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BB" w:rsidRPr="00C84F9F" w:rsidRDefault="009771BB" w:rsidP="001F421A">
      <w:pPr>
        <w:tabs>
          <w:tab w:val="left" w:pos="1701"/>
        </w:tabs>
        <w:spacing w:line="288" w:lineRule="auto"/>
        <w:rPr>
          <w:szCs w:val="20"/>
          <w:lang w:val="sl-SI" w:eastAsia="sl-SI"/>
        </w:rPr>
      </w:pPr>
      <w:bookmarkStart w:id="0" w:name="_GoBack"/>
      <w:bookmarkEnd w:id="0"/>
    </w:p>
    <w:p w:rsidR="009771BB" w:rsidRPr="00C84F9F" w:rsidRDefault="009771BB" w:rsidP="001F421A">
      <w:pPr>
        <w:tabs>
          <w:tab w:val="left" w:pos="1701"/>
        </w:tabs>
        <w:spacing w:line="288" w:lineRule="auto"/>
        <w:rPr>
          <w:szCs w:val="20"/>
          <w:lang w:val="sl-SI" w:eastAsia="sl-SI"/>
        </w:rPr>
      </w:pPr>
      <w:r w:rsidRPr="00C84F9F">
        <w:rPr>
          <w:szCs w:val="20"/>
          <w:lang w:val="sl-SI" w:eastAsia="sl-SI"/>
        </w:rPr>
        <w:t xml:space="preserve">Številka: </w:t>
      </w:r>
      <w:r w:rsidRPr="00C84F9F">
        <w:rPr>
          <w:szCs w:val="20"/>
          <w:lang w:val="sl-SI" w:eastAsia="sl-SI"/>
        </w:rPr>
        <w:tab/>
      </w:r>
      <w:r w:rsidR="00A55F7D">
        <w:rPr>
          <w:szCs w:val="20"/>
          <w:lang w:val="sl-SI" w:eastAsia="sl-SI"/>
        </w:rPr>
        <w:t>430-96/2022-2</w:t>
      </w:r>
    </w:p>
    <w:p w:rsidR="009771BB" w:rsidRPr="00C84F9F" w:rsidRDefault="009771BB" w:rsidP="001F421A">
      <w:pPr>
        <w:tabs>
          <w:tab w:val="left" w:pos="1701"/>
        </w:tabs>
        <w:spacing w:line="288" w:lineRule="auto"/>
        <w:rPr>
          <w:szCs w:val="20"/>
          <w:lang w:val="sl-SI" w:eastAsia="sl-SI"/>
        </w:rPr>
      </w:pPr>
      <w:r w:rsidRPr="00C84F9F">
        <w:rPr>
          <w:szCs w:val="20"/>
          <w:lang w:val="sl-SI" w:eastAsia="sl-SI"/>
        </w:rPr>
        <w:t xml:space="preserve">Datum: </w:t>
      </w:r>
      <w:r w:rsidRPr="00C84F9F">
        <w:rPr>
          <w:szCs w:val="20"/>
          <w:lang w:val="sl-SI" w:eastAsia="sl-SI"/>
        </w:rPr>
        <w:tab/>
      </w:r>
      <w:bookmarkStart w:id="1" w:name="DatumDokumenta"/>
      <w:r w:rsidR="00A55F7D">
        <w:rPr>
          <w:szCs w:val="20"/>
          <w:lang w:val="sl-SI" w:eastAsia="sl-SI"/>
        </w:rPr>
        <w:t>01.04.2022</w:t>
      </w:r>
      <w:r w:rsidRPr="00C84F9F">
        <w:rPr>
          <w:szCs w:val="20"/>
          <w:lang w:val="sl-SI" w:eastAsia="sl-SI"/>
        </w:rPr>
        <w:t xml:space="preserve"> </w:t>
      </w:r>
      <w:bookmarkEnd w:id="1"/>
    </w:p>
    <w:p w:rsidR="009771BB" w:rsidRPr="00C84F9F" w:rsidRDefault="009771BB" w:rsidP="001F421A">
      <w:pPr>
        <w:spacing w:line="288" w:lineRule="auto"/>
        <w:rPr>
          <w:szCs w:val="20"/>
          <w:lang w:val="sl-SI"/>
        </w:rPr>
      </w:pPr>
    </w:p>
    <w:p w:rsidR="009771BB" w:rsidRPr="00C84F9F" w:rsidRDefault="009771BB" w:rsidP="001F421A">
      <w:pPr>
        <w:spacing w:line="288" w:lineRule="auto"/>
        <w:rPr>
          <w:szCs w:val="20"/>
          <w:lang w:val="sl-SI"/>
        </w:rPr>
      </w:pPr>
    </w:p>
    <w:p w:rsidR="009771BB" w:rsidRPr="00C84F9F" w:rsidRDefault="009771BB" w:rsidP="00240662">
      <w:pPr>
        <w:spacing w:line="288" w:lineRule="auto"/>
        <w:ind w:left="993" w:hanging="993"/>
        <w:jc w:val="both"/>
        <w:outlineLvl w:val="7"/>
        <w:rPr>
          <w:b/>
          <w:iCs/>
          <w:szCs w:val="20"/>
          <w:lang w:val="sl-SI"/>
        </w:rPr>
      </w:pPr>
      <w:r w:rsidRPr="00C84F9F">
        <w:rPr>
          <w:b/>
          <w:iCs/>
          <w:szCs w:val="20"/>
          <w:lang w:val="sl-SI"/>
        </w:rPr>
        <w:t>Zadeva:</w:t>
      </w:r>
      <w:r w:rsidRPr="00C84F9F">
        <w:rPr>
          <w:b/>
          <w:iCs/>
          <w:szCs w:val="20"/>
          <w:lang w:val="sl-SI"/>
        </w:rPr>
        <w:tab/>
      </w:r>
      <w:r w:rsidRPr="00240662">
        <w:rPr>
          <w:b/>
          <w:iCs/>
          <w:szCs w:val="20"/>
          <w:lang w:val="sl-SI"/>
        </w:rPr>
        <w:t>Povabilo k oddaji ponudbe</w:t>
      </w:r>
      <w:r w:rsidR="00526720">
        <w:rPr>
          <w:b/>
          <w:iCs/>
          <w:szCs w:val="20"/>
          <w:lang w:val="sl-SI"/>
        </w:rPr>
        <w:t xml:space="preserve"> za javno naročilo MORS 78/2022</w:t>
      </w:r>
      <w:r w:rsidR="00240662" w:rsidRPr="00240662">
        <w:rPr>
          <w:b/>
          <w:iCs/>
          <w:szCs w:val="20"/>
          <w:lang w:val="sl-SI"/>
        </w:rPr>
        <w:t xml:space="preserve">-JNNV, </w:t>
      </w:r>
      <w:r w:rsidR="000A4194">
        <w:rPr>
          <w:b/>
          <w:iCs/>
          <w:szCs w:val="20"/>
          <w:lang w:val="sl-SI"/>
        </w:rPr>
        <w:t>Nakup in montaža dizelskega agregata za TK objekt ICZR Pekre in</w:t>
      </w:r>
      <w:r w:rsidR="00DC6CEF">
        <w:rPr>
          <w:b/>
          <w:iCs/>
          <w:szCs w:val="20"/>
          <w:lang w:val="sl-SI"/>
        </w:rPr>
        <w:t xml:space="preserve"> za</w:t>
      </w:r>
      <w:r w:rsidR="000A4194">
        <w:rPr>
          <w:b/>
          <w:iCs/>
          <w:szCs w:val="20"/>
          <w:lang w:val="sl-SI"/>
        </w:rPr>
        <w:t xml:space="preserve"> TK objekt Žikarce</w:t>
      </w:r>
    </w:p>
    <w:p w:rsidR="009771BB" w:rsidRPr="00C84F9F" w:rsidRDefault="009771BB" w:rsidP="001F421A">
      <w:pPr>
        <w:spacing w:line="288" w:lineRule="auto"/>
        <w:jc w:val="both"/>
        <w:rPr>
          <w:szCs w:val="20"/>
          <w:lang w:val="sl-SI"/>
        </w:rPr>
      </w:pPr>
    </w:p>
    <w:p w:rsidR="007B227E" w:rsidRPr="00C84F9F" w:rsidRDefault="007B227E" w:rsidP="001F421A">
      <w:pPr>
        <w:spacing w:line="288" w:lineRule="auto"/>
        <w:jc w:val="both"/>
        <w:rPr>
          <w:szCs w:val="20"/>
          <w:lang w:val="sl-SI"/>
        </w:rPr>
      </w:pPr>
    </w:p>
    <w:p w:rsidR="007B227E" w:rsidRPr="00C84F9F" w:rsidRDefault="007B227E" w:rsidP="001F421A">
      <w:pPr>
        <w:spacing w:line="288" w:lineRule="auto"/>
        <w:jc w:val="both"/>
        <w:rPr>
          <w:szCs w:val="20"/>
          <w:lang w:val="sl-SI"/>
        </w:rPr>
      </w:pPr>
    </w:p>
    <w:p w:rsidR="00526720" w:rsidRPr="00C97504" w:rsidRDefault="00526720" w:rsidP="00526720">
      <w:pPr>
        <w:spacing w:line="288" w:lineRule="auto"/>
        <w:jc w:val="both"/>
      </w:pPr>
      <w:r w:rsidRPr="00C97504">
        <w:t>Vabimo vas, da nam na</w:t>
      </w:r>
      <w:r w:rsidR="001F0A3A">
        <w:t xml:space="preserve"> </w:t>
      </w:r>
      <w:r w:rsidRPr="00C97504">
        <w:t xml:space="preserve">podlagi Navodila o postopkih oddaje javnih naročil nižje vrednosti v Ministrstvu za obrambo (MO št. </w:t>
      </w:r>
      <w:r w:rsidRPr="00B61E83">
        <w:t>0070-26/2020-9 z dne 04. 01. 2021</w:t>
      </w:r>
      <w:r w:rsidRPr="00C97504">
        <w:t>) posredujete ponudbo za izvedbo javnega naročila po postopku nižje vrednosti.</w:t>
      </w:r>
    </w:p>
    <w:p w:rsidR="009771BB" w:rsidRPr="00C84F9F" w:rsidRDefault="009771BB" w:rsidP="001F421A">
      <w:pPr>
        <w:spacing w:line="288" w:lineRule="auto"/>
        <w:jc w:val="both"/>
        <w:rPr>
          <w:szCs w:val="20"/>
          <w:lang w:val="sl-SI"/>
        </w:rPr>
      </w:pPr>
    </w:p>
    <w:p w:rsidR="009771BB" w:rsidRPr="00C84F9F" w:rsidRDefault="009771BB" w:rsidP="001F421A">
      <w:pPr>
        <w:shd w:val="clear" w:color="auto" w:fill="C5E0B3"/>
        <w:tabs>
          <w:tab w:val="left" w:pos="360"/>
        </w:tabs>
        <w:spacing w:line="288" w:lineRule="auto"/>
        <w:jc w:val="both"/>
        <w:rPr>
          <w:b/>
          <w:bCs/>
          <w:szCs w:val="20"/>
          <w:lang w:val="sl-SI"/>
        </w:rPr>
      </w:pPr>
      <w:r w:rsidRPr="00C84F9F">
        <w:rPr>
          <w:b/>
          <w:bCs/>
          <w:szCs w:val="20"/>
          <w:lang w:val="sl-SI"/>
        </w:rPr>
        <w:t>1. OZNAKA IN PREDMET NAROČILA</w:t>
      </w:r>
    </w:p>
    <w:p w:rsidR="009771BB" w:rsidRPr="00C84F9F" w:rsidRDefault="009771BB" w:rsidP="001F421A">
      <w:pPr>
        <w:tabs>
          <w:tab w:val="left" w:pos="360"/>
        </w:tabs>
        <w:spacing w:line="288" w:lineRule="auto"/>
        <w:ind w:left="66"/>
        <w:jc w:val="both"/>
        <w:rPr>
          <w:b/>
          <w:bCs/>
          <w:szCs w:val="20"/>
          <w:lang w:val="sl-SI"/>
        </w:rPr>
      </w:pPr>
    </w:p>
    <w:p w:rsidR="009771BB" w:rsidRPr="00C84F9F" w:rsidRDefault="00F44ECA" w:rsidP="001F421A">
      <w:pPr>
        <w:spacing w:line="288" w:lineRule="auto"/>
        <w:ind w:firstLine="284"/>
        <w:jc w:val="both"/>
        <w:rPr>
          <w:szCs w:val="20"/>
          <w:lang w:val="sl-SI"/>
        </w:rPr>
      </w:pPr>
      <w:r w:rsidRPr="00C84F9F">
        <w:rPr>
          <w:szCs w:val="20"/>
          <w:lang w:val="sl-SI"/>
        </w:rPr>
        <w:t>1.1.</w:t>
      </w:r>
      <w:r w:rsidRPr="00C84F9F">
        <w:rPr>
          <w:szCs w:val="20"/>
          <w:lang w:val="sl-SI"/>
        </w:rPr>
        <w:tab/>
      </w:r>
      <w:r w:rsidR="009771BB" w:rsidRPr="00C84F9F">
        <w:rPr>
          <w:szCs w:val="20"/>
          <w:lang w:val="sl-SI"/>
        </w:rPr>
        <w:t xml:space="preserve">Oznaka javnega naročila: </w:t>
      </w:r>
      <w:r w:rsidR="00DC6CEF">
        <w:rPr>
          <w:b/>
          <w:iCs/>
          <w:szCs w:val="20"/>
          <w:lang w:val="sl-SI"/>
        </w:rPr>
        <w:t>MORS 78/2022</w:t>
      </w:r>
      <w:r w:rsidR="009771BB" w:rsidRPr="00C84F9F">
        <w:rPr>
          <w:b/>
          <w:iCs/>
          <w:szCs w:val="20"/>
          <w:lang w:val="sl-SI"/>
        </w:rPr>
        <w:t>-JNNV</w:t>
      </w:r>
      <w:r w:rsidR="009771BB" w:rsidRPr="00C84F9F">
        <w:rPr>
          <w:szCs w:val="20"/>
          <w:lang w:val="sl-SI"/>
        </w:rPr>
        <w:t xml:space="preserve">, </w:t>
      </w:r>
    </w:p>
    <w:p w:rsidR="00F11481" w:rsidRDefault="00F44ECA" w:rsidP="00F11481">
      <w:pPr>
        <w:spacing w:line="288" w:lineRule="auto"/>
        <w:ind w:firstLine="284"/>
        <w:jc w:val="both"/>
        <w:rPr>
          <w:szCs w:val="20"/>
          <w:lang w:val="sl-SI"/>
        </w:rPr>
      </w:pPr>
      <w:r w:rsidRPr="00C84F9F">
        <w:rPr>
          <w:szCs w:val="20"/>
          <w:lang w:val="sl-SI"/>
        </w:rPr>
        <w:t>1.2.</w:t>
      </w:r>
      <w:r w:rsidRPr="00C84F9F">
        <w:rPr>
          <w:szCs w:val="20"/>
          <w:lang w:val="sl-SI"/>
        </w:rPr>
        <w:tab/>
      </w:r>
      <w:r w:rsidR="009771BB" w:rsidRPr="00C84F9F">
        <w:rPr>
          <w:szCs w:val="20"/>
          <w:lang w:val="sl-SI"/>
        </w:rPr>
        <w:t>Predmet javnega naročila</w:t>
      </w:r>
      <w:r w:rsidRPr="00C84F9F">
        <w:rPr>
          <w:szCs w:val="20"/>
          <w:lang w:val="sl-SI"/>
        </w:rPr>
        <w:t>:</w:t>
      </w:r>
      <w:r w:rsidR="009771BB" w:rsidRPr="00C84F9F">
        <w:rPr>
          <w:szCs w:val="20"/>
          <w:lang w:val="sl-SI"/>
        </w:rPr>
        <w:t xml:space="preserve"> </w:t>
      </w:r>
      <w:r w:rsidRPr="00C84F9F">
        <w:rPr>
          <w:szCs w:val="20"/>
          <w:lang w:val="sl-SI"/>
        </w:rPr>
        <w:t xml:space="preserve">Nakup </w:t>
      </w:r>
      <w:r w:rsidR="00DC6CEF">
        <w:rPr>
          <w:szCs w:val="20"/>
          <w:lang w:val="sl-SI"/>
        </w:rPr>
        <w:t>in montaža dizelskega agregata</w:t>
      </w:r>
      <w:r w:rsidR="00F11481">
        <w:rPr>
          <w:szCs w:val="20"/>
          <w:lang w:val="sl-SI"/>
        </w:rPr>
        <w:t>.</w:t>
      </w:r>
    </w:p>
    <w:p w:rsidR="009C2F25" w:rsidRDefault="00DC6CEF" w:rsidP="001F421A">
      <w:pPr>
        <w:spacing w:line="288" w:lineRule="auto"/>
        <w:ind w:firstLine="284"/>
        <w:jc w:val="both"/>
        <w:rPr>
          <w:szCs w:val="20"/>
          <w:lang w:val="sl-SI"/>
        </w:rPr>
      </w:pPr>
      <w:r>
        <w:rPr>
          <w:szCs w:val="20"/>
          <w:lang w:val="sl-SI"/>
        </w:rPr>
        <w:t>.</w:t>
      </w:r>
      <w:r w:rsidR="009C2F25">
        <w:rPr>
          <w:szCs w:val="20"/>
          <w:lang w:val="sl-SI"/>
        </w:rPr>
        <w:t xml:space="preserve"> </w:t>
      </w:r>
    </w:p>
    <w:p w:rsidR="009771BB" w:rsidRDefault="009C2F25" w:rsidP="009C2F25">
      <w:pPr>
        <w:spacing w:line="288" w:lineRule="auto"/>
        <w:ind w:firstLine="720"/>
        <w:jc w:val="both"/>
        <w:rPr>
          <w:szCs w:val="20"/>
          <w:lang w:val="sl-SI"/>
        </w:rPr>
      </w:pPr>
      <w:r>
        <w:rPr>
          <w:szCs w:val="20"/>
          <w:lang w:val="sl-SI"/>
        </w:rPr>
        <w:t>Javno naročilo je razdeljeno na sklope, in sicer:</w:t>
      </w:r>
    </w:p>
    <w:p w:rsidR="009C2F25" w:rsidRDefault="009C2F25" w:rsidP="009C2F25">
      <w:pPr>
        <w:numPr>
          <w:ilvl w:val="0"/>
          <w:numId w:val="23"/>
        </w:numPr>
        <w:spacing w:line="288" w:lineRule="auto"/>
        <w:jc w:val="both"/>
        <w:rPr>
          <w:szCs w:val="20"/>
          <w:lang w:val="sl-SI"/>
        </w:rPr>
      </w:pPr>
      <w:r>
        <w:rPr>
          <w:szCs w:val="20"/>
          <w:lang w:val="sl-SI"/>
        </w:rPr>
        <w:t xml:space="preserve">Sklop 1: </w:t>
      </w:r>
      <w:r w:rsidRPr="00C84F9F">
        <w:rPr>
          <w:szCs w:val="20"/>
          <w:lang w:val="sl-SI"/>
        </w:rPr>
        <w:t xml:space="preserve">Nakup </w:t>
      </w:r>
      <w:r>
        <w:rPr>
          <w:szCs w:val="20"/>
          <w:lang w:val="sl-SI"/>
        </w:rPr>
        <w:t>in montaža dizelskega agregata za TK objekt ICZR Pekre in</w:t>
      </w:r>
    </w:p>
    <w:p w:rsidR="009C2F25" w:rsidRPr="00C84F9F" w:rsidRDefault="009C2F25" w:rsidP="009C2F25">
      <w:pPr>
        <w:numPr>
          <w:ilvl w:val="0"/>
          <w:numId w:val="23"/>
        </w:numPr>
        <w:spacing w:line="288" w:lineRule="auto"/>
        <w:jc w:val="both"/>
        <w:rPr>
          <w:szCs w:val="20"/>
          <w:lang w:val="sl-SI"/>
        </w:rPr>
      </w:pPr>
      <w:r>
        <w:rPr>
          <w:szCs w:val="20"/>
          <w:lang w:val="sl-SI"/>
        </w:rPr>
        <w:t xml:space="preserve">Sklop 2: </w:t>
      </w:r>
      <w:r w:rsidRPr="00C84F9F">
        <w:rPr>
          <w:szCs w:val="20"/>
          <w:lang w:val="sl-SI"/>
        </w:rPr>
        <w:t xml:space="preserve">Nakup </w:t>
      </w:r>
      <w:r>
        <w:rPr>
          <w:szCs w:val="20"/>
          <w:lang w:val="sl-SI"/>
        </w:rPr>
        <w:t>in montaža dizelskega agregata za TK objekt Žikarce.</w:t>
      </w:r>
    </w:p>
    <w:p w:rsidR="00F44ECA" w:rsidRPr="00C84F9F" w:rsidRDefault="00F44ECA" w:rsidP="001F421A">
      <w:pPr>
        <w:autoSpaceDE w:val="0"/>
        <w:autoSpaceDN w:val="0"/>
        <w:adjustRightInd w:val="0"/>
        <w:spacing w:line="288" w:lineRule="auto"/>
        <w:jc w:val="both"/>
        <w:rPr>
          <w:szCs w:val="20"/>
          <w:lang w:val="sl-SI"/>
        </w:rPr>
      </w:pPr>
    </w:p>
    <w:p w:rsidR="009771BB" w:rsidRPr="00C84F9F" w:rsidRDefault="000B1AE9" w:rsidP="001F421A">
      <w:pPr>
        <w:shd w:val="clear" w:color="auto" w:fill="C5E0B3"/>
        <w:autoSpaceDE w:val="0"/>
        <w:autoSpaceDN w:val="0"/>
        <w:adjustRightInd w:val="0"/>
        <w:spacing w:line="288" w:lineRule="auto"/>
        <w:ind w:left="426" w:hanging="426"/>
        <w:jc w:val="both"/>
        <w:rPr>
          <w:b/>
          <w:szCs w:val="20"/>
          <w:lang w:val="sl-SI"/>
        </w:rPr>
      </w:pPr>
      <w:r w:rsidRPr="00C84F9F">
        <w:rPr>
          <w:b/>
          <w:szCs w:val="20"/>
          <w:lang w:val="sl-SI" w:eastAsia="sl-SI"/>
        </w:rPr>
        <w:t>2.</w:t>
      </w:r>
      <w:r w:rsidRPr="00C84F9F">
        <w:rPr>
          <w:b/>
          <w:szCs w:val="20"/>
          <w:lang w:val="sl-SI" w:eastAsia="sl-SI"/>
        </w:rPr>
        <w:tab/>
      </w:r>
      <w:r w:rsidR="009771BB" w:rsidRPr="00C84F9F">
        <w:rPr>
          <w:b/>
          <w:szCs w:val="20"/>
          <w:lang w:val="sl-SI" w:eastAsia="sl-SI"/>
        </w:rPr>
        <w:t>T</w:t>
      </w:r>
      <w:r w:rsidR="00F44ECA" w:rsidRPr="00C84F9F">
        <w:rPr>
          <w:b/>
          <w:szCs w:val="20"/>
          <w:lang w:val="sl-SI" w:eastAsia="sl-SI"/>
        </w:rPr>
        <w:t xml:space="preserve">EHNIČNE ZAHTEVE IN OPIS </w:t>
      </w:r>
      <w:r w:rsidR="000C4598" w:rsidRPr="00C84F9F">
        <w:rPr>
          <w:b/>
          <w:szCs w:val="20"/>
          <w:lang w:val="sl-SI" w:eastAsia="sl-SI"/>
        </w:rPr>
        <w:t>BLAGA</w:t>
      </w:r>
    </w:p>
    <w:p w:rsidR="00F44ECA" w:rsidRPr="00C84F9F" w:rsidRDefault="00F44ECA" w:rsidP="001F421A">
      <w:pPr>
        <w:autoSpaceDE w:val="0"/>
        <w:autoSpaceDN w:val="0"/>
        <w:adjustRightInd w:val="0"/>
        <w:spacing w:line="288" w:lineRule="auto"/>
        <w:jc w:val="both"/>
        <w:rPr>
          <w:szCs w:val="20"/>
          <w:lang w:val="sl-SI"/>
        </w:rPr>
      </w:pPr>
    </w:p>
    <w:p w:rsidR="00C15624" w:rsidRPr="00C84F9F" w:rsidRDefault="00C15624" w:rsidP="001F421A">
      <w:pPr>
        <w:spacing w:line="288" w:lineRule="auto"/>
        <w:jc w:val="both"/>
        <w:rPr>
          <w:szCs w:val="20"/>
          <w:lang w:val="sl-SI"/>
        </w:rPr>
      </w:pPr>
      <w:r w:rsidRPr="00C84F9F">
        <w:rPr>
          <w:szCs w:val="20"/>
          <w:lang w:val="sl-SI"/>
        </w:rPr>
        <w:t xml:space="preserve">V tehničnih specifikacijah so navedene minimalne zahteve naročnika za blago. V kolikor ponujeno blago ne ustreza minimalnim tehničnim in drugim zahtevam naročnika, se ponudba izloči. </w:t>
      </w:r>
    </w:p>
    <w:p w:rsidR="00C15624" w:rsidRPr="00C84F9F" w:rsidRDefault="00C15624" w:rsidP="001F421A">
      <w:pPr>
        <w:spacing w:line="288" w:lineRule="auto"/>
        <w:jc w:val="both"/>
        <w:rPr>
          <w:szCs w:val="20"/>
          <w:lang w:val="sl-SI"/>
        </w:rPr>
      </w:pPr>
    </w:p>
    <w:p w:rsidR="00C15624" w:rsidRPr="00C84F9F" w:rsidRDefault="00C15624" w:rsidP="001F421A">
      <w:pPr>
        <w:spacing w:line="288" w:lineRule="auto"/>
        <w:jc w:val="both"/>
        <w:rPr>
          <w:szCs w:val="20"/>
          <w:lang w:val="sl-SI"/>
        </w:rPr>
      </w:pPr>
      <w:r w:rsidRPr="00C84F9F">
        <w:rPr>
          <w:szCs w:val="20"/>
          <w:lang w:val="sl-SI"/>
        </w:rPr>
        <w:t>Dobavljeno blago mora biti novo in funkcionalno pripravljeno za uporabo.</w:t>
      </w:r>
    </w:p>
    <w:p w:rsidR="00C15624" w:rsidRPr="00C84F9F" w:rsidRDefault="00C15624" w:rsidP="001F421A">
      <w:pPr>
        <w:spacing w:line="288" w:lineRule="auto"/>
        <w:jc w:val="both"/>
        <w:rPr>
          <w:szCs w:val="20"/>
          <w:lang w:val="sl-SI"/>
        </w:rPr>
      </w:pPr>
    </w:p>
    <w:p w:rsidR="00C15624" w:rsidRPr="00C84F9F" w:rsidRDefault="00C15624" w:rsidP="001F421A">
      <w:pPr>
        <w:spacing w:line="288" w:lineRule="auto"/>
        <w:jc w:val="both"/>
        <w:rPr>
          <w:b/>
          <w:szCs w:val="20"/>
          <w:lang w:val="sl-SI"/>
        </w:rPr>
      </w:pPr>
      <w:r w:rsidRPr="00C84F9F">
        <w:rPr>
          <w:b/>
          <w:szCs w:val="20"/>
          <w:lang w:val="sl-SI"/>
        </w:rPr>
        <w:t xml:space="preserve">Ponudnik mora ponuditi vse blago in izpolniti vse tehnične zahteve in pogoje navedenih v </w:t>
      </w:r>
      <w:r w:rsidR="00A239D5">
        <w:rPr>
          <w:b/>
          <w:szCs w:val="20"/>
          <w:lang w:val="sl-SI"/>
        </w:rPr>
        <w:t>tč. 8</w:t>
      </w:r>
      <w:r w:rsidRPr="00C84F9F">
        <w:rPr>
          <w:b/>
          <w:szCs w:val="20"/>
          <w:shd w:val="clear" w:color="auto" w:fill="FFFFFF"/>
          <w:lang w:val="sl-SI"/>
        </w:rPr>
        <w:t>: Tehnične</w:t>
      </w:r>
      <w:r w:rsidR="00A239D5">
        <w:rPr>
          <w:b/>
          <w:szCs w:val="20"/>
          <w:shd w:val="clear" w:color="auto" w:fill="FFFFFF"/>
          <w:lang w:val="sl-SI"/>
        </w:rPr>
        <w:t xml:space="preserve"> specifikacije naročnika</w:t>
      </w:r>
      <w:r w:rsidRPr="00C84F9F">
        <w:rPr>
          <w:b/>
          <w:szCs w:val="20"/>
          <w:lang w:val="sl-SI"/>
        </w:rPr>
        <w:t>.</w:t>
      </w:r>
    </w:p>
    <w:p w:rsidR="00C15624" w:rsidRPr="00C84F9F" w:rsidRDefault="00C15624" w:rsidP="001F421A">
      <w:pPr>
        <w:autoSpaceDE w:val="0"/>
        <w:autoSpaceDN w:val="0"/>
        <w:adjustRightInd w:val="0"/>
        <w:spacing w:line="288" w:lineRule="auto"/>
        <w:ind w:left="284"/>
        <w:jc w:val="both"/>
        <w:rPr>
          <w:szCs w:val="20"/>
          <w:lang w:val="sl-SI"/>
        </w:rPr>
      </w:pPr>
    </w:p>
    <w:p w:rsidR="009771BB" w:rsidRPr="00C84F9F" w:rsidRDefault="009771BB" w:rsidP="001F421A">
      <w:pPr>
        <w:tabs>
          <w:tab w:val="left" w:pos="360"/>
        </w:tabs>
        <w:spacing w:line="288" w:lineRule="auto"/>
        <w:jc w:val="both"/>
        <w:rPr>
          <w:b/>
          <w:bCs/>
          <w:szCs w:val="20"/>
          <w:lang w:val="sl-SI"/>
        </w:rPr>
      </w:pPr>
    </w:p>
    <w:p w:rsidR="009771BB" w:rsidRPr="00C84F9F" w:rsidRDefault="000B1AE9" w:rsidP="001F421A">
      <w:pPr>
        <w:shd w:val="clear" w:color="auto" w:fill="C5E0B3"/>
        <w:tabs>
          <w:tab w:val="left" w:pos="360"/>
        </w:tabs>
        <w:spacing w:line="288" w:lineRule="auto"/>
        <w:jc w:val="both"/>
        <w:rPr>
          <w:b/>
          <w:bCs/>
          <w:szCs w:val="20"/>
          <w:lang w:val="sl-SI"/>
        </w:rPr>
      </w:pPr>
      <w:r w:rsidRPr="00C84F9F">
        <w:rPr>
          <w:b/>
          <w:bCs/>
          <w:szCs w:val="20"/>
          <w:lang w:val="sl-SI"/>
        </w:rPr>
        <w:t>3.</w:t>
      </w:r>
      <w:r w:rsidRPr="00C84F9F">
        <w:rPr>
          <w:b/>
          <w:bCs/>
          <w:szCs w:val="20"/>
          <w:lang w:val="sl-SI"/>
        </w:rPr>
        <w:tab/>
      </w:r>
      <w:r w:rsidR="009771BB" w:rsidRPr="00C84F9F">
        <w:rPr>
          <w:b/>
          <w:bCs/>
          <w:szCs w:val="20"/>
          <w:lang w:val="sl-SI"/>
        </w:rPr>
        <w:t>ROK IN NAČIN ODDAJE PONUDBE</w:t>
      </w:r>
    </w:p>
    <w:p w:rsidR="009771BB" w:rsidRPr="00C84F9F" w:rsidRDefault="009771BB" w:rsidP="001F421A">
      <w:pPr>
        <w:tabs>
          <w:tab w:val="left" w:pos="360"/>
        </w:tabs>
        <w:spacing w:line="288" w:lineRule="auto"/>
        <w:jc w:val="both"/>
        <w:rPr>
          <w:b/>
          <w:bCs/>
          <w:szCs w:val="20"/>
          <w:lang w:val="sl-SI"/>
        </w:rPr>
      </w:pPr>
    </w:p>
    <w:p w:rsidR="00DC5A2B" w:rsidRDefault="00DC5A2B" w:rsidP="001F0A3A">
      <w:pPr>
        <w:pStyle w:val="Telobesedila"/>
        <w:spacing w:after="0" w:line="288" w:lineRule="auto"/>
        <w:jc w:val="both"/>
        <w:rPr>
          <w:b/>
          <w:szCs w:val="20"/>
          <w:lang w:val="sl-SI"/>
        </w:rPr>
      </w:pPr>
      <w:r w:rsidRPr="000F3011">
        <w:rPr>
          <w:b/>
          <w:szCs w:val="20"/>
          <w:lang w:val="sl-SI"/>
        </w:rPr>
        <w:t xml:space="preserve">Ponudnik odda ponudbo za celotno javno naročilo ali za posamezen sklop javnega naročila. </w:t>
      </w:r>
    </w:p>
    <w:p w:rsidR="001F0A3A" w:rsidRDefault="001F0A3A" w:rsidP="001F0A3A">
      <w:pPr>
        <w:autoSpaceDE w:val="0"/>
        <w:autoSpaceDN w:val="0"/>
        <w:adjustRightInd w:val="0"/>
        <w:spacing w:line="288" w:lineRule="auto"/>
        <w:jc w:val="both"/>
      </w:pPr>
    </w:p>
    <w:p w:rsidR="001F0A3A" w:rsidRPr="00C271A1" w:rsidRDefault="001F0A3A" w:rsidP="001F0A3A">
      <w:pPr>
        <w:autoSpaceDE w:val="0"/>
        <w:autoSpaceDN w:val="0"/>
        <w:adjustRightInd w:val="0"/>
        <w:spacing w:line="288" w:lineRule="auto"/>
        <w:jc w:val="both"/>
        <w:rPr>
          <w:b/>
          <w:bCs/>
          <w:strike/>
        </w:rPr>
      </w:pPr>
      <w:r w:rsidRPr="00C271A1">
        <w:t xml:space="preserve">Pred oddajo ponudbe </w:t>
      </w:r>
      <w:r>
        <w:t>je možen</w:t>
      </w:r>
      <w:r w:rsidRPr="00F90882">
        <w:t xml:space="preserve"> ogled lokacije.</w:t>
      </w:r>
      <w:r w:rsidRPr="00C271A1">
        <w:t xml:space="preserve"> Najavo za ogled je </w:t>
      </w:r>
      <w:r>
        <w:t>potrebno sporočiti najkasneje 5</w:t>
      </w:r>
      <w:r w:rsidRPr="00C271A1">
        <w:t xml:space="preserve"> dni pred rokom za oddajo ponudbe. Kontaktna oseba za najavo og</w:t>
      </w:r>
      <w:r>
        <w:t>leda je g</w:t>
      </w:r>
      <w:r w:rsidRPr="00C271A1">
        <w:t xml:space="preserve">. </w:t>
      </w:r>
      <w:r>
        <w:t>Zoran Krebs</w:t>
      </w:r>
      <w:r w:rsidR="00D96F4D">
        <w:t>, tel. 02</w:t>
      </w:r>
      <w:r w:rsidRPr="00C271A1">
        <w:t xml:space="preserve"> </w:t>
      </w:r>
      <w:r w:rsidR="00D96F4D">
        <w:t>2506 908, tel: 041 655 933</w:t>
      </w:r>
      <w:r w:rsidRPr="00C271A1">
        <w:t xml:space="preserve"> ali e-pošta: </w:t>
      </w:r>
      <w:hyperlink r:id="rId8" w:history="1">
        <w:r w:rsidR="00D96F4D" w:rsidRPr="008E67FE">
          <w:rPr>
            <w:rStyle w:val="Hiperpovezava"/>
          </w:rPr>
          <w:t>zoran.krebs@urszr.si</w:t>
        </w:r>
      </w:hyperlink>
      <w:r w:rsidRPr="00C271A1">
        <w:t xml:space="preserve">. Na samem ogledu podane informacije ali odgovori na morebitno postavljena vprašanja za naročnika niso zavezujoči. </w:t>
      </w:r>
    </w:p>
    <w:p w:rsidR="001F0A3A" w:rsidRPr="000F3011" w:rsidRDefault="001F0A3A" w:rsidP="00DC5A2B">
      <w:pPr>
        <w:pStyle w:val="Telobesedila"/>
        <w:spacing w:line="288" w:lineRule="auto"/>
        <w:jc w:val="both"/>
        <w:rPr>
          <w:b/>
          <w:szCs w:val="20"/>
          <w:lang w:val="sl-SI"/>
        </w:rPr>
      </w:pPr>
    </w:p>
    <w:p w:rsidR="00C46A2D" w:rsidRDefault="009771BB" w:rsidP="007B227E">
      <w:pPr>
        <w:spacing w:line="288" w:lineRule="auto"/>
        <w:jc w:val="both"/>
        <w:rPr>
          <w:bCs/>
          <w:szCs w:val="20"/>
          <w:lang w:val="sl-SI"/>
        </w:rPr>
      </w:pPr>
      <w:r w:rsidRPr="00C84F9F">
        <w:rPr>
          <w:noProof/>
          <w:szCs w:val="20"/>
          <w:lang w:val="sl-SI" w:eastAsia="sl-SI"/>
        </w:rPr>
        <w:lastRenderedPageBreak/>
        <w:t>Ponudnik odda svojo ponudbo elektronsko na e-naslov:</w:t>
      </w:r>
      <w:hyperlink r:id="rId9" w:history="1">
        <w:r w:rsidRPr="00C84F9F">
          <w:rPr>
            <w:bCs/>
            <w:noProof/>
            <w:color w:val="0000FF"/>
            <w:szCs w:val="20"/>
            <w:u w:val="single"/>
            <w:lang w:val="sl-SI"/>
          </w:rPr>
          <w:t>glavna.pisarna@mors.si</w:t>
        </w:r>
      </w:hyperlink>
      <w:r w:rsidRPr="00C84F9F">
        <w:rPr>
          <w:bCs/>
          <w:noProof/>
          <w:szCs w:val="20"/>
          <w:u w:val="single"/>
          <w:lang w:val="sl-SI"/>
        </w:rPr>
        <w:t>,</w:t>
      </w:r>
      <w:r w:rsidRPr="00C84F9F">
        <w:rPr>
          <w:bCs/>
          <w:szCs w:val="20"/>
          <w:lang w:val="sl-SI"/>
        </w:rPr>
        <w:t xml:space="preserve"> pri čemer v zadevo navede: </w:t>
      </w:r>
      <w:r w:rsidRPr="00C84F9F">
        <w:rPr>
          <w:b/>
          <w:bCs/>
          <w:szCs w:val="20"/>
          <w:lang w:val="sl-SI"/>
        </w:rPr>
        <w:t xml:space="preserve">»PONUDBA, </w:t>
      </w:r>
      <w:r w:rsidR="009C2F25">
        <w:rPr>
          <w:b/>
          <w:iCs/>
          <w:szCs w:val="20"/>
          <w:lang w:val="sl-SI"/>
        </w:rPr>
        <w:t>MORS 78/2022</w:t>
      </w:r>
      <w:r w:rsidR="000B1AE9" w:rsidRPr="00C84F9F">
        <w:rPr>
          <w:b/>
          <w:iCs/>
          <w:szCs w:val="20"/>
          <w:lang w:val="sl-SI"/>
        </w:rPr>
        <w:t xml:space="preserve">-JNNV, </w:t>
      </w:r>
      <w:r w:rsidR="00DC5A2B">
        <w:rPr>
          <w:b/>
          <w:iCs/>
          <w:szCs w:val="20"/>
          <w:lang w:val="sl-SI"/>
        </w:rPr>
        <w:t>Nakup in montaža dizelskega agregata za TK objekt ICZR Pekre in za TK objekt Žikarce</w:t>
      </w:r>
      <w:r w:rsidRPr="00C84F9F">
        <w:rPr>
          <w:b/>
          <w:bCs/>
          <w:szCs w:val="20"/>
          <w:lang w:val="sl-SI"/>
        </w:rPr>
        <w:t xml:space="preserve">«, </w:t>
      </w:r>
      <w:r w:rsidRPr="00C84F9F">
        <w:rPr>
          <w:bCs/>
          <w:szCs w:val="20"/>
          <w:lang w:val="sl-SI"/>
        </w:rPr>
        <w:t>do</w:t>
      </w:r>
      <w:r w:rsidR="00C46A2D">
        <w:rPr>
          <w:bCs/>
          <w:szCs w:val="20"/>
          <w:lang w:val="sl-SI"/>
        </w:rPr>
        <w:t xml:space="preserve"> datuma navedenega na GOV.SI.</w:t>
      </w:r>
    </w:p>
    <w:p w:rsidR="009771BB" w:rsidRDefault="009771BB" w:rsidP="007B227E">
      <w:pPr>
        <w:spacing w:line="288" w:lineRule="auto"/>
        <w:jc w:val="both"/>
        <w:rPr>
          <w:bCs/>
          <w:szCs w:val="20"/>
          <w:lang w:val="sl-SI"/>
        </w:rPr>
      </w:pPr>
    </w:p>
    <w:p w:rsidR="00AD59A6" w:rsidRPr="00C84F9F" w:rsidRDefault="00AD59A6" w:rsidP="00AD59A6">
      <w:pPr>
        <w:autoSpaceDE w:val="0"/>
        <w:autoSpaceDN w:val="0"/>
        <w:adjustRightInd w:val="0"/>
        <w:spacing w:line="288" w:lineRule="auto"/>
        <w:jc w:val="both"/>
        <w:rPr>
          <w:color w:val="000000"/>
          <w:szCs w:val="20"/>
          <w:lang w:val="sl-SI" w:eastAsia="sl-SI"/>
        </w:rPr>
      </w:pPr>
      <w:r w:rsidRPr="00C84F9F">
        <w:rPr>
          <w:color w:val="000000"/>
          <w:szCs w:val="20"/>
          <w:lang w:val="sl-SI" w:eastAsia="sl-SI"/>
        </w:rPr>
        <w:t>Če bo ponudba predložena po poteku datuma in ure, navedene v povabilu k oddaji ponudbe, se šteje, da je bila predložena prepozno.</w:t>
      </w:r>
    </w:p>
    <w:p w:rsidR="00AD59A6" w:rsidRPr="00C46A2D" w:rsidRDefault="00AD59A6" w:rsidP="007B227E">
      <w:pPr>
        <w:spacing w:line="288" w:lineRule="auto"/>
        <w:jc w:val="both"/>
        <w:rPr>
          <w:bCs/>
          <w:szCs w:val="20"/>
          <w:lang w:val="sl-SI"/>
        </w:rPr>
      </w:pPr>
    </w:p>
    <w:p w:rsidR="009771BB" w:rsidRPr="00C84F9F" w:rsidRDefault="009771BB" w:rsidP="001F421A">
      <w:pPr>
        <w:spacing w:line="288" w:lineRule="auto"/>
        <w:jc w:val="both"/>
        <w:rPr>
          <w:szCs w:val="20"/>
          <w:lang w:val="sl-SI"/>
        </w:rPr>
      </w:pPr>
      <w:r w:rsidRPr="00C84F9F">
        <w:rPr>
          <w:szCs w:val="20"/>
          <w:lang w:val="sl-SI"/>
        </w:rPr>
        <w:t>Ponudbena dokumentacija naj bo skenirana in pravilno označena.</w:t>
      </w:r>
    </w:p>
    <w:p w:rsidR="009771BB" w:rsidRPr="00C84F9F" w:rsidRDefault="009771BB" w:rsidP="001F421A">
      <w:pPr>
        <w:autoSpaceDE w:val="0"/>
        <w:autoSpaceDN w:val="0"/>
        <w:adjustRightInd w:val="0"/>
        <w:spacing w:line="288" w:lineRule="auto"/>
        <w:jc w:val="both"/>
        <w:rPr>
          <w:color w:val="000000"/>
          <w:szCs w:val="20"/>
          <w:lang w:val="sl-SI" w:eastAsia="sl-SI"/>
        </w:rPr>
      </w:pPr>
    </w:p>
    <w:p w:rsidR="009771BB" w:rsidRPr="00C84F9F" w:rsidRDefault="009771BB" w:rsidP="001F421A">
      <w:pPr>
        <w:autoSpaceDE w:val="0"/>
        <w:autoSpaceDN w:val="0"/>
        <w:adjustRightInd w:val="0"/>
        <w:spacing w:line="288" w:lineRule="auto"/>
        <w:jc w:val="both"/>
        <w:rPr>
          <w:color w:val="000000"/>
          <w:szCs w:val="20"/>
          <w:lang w:val="sl-SI" w:eastAsia="sl-SI"/>
        </w:rPr>
      </w:pPr>
      <w:r w:rsidRPr="00C84F9F">
        <w:rPr>
          <w:color w:val="000000"/>
          <w:szCs w:val="20"/>
          <w:lang w:val="sl-SI" w:eastAsia="sl-SI"/>
        </w:rPr>
        <w:t xml:space="preserve">Ponudba, skupaj s ponudbeno dokumentacijo, mora veljati </w:t>
      </w:r>
      <w:r w:rsidRPr="00C84F9F">
        <w:rPr>
          <w:b/>
          <w:color w:val="000000"/>
          <w:szCs w:val="20"/>
          <w:lang w:val="sl-SI" w:eastAsia="sl-SI"/>
        </w:rPr>
        <w:t>90 dni</w:t>
      </w:r>
      <w:r w:rsidRPr="00C84F9F">
        <w:rPr>
          <w:color w:val="000000"/>
          <w:szCs w:val="20"/>
          <w:lang w:val="sl-SI" w:eastAsia="sl-SI"/>
        </w:rPr>
        <w:t xml:space="preserve"> od datuma določenega za oddajo ponudbe, kar ponudnik potrdi z oddajo ponudbe.</w:t>
      </w:r>
    </w:p>
    <w:p w:rsidR="009771BB" w:rsidRDefault="009771BB" w:rsidP="001F421A">
      <w:pPr>
        <w:autoSpaceDE w:val="0"/>
        <w:autoSpaceDN w:val="0"/>
        <w:adjustRightInd w:val="0"/>
        <w:spacing w:line="288" w:lineRule="auto"/>
        <w:jc w:val="both"/>
        <w:rPr>
          <w:color w:val="000000"/>
          <w:szCs w:val="20"/>
          <w:lang w:val="sl-SI" w:eastAsia="sl-SI"/>
        </w:rPr>
      </w:pPr>
    </w:p>
    <w:p w:rsidR="00AD59A6" w:rsidRPr="00C84F9F" w:rsidRDefault="00AD59A6" w:rsidP="00AD59A6">
      <w:pPr>
        <w:autoSpaceDE w:val="0"/>
        <w:autoSpaceDN w:val="0"/>
        <w:adjustRightInd w:val="0"/>
        <w:spacing w:line="288" w:lineRule="auto"/>
        <w:jc w:val="both"/>
        <w:rPr>
          <w:color w:val="000000"/>
          <w:szCs w:val="20"/>
          <w:lang w:val="sl-SI" w:eastAsia="sl-SI"/>
        </w:rPr>
      </w:pPr>
      <w:r w:rsidRPr="00C84F9F">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AD59A6" w:rsidRPr="00C84F9F" w:rsidRDefault="00AD59A6" w:rsidP="001F421A">
      <w:pPr>
        <w:autoSpaceDE w:val="0"/>
        <w:autoSpaceDN w:val="0"/>
        <w:adjustRightInd w:val="0"/>
        <w:spacing w:line="288" w:lineRule="auto"/>
        <w:jc w:val="both"/>
        <w:rPr>
          <w:color w:val="000000"/>
          <w:szCs w:val="20"/>
          <w:lang w:val="sl-SI" w:eastAsia="sl-SI"/>
        </w:rPr>
      </w:pPr>
    </w:p>
    <w:p w:rsidR="009771BB" w:rsidRPr="00C84F9F" w:rsidRDefault="0006228A" w:rsidP="001F421A">
      <w:pPr>
        <w:shd w:val="clear" w:color="auto" w:fill="C5E0B3"/>
        <w:tabs>
          <w:tab w:val="left" w:pos="284"/>
        </w:tabs>
        <w:spacing w:line="288" w:lineRule="auto"/>
        <w:jc w:val="both"/>
        <w:rPr>
          <w:b/>
          <w:szCs w:val="20"/>
          <w:lang w:val="sl-SI"/>
        </w:rPr>
      </w:pPr>
      <w:r w:rsidRPr="00C84F9F">
        <w:rPr>
          <w:b/>
          <w:szCs w:val="20"/>
          <w:shd w:val="clear" w:color="auto" w:fill="C5E0B3"/>
          <w:lang w:val="sl-SI"/>
        </w:rPr>
        <w:t>4.</w:t>
      </w:r>
      <w:r w:rsidRPr="00C84F9F">
        <w:rPr>
          <w:b/>
          <w:szCs w:val="20"/>
          <w:shd w:val="clear" w:color="auto" w:fill="C5E0B3"/>
          <w:lang w:val="sl-SI"/>
        </w:rPr>
        <w:tab/>
      </w:r>
      <w:r w:rsidR="00C46A2D">
        <w:rPr>
          <w:b/>
          <w:szCs w:val="20"/>
          <w:shd w:val="clear" w:color="auto" w:fill="C5E0B3"/>
          <w:lang w:val="sl-SI"/>
        </w:rPr>
        <w:t>VSEBNINA</w:t>
      </w:r>
      <w:r w:rsidR="009771BB" w:rsidRPr="00C84F9F">
        <w:rPr>
          <w:b/>
          <w:szCs w:val="20"/>
          <w:shd w:val="clear" w:color="auto" w:fill="C5E0B3"/>
          <w:lang w:val="sl-SI"/>
        </w:rPr>
        <w:t xml:space="preserve"> PONUDBE IN DODATNA POJASNILA</w:t>
      </w:r>
    </w:p>
    <w:p w:rsidR="009771BB" w:rsidRPr="00C84F9F" w:rsidRDefault="009771BB" w:rsidP="001F421A">
      <w:pPr>
        <w:spacing w:line="288" w:lineRule="auto"/>
        <w:rPr>
          <w:szCs w:val="20"/>
          <w:u w:val="single"/>
          <w:lang w:val="sl-SI"/>
        </w:rPr>
      </w:pPr>
    </w:p>
    <w:p w:rsidR="0006228A" w:rsidRPr="00C84F9F" w:rsidRDefault="00C46A2D" w:rsidP="001F421A">
      <w:pPr>
        <w:spacing w:line="288" w:lineRule="auto"/>
        <w:rPr>
          <w:b/>
          <w:szCs w:val="20"/>
          <w:u w:val="single"/>
          <w:lang w:val="sl-SI"/>
        </w:rPr>
      </w:pPr>
      <w:r>
        <w:rPr>
          <w:b/>
          <w:szCs w:val="20"/>
          <w:u w:val="single"/>
          <w:lang w:val="sl-SI"/>
        </w:rPr>
        <w:t>4.1. Vsebnina</w:t>
      </w:r>
      <w:r w:rsidR="0006228A" w:rsidRPr="00C84F9F">
        <w:rPr>
          <w:b/>
          <w:szCs w:val="20"/>
          <w:u w:val="single"/>
          <w:lang w:val="sl-SI"/>
        </w:rPr>
        <w:t xml:space="preserve"> ponudbe:</w:t>
      </w:r>
    </w:p>
    <w:p w:rsidR="0006228A" w:rsidRPr="00C84F9F" w:rsidRDefault="0006228A" w:rsidP="001F421A">
      <w:pPr>
        <w:spacing w:line="288" w:lineRule="auto"/>
        <w:rPr>
          <w:szCs w:val="20"/>
          <w:u w:val="single"/>
          <w:lang w:val="sl-SI"/>
        </w:rPr>
      </w:pPr>
    </w:p>
    <w:p w:rsidR="009771BB" w:rsidRPr="00C84F9F" w:rsidRDefault="009771BB" w:rsidP="001F421A">
      <w:pPr>
        <w:spacing w:line="288" w:lineRule="auto"/>
        <w:rPr>
          <w:szCs w:val="20"/>
          <w:lang w:val="sl-SI"/>
        </w:rPr>
      </w:pPr>
      <w:r w:rsidRPr="00C84F9F">
        <w:rPr>
          <w:szCs w:val="20"/>
          <w:lang w:val="sl-SI"/>
        </w:rPr>
        <w:t>Ponudbena dokumentacija mora vsebovati:</w:t>
      </w:r>
    </w:p>
    <w:p w:rsidR="0006228A" w:rsidRPr="00C84F9F" w:rsidRDefault="0006228A" w:rsidP="001F421A">
      <w:pPr>
        <w:spacing w:line="288" w:lineRule="auto"/>
        <w:rPr>
          <w:szCs w:val="20"/>
          <w:u w:val="single"/>
          <w:lang w:val="sl-SI"/>
        </w:rPr>
      </w:pPr>
    </w:p>
    <w:p w:rsidR="009771BB" w:rsidRPr="00C84F9F" w:rsidRDefault="009771BB" w:rsidP="00D351CA">
      <w:pPr>
        <w:numPr>
          <w:ilvl w:val="0"/>
          <w:numId w:val="11"/>
        </w:numPr>
        <w:spacing w:line="288" w:lineRule="auto"/>
        <w:ind w:left="709"/>
        <w:rPr>
          <w:szCs w:val="20"/>
          <w:lang w:val="sl-SI"/>
        </w:rPr>
      </w:pPr>
      <w:r w:rsidRPr="00C84F9F">
        <w:rPr>
          <w:szCs w:val="20"/>
          <w:lang w:val="sl-SI"/>
        </w:rPr>
        <w:t xml:space="preserve">izpolnjeno, podpisano in žigosano ter skenirano </w:t>
      </w:r>
      <w:r w:rsidRPr="00C84F9F">
        <w:rPr>
          <w:b/>
          <w:szCs w:val="20"/>
          <w:lang w:val="sl-SI"/>
        </w:rPr>
        <w:t>PRILOGO 1</w:t>
      </w:r>
      <w:r w:rsidRPr="00C84F9F">
        <w:rPr>
          <w:szCs w:val="20"/>
          <w:lang w:val="sl-SI"/>
        </w:rPr>
        <w:t xml:space="preserve"> – PODATKI O PONUDNIKU; </w:t>
      </w:r>
    </w:p>
    <w:p w:rsidR="009771BB" w:rsidRPr="00C84F9F" w:rsidRDefault="009771BB" w:rsidP="00D351CA">
      <w:pPr>
        <w:numPr>
          <w:ilvl w:val="0"/>
          <w:numId w:val="11"/>
        </w:numPr>
        <w:spacing w:line="288" w:lineRule="auto"/>
        <w:ind w:left="709"/>
        <w:jc w:val="both"/>
        <w:rPr>
          <w:szCs w:val="20"/>
          <w:lang w:val="sl-SI"/>
        </w:rPr>
      </w:pPr>
      <w:r w:rsidRPr="00C84F9F">
        <w:rPr>
          <w:szCs w:val="20"/>
          <w:lang w:val="sl-SI"/>
        </w:rPr>
        <w:t xml:space="preserve">izpolnjeno, podpisano in žigosano ter skenirano </w:t>
      </w:r>
      <w:r w:rsidRPr="00C84F9F">
        <w:rPr>
          <w:b/>
          <w:szCs w:val="20"/>
          <w:lang w:val="sl-SI"/>
        </w:rPr>
        <w:t xml:space="preserve">PRILOGO </w:t>
      </w:r>
      <w:r w:rsidR="00A239D5">
        <w:rPr>
          <w:b/>
          <w:szCs w:val="20"/>
          <w:lang w:val="sl-SI"/>
        </w:rPr>
        <w:t>2</w:t>
      </w:r>
      <w:r w:rsidRPr="00C84F9F">
        <w:rPr>
          <w:szCs w:val="20"/>
          <w:lang w:val="sl-SI"/>
        </w:rPr>
        <w:t xml:space="preserve"> – PONUDBA - CENE</w:t>
      </w:r>
      <w:r w:rsidR="000B1AE9" w:rsidRPr="00C84F9F">
        <w:rPr>
          <w:szCs w:val="20"/>
          <w:lang w:val="sl-SI"/>
        </w:rPr>
        <w:t xml:space="preserve">, </w:t>
      </w:r>
      <w:r w:rsidRPr="00C84F9F">
        <w:rPr>
          <w:szCs w:val="20"/>
          <w:lang w:val="sl-SI"/>
        </w:rPr>
        <w:t>z vsemi vpisanimi zahtevanimi podatki;</w:t>
      </w:r>
    </w:p>
    <w:p w:rsidR="008971FB" w:rsidRDefault="008971FB" w:rsidP="008971FB">
      <w:pPr>
        <w:numPr>
          <w:ilvl w:val="0"/>
          <w:numId w:val="11"/>
        </w:numPr>
        <w:tabs>
          <w:tab w:val="clear" w:pos="360"/>
        </w:tabs>
        <w:ind w:left="709" w:hanging="425"/>
        <w:contextualSpacing/>
        <w:jc w:val="both"/>
        <w:rPr>
          <w:rFonts w:eastAsia="Calibri"/>
          <w:b/>
          <w:szCs w:val="20"/>
          <w:lang w:val="sl-SI"/>
        </w:rPr>
      </w:pPr>
      <w:r w:rsidRPr="008971FB">
        <w:rPr>
          <w:rFonts w:eastAsia="Calibri"/>
          <w:szCs w:val="20"/>
          <w:lang w:val="sl-SI"/>
        </w:rPr>
        <w:t>dokazila v zvezi</w:t>
      </w:r>
      <w:r w:rsidRPr="002A3B7D">
        <w:rPr>
          <w:rFonts w:eastAsia="Calibri"/>
          <w:szCs w:val="20"/>
          <w:lang w:val="sl-SI"/>
        </w:rPr>
        <w:t xml:space="preserve"> z izpolnjevanjem zahtev iz tehničnih pogojev iz</w:t>
      </w:r>
      <w:r w:rsidR="00A239D5">
        <w:rPr>
          <w:rFonts w:eastAsia="Calibri"/>
          <w:szCs w:val="20"/>
          <w:lang w:val="sl-SI"/>
        </w:rPr>
        <w:t xml:space="preserve"> tč. 8. Tehnične specifikacije naročnika</w:t>
      </w:r>
      <w:r w:rsidRPr="002A3B7D">
        <w:rPr>
          <w:rFonts w:eastAsia="Calibri"/>
          <w:szCs w:val="20"/>
          <w:lang w:val="sl-SI"/>
        </w:rPr>
        <w:t xml:space="preserve"> iz katerih</w:t>
      </w:r>
      <w:r w:rsidR="00A239D5">
        <w:rPr>
          <w:rFonts w:eastAsia="Calibri"/>
          <w:szCs w:val="20"/>
          <w:lang w:val="sl-SI"/>
        </w:rPr>
        <w:t xml:space="preserve"> mora biti razviden tudi </w:t>
      </w:r>
      <w:r w:rsidRPr="002A3B7D">
        <w:rPr>
          <w:rFonts w:eastAsia="Calibri"/>
          <w:b/>
          <w:szCs w:val="20"/>
          <w:u w:val="single"/>
          <w:lang w:val="sl-SI"/>
        </w:rPr>
        <w:t xml:space="preserve">proizvajalec in tip ponujenega </w:t>
      </w:r>
      <w:r w:rsidRPr="00A239D5">
        <w:rPr>
          <w:rFonts w:eastAsia="Calibri"/>
          <w:b/>
          <w:szCs w:val="20"/>
          <w:u w:val="single"/>
          <w:lang w:val="sl-SI"/>
        </w:rPr>
        <w:t>blaga</w:t>
      </w:r>
      <w:r w:rsidRPr="00A239D5">
        <w:rPr>
          <w:rFonts w:eastAsia="Calibri"/>
          <w:b/>
          <w:szCs w:val="20"/>
          <w:lang w:val="sl-SI"/>
        </w:rPr>
        <w:t xml:space="preserve"> – OBVEZEN PODATEK,</w:t>
      </w:r>
    </w:p>
    <w:p w:rsidR="00EE4038" w:rsidRPr="00EE4038" w:rsidRDefault="00EE4038" w:rsidP="008971FB">
      <w:pPr>
        <w:numPr>
          <w:ilvl w:val="0"/>
          <w:numId w:val="11"/>
        </w:numPr>
        <w:tabs>
          <w:tab w:val="clear" w:pos="360"/>
        </w:tabs>
        <w:ind w:left="709" w:hanging="425"/>
        <w:contextualSpacing/>
        <w:jc w:val="both"/>
        <w:rPr>
          <w:rFonts w:eastAsia="Calibri"/>
          <w:szCs w:val="20"/>
          <w:lang w:val="sl-SI"/>
        </w:rPr>
      </w:pPr>
      <w:r>
        <w:rPr>
          <w:rFonts w:eastAsia="Calibri"/>
          <w:szCs w:val="20"/>
          <w:lang w:val="sl-SI"/>
        </w:rPr>
        <w:t xml:space="preserve">izpolnjeno, podpisano in žigosano ter skenirano </w:t>
      </w:r>
      <w:r w:rsidRPr="00EE4038">
        <w:rPr>
          <w:rFonts w:eastAsia="Calibri"/>
          <w:szCs w:val="20"/>
          <w:lang w:val="sl-SI"/>
        </w:rPr>
        <w:t>izjavo o omejitvah</w:t>
      </w:r>
      <w:r>
        <w:rPr>
          <w:rFonts w:eastAsia="Calibri"/>
          <w:szCs w:val="20"/>
          <w:lang w:val="sl-SI"/>
        </w:rPr>
        <w:t xml:space="preserve"> poslovanja,</w:t>
      </w:r>
      <w:r w:rsidRPr="00EE4038">
        <w:rPr>
          <w:rFonts w:eastAsia="Calibri"/>
          <w:szCs w:val="20"/>
          <w:lang w:val="sl-SI"/>
        </w:rPr>
        <w:t xml:space="preserve"> </w:t>
      </w:r>
    </w:p>
    <w:p w:rsidR="0006228A" w:rsidRPr="00C84F9F" w:rsidRDefault="0006228A" w:rsidP="00D351CA">
      <w:pPr>
        <w:numPr>
          <w:ilvl w:val="0"/>
          <w:numId w:val="11"/>
        </w:numPr>
        <w:tabs>
          <w:tab w:val="clear" w:pos="360"/>
        </w:tabs>
        <w:spacing w:line="288" w:lineRule="auto"/>
        <w:ind w:left="709" w:hanging="425"/>
        <w:jc w:val="both"/>
        <w:rPr>
          <w:szCs w:val="20"/>
          <w:lang w:val="sl-SI"/>
        </w:rPr>
      </w:pPr>
      <w:r w:rsidRPr="00C84F9F">
        <w:rPr>
          <w:szCs w:val="20"/>
          <w:lang w:val="sl-SI"/>
        </w:rPr>
        <w:t>Podpisan in žigosan vzorec pogodbe</w:t>
      </w:r>
      <w:r w:rsidR="00A239D5">
        <w:rPr>
          <w:b/>
          <w:szCs w:val="20"/>
          <w:lang w:val="sl-SI"/>
        </w:rPr>
        <w:t xml:space="preserve"> – PRILOGA 3</w:t>
      </w:r>
      <w:r w:rsidRPr="00C84F9F">
        <w:rPr>
          <w:b/>
          <w:szCs w:val="20"/>
          <w:lang w:val="sl-SI"/>
        </w:rPr>
        <w:t>.</w:t>
      </w:r>
    </w:p>
    <w:p w:rsidR="0006228A" w:rsidRPr="00C84F9F" w:rsidRDefault="0006228A" w:rsidP="001F421A">
      <w:pPr>
        <w:spacing w:line="288" w:lineRule="auto"/>
        <w:jc w:val="both"/>
        <w:rPr>
          <w:szCs w:val="20"/>
          <w:lang w:val="sl-SI" w:eastAsia="x-none"/>
        </w:rPr>
      </w:pPr>
    </w:p>
    <w:p w:rsidR="0006228A" w:rsidRPr="00C84F9F" w:rsidRDefault="0006228A" w:rsidP="001F421A">
      <w:pPr>
        <w:spacing w:line="288" w:lineRule="auto"/>
        <w:rPr>
          <w:b/>
          <w:szCs w:val="20"/>
          <w:u w:val="single"/>
          <w:lang w:val="sl-SI"/>
        </w:rPr>
      </w:pPr>
      <w:r w:rsidRPr="00C84F9F">
        <w:rPr>
          <w:b/>
          <w:szCs w:val="20"/>
          <w:u w:val="single"/>
          <w:lang w:val="sl-SI"/>
        </w:rPr>
        <w:t>4.2. Pojasnila in rok za pojasnila povabila k oddaji ponudbe:</w:t>
      </w:r>
    </w:p>
    <w:p w:rsidR="0006228A" w:rsidRPr="00C84F9F" w:rsidRDefault="0006228A" w:rsidP="001F421A">
      <w:pPr>
        <w:spacing w:line="288" w:lineRule="auto"/>
        <w:ind w:left="284"/>
        <w:jc w:val="both"/>
        <w:rPr>
          <w:szCs w:val="20"/>
          <w:lang w:val="sl-SI"/>
        </w:rPr>
      </w:pPr>
    </w:p>
    <w:p w:rsidR="009771BB" w:rsidRPr="00C84F9F" w:rsidRDefault="009771BB" w:rsidP="001F421A">
      <w:pPr>
        <w:spacing w:line="288" w:lineRule="auto"/>
        <w:ind w:left="284"/>
        <w:jc w:val="both"/>
        <w:rPr>
          <w:iCs/>
          <w:szCs w:val="20"/>
          <w:lang w:val="sl-SI"/>
        </w:rPr>
      </w:pPr>
      <w:r w:rsidRPr="00C84F9F">
        <w:rPr>
          <w:szCs w:val="20"/>
          <w:lang w:val="sl-SI"/>
        </w:rPr>
        <w:t xml:space="preserve">Vprašanja vezana na predmetno javno naročilo, lahko ponudniki pošljejo na e-naslov: </w:t>
      </w:r>
      <w:hyperlink r:id="rId10" w:history="1">
        <w:r w:rsidRPr="00C84F9F">
          <w:rPr>
            <w:color w:val="0000FF"/>
            <w:szCs w:val="20"/>
            <w:u w:val="single"/>
            <w:lang w:val="sl-SI"/>
          </w:rPr>
          <w:t>glavna.pisarna@mors.si</w:t>
        </w:r>
      </w:hyperlink>
      <w:r w:rsidRPr="00C84F9F">
        <w:rPr>
          <w:color w:val="0000FF"/>
          <w:szCs w:val="20"/>
          <w:u w:val="single"/>
          <w:lang w:val="sl-SI"/>
        </w:rPr>
        <w:t>,</w:t>
      </w:r>
      <w:r w:rsidRPr="00C84F9F">
        <w:rPr>
          <w:szCs w:val="20"/>
          <w:lang w:val="sl-SI"/>
        </w:rPr>
        <w:t xml:space="preserve"> s pripisom: »</w:t>
      </w:r>
      <w:r w:rsidR="00DC5A2B">
        <w:rPr>
          <w:b/>
          <w:iCs/>
          <w:szCs w:val="20"/>
          <w:lang w:val="sl-SI"/>
        </w:rPr>
        <w:t>MORS 78/2022</w:t>
      </w:r>
      <w:r w:rsidRPr="00C84F9F">
        <w:rPr>
          <w:b/>
          <w:iCs/>
          <w:szCs w:val="20"/>
          <w:lang w:val="sl-SI"/>
        </w:rPr>
        <w:t>-JNNV</w:t>
      </w:r>
      <w:r w:rsidRPr="00C84F9F">
        <w:rPr>
          <w:szCs w:val="20"/>
          <w:lang w:val="sl-SI"/>
        </w:rPr>
        <w:t>« najkasneje</w:t>
      </w:r>
      <w:r w:rsidR="009C4C5F">
        <w:rPr>
          <w:szCs w:val="20"/>
          <w:lang w:val="sl-SI"/>
        </w:rPr>
        <w:t xml:space="preserve"> štiri (4</w:t>
      </w:r>
      <w:r w:rsidR="00C46A2D">
        <w:rPr>
          <w:szCs w:val="20"/>
          <w:lang w:val="sl-SI"/>
        </w:rPr>
        <w:t>) dni pred rokom za oddajo ponudb</w:t>
      </w:r>
      <w:r w:rsidRPr="00C84F9F">
        <w:rPr>
          <w:iCs/>
          <w:szCs w:val="20"/>
          <w:lang w:val="sl-SI"/>
        </w:rPr>
        <w:t>.</w:t>
      </w:r>
    </w:p>
    <w:p w:rsidR="009771BB" w:rsidRPr="00C84F9F" w:rsidRDefault="009771BB" w:rsidP="001F421A">
      <w:pPr>
        <w:spacing w:line="288" w:lineRule="auto"/>
        <w:ind w:left="284"/>
        <w:jc w:val="both"/>
        <w:rPr>
          <w:iCs/>
          <w:szCs w:val="20"/>
          <w:lang w:val="sl-SI"/>
        </w:rPr>
      </w:pPr>
    </w:p>
    <w:p w:rsidR="0006228A" w:rsidRPr="00C84F9F" w:rsidRDefault="0006228A" w:rsidP="001F421A">
      <w:pPr>
        <w:spacing w:line="288" w:lineRule="auto"/>
        <w:ind w:left="284" w:right="-1"/>
        <w:jc w:val="both"/>
        <w:rPr>
          <w:b/>
          <w:szCs w:val="20"/>
          <w:lang w:val="sl-SI"/>
        </w:rPr>
      </w:pPr>
      <w:r w:rsidRPr="00C84F9F">
        <w:rPr>
          <w:b/>
          <w:szCs w:val="20"/>
          <w:lang w:val="sl-SI"/>
        </w:rPr>
        <w:t xml:space="preserve">Ponudnik mora, do objavljenega roka za oddajo ponudb, </w:t>
      </w:r>
      <w:r w:rsidRPr="00C84F9F">
        <w:rPr>
          <w:b/>
          <w:szCs w:val="20"/>
          <w:u w:val="single"/>
          <w:lang w:val="sl-SI"/>
        </w:rPr>
        <w:t>spremljati in upoštevati vse naročnikove dodatne objave</w:t>
      </w:r>
      <w:r w:rsidRPr="00C84F9F">
        <w:rPr>
          <w:b/>
          <w:szCs w:val="20"/>
          <w:lang w:val="sl-SI"/>
        </w:rPr>
        <w:t xml:space="preserve"> v zvezi s predmetnim javnim naročilom, na isti spletni strani, kot je objavljeno povabilo k oddaji ponudbe!</w:t>
      </w:r>
    </w:p>
    <w:p w:rsidR="009771BB" w:rsidRPr="00C84F9F" w:rsidRDefault="009771BB" w:rsidP="001F421A">
      <w:pPr>
        <w:spacing w:line="288" w:lineRule="auto"/>
        <w:ind w:left="284"/>
        <w:jc w:val="both"/>
        <w:rPr>
          <w:iCs/>
          <w:szCs w:val="20"/>
          <w:lang w:val="sl-SI"/>
        </w:rPr>
      </w:pPr>
    </w:p>
    <w:p w:rsidR="009771BB" w:rsidRPr="00C84F9F" w:rsidRDefault="00697122" w:rsidP="001F421A">
      <w:pPr>
        <w:shd w:val="clear" w:color="auto" w:fill="C5E0B3"/>
        <w:spacing w:line="288" w:lineRule="auto"/>
        <w:ind w:left="426" w:hanging="426"/>
        <w:jc w:val="both"/>
        <w:rPr>
          <w:iCs/>
          <w:noProof/>
          <w:szCs w:val="20"/>
          <w:lang w:val="sl-SI"/>
        </w:rPr>
      </w:pPr>
      <w:r w:rsidRPr="00C84F9F">
        <w:rPr>
          <w:b/>
          <w:noProof/>
          <w:szCs w:val="20"/>
          <w:lang w:val="sl-SI"/>
        </w:rPr>
        <w:t>5.</w:t>
      </w:r>
      <w:r w:rsidRPr="00C84F9F">
        <w:rPr>
          <w:b/>
          <w:noProof/>
          <w:szCs w:val="20"/>
          <w:lang w:val="sl-SI"/>
        </w:rPr>
        <w:tab/>
      </w:r>
      <w:r w:rsidR="009771BB" w:rsidRPr="00C84F9F">
        <w:rPr>
          <w:b/>
          <w:noProof/>
          <w:szCs w:val="20"/>
          <w:lang w:val="sl-SI"/>
        </w:rPr>
        <w:t>ROK IN KRAJ DOBAVE</w:t>
      </w:r>
    </w:p>
    <w:p w:rsidR="009771BB" w:rsidRPr="00C84F9F" w:rsidRDefault="009771BB" w:rsidP="001F421A">
      <w:pPr>
        <w:tabs>
          <w:tab w:val="left" w:pos="284"/>
        </w:tabs>
        <w:spacing w:line="288" w:lineRule="auto"/>
        <w:jc w:val="both"/>
        <w:rPr>
          <w:b/>
          <w:noProof/>
          <w:szCs w:val="20"/>
          <w:lang w:val="sl-SI"/>
        </w:rPr>
      </w:pPr>
    </w:p>
    <w:p w:rsidR="009771BB" w:rsidRPr="00C84F9F" w:rsidRDefault="00697122" w:rsidP="001F421A">
      <w:pPr>
        <w:spacing w:line="288" w:lineRule="auto"/>
        <w:ind w:left="426" w:hanging="426"/>
        <w:jc w:val="both"/>
        <w:rPr>
          <w:b/>
          <w:noProof/>
          <w:szCs w:val="20"/>
          <w:lang w:val="sl-SI"/>
        </w:rPr>
      </w:pPr>
      <w:r w:rsidRPr="00C84F9F">
        <w:rPr>
          <w:b/>
          <w:noProof/>
          <w:szCs w:val="20"/>
          <w:lang w:val="sl-SI"/>
        </w:rPr>
        <w:t>5.1.</w:t>
      </w:r>
      <w:r w:rsidRPr="00C84F9F">
        <w:rPr>
          <w:b/>
          <w:noProof/>
          <w:szCs w:val="20"/>
          <w:lang w:val="sl-SI"/>
        </w:rPr>
        <w:tab/>
      </w:r>
      <w:r w:rsidR="009771BB" w:rsidRPr="00C84F9F">
        <w:rPr>
          <w:b/>
          <w:noProof/>
          <w:szCs w:val="20"/>
          <w:lang w:val="sl-SI"/>
        </w:rPr>
        <w:t>Dobavni rok:</w:t>
      </w:r>
    </w:p>
    <w:p w:rsidR="00697122" w:rsidRPr="00C46A2D" w:rsidRDefault="00C46A2D" w:rsidP="00C46A2D">
      <w:pPr>
        <w:pStyle w:val="Telobesedila"/>
        <w:numPr>
          <w:ilvl w:val="0"/>
          <w:numId w:val="19"/>
        </w:numPr>
        <w:spacing w:after="0" w:line="288" w:lineRule="auto"/>
        <w:ind w:left="709" w:hanging="283"/>
        <w:jc w:val="both"/>
        <w:rPr>
          <w:szCs w:val="20"/>
          <w:lang w:val="sl-SI"/>
        </w:rPr>
      </w:pPr>
      <w:r w:rsidRPr="002A3B7D">
        <w:rPr>
          <w:szCs w:val="20"/>
          <w:lang w:val="sl-SI"/>
        </w:rPr>
        <w:t xml:space="preserve">najkasneje </w:t>
      </w:r>
      <w:r w:rsidRPr="00140797">
        <w:rPr>
          <w:szCs w:val="20"/>
          <w:lang w:val="sl-SI"/>
        </w:rPr>
        <w:t>v roku 60 koledarskih dni od</w:t>
      </w:r>
      <w:r w:rsidRPr="004069C5">
        <w:rPr>
          <w:szCs w:val="20"/>
          <w:lang w:val="sl-SI"/>
        </w:rPr>
        <w:t xml:space="preserve"> dneva</w:t>
      </w:r>
      <w:r w:rsidRPr="002A3B7D">
        <w:rPr>
          <w:szCs w:val="20"/>
          <w:lang w:val="sl-SI"/>
        </w:rPr>
        <w:t xml:space="preserve"> podpisa pogodbe s strani obeh pogodbenih strank</w:t>
      </w:r>
      <w:r w:rsidR="000F20D6">
        <w:rPr>
          <w:szCs w:val="20"/>
          <w:lang w:val="sl-SI"/>
        </w:rPr>
        <w:t xml:space="preserve"> – velja za sklop 1 in za sklop 2.</w:t>
      </w:r>
    </w:p>
    <w:p w:rsidR="009771BB" w:rsidRPr="00C84F9F" w:rsidRDefault="00697122" w:rsidP="001F421A">
      <w:pPr>
        <w:autoSpaceDE w:val="0"/>
        <w:autoSpaceDN w:val="0"/>
        <w:adjustRightInd w:val="0"/>
        <w:spacing w:line="288" w:lineRule="auto"/>
        <w:ind w:left="426" w:hanging="426"/>
        <w:jc w:val="both"/>
        <w:rPr>
          <w:b/>
          <w:noProof/>
          <w:szCs w:val="20"/>
          <w:lang w:val="sl-SI"/>
        </w:rPr>
      </w:pPr>
      <w:r w:rsidRPr="00C84F9F">
        <w:rPr>
          <w:b/>
          <w:noProof/>
          <w:szCs w:val="20"/>
          <w:lang w:val="sl-SI"/>
        </w:rPr>
        <w:t>5.2.</w:t>
      </w:r>
      <w:r w:rsidRPr="00C84F9F">
        <w:rPr>
          <w:b/>
          <w:noProof/>
          <w:szCs w:val="20"/>
          <w:lang w:val="sl-SI"/>
        </w:rPr>
        <w:tab/>
      </w:r>
      <w:r w:rsidR="009771BB" w:rsidRPr="00C84F9F">
        <w:rPr>
          <w:b/>
          <w:noProof/>
          <w:szCs w:val="20"/>
          <w:lang w:val="sl-SI"/>
        </w:rPr>
        <w:t>Kraj dobave</w:t>
      </w:r>
      <w:r w:rsidR="008C540D">
        <w:rPr>
          <w:b/>
          <w:noProof/>
          <w:szCs w:val="20"/>
          <w:lang w:val="sl-SI"/>
        </w:rPr>
        <w:t xml:space="preserve"> in montaže</w:t>
      </w:r>
      <w:r w:rsidR="009771BB" w:rsidRPr="00C84F9F">
        <w:rPr>
          <w:b/>
          <w:noProof/>
          <w:szCs w:val="20"/>
          <w:lang w:val="sl-SI"/>
        </w:rPr>
        <w:t xml:space="preserve">: </w:t>
      </w:r>
    </w:p>
    <w:p w:rsidR="000F20D6" w:rsidRPr="00D96F4D" w:rsidRDefault="00212351" w:rsidP="00C46A2D">
      <w:pPr>
        <w:spacing w:line="288" w:lineRule="auto"/>
        <w:ind w:firstLine="426"/>
        <w:jc w:val="both"/>
      </w:pPr>
      <w:r w:rsidRPr="00D96F4D">
        <w:rPr>
          <w:b/>
          <w:bCs/>
          <w:noProof/>
          <w:szCs w:val="20"/>
          <w:lang w:val="sl-SI"/>
        </w:rPr>
        <w:t>-</w:t>
      </w:r>
      <w:r w:rsidRPr="00D96F4D">
        <w:rPr>
          <w:b/>
          <w:bCs/>
          <w:noProof/>
          <w:szCs w:val="20"/>
          <w:lang w:val="sl-SI"/>
        </w:rPr>
        <w:tab/>
      </w:r>
      <w:r w:rsidR="000F20D6" w:rsidRPr="00D96F4D">
        <w:rPr>
          <w:bCs/>
        </w:rPr>
        <w:t>ICZR IG – ENOTA PEKRE</w:t>
      </w:r>
      <w:r w:rsidR="00D96F4D" w:rsidRPr="00D96F4D">
        <w:rPr>
          <w:bCs/>
        </w:rPr>
        <w:t>, Bezjakova 151, 2341 Pekre</w:t>
      </w:r>
      <w:r w:rsidR="000F20D6" w:rsidRPr="00D96F4D">
        <w:rPr>
          <w:bCs/>
        </w:rPr>
        <w:t xml:space="preserve"> – velja za sklop 1</w:t>
      </w:r>
      <w:r w:rsidR="00C46A2D" w:rsidRPr="00D96F4D">
        <w:t>.</w:t>
      </w:r>
    </w:p>
    <w:p w:rsidR="00C46A2D" w:rsidRPr="006422B2" w:rsidRDefault="000F20D6" w:rsidP="00C46A2D">
      <w:pPr>
        <w:spacing w:line="288" w:lineRule="auto"/>
        <w:ind w:firstLine="426"/>
        <w:jc w:val="both"/>
      </w:pPr>
      <w:r w:rsidRPr="00D96F4D">
        <w:t>-    TK OBJEKT ŽIKARCE</w:t>
      </w:r>
      <w:r w:rsidR="00D96F4D">
        <w:t>, Žikarce 17b, 2242 Zgornja Korena</w:t>
      </w:r>
      <w:r w:rsidRPr="00D96F4D">
        <w:t xml:space="preserve"> – velja za sklop 2.</w:t>
      </w:r>
      <w:r w:rsidR="00C46A2D" w:rsidRPr="006422B2">
        <w:t xml:space="preserve"> </w:t>
      </w:r>
    </w:p>
    <w:p w:rsidR="001F421A" w:rsidRPr="00C84F9F" w:rsidRDefault="001F421A" w:rsidP="00C46A2D">
      <w:pPr>
        <w:spacing w:line="288" w:lineRule="auto"/>
        <w:jc w:val="both"/>
        <w:rPr>
          <w:b/>
          <w:bCs/>
          <w:noProof/>
          <w:color w:val="FF0000"/>
          <w:szCs w:val="20"/>
          <w:lang w:val="sl-SI"/>
        </w:rPr>
      </w:pPr>
    </w:p>
    <w:p w:rsidR="009771BB" w:rsidRPr="00C84F9F" w:rsidRDefault="00697122" w:rsidP="001F421A">
      <w:pPr>
        <w:shd w:val="clear" w:color="auto" w:fill="C5E0B3"/>
        <w:spacing w:line="288" w:lineRule="auto"/>
        <w:ind w:left="426" w:hanging="426"/>
        <w:jc w:val="both"/>
        <w:rPr>
          <w:b/>
          <w:bCs/>
          <w:noProof/>
          <w:szCs w:val="20"/>
          <w:lang w:val="sl-SI" w:eastAsia="sl-SI"/>
        </w:rPr>
      </w:pPr>
      <w:r w:rsidRPr="00C84F9F">
        <w:rPr>
          <w:b/>
          <w:szCs w:val="20"/>
          <w:lang w:val="sl-SI"/>
        </w:rPr>
        <w:t>6.</w:t>
      </w:r>
      <w:r w:rsidRPr="00C84F9F">
        <w:rPr>
          <w:b/>
          <w:szCs w:val="20"/>
          <w:lang w:val="sl-SI"/>
        </w:rPr>
        <w:tab/>
      </w:r>
      <w:r w:rsidR="009771BB" w:rsidRPr="00C84F9F">
        <w:rPr>
          <w:b/>
          <w:szCs w:val="20"/>
          <w:lang w:val="sl-SI"/>
        </w:rPr>
        <w:t>CENA IN NAČIN PLAČILA</w:t>
      </w:r>
    </w:p>
    <w:p w:rsidR="009771BB" w:rsidRPr="00C84F9F" w:rsidRDefault="009771BB" w:rsidP="001F421A">
      <w:pPr>
        <w:tabs>
          <w:tab w:val="left" w:pos="284"/>
        </w:tabs>
        <w:spacing w:line="288" w:lineRule="auto"/>
        <w:rPr>
          <w:b/>
          <w:szCs w:val="20"/>
          <w:lang w:val="sl-SI"/>
        </w:rPr>
      </w:pPr>
    </w:p>
    <w:p w:rsidR="009771BB" w:rsidRDefault="009771BB" w:rsidP="001F421A">
      <w:pPr>
        <w:autoSpaceDE w:val="0"/>
        <w:autoSpaceDN w:val="0"/>
        <w:adjustRightInd w:val="0"/>
        <w:spacing w:line="288" w:lineRule="auto"/>
        <w:ind w:left="284"/>
        <w:jc w:val="both"/>
        <w:rPr>
          <w:szCs w:val="20"/>
          <w:lang w:val="sl-SI" w:eastAsia="sl-SI"/>
        </w:rPr>
      </w:pPr>
      <w:r w:rsidRPr="00C84F9F">
        <w:rPr>
          <w:szCs w:val="20"/>
          <w:lang w:val="sl-SI" w:eastAsia="sl-SI"/>
        </w:rPr>
        <w:t>Cena navedena v ponudbi mora biti navedena,</w:t>
      </w:r>
      <w:r w:rsidR="00A239D5">
        <w:rPr>
          <w:szCs w:val="20"/>
          <w:lang w:val="sl-SI" w:eastAsia="sl-SI"/>
        </w:rPr>
        <w:t xml:space="preserve"> kot je to razvidno iz Priloge 2</w:t>
      </w:r>
      <w:r w:rsidRPr="00C84F9F">
        <w:rPr>
          <w:szCs w:val="20"/>
          <w:lang w:val="sl-SI" w:eastAsia="sl-SI"/>
        </w:rPr>
        <w:t xml:space="preserve"> – PONUDBA - CENE, izražena pa na naslednji način:</w:t>
      </w:r>
    </w:p>
    <w:p w:rsidR="008971FB" w:rsidRPr="00C84F9F" w:rsidRDefault="008971FB" w:rsidP="001F421A">
      <w:pPr>
        <w:autoSpaceDE w:val="0"/>
        <w:autoSpaceDN w:val="0"/>
        <w:adjustRightInd w:val="0"/>
        <w:spacing w:line="288" w:lineRule="auto"/>
        <w:ind w:left="284"/>
        <w:jc w:val="both"/>
        <w:rPr>
          <w:szCs w:val="20"/>
          <w:lang w:val="sl-SI" w:eastAsia="sl-SI"/>
        </w:rPr>
      </w:pPr>
    </w:p>
    <w:p w:rsidR="009771BB" w:rsidRPr="00C84F9F" w:rsidRDefault="009771BB" w:rsidP="00D351CA">
      <w:pPr>
        <w:numPr>
          <w:ilvl w:val="0"/>
          <w:numId w:val="12"/>
        </w:numPr>
        <w:autoSpaceDE w:val="0"/>
        <w:autoSpaceDN w:val="0"/>
        <w:adjustRightInd w:val="0"/>
        <w:spacing w:line="288" w:lineRule="auto"/>
        <w:ind w:left="284" w:firstLine="0"/>
        <w:jc w:val="both"/>
        <w:rPr>
          <w:szCs w:val="20"/>
          <w:lang w:val="sl-SI" w:eastAsia="sl-SI"/>
        </w:rPr>
      </w:pPr>
      <w:r w:rsidRPr="00C84F9F">
        <w:rPr>
          <w:szCs w:val="20"/>
          <w:lang w:val="sl-SI" w:eastAsia="sl-SI"/>
        </w:rPr>
        <w:t>v EUR, na 2 (dve) decimalni mesti, na enoto mere, veljavna in fiksna do realizacije posla,</w:t>
      </w:r>
    </w:p>
    <w:p w:rsidR="009771BB" w:rsidRPr="00C84F9F" w:rsidRDefault="009771BB" w:rsidP="00D351CA">
      <w:pPr>
        <w:numPr>
          <w:ilvl w:val="0"/>
          <w:numId w:val="12"/>
        </w:numPr>
        <w:autoSpaceDE w:val="0"/>
        <w:autoSpaceDN w:val="0"/>
        <w:adjustRightInd w:val="0"/>
        <w:spacing w:line="288" w:lineRule="auto"/>
        <w:ind w:left="284" w:firstLine="0"/>
        <w:jc w:val="both"/>
        <w:rPr>
          <w:szCs w:val="20"/>
          <w:lang w:val="sl-SI" w:eastAsia="sl-SI"/>
        </w:rPr>
      </w:pPr>
      <w:r w:rsidRPr="00C84F9F">
        <w:rPr>
          <w:szCs w:val="20"/>
          <w:lang w:val="sl-SI" w:eastAsia="sl-SI"/>
        </w:rPr>
        <w:t>zajeti morajo biti vsi stroški in popusti, naročnik naknadno ne bo priznaval nikakršnih stroškov,</w:t>
      </w:r>
    </w:p>
    <w:p w:rsidR="008971FB" w:rsidRPr="00D96F4D" w:rsidRDefault="008971FB" w:rsidP="008971FB">
      <w:pPr>
        <w:numPr>
          <w:ilvl w:val="0"/>
          <w:numId w:val="12"/>
        </w:numPr>
        <w:spacing w:line="288" w:lineRule="auto"/>
        <w:ind w:left="709" w:hanging="425"/>
        <w:jc w:val="both"/>
      </w:pPr>
      <w:r w:rsidRPr="00D96F4D">
        <w:t>cena je fiksna in vključujeje d</w:t>
      </w:r>
      <w:r w:rsidR="008C540D">
        <w:t xml:space="preserve">obavo, </w:t>
      </w:r>
      <w:r w:rsidRPr="00D96F4D">
        <w:t>razložitev</w:t>
      </w:r>
      <w:r w:rsidR="008C540D">
        <w:t xml:space="preserve"> in montažo</w:t>
      </w:r>
      <w:r w:rsidRPr="00D96F4D">
        <w:t xml:space="preserve"> blaga DDP (INCOTERMS 2020) </w:t>
      </w:r>
      <w:r w:rsidR="00D96F4D" w:rsidRPr="00D96F4D">
        <w:rPr>
          <w:bCs/>
        </w:rPr>
        <w:t>ICZR IG – ENOTA PEKRE, Bezjakova 151, 2341 Pekre</w:t>
      </w:r>
      <w:r w:rsidR="00642497">
        <w:rPr>
          <w:bCs/>
        </w:rPr>
        <w:t xml:space="preserve"> – sklop 1; </w:t>
      </w:r>
      <w:r w:rsidR="00642497" w:rsidRPr="00D96F4D">
        <w:t>TK OBJEKT ŽIKARCE</w:t>
      </w:r>
      <w:r w:rsidR="00642497">
        <w:t>, Žikarce 17b, 2242 Zgornja Korena – sklop 2.</w:t>
      </w:r>
      <w:r w:rsidRPr="00D96F4D">
        <w:t xml:space="preserve"> </w:t>
      </w:r>
    </w:p>
    <w:p w:rsidR="00212351" w:rsidRPr="00C84F9F" w:rsidRDefault="00212351" w:rsidP="00212351">
      <w:pPr>
        <w:autoSpaceDE w:val="0"/>
        <w:autoSpaceDN w:val="0"/>
        <w:adjustRightInd w:val="0"/>
        <w:spacing w:line="288" w:lineRule="auto"/>
        <w:ind w:left="284"/>
        <w:jc w:val="both"/>
        <w:rPr>
          <w:szCs w:val="20"/>
          <w:lang w:val="sl-SI" w:eastAsia="sl-SI"/>
        </w:rPr>
      </w:pPr>
    </w:p>
    <w:p w:rsidR="00697122" w:rsidRPr="00C84F9F" w:rsidRDefault="00697122" w:rsidP="001F421A">
      <w:pPr>
        <w:spacing w:line="288" w:lineRule="auto"/>
        <w:ind w:left="284"/>
        <w:jc w:val="both"/>
        <w:rPr>
          <w:szCs w:val="20"/>
          <w:lang w:val="sl-SI"/>
        </w:rPr>
      </w:pPr>
      <w:r w:rsidRPr="00C84F9F">
        <w:rPr>
          <w:szCs w:val="20"/>
          <w:lang w:val="sl-SI"/>
        </w:rPr>
        <w:t xml:space="preserve">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w:t>
      </w:r>
      <w:r w:rsidRPr="008971FB">
        <w:rPr>
          <w:b/>
          <w:szCs w:val="20"/>
          <w:lang w:val="sl-SI"/>
        </w:rPr>
        <w:t>104.</w:t>
      </w:r>
    </w:p>
    <w:p w:rsidR="009771BB" w:rsidRPr="00C84F9F" w:rsidRDefault="009771BB" w:rsidP="001F421A">
      <w:pPr>
        <w:spacing w:line="288" w:lineRule="auto"/>
        <w:jc w:val="both"/>
        <w:rPr>
          <w:b/>
          <w:szCs w:val="20"/>
          <w:lang w:val="sl-SI"/>
        </w:rPr>
      </w:pPr>
    </w:p>
    <w:p w:rsidR="009771BB" w:rsidRPr="00C84F9F" w:rsidRDefault="001F421A" w:rsidP="001F421A">
      <w:pPr>
        <w:shd w:val="clear" w:color="auto" w:fill="C5E0B3"/>
        <w:spacing w:line="288" w:lineRule="auto"/>
        <w:ind w:left="426" w:hanging="426"/>
        <w:jc w:val="both"/>
        <w:rPr>
          <w:b/>
          <w:szCs w:val="20"/>
          <w:lang w:val="sl-SI"/>
        </w:rPr>
      </w:pPr>
      <w:r w:rsidRPr="00C84F9F">
        <w:rPr>
          <w:b/>
          <w:szCs w:val="20"/>
          <w:lang w:val="sl-SI"/>
        </w:rPr>
        <w:t>7.</w:t>
      </w:r>
      <w:r w:rsidRPr="00C84F9F">
        <w:rPr>
          <w:b/>
          <w:szCs w:val="20"/>
          <w:lang w:val="sl-SI"/>
        </w:rPr>
        <w:tab/>
      </w:r>
      <w:r w:rsidR="009771BB" w:rsidRPr="00C84F9F">
        <w:rPr>
          <w:b/>
          <w:szCs w:val="20"/>
          <w:lang w:val="sl-SI"/>
        </w:rPr>
        <w:t>NAČIN IN MERILO ZA IZBOR PONUDNIKA</w:t>
      </w:r>
    </w:p>
    <w:p w:rsidR="009771BB" w:rsidRPr="00C84F9F" w:rsidRDefault="009771BB" w:rsidP="001F421A">
      <w:pPr>
        <w:tabs>
          <w:tab w:val="left" w:pos="284"/>
        </w:tabs>
        <w:spacing w:line="288" w:lineRule="auto"/>
        <w:jc w:val="both"/>
        <w:rPr>
          <w:b/>
          <w:szCs w:val="20"/>
          <w:lang w:val="sl-SI"/>
        </w:rPr>
      </w:pPr>
    </w:p>
    <w:p w:rsidR="001F421A" w:rsidRPr="00C84F9F" w:rsidRDefault="001F421A" w:rsidP="001F421A">
      <w:pPr>
        <w:pStyle w:val="Telobesedila2"/>
        <w:tabs>
          <w:tab w:val="left" w:pos="9072"/>
          <w:tab w:val="left" w:pos="9356"/>
        </w:tabs>
        <w:spacing w:line="288" w:lineRule="auto"/>
        <w:rPr>
          <w:rFonts w:cs="Arial"/>
          <w:sz w:val="20"/>
          <w:szCs w:val="20"/>
          <w:lang w:val="sl-SI"/>
        </w:rPr>
      </w:pPr>
      <w:r w:rsidRPr="00C84F9F">
        <w:rPr>
          <w:rFonts w:cs="Arial"/>
          <w:sz w:val="20"/>
          <w:szCs w:val="20"/>
          <w:lang w:val="sl-SI"/>
        </w:rPr>
        <w:t xml:space="preserve">Merilo za izbor najugodnejšega ponudnika je </w:t>
      </w:r>
      <w:r w:rsidRPr="008971FB">
        <w:rPr>
          <w:rFonts w:cs="Arial"/>
          <w:b/>
          <w:sz w:val="20"/>
          <w:szCs w:val="20"/>
          <w:lang w:val="sl-SI"/>
        </w:rPr>
        <w:t>najnižja cena</w:t>
      </w:r>
      <w:r w:rsidRPr="00C84F9F">
        <w:rPr>
          <w:rFonts w:cs="Arial"/>
          <w:sz w:val="20"/>
          <w:szCs w:val="20"/>
          <w:lang w:val="sl-SI"/>
        </w:rPr>
        <w:t xml:space="preserve">. </w:t>
      </w:r>
    </w:p>
    <w:p w:rsidR="001F421A" w:rsidRPr="00C84F9F" w:rsidRDefault="001F421A" w:rsidP="001F421A">
      <w:pPr>
        <w:pStyle w:val="Telobesedila2"/>
        <w:tabs>
          <w:tab w:val="left" w:pos="9072"/>
          <w:tab w:val="left" w:pos="9356"/>
        </w:tabs>
        <w:spacing w:line="288" w:lineRule="auto"/>
        <w:rPr>
          <w:rFonts w:cs="Arial"/>
          <w:sz w:val="20"/>
          <w:szCs w:val="20"/>
          <w:lang w:val="sl-SI"/>
        </w:rPr>
      </w:pPr>
    </w:p>
    <w:p w:rsidR="001F421A" w:rsidRPr="00C84F9F" w:rsidRDefault="001F421A" w:rsidP="001F421A">
      <w:pPr>
        <w:pStyle w:val="Telobesedila2"/>
        <w:tabs>
          <w:tab w:val="left" w:pos="9072"/>
          <w:tab w:val="left" w:pos="9356"/>
        </w:tabs>
        <w:spacing w:line="288" w:lineRule="auto"/>
        <w:rPr>
          <w:rFonts w:cs="Arial"/>
          <w:sz w:val="20"/>
          <w:szCs w:val="20"/>
          <w:lang w:val="sl-SI"/>
        </w:rPr>
      </w:pPr>
      <w:r w:rsidRPr="00C84F9F">
        <w:rPr>
          <w:rFonts w:cs="Arial"/>
          <w:sz w:val="20"/>
          <w:szCs w:val="20"/>
          <w:lang w:val="sl-SI"/>
        </w:rPr>
        <w:t>Naročnik bo predmetno javno naročilo oddal na podlagi najcenejše ponudbe</w:t>
      </w:r>
      <w:r w:rsidR="000F20D6">
        <w:rPr>
          <w:rFonts w:cs="Arial"/>
          <w:sz w:val="20"/>
          <w:szCs w:val="20"/>
          <w:lang w:val="sl-SI"/>
        </w:rPr>
        <w:t xml:space="preserve"> za posamezen sklop javnega naročila</w:t>
      </w:r>
      <w:r w:rsidRPr="00C84F9F">
        <w:rPr>
          <w:rFonts w:cs="Arial"/>
          <w:sz w:val="20"/>
          <w:szCs w:val="20"/>
          <w:lang w:val="sl-SI"/>
        </w:rPr>
        <w:t>, izbran bo ponudnik, ki bo ponudil najnižjo skupno ponudbeno vrednost</w:t>
      </w:r>
      <w:r w:rsidR="009479B2">
        <w:rPr>
          <w:rFonts w:cs="Arial"/>
          <w:sz w:val="20"/>
          <w:szCs w:val="20"/>
          <w:lang w:val="sl-SI"/>
        </w:rPr>
        <w:t xml:space="preserve"> </w:t>
      </w:r>
      <w:r w:rsidR="000F20D6">
        <w:rPr>
          <w:rFonts w:cs="Arial"/>
          <w:sz w:val="20"/>
          <w:szCs w:val="20"/>
          <w:lang w:val="sl-SI"/>
        </w:rPr>
        <w:t>za posamezen sklop</w:t>
      </w:r>
      <w:r w:rsidR="009479B2">
        <w:rPr>
          <w:rFonts w:cs="Arial"/>
          <w:sz w:val="20"/>
          <w:szCs w:val="20"/>
          <w:lang w:val="sl-SI"/>
        </w:rPr>
        <w:t xml:space="preserve"> z DDV</w:t>
      </w:r>
      <w:r w:rsidRPr="00C84F9F">
        <w:rPr>
          <w:rFonts w:cs="Arial"/>
          <w:sz w:val="20"/>
          <w:szCs w:val="20"/>
          <w:lang w:val="sl-SI"/>
        </w:rPr>
        <w:t>.</w:t>
      </w:r>
    </w:p>
    <w:p w:rsidR="001F421A" w:rsidRPr="00C84F9F" w:rsidRDefault="001F421A" w:rsidP="001F421A">
      <w:pPr>
        <w:spacing w:line="288" w:lineRule="auto"/>
        <w:jc w:val="both"/>
        <w:rPr>
          <w:szCs w:val="20"/>
          <w:lang w:val="sl-SI"/>
        </w:rPr>
      </w:pPr>
    </w:p>
    <w:p w:rsidR="001F421A" w:rsidRDefault="001F421A" w:rsidP="001F421A">
      <w:pPr>
        <w:spacing w:line="288" w:lineRule="auto"/>
        <w:jc w:val="both"/>
        <w:rPr>
          <w:szCs w:val="20"/>
          <w:lang w:val="sl-SI"/>
        </w:rPr>
      </w:pPr>
      <w:r w:rsidRPr="00C84F9F">
        <w:rPr>
          <w:szCs w:val="20"/>
          <w:lang w:val="sl-SI"/>
        </w:rPr>
        <w:t>Naročnik si pred odločitvijo o oddaji JNNV pridružuje pravico do izvedbe pogajanj o vseh elementih ponudbe. Pogajanja so predvidena na sedežu naročnika, o terminu bodo ponudniki pisno obveščeni.</w:t>
      </w:r>
    </w:p>
    <w:p w:rsidR="00A239D5" w:rsidRDefault="00A239D5" w:rsidP="001F421A">
      <w:pPr>
        <w:spacing w:line="288" w:lineRule="auto"/>
        <w:jc w:val="both"/>
        <w:rPr>
          <w:szCs w:val="20"/>
          <w:lang w:val="sl-SI"/>
        </w:rPr>
      </w:pPr>
    </w:p>
    <w:p w:rsidR="00A239D5" w:rsidRPr="00C84F9F" w:rsidRDefault="00A239D5" w:rsidP="00A239D5">
      <w:pPr>
        <w:shd w:val="clear" w:color="auto" w:fill="C5E0B3"/>
        <w:spacing w:line="288" w:lineRule="auto"/>
        <w:ind w:left="426" w:hanging="426"/>
        <w:jc w:val="both"/>
        <w:rPr>
          <w:b/>
          <w:szCs w:val="20"/>
          <w:lang w:val="sl-SI"/>
        </w:rPr>
      </w:pPr>
      <w:r>
        <w:rPr>
          <w:b/>
          <w:szCs w:val="20"/>
          <w:lang w:val="sl-SI"/>
        </w:rPr>
        <w:t>8</w:t>
      </w:r>
      <w:r w:rsidRPr="00C84F9F">
        <w:rPr>
          <w:b/>
          <w:szCs w:val="20"/>
          <w:lang w:val="sl-SI"/>
        </w:rPr>
        <w:t>.</w:t>
      </w:r>
      <w:r w:rsidRPr="00C84F9F">
        <w:rPr>
          <w:b/>
          <w:szCs w:val="20"/>
          <w:lang w:val="sl-SI"/>
        </w:rPr>
        <w:tab/>
      </w:r>
      <w:r>
        <w:rPr>
          <w:b/>
          <w:szCs w:val="20"/>
          <w:lang w:val="sl-SI"/>
        </w:rPr>
        <w:t>TEHNIČNE SPECIFIKACIJE</w:t>
      </w:r>
    </w:p>
    <w:p w:rsidR="00A239D5" w:rsidRDefault="00A239D5" w:rsidP="001F421A">
      <w:pPr>
        <w:spacing w:line="288" w:lineRule="auto"/>
        <w:jc w:val="both"/>
        <w:rPr>
          <w:szCs w:val="20"/>
          <w:lang w:val="sl-SI"/>
        </w:rPr>
      </w:pPr>
    </w:p>
    <w:p w:rsidR="00A56A34" w:rsidRPr="00A56A34" w:rsidRDefault="00A56A34" w:rsidP="00A56A34">
      <w:pPr>
        <w:spacing w:line="288" w:lineRule="auto"/>
        <w:ind w:left="284" w:hanging="142"/>
        <w:jc w:val="both"/>
        <w:rPr>
          <w:b/>
          <w:szCs w:val="20"/>
          <w:lang w:val="sl-SI"/>
        </w:rPr>
      </w:pPr>
      <w:r w:rsidRPr="00A56A34">
        <w:rPr>
          <w:b/>
          <w:szCs w:val="20"/>
          <w:lang w:val="sl-SI"/>
        </w:rPr>
        <w:t>8.1. Tehnične in ostale zahteve:</w:t>
      </w:r>
    </w:p>
    <w:p w:rsidR="00A56A34" w:rsidRDefault="00A56A34" w:rsidP="00A56A34">
      <w:pPr>
        <w:spacing w:line="288" w:lineRule="auto"/>
        <w:jc w:val="both"/>
        <w:rPr>
          <w:b/>
          <w:szCs w:val="20"/>
          <w:lang w:val="sl-SI"/>
        </w:rPr>
      </w:pPr>
    </w:p>
    <w:p w:rsidR="000F20D6" w:rsidRDefault="004539EC" w:rsidP="00A56A34">
      <w:pPr>
        <w:spacing w:line="288" w:lineRule="auto"/>
        <w:jc w:val="both"/>
        <w:rPr>
          <w:b/>
          <w:szCs w:val="20"/>
          <w:u w:val="single"/>
          <w:lang w:val="sl-SI"/>
        </w:rPr>
      </w:pPr>
      <w:r>
        <w:rPr>
          <w:b/>
          <w:szCs w:val="20"/>
          <w:lang w:val="sl-SI"/>
        </w:rPr>
        <w:t xml:space="preserve">          </w:t>
      </w:r>
      <w:r w:rsidR="000F20D6" w:rsidRPr="000F20D6">
        <w:rPr>
          <w:b/>
          <w:szCs w:val="20"/>
          <w:u w:val="single"/>
          <w:lang w:val="sl-SI"/>
        </w:rPr>
        <w:t>Sklop 1 - Nakup in montaža dizelskega agregata za TK objekt ICZR Pekre</w:t>
      </w:r>
    </w:p>
    <w:p w:rsidR="000F20D6" w:rsidRPr="000F20D6" w:rsidRDefault="000F20D6" w:rsidP="00A56A34">
      <w:pPr>
        <w:spacing w:line="288" w:lineRule="auto"/>
        <w:jc w:val="both"/>
        <w:rPr>
          <w:b/>
          <w:szCs w:val="20"/>
          <w:u w:val="single"/>
          <w:lang w:val="sl-SI"/>
        </w:rPr>
      </w:pPr>
    </w:p>
    <w:p w:rsidR="004539EC" w:rsidRPr="004539EC" w:rsidRDefault="004539EC" w:rsidP="004539EC">
      <w:pPr>
        <w:numPr>
          <w:ilvl w:val="0"/>
          <w:numId w:val="25"/>
        </w:numPr>
        <w:spacing w:line="288" w:lineRule="auto"/>
        <w:ind w:left="714" w:hanging="357"/>
        <w:jc w:val="both"/>
        <w:rPr>
          <w:szCs w:val="20"/>
        </w:rPr>
      </w:pPr>
      <w:r w:rsidRPr="004539EC">
        <w:rPr>
          <w:szCs w:val="20"/>
        </w:rPr>
        <w:t>Dizelski motor, vodno hlajen</w:t>
      </w:r>
    </w:p>
    <w:p w:rsidR="004539EC" w:rsidRPr="004539EC" w:rsidRDefault="004539EC" w:rsidP="004539EC">
      <w:pPr>
        <w:numPr>
          <w:ilvl w:val="0"/>
          <w:numId w:val="25"/>
        </w:numPr>
        <w:spacing w:line="288" w:lineRule="auto"/>
        <w:ind w:left="714" w:hanging="357"/>
        <w:jc w:val="both"/>
        <w:rPr>
          <w:szCs w:val="20"/>
        </w:rPr>
      </w:pPr>
      <w:r w:rsidRPr="004539EC">
        <w:rPr>
          <w:szCs w:val="20"/>
        </w:rPr>
        <w:t>Delovanje v območju -25</w:t>
      </w:r>
      <w:r w:rsidRPr="004539EC">
        <w:rPr>
          <w:rFonts w:ascii="Calibri" w:hAnsi="Calibri"/>
          <w:szCs w:val="20"/>
        </w:rPr>
        <w:t>⁰</w:t>
      </w:r>
      <w:r w:rsidRPr="004539EC">
        <w:rPr>
          <w:szCs w:val="20"/>
        </w:rPr>
        <w:t>C - +45</w:t>
      </w:r>
      <w:r w:rsidRPr="004539EC">
        <w:rPr>
          <w:rFonts w:ascii="Calibri" w:hAnsi="Calibri"/>
          <w:szCs w:val="20"/>
        </w:rPr>
        <w:t>⁰</w:t>
      </w:r>
      <w:r w:rsidRPr="004539EC">
        <w:rPr>
          <w:szCs w:val="20"/>
        </w:rPr>
        <w:t>C</w:t>
      </w:r>
    </w:p>
    <w:p w:rsidR="004539EC" w:rsidRPr="004539EC" w:rsidRDefault="004539EC" w:rsidP="004539EC">
      <w:pPr>
        <w:numPr>
          <w:ilvl w:val="0"/>
          <w:numId w:val="25"/>
        </w:numPr>
        <w:spacing w:line="288" w:lineRule="auto"/>
        <w:ind w:left="714" w:hanging="357"/>
        <w:jc w:val="both"/>
        <w:rPr>
          <w:szCs w:val="20"/>
        </w:rPr>
      </w:pPr>
      <w:r w:rsidRPr="004539EC">
        <w:rPr>
          <w:szCs w:val="20"/>
        </w:rPr>
        <w:t xml:space="preserve">Trajna moč agregata: </w:t>
      </w:r>
      <w:r w:rsidR="00290FF4">
        <w:rPr>
          <w:szCs w:val="20"/>
        </w:rPr>
        <w:t>od 40 kVA (32kW) do</w:t>
      </w:r>
      <w:r w:rsidRPr="004539EC">
        <w:rPr>
          <w:szCs w:val="20"/>
        </w:rPr>
        <w:t xml:space="preserve"> 44kVA (35 KW), 1500 o/min (+-10%)</w:t>
      </w:r>
    </w:p>
    <w:p w:rsidR="004539EC" w:rsidRPr="004539EC" w:rsidRDefault="004539EC" w:rsidP="004539EC">
      <w:pPr>
        <w:numPr>
          <w:ilvl w:val="0"/>
          <w:numId w:val="25"/>
        </w:numPr>
        <w:spacing w:line="288" w:lineRule="auto"/>
        <w:ind w:left="714" w:hanging="357"/>
        <w:jc w:val="both"/>
        <w:rPr>
          <w:szCs w:val="20"/>
        </w:rPr>
      </w:pPr>
      <w:r w:rsidRPr="004539EC">
        <w:rPr>
          <w:szCs w:val="20"/>
        </w:rPr>
        <w:t>Napetost 3P/400/230V</w:t>
      </w:r>
    </w:p>
    <w:p w:rsidR="004539EC" w:rsidRPr="004539EC" w:rsidRDefault="004539EC" w:rsidP="004539EC">
      <w:pPr>
        <w:numPr>
          <w:ilvl w:val="0"/>
          <w:numId w:val="25"/>
        </w:numPr>
        <w:spacing w:line="288" w:lineRule="auto"/>
        <w:ind w:left="714" w:hanging="357"/>
        <w:jc w:val="both"/>
        <w:rPr>
          <w:szCs w:val="20"/>
        </w:rPr>
      </w:pPr>
      <w:r w:rsidRPr="004539EC">
        <w:rPr>
          <w:szCs w:val="20"/>
        </w:rPr>
        <w:t>Frekvenca 50Hz</w:t>
      </w:r>
    </w:p>
    <w:p w:rsidR="004539EC" w:rsidRPr="004539EC" w:rsidRDefault="004539EC" w:rsidP="004539EC">
      <w:pPr>
        <w:numPr>
          <w:ilvl w:val="0"/>
          <w:numId w:val="25"/>
        </w:numPr>
        <w:spacing w:line="288" w:lineRule="auto"/>
        <w:ind w:left="714" w:hanging="357"/>
        <w:rPr>
          <w:szCs w:val="20"/>
        </w:rPr>
      </w:pPr>
      <w:r w:rsidRPr="004539EC">
        <w:rPr>
          <w:szCs w:val="20"/>
        </w:rPr>
        <w:t>Daljinski nadzor agregata (ethernet), avtostart, možnost nastavitve periodičnega zagona</w:t>
      </w:r>
    </w:p>
    <w:p w:rsidR="004539EC" w:rsidRPr="004539EC" w:rsidRDefault="004539EC" w:rsidP="004539EC">
      <w:pPr>
        <w:numPr>
          <w:ilvl w:val="0"/>
          <w:numId w:val="25"/>
        </w:numPr>
        <w:spacing w:line="288" w:lineRule="auto"/>
        <w:ind w:left="714" w:hanging="357"/>
        <w:jc w:val="both"/>
        <w:rPr>
          <w:szCs w:val="20"/>
        </w:rPr>
      </w:pPr>
      <w:r w:rsidRPr="004539EC">
        <w:rPr>
          <w:szCs w:val="20"/>
        </w:rPr>
        <w:t>Grelec vode s termostatom,</w:t>
      </w:r>
    </w:p>
    <w:p w:rsidR="004539EC" w:rsidRPr="004539EC" w:rsidRDefault="004539EC" w:rsidP="004539EC">
      <w:pPr>
        <w:numPr>
          <w:ilvl w:val="0"/>
          <w:numId w:val="25"/>
        </w:numPr>
        <w:spacing w:line="288" w:lineRule="auto"/>
        <w:ind w:left="714" w:hanging="357"/>
        <w:jc w:val="both"/>
        <w:rPr>
          <w:szCs w:val="20"/>
        </w:rPr>
      </w:pPr>
      <w:r w:rsidRPr="004539EC">
        <w:rPr>
          <w:szCs w:val="20"/>
        </w:rPr>
        <w:t>A</w:t>
      </w:r>
      <w:r w:rsidR="00290FF4">
        <w:rPr>
          <w:szCs w:val="20"/>
        </w:rPr>
        <w:t>vtomatski polnilec akumulatorja (-ev)</w:t>
      </w:r>
    </w:p>
    <w:p w:rsidR="004539EC" w:rsidRPr="004539EC" w:rsidRDefault="004539EC" w:rsidP="004539EC">
      <w:pPr>
        <w:numPr>
          <w:ilvl w:val="0"/>
          <w:numId w:val="25"/>
        </w:numPr>
        <w:spacing w:line="288" w:lineRule="auto"/>
        <w:ind w:left="714" w:hanging="357"/>
        <w:jc w:val="both"/>
        <w:rPr>
          <w:szCs w:val="20"/>
        </w:rPr>
      </w:pPr>
      <w:r w:rsidRPr="004539EC">
        <w:rPr>
          <w:szCs w:val="20"/>
        </w:rPr>
        <w:t>Rezervoar za min. 8 urno avtonomijo delovanja pri 100% obremenitvi</w:t>
      </w:r>
    </w:p>
    <w:p w:rsidR="004539EC" w:rsidRPr="004539EC" w:rsidRDefault="004539EC" w:rsidP="004539EC">
      <w:pPr>
        <w:numPr>
          <w:ilvl w:val="0"/>
          <w:numId w:val="25"/>
        </w:numPr>
        <w:spacing w:line="288" w:lineRule="auto"/>
        <w:ind w:left="714" w:hanging="357"/>
        <w:jc w:val="both"/>
        <w:rPr>
          <w:szCs w:val="20"/>
        </w:rPr>
      </w:pPr>
      <w:r w:rsidRPr="004539EC">
        <w:rPr>
          <w:szCs w:val="20"/>
        </w:rPr>
        <w:t>Vizualni kazalec nivoja goriva</w:t>
      </w:r>
    </w:p>
    <w:p w:rsidR="004539EC" w:rsidRPr="004539EC" w:rsidRDefault="004539EC" w:rsidP="004539EC">
      <w:pPr>
        <w:numPr>
          <w:ilvl w:val="0"/>
          <w:numId w:val="25"/>
        </w:numPr>
        <w:spacing w:line="288" w:lineRule="auto"/>
        <w:ind w:left="714" w:hanging="357"/>
        <w:jc w:val="both"/>
        <w:rPr>
          <w:szCs w:val="20"/>
        </w:rPr>
      </w:pPr>
      <w:r w:rsidRPr="004539EC">
        <w:rPr>
          <w:szCs w:val="20"/>
        </w:rPr>
        <w:t>Nivo hrupa: max. 77 dB(A)/7m</w:t>
      </w:r>
    </w:p>
    <w:p w:rsidR="004539EC" w:rsidRPr="004539EC" w:rsidRDefault="004539EC" w:rsidP="004539EC">
      <w:pPr>
        <w:numPr>
          <w:ilvl w:val="0"/>
          <w:numId w:val="25"/>
        </w:numPr>
        <w:spacing w:line="288" w:lineRule="auto"/>
        <w:ind w:left="714" w:hanging="357"/>
        <w:jc w:val="both"/>
        <w:rPr>
          <w:szCs w:val="20"/>
        </w:rPr>
      </w:pPr>
      <w:r w:rsidRPr="004539EC">
        <w:rPr>
          <w:szCs w:val="20"/>
        </w:rPr>
        <w:t>Namenjen za zunanjo postavitev</w:t>
      </w:r>
    </w:p>
    <w:p w:rsidR="004539EC" w:rsidRPr="004539EC" w:rsidRDefault="004539EC" w:rsidP="004539EC">
      <w:pPr>
        <w:numPr>
          <w:ilvl w:val="0"/>
          <w:numId w:val="25"/>
        </w:numPr>
        <w:spacing w:line="288" w:lineRule="auto"/>
        <w:ind w:left="714" w:hanging="357"/>
        <w:jc w:val="both"/>
        <w:rPr>
          <w:szCs w:val="20"/>
        </w:rPr>
      </w:pPr>
      <w:r w:rsidRPr="004539EC">
        <w:rPr>
          <w:szCs w:val="20"/>
        </w:rPr>
        <w:t>Garancija: 24 mesecev ali več</w:t>
      </w:r>
    </w:p>
    <w:p w:rsidR="00A56A34" w:rsidRDefault="00A56A34" w:rsidP="00694593">
      <w:pPr>
        <w:spacing w:line="288" w:lineRule="auto"/>
        <w:ind w:left="426" w:hanging="426"/>
        <w:jc w:val="both"/>
        <w:rPr>
          <w:szCs w:val="20"/>
          <w:lang w:val="sl-SI"/>
        </w:rPr>
      </w:pPr>
    </w:p>
    <w:p w:rsidR="004539EC" w:rsidRPr="004539EC" w:rsidRDefault="004539EC" w:rsidP="004539EC">
      <w:pPr>
        <w:spacing w:line="288" w:lineRule="auto"/>
        <w:jc w:val="both"/>
        <w:rPr>
          <w:szCs w:val="20"/>
        </w:rPr>
      </w:pPr>
      <w:r w:rsidRPr="004539EC">
        <w:rPr>
          <w:szCs w:val="20"/>
        </w:rPr>
        <w:t xml:space="preserve">Predmet naročila je nakup in montaža dizelskega agregata z ustrezno elektroniko za samodejni zagon v primeru izpada električnega napajanja na lokaciji Pekre. Agregat se potrebuje za nemoteno delovanje IZCR IG – enote Pekre ter Izpostave URSZR Maribor. Agregat je namenjen za oskrbo z </w:t>
      </w:r>
      <w:r w:rsidRPr="004539EC">
        <w:rPr>
          <w:szCs w:val="20"/>
        </w:rPr>
        <w:lastRenderedPageBreak/>
        <w:t xml:space="preserve">elektriko za glavni telekomunikacijski prostor ter del notranjega električnega omrežja objekta (vtičnice v prostorih), v katerem je predvideno neprekinitveno napajanje. </w:t>
      </w:r>
    </w:p>
    <w:p w:rsidR="004539EC" w:rsidRDefault="004539EC" w:rsidP="00694593">
      <w:pPr>
        <w:spacing w:line="288" w:lineRule="auto"/>
        <w:ind w:left="426" w:hanging="426"/>
        <w:jc w:val="both"/>
        <w:rPr>
          <w:szCs w:val="20"/>
          <w:lang w:val="sl-SI"/>
        </w:rPr>
      </w:pPr>
    </w:p>
    <w:p w:rsidR="004539EC" w:rsidRPr="004539EC" w:rsidRDefault="004539EC" w:rsidP="00694593">
      <w:pPr>
        <w:spacing w:line="288" w:lineRule="auto"/>
        <w:ind w:left="426" w:hanging="426"/>
        <w:jc w:val="both"/>
        <w:rPr>
          <w:b/>
          <w:szCs w:val="20"/>
          <w:lang w:val="sl-SI"/>
        </w:rPr>
      </w:pPr>
      <w:r w:rsidRPr="004539EC">
        <w:rPr>
          <w:b/>
          <w:szCs w:val="20"/>
          <w:lang w:val="sl-SI"/>
        </w:rPr>
        <w:t>Montaža:</w:t>
      </w:r>
    </w:p>
    <w:p w:rsidR="004539EC" w:rsidRPr="004539EC" w:rsidRDefault="004539EC" w:rsidP="004539EC">
      <w:pPr>
        <w:spacing w:line="288" w:lineRule="auto"/>
        <w:jc w:val="both"/>
        <w:rPr>
          <w:szCs w:val="20"/>
        </w:rPr>
      </w:pPr>
      <w:r w:rsidRPr="004539EC">
        <w:rPr>
          <w:szCs w:val="20"/>
        </w:rPr>
        <w:t>Montaža agregata pomeni »izvedbo na ključ«, ki vsebuje kompletno montažo, vključno z elektroinštalacijskimi in drugimi deli, ki so vezani na tehnične specifikacije</w:t>
      </w:r>
      <w:r w:rsidR="00874E6A">
        <w:rPr>
          <w:szCs w:val="20"/>
        </w:rPr>
        <w:t xml:space="preserve"> in vsebuje</w:t>
      </w:r>
      <w:r>
        <w:rPr>
          <w:szCs w:val="20"/>
        </w:rPr>
        <w:t>:</w:t>
      </w:r>
    </w:p>
    <w:p w:rsidR="004539EC" w:rsidRPr="004539EC" w:rsidRDefault="004539EC" w:rsidP="004539EC">
      <w:pPr>
        <w:numPr>
          <w:ilvl w:val="0"/>
          <w:numId w:val="25"/>
        </w:numPr>
        <w:spacing w:line="288" w:lineRule="auto"/>
        <w:jc w:val="both"/>
        <w:rPr>
          <w:szCs w:val="20"/>
        </w:rPr>
      </w:pPr>
      <w:r w:rsidRPr="004539EC">
        <w:rPr>
          <w:szCs w:val="20"/>
        </w:rPr>
        <w:t>Vgradnja temeljnih vijakov (izdelava temelja ni predvidena)</w:t>
      </w:r>
    </w:p>
    <w:p w:rsidR="004539EC" w:rsidRPr="004539EC" w:rsidRDefault="004539EC" w:rsidP="004539EC">
      <w:pPr>
        <w:numPr>
          <w:ilvl w:val="0"/>
          <w:numId w:val="25"/>
        </w:numPr>
        <w:spacing w:line="288" w:lineRule="auto"/>
        <w:jc w:val="both"/>
        <w:rPr>
          <w:szCs w:val="20"/>
        </w:rPr>
      </w:pPr>
      <w:r w:rsidRPr="004539EC">
        <w:rPr>
          <w:szCs w:val="20"/>
        </w:rPr>
        <w:t>Dobava in postavitev agregata na predvideno lokacijo</w:t>
      </w:r>
    </w:p>
    <w:p w:rsidR="004539EC" w:rsidRPr="004539EC" w:rsidRDefault="004539EC" w:rsidP="004539EC">
      <w:pPr>
        <w:numPr>
          <w:ilvl w:val="0"/>
          <w:numId w:val="25"/>
        </w:numPr>
        <w:spacing w:line="288" w:lineRule="auto"/>
        <w:jc w:val="both"/>
        <w:rPr>
          <w:szCs w:val="20"/>
        </w:rPr>
      </w:pPr>
      <w:r w:rsidRPr="004539EC">
        <w:rPr>
          <w:szCs w:val="20"/>
        </w:rPr>
        <w:t>Centriranje in niveliranje agregata</w:t>
      </w:r>
    </w:p>
    <w:p w:rsidR="004539EC" w:rsidRPr="004539EC" w:rsidRDefault="004539EC" w:rsidP="004539EC">
      <w:pPr>
        <w:numPr>
          <w:ilvl w:val="0"/>
          <w:numId w:val="25"/>
        </w:numPr>
        <w:spacing w:line="288" w:lineRule="auto"/>
        <w:jc w:val="both"/>
        <w:rPr>
          <w:szCs w:val="20"/>
        </w:rPr>
      </w:pPr>
      <w:r w:rsidRPr="004539EC">
        <w:rPr>
          <w:szCs w:val="20"/>
        </w:rPr>
        <w:t>Priklop agregata in opreme</w:t>
      </w:r>
    </w:p>
    <w:p w:rsidR="004539EC" w:rsidRPr="004539EC" w:rsidRDefault="004539EC" w:rsidP="004539EC">
      <w:pPr>
        <w:numPr>
          <w:ilvl w:val="0"/>
          <w:numId w:val="25"/>
        </w:numPr>
        <w:spacing w:line="288" w:lineRule="auto"/>
        <w:jc w:val="both"/>
        <w:rPr>
          <w:szCs w:val="20"/>
        </w:rPr>
      </w:pPr>
      <w:r w:rsidRPr="004539EC">
        <w:rPr>
          <w:szCs w:val="20"/>
        </w:rPr>
        <w:t xml:space="preserve">Avtomatski preklop agregat-mreža, </w:t>
      </w:r>
    </w:p>
    <w:p w:rsidR="004539EC" w:rsidRPr="004539EC" w:rsidRDefault="004539EC" w:rsidP="004539EC">
      <w:pPr>
        <w:numPr>
          <w:ilvl w:val="0"/>
          <w:numId w:val="25"/>
        </w:numPr>
        <w:spacing w:line="288" w:lineRule="auto"/>
        <w:jc w:val="both"/>
        <w:rPr>
          <w:szCs w:val="20"/>
        </w:rPr>
      </w:pPr>
      <w:r w:rsidRPr="004539EC">
        <w:rPr>
          <w:szCs w:val="20"/>
        </w:rPr>
        <w:t>BYPASS omara za priklop zunanjega agregata</w:t>
      </w:r>
      <w:r w:rsidR="00290FF4">
        <w:rPr>
          <w:szCs w:val="20"/>
        </w:rPr>
        <w:t xml:space="preserve"> (lahko zmontirana v samem ohišju agregata)</w:t>
      </w:r>
    </w:p>
    <w:p w:rsidR="004539EC" w:rsidRPr="004539EC" w:rsidRDefault="004539EC" w:rsidP="004539EC">
      <w:pPr>
        <w:numPr>
          <w:ilvl w:val="0"/>
          <w:numId w:val="25"/>
        </w:numPr>
        <w:spacing w:line="288" w:lineRule="auto"/>
        <w:jc w:val="both"/>
        <w:rPr>
          <w:szCs w:val="20"/>
        </w:rPr>
      </w:pPr>
      <w:r w:rsidRPr="004539EC">
        <w:rPr>
          <w:szCs w:val="20"/>
        </w:rPr>
        <w:t>Izdelava zaščite ozemljitve agregata in ostale elektro opreme, priklop na obstoječo ozemljitev</w:t>
      </w:r>
    </w:p>
    <w:p w:rsidR="004539EC" w:rsidRPr="004539EC" w:rsidRDefault="004539EC" w:rsidP="004539EC">
      <w:pPr>
        <w:numPr>
          <w:ilvl w:val="0"/>
          <w:numId w:val="25"/>
        </w:numPr>
        <w:spacing w:line="288" w:lineRule="auto"/>
        <w:jc w:val="both"/>
        <w:rPr>
          <w:szCs w:val="20"/>
        </w:rPr>
      </w:pPr>
      <w:r w:rsidRPr="004539EC">
        <w:rPr>
          <w:szCs w:val="20"/>
        </w:rPr>
        <w:t>Fizična zaščita agregata (mreža okrog agregata v dolžini cca 6,5m z vrati)</w:t>
      </w:r>
    </w:p>
    <w:p w:rsidR="004539EC" w:rsidRPr="004539EC" w:rsidRDefault="004539EC" w:rsidP="004539EC">
      <w:pPr>
        <w:numPr>
          <w:ilvl w:val="0"/>
          <w:numId w:val="25"/>
        </w:numPr>
        <w:spacing w:line="288" w:lineRule="auto"/>
        <w:jc w:val="both"/>
        <w:rPr>
          <w:szCs w:val="20"/>
        </w:rPr>
      </w:pPr>
      <w:r w:rsidRPr="004539EC">
        <w:rPr>
          <w:szCs w:val="20"/>
        </w:rPr>
        <w:t>Tehnična dokumentacija  v SLO jeziku</w:t>
      </w:r>
    </w:p>
    <w:p w:rsidR="004539EC" w:rsidRPr="004539EC" w:rsidRDefault="004539EC" w:rsidP="004539EC">
      <w:pPr>
        <w:numPr>
          <w:ilvl w:val="0"/>
          <w:numId w:val="25"/>
        </w:numPr>
        <w:spacing w:line="288" w:lineRule="auto"/>
        <w:jc w:val="both"/>
        <w:rPr>
          <w:szCs w:val="20"/>
        </w:rPr>
      </w:pPr>
      <w:r w:rsidRPr="004539EC">
        <w:rPr>
          <w:szCs w:val="20"/>
        </w:rPr>
        <w:t>Preizkus delovanja v vseh režimih delovanja</w:t>
      </w:r>
    </w:p>
    <w:p w:rsidR="004539EC" w:rsidRPr="004539EC" w:rsidRDefault="004539EC" w:rsidP="004539EC">
      <w:pPr>
        <w:numPr>
          <w:ilvl w:val="0"/>
          <w:numId w:val="25"/>
        </w:numPr>
        <w:spacing w:line="288" w:lineRule="auto"/>
        <w:jc w:val="both"/>
        <w:rPr>
          <w:szCs w:val="20"/>
        </w:rPr>
      </w:pPr>
      <w:r w:rsidRPr="004539EC">
        <w:rPr>
          <w:szCs w:val="20"/>
        </w:rPr>
        <w:t>Šolanje uporabnika</w:t>
      </w:r>
    </w:p>
    <w:p w:rsidR="004539EC" w:rsidRDefault="004539EC" w:rsidP="0000117E">
      <w:pPr>
        <w:spacing w:line="312" w:lineRule="auto"/>
        <w:ind w:firstLine="709"/>
        <w:jc w:val="both"/>
        <w:rPr>
          <w:szCs w:val="20"/>
          <w:lang w:val="sl-SI"/>
        </w:rPr>
      </w:pPr>
    </w:p>
    <w:p w:rsidR="004539EC" w:rsidRDefault="004539EC" w:rsidP="0000117E">
      <w:pPr>
        <w:spacing w:line="312" w:lineRule="auto"/>
        <w:ind w:firstLine="709"/>
        <w:jc w:val="both"/>
        <w:rPr>
          <w:szCs w:val="20"/>
          <w:lang w:val="sl-SI"/>
        </w:rPr>
      </w:pPr>
    </w:p>
    <w:p w:rsidR="004539EC" w:rsidRDefault="004539EC" w:rsidP="004539EC">
      <w:pPr>
        <w:spacing w:line="288" w:lineRule="auto"/>
        <w:jc w:val="both"/>
        <w:rPr>
          <w:b/>
          <w:szCs w:val="20"/>
          <w:u w:val="single"/>
          <w:lang w:val="sl-SI"/>
        </w:rPr>
      </w:pPr>
      <w:r>
        <w:rPr>
          <w:b/>
          <w:szCs w:val="20"/>
          <w:lang w:val="sl-SI"/>
        </w:rPr>
        <w:t xml:space="preserve">          </w:t>
      </w:r>
      <w:r w:rsidRPr="000F20D6">
        <w:rPr>
          <w:b/>
          <w:szCs w:val="20"/>
          <w:u w:val="single"/>
          <w:lang w:val="sl-SI"/>
        </w:rPr>
        <w:t xml:space="preserve">Sklop </w:t>
      </w:r>
      <w:r>
        <w:rPr>
          <w:b/>
          <w:szCs w:val="20"/>
          <w:u w:val="single"/>
          <w:lang w:val="sl-SI"/>
        </w:rPr>
        <w:t>2</w:t>
      </w:r>
      <w:r w:rsidRPr="000F20D6">
        <w:rPr>
          <w:b/>
          <w:szCs w:val="20"/>
          <w:u w:val="single"/>
          <w:lang w:val="sl-SI"/>
        </w:rPr>
        <w:t xml:space="preserve"> - Nakup in montaža dizelskega </w:t>
      </w:r>
      <w:r>
        <w:rPr>
          <w:b/>
          <w:szCs w:val="20"/>
          <w:u w:val="single"/>
          <w:lang w:val="sl-SI"/>
        </w:rPr>
        <w:t>agregata za TK objekt Žikarce</w:t>
      </w:r>
    </w:p>
    <w:p w:rsidR="00874E6A" w:rsidRDefault="00874E6A" w:rsidP="00874E6A">
      <w:pPr>
        <w:jc w:val="both"/>
        <w:rPr>
          <w:sz w:val="22"/>
          <w:szCs w:val="22"/>
        </w:rPr>
      </w:pPr>
    </w:p>
    <w:p w:rsidR="00874E6A" w:rsidRPr="00874E6A" w:rsidRDefault="00874E6A" w:rsidP="00874E6A">
      <w:pPr>
        <w:numPr>
          <w:ilvl w:val="0"/>
          <w:numId w:val="28"/>
        </w:numPr>
        <w:spacing w:line="288" w:lineRule="auto"/>
        <w:ind w:left="714" w:hanging="357"/>
        <w:jc w:val="both"/>
        <w:rPr>
          <w:szCs w:val="20"/>
        </w:rPr>
      </w:pPr>
      <w:r w:rsidRPr="00874E6A">
        <w:rPr>
          <w:szCs w:val="20"/>
        </w:rPr>
        <w:t>Dizelski motor, vodno hlajen</w:t>
      </w:r>
    </w:p>
    <w:p w:rsidR="00874E6A" w:rsidRPr="00874E6A" w:rsidRDefault="00874E6A" w:rsidP="00874E6A">
      <w:pPr>
        <w:numPr>
          <w:ilvl w:val="0"/>
          <w:numId w:val="25"/>
        </w:numPr>
        <w:spacing w:line="288" w:lineRule="auto"/>
        <w:ind w:left="714" w:hanging="357"/>
        <w:jc w:val="both"/>
        <w:rPr>
          <w:szCs w:val="20"/>
        </w:rPr>
      </w:pPr>
      <w:r w:rsidRPr="00874E6A">
        <w:rPr>
          <w:szCs w:val="20"/>
        </w:rPr>
        <w:t>Delovanje v območju -15</w:t>
      </w:r>
      <w:r w:rsidRPr="00874E6A">
        <w:rPr>
          <w:rFonts w:ascii="Calibri" w:hAnsi="Calibri"/>
          <w:szCs w:val="20"/>
        </w:rPr>
        <w:t>⁰</w:t>
      </w:r>
      <w:r w:rsidRPr="00874E6A">
        <w:rPr>
          <w:szCs w:val="20"/>
        </w:rPr>
        <w:t>C - +40</w:t>
      </w:r>
      <w:r w:rsidRPr="00874E6A">
        <w:rPr>
          <w:rFonts w:ascii="Calibri" w:hAnsi="Calibri"/>
          <w:szCs w:val="20"/>
        </w:rPr>
        <w:t>⁰</w:t>
      </w:r>
      <w:r w:rsidRPr="00874E6A">
        <w:rPr>
          <w:szCs w:val="20"/>
        </w:rPr>
        <w:t>C, 1500 o/min (+-10%)</w:t>
      </w:r>
    </w:p>
    <w:p w:rsidR="00874E6A" w:rsidRPr="00874E6A" w:rsidRDefault="00874E6A" w:rsidP="00874E6A">
      <w:pPr>
        <w:numPr>
          <w:ilvl w:val="0"/>
          <w:numId w:val="28"/>
        </w:numPr>
        <w:spacing w:line="288" w:lineRule="auto"/>
        <w:ind w:left="714" w:hanging="357"/>
        <w:jc w:val="both"/>
        <w:rPr>
          <w:szCs w:val="20"/>
        </w:rPr>
      </w:pPr>
      <w:r w:rsidRPr="00874E6A">
        <w:rPr>
          <w:szCs w:val="20"/>
        </w:rPr>
        <w:t>Trajna moč agregata: od 13kVA  do 15kVA</w:t>
      </w:r>
    </w:p>
    <w:p w:rsidR="00874E6A" w:rsidRPr="00874E6A" w:rsidRDefault="00874E6A" w:rsidP="00874E6A">
      <w:pPr>
        <w:numPr>
          <w:ilvl w:val="0"/>
          <w:numId w:val="28"/>
        </w:numPr>
        <w:spacing w:line="288" w:lineRule="auto"/>
        <w:ind w:left="714" w:hanging="357"/>
        <w:jc w:val="both"/>
        <w:rPr>
          <w:szCs w:val="20"/>
        </w:rPr>
      </w:pPr>
      <w:r w:rsidRPr="00874E6A">
        <w:rPr>
          <w:szCs w:val="20"/>
        </w:rPr>
        <w:t>Napetost 3P/400/230V</w:t>
      </w:r>
    </w:p>
    <w:p w:rsidR="00874E6A" w:rsidRPr="00874E6A" w:rsidRDefault="00874E6A" w:rsidP="00874E6A">
      <w:pPr>
        <w:numPr>
          <w:ilvl w:val="0"/>
          <w:numId w:val="28"/>
        </w:numPr>
        <w:spacing w:line="288" w:lineRule="auto"/>
        <w:ind w:left="714" w:hanging="357"/>
        <w:jc w:val="both"/>
        <w:rPr>
          <w:szCs w:val="20"/>
        </w:rPr>
      </w:pPr>
      <w:r w:rsidRPr="00874E6A">
        <w:rPr>
          <w:szCs w:val="20"/>
        </w:rPr>
        <w:t>Frekvenca 50Hz</w:t>
      </w:r>
    </w:p>
    <w:p w:rsidR="00874E6A" w:rsidRPr="00874E6A" w:rsidRDefault="00874E6A" w:rsidP="00874E6A">
      <w:pPr>
        <w:numPr>
          <w:ilvl w:val="0"/>
          <w:numId w:val="28"/>
        </w:numPr>
        <w:spacing w:line="288" w:lineRule="auto"/>
        <w:ind w:left="714" w:hanging="357"/>
        <w:rPr>
          <w:szCs w:val="20"/>
        </w:rPr>
      </w:pPr>
      <w:r w:rsidRPr="00874E6A">
        <w:rPr>
          <w:szCs w:val="20"/>
        </w:rPr>
        <w:t xml:space="preserve">Daljinski nadzor agregata (ethernet), </w:t>
      </w:r>
    </w:p>
    <w:p w:rsidR="00874E6A" w:rsidRPr="00874E6A" w:rsidRDefault="00874E6A" w:rsidP="00874E6A">
      <w:pPr>
        <w:numPr>
          <w:ilvl w:val="0"/>
          <w:numId w:val="28"/>
        </w:numPr>
        <w:spacing w:line="288" w:lineRule="auto"/>
        <w:ind w:left="714" w:hanging="357"/>
        <w:rPr>
          <w:szCs w:val="20"/>
        </w:rPr>
      </w:pPr>
      <w:r w:rsidRPr="00874E6A">
        <w:rPr>
          <w:szCs w:val="20"/>
        </w:rPr>
        <w:t xml:space="preserve">Avtostart – samodejni preklop, </w:t>
      </w:r>
    </w:p>
    <w:p w:rsidR="00874E6A" w:rsidRPr="00874E6A" w:rsidRDefault="00874E6A" w:rsidP="00874E6A">
      <w:pPr>
        <w:numPr>
          <w:ilvl w:val="0"/>
          <w:numId w:val="28"/>
        </w:numPr>
        <w:spacing w:line="288" w:lineRule="auto"/>
        <w:ind w:left="714" w:hanging="357"/>
        <w:rPr>
          <w:szCs w:val="20"/>
        </w:rPr>
      </w:pPr>
      <w:r w:rsidRPr="00874E6A">
        <w:rPr>
          <w:szCs w:val="20"/>
        </w:rPr>
        <w:t>Testni zagon, možnost nastavitve periodičnega zagona</w:t>
      </w:r>
    </w:p>
    <w:p w:rsidR="00874E6A" w:rsidRPr="00874E6A" w:rsidRDefault="00874E6A" w:rsidP="00874E6A">
      <w:pPr>
        <w:numPr>
          <w:ilvl w:val="0"/>
          <w:numId w:val="28"/>
        </w:numPr>
        <w:spacing w:line="288" w:lineRule="auto"/>
        <w:ind w:left="714" w:hanging="357"/>
        <w:jc w:val="both"/>
        <w:rPr>
          <w:szCs w:val="20"/>
        </w:rPr>
      </w:pPr>
      <w:r w:rsidRPr="00874E6A">
        <w:rPr>
          <w:szCs w:val="20"/>
        </w:rPr>
        <w:t xml:space="preserve">Avtomatski polnilec akumulatorja </w:t>
      </w:r>
      <w:r w:rsidR="00290FF4">
        <w:rPr>
          <w:szCs w:val="20"/>
        </w:rPr>
        <w:t>(</w:t>
      </w:r>
      <w:r w:rsidRPr="00874E6A">
        <w:rPr>
          <w:szCs w:val="20"/>
        </w:rPr>
        <w:t>-ev</w:t>
      </w:r>
      <w:r w:rsidR="00290FF4">
        <w:rPr>
          <w:szCs w:val="20"/>
        </w:rPr>
        <w:t>)</w:t>
      </w:r>
    </w:p>
    <w:p w:rsidR="00874E6A" w:rsidRPr="00874E6A" w:rsidRDefault="00874E6A" w:rsidP="00874E6A">
      <w:pPr>
        <w:numPr>
          <w:ilvl w:val="0"/>
          <w:numId w:val="28"/>
        </w:numPr>
        <w:spacing w:line="288" w:lineRule="auto"/>
        <w:ind w:left="714" w:hanging="357"/>
        <w:jc w:val="both"/>
        <w:rPr>
          <w:szCs w:val="20"/>
        </w:rPr>
      </w:pPr>
      <w:r w:rsidRPr="00874E6A">
        <w:rPr>
          <w:szCs w:val="20"/>
        </w:rPr>
        <w:t>Rezervoar za min. 8 urno avtonomijo delovanja pri 100% obremenitvi</w:t>
      </w:r>
    </w:p>
    <w:p w:rsidR="00874E6A" w:rsidRPr="00874E6A" w:rsidRDefault="00874E6A" w:rsidP="00874E6A">
      <w:pPr>
        <w:numPr>
          <w:ilvl w:val="0"/>
          <w:numId w:val="28"/>
        </w:numPr>
        <w:spacing w:line="288" w:lineRule="auto"/>
        <w:ind w:left="714" w:hanging="357"/>
        <w:jc w:val="both"/>
        <w:rPr>
          <w:szCs w:val="20"/>
        </w:rPr>
      </w:pPr>
      <w:r w:rsidRPr="00874E6A">
        <w:rPr>
          <w:szCs w:val="20"/>
        </w:rPr>
        <w:t>Vizualni kazalec nivoja goriva</w:t>
      </w:r>
    </w:p>
    <w:p w:rsidR="00874E6A" w:rsidRPr="00874E6A" w:rsidRDefault="00874E6A" w:rsidP="00874E6A">
      <w:pPr>
        <w:numPr>
          <w:ilvl w:val="0"/>
          <w:numId w:val="28"/>
        </w:numPr>
        <w:spacing w:line="288" w:lineRule="auto"/>
        <w:ind w:left="714" w:hanging="357"/>
        <w:jc w:val="both"/>
        <w:rPr>
          <w:szCs w:val="20"/>
        </w:rPr>
      </w:pPr>
      <w:r w:rsidRPr="00874E6A">
        <w:rPr>
          <w:szCs w:val="20"/>
        </w:rPr>
        <w:t>Nivo hrupa: max. 75 dB(A)/7m</w:t>
      </w:r>
    </w:p>
    <w:p w:rsidR="00874E6A" w:rsidRPr="00874E6A" w:rsidRDefault="00874E6A" w:rsidP="00874E6A">
      <w:pPr>
        <w:numPr>
          <w:ilvl w:val="0"/>
          <w:numId w:val="28"/>
        </w:numPr>
        <w:spacing w:line="288" w:lineRule="auto"/>
        <w:ind w:left="714" w:hanging="357"/>
        <w:jc w:val="both"/>
        <w:rPr>
          <w:szCs w:val="20"/>
        </w:rPr>
      </w:pPr>
      <w:r w:rsidRPr="00874E6A">
        <w:rPr>
          <w:szCs w:val="20"/>
        </w:rPr>
        <w:t>Namenjen za zunanjo postavitev</w:t>
      </w:r>
    </w:p>
    <w:p w:rsidR="00874E6A" w:rsidRPr="00874E6A" w:rsidRDefault="00874E6A" w:rsidP="00874E6A">
      <w:pPr>
        <w:numPr>
          <w:ilvl w:val="0"/>
          <w:numId w:val="28"/>
        </w:numPr>
        <w:spacing w:line="288" w:lineRule="auto"/>
        <w:ind w:left="714" w:hanging="357"/>
        <w:jc w:val="both"/>
        <w:rPr>
          <w:szCs w:val="20"/>
        </w:rPr>
      </w:pPr>
      <w:r w:rsidRPr="00874E6A">
        <w:rPr>
          <w:szCs w:val="20"/>
        </w:rPr>
        <w:t>Garancija: 24 mesecev ali več</w:t>
      </w:r>
    </w:p>
    <w:p w:rsidR="00874E6A" w:rsidRDefault="00874E6A" w:rsidP="00874E6A">
      <w:pPr>
        <w:jc w:val="both"/>
        <w:rPr>
          <w:sz w:val="22"/>
          <w:szCs w:val="22"/>
        </w:rPr>
      </w:pPr>
    </w:p>
    <w:p w:rsidR="00874E6A" w:rsidRDefault="00874E6A" w:rsidP="00874E6A">
      <w:pPr>
        <w:spacing w:line="288" w:lineRule="auto"/>
        <w:jc w:val="both"/>
        <w:rPr>
          <w:szCs w:val="20"/>
        </w:rPr>
      </w:pPr>
      <w:r w:rsidRPr="00874E6A">
        <w:rPr>
          <w:szCs w:val="20"/>
        </w:rPr>
        <w:t>Predmet naročila je nakup in montaža dizelskega agregata z ustrezno elektroniko za samodejni zagon v primeru izpada električnega napajanja na lokaciji Žikarce. Agregat se potrebuje za nemoteno delovanje telekomunikacijskega objekta Žikarce.</w:t>
      </w:r>
    </w:p>
    <w:p w:rsidR="00874E6A" w:rsidRDefault="00874E6A" w:rsidP="00874E6A">
      <w:pPr>
        <w:spacing w:line="288" w:lineRule="auto"/>
        <w:jc w:val="both"/>
        <w:rPr>
          <w:szCs w:val="20"/>
        </w:rPr>
      </w:pPr>
    </w:p>
    <w:p w:rsidR="00874E6A" w:rsidRPr="00874E6A" w:rsidRDefault="00874E6A" w:rsidP="00874E6A">
      <w:pPr>
        <w:spacing w:line="288" w:lineRule="auto"/>
        <w:jc w:val="both"/>
        <w:rPr>
          <w:b/>
          <w:szCs w:val="20"/>
        </w:rPr>
      </w:pPr>
      <w:r w:rsidRPr="00874E6A">
        <w:rPr>
          <w:b/>
          <w:szCs w:val="20"/>
        </w:rPr>
        <w:t>Montaža:</w:t>
      </w:r>
    </w:p>
    <w:p w:rsidR="00874E6A" w:rsidRPr="00874E6A" w:rsidRDefault="00874E6A" w:rsidP="00874E6A">
      <w:pPr>
        <w:spacing w:line="288" w:lineRule="auto"/>
        <w:jc w:val="both"/>
        <w:rPr>
          <w:szCs w:val="20"/>
        </w:rPr>
      </w:pPr>
      <w:r w:rsidRPr="00874E6A">
        <w:rPr>
          <w:szCs w:val="20"/>
        </w:rPr>
        <w:t>Montaža agregata pomeni »izvedbo na ključ«, ki vsebuje kompletno montažo, vključno z elektroinštalacijskimi in drugimi deli, ki so vezani na tehnične specifikacije in vsebuje:</w:t>
      </w:r>
    </w:p>
    <w:p w:rsidR="00874E6A" w:rsidRPr="00874E6A" w:rsidRDefault="00874E6A" w:rsidP="00874E6A">
      <w:pPr>
        <w:spacing w:line="288" w:lineRule="auto"/>
        <w:jc w:val="both"/>
        <w:rPr>
          <w:b/>
          <w:szCs w:val="20"/>
        </w:rPr>
      </w:pPr>
    </w:p>
    <w:p w:rsidR="00874E6A" w:rsidRPr="00874E6A" w:rsidRDefault="00874E6A" w:rsidP="00874E6A">
      <w:pPr>
        <w:numPr>
          <w:ilvl w:val="0"/>
          <w:numId w:val="28"/>
        </w:numPr>
        <w:spacing w:line="288" w:lineRule="auto"/>
        <w:jc w:val="both"/>
        <w:rPr>
          <w:szCs w:val="20"/>
        </w:rPr>
      </w:pPr>
      <w:r w:rsidRPr="00874E6A">
        <w:rPr>
          <w:szCs w:val="20"/>
        </w:rPr>
        <w:t xml:space="preserve">Izdelava temelja za agregat v velikosti 3 </w:t>
      </w:r>
      <w:r w:rsidR="00290FF4">
        <w:rPr>
          <w:szCs w:val="20"/>
        </w:rPr>
        <w:t>x 2,5m, debeline 15 cm, armiran beton</w:t>
      </w:r>
      <w:r w:rsidRPr="00874E6A">
        <w:rPr>
          <w:szCs w:val="20"/>
        </w:rPr>
        <w:t>, vgradnja temeljnih vijakov</w:t>
      </w:r>
    </w:p>
    <w:p w:rsidR="00874E6A" w:rsidRPr="00874E6A" w:rsidRDefault="00874E6A" w:rsidP="00874E6A">
      <w:pPr>
        <w:numPr>
          <w:ilvl w:val="0"/>
          <w:numId w:val="28"/>
        </w:numPr>
        <w:spacing w:line="288" w:lineRule="auto"/>
        <w:jc w:val="both"/>
        <w:rPr>
          <w:szCs w:val="20"/>
        </w:rPr>
      </w:pPr>
      <w:r w:rsidRPr="00874E6A">
        <w:rPr>
          <w:szCs w:val="20"/>
        </w:rPr>
        <w:t>Dobava in postavitev agregata na predvideno lokacijo</w:t>
      </w:r>
    </w:p>
    <w:p w:rsidR="00874E6A" w:rsidRPr="00874E6A" w:rsidRDefault="00874E6A" w:rsidP="00874E6A">
      <w:pPr>
        <w:numPr>
          <w:ilvl w:val="0"/>
          <w:numId w:val="28"/>
        </w:numPr>
        <w:spacing w:line="288" w:lineRule="auto"/>
        <w:jc w:val="both"/>
        <w:rPr>
          <w:szCs w:val="20"/>
        </w:rPr>
      </w:pPr>
      <w:r w:rsidRPr="00874E6A">
        <w:rPr>
          <w:szCs w:val="20"/>
        </w:rPr>
        <w:t>Centriranje in niveliranje agregata</w:t>
      </w:r>
    </w:p>
    <w:p w:rsidR="00874E6A" w:rsidRPr="00874E6A" w:rsidRDefault="00874E6A" w:rsidP="00874E6A">
      <w:pPr>
        <w:numPr>
          <w:ilvl w:val="0"/>
          <w:numId w:val="28"/>
        </w:numPr>
        <w:spacing w:line="288" w:lineRule="auto"/>
        <w:jc w:val="both"/>
        <w:rPr>
          <w:szCs w:val="20"/>
        </w:rPr>
      </w:pPr>
      <w:r w:rsidRPr="00874E6A">
        <w:rPr>
          <w:szCs w:val="20"/>
        </w:rPr>
        <w:t>Priklop agregata in opreme</w:t>
      </w:r>
    </w:p>
    <w:p w:rsidR="00874E6A" w:rsidRPr="00874E6A" w:rsidRDefault="00874E6A" w:rsidP="00874E6A">
      <w:pPr>
        <w:numPr>
          <w:ilvl w:val="0"/>
          <w:numId w:val="28"/>
        </w:numPr>
        <w:spacing w:line="288" w:lineRule="auto"/>
        <w:jc w:val="both"/>
        <w:rPr>
          <w:szCs w:val="20"/>
        </w:rPr>
      </w:pPr>
      <w:r w:rsidRPr="00874E6A">
        <w:rPr>
          <w:szCs w:val="20"/>
        </w:rPr>
        <w:t xml:space="preserve">Avtomatski preklop agregat-mreža, </w:t>
      </w:r>
    </w:p>
    <w:p w:rsidR="00874E6A" w:rsidRPr="00874E6A" w:rsidRDefault="00874E6A" w:rsidP="00874E6A">
      <w:pPr>
        <w:numPr>
          <w:ilvl w:val="0"/>
          <w:numId w:val="28"/>
        </w:numPr>
        <w:spacing w:line="288" w:lineRule="auto"/>
        <w:jc w:val="both"/>
        <w:rPr>
          <w:szCs w:val="20"/>
        </w:rPr>
      </w:pPr>
      <w:r w:rsidRPr="00874E6A">
        <w:rPr>
          <w:szCs w:val="20"/>
        </w:rPr>
        <w:lastRenderedPageBreak/>
        <w:t>BYPASS omara za priklop zunanjega agregata</w:t>
      </w:r>
      <w:r w:rsidR="00290FF4">
        <w:rPr>
          <w:szCs w:val="20"/>
        </w:rPr>
        <w:t xml:space="preserve"> (lahko zmontirana v samem ohišju agregata)</w:t>
      </w:r>
    </w:p>
    <w:p w:rsidR="00874E6A" w:rsidRPr="00874E6A" w:rsidRDefault="00874E6A" w:rsidP="00874E6A">
      <w:pPr>
        <w:numPr>
          <w:ilvl w:val="0"/>
          <w:numId w:val="28"/>
        </w:numPr>
        <w:spacing w:line="288" w:lineRule="auto"/>
        <w:jc w:val="both"/>
        <w:rPr>
          <w:szCs w:val="20"/>
        </w:rPr>
      </w:pPr>
      <w:r w:rsidRPr="00874E6A">
        <w:rPr>
          <w:szCs w:val="20"/>
        </w:rPr>
        <w:t>Izdelava zaščite ozemljitve agregata in ostale elektro opreme, priklop na obstoječo ozemljitev</w:t>
      </w:r>
    </w:p>
    <w:p w:rsidR="00874E6A" w:rsidRPr="00874E6A" w:rsidRDefault="00874E6A" w:rsidP="00874E6A">
      <w:pPr>
        <w:numPr>
          <w:ilvl w:val="0"/>
          <w:numId w:val="28"/>
        </w:numPr>
        <w:spacing w:line="288" w:lineRule="auto"/>
        <w:jc w:val="both"/>
        <w:rPr>
          <w:szCs w:val="20"/>
        </w:rPr>
      </w:pPr>
      <w:r w:rsidRPr="00874E6A">
        <w:rPr>
          <w:szCs w:val="20"/>
        </w:rPr>
        <w:t>Tehnična dokumentacija  v SLO jeziku</w:t>
      </w:r>
    </w:p>
    <w:p w:rsidR="00874E6A" w:rsidRPr="00874E6A" w:rsidRDefault="00874E6A" w:rsidP="00874E6A">
      <w:pPr>
        <w:numPr>
          <w:ilvl w:val="0"/>
          <w:numId w:val="28"/>
        </w:numPr>
        <w:spacing w:line="288" w:lineRule="auto"/>
        <w:jc w:val="both"/>
        <w:rPr>
          <w:szCs w:val="20"/>
        </w:rPr>
      </w:pPr>
      <w:r w:rsidRPr="00874E6A">
        <w:rPr>
          <w:szCs w:val="20"/>
        </w:rPr>
        <w:t>Preizkus delovanja v vseh režimih delovanja</w:t>
      </w:r>
    </w:p>
    <w:p w:rsidR="00874E6A" w:rsidRPr="00874E6A" w:rsidRDefault="00874E6A" w:rsidP="00874E6A">
      <w:pPr>
        <w:numPr>
          <w:ilvl w:val="0"/>
          <w:numId w:val="28"/>
        </w:numPr>
        <w:spacing w:line="288" w:lineRule="auto"/>
        <w:jc w:val="both"/>
        <w:rPr>
          <w:szCs w:val="20"/>
        </w:rPr>
      </w:pPr>
      <w:r w:rsidRPr="00874E6A">
        <w:rPr>
          <w:szCs w:val="20"/>
        </w:rPr>
        <w:t>Šolanje uporabnika</w:t>
      </w:r>
    </w:p>
    <w:p w:rsidR="00874E6A" w:rsidRPr="00874E6A" w:rsidRDefault="00874E6A" w:rsidP="00874E6A">
      <w:pPr>
        <w:spacing w:line="288" w:lineRule="auto"/>
        <w:jc w:val="both"/>
        <w:rPr>
          <w:szCs w:val="20"/>
        </w:rPr>
      </w:pPr>
    </w:p>
    <w:p w:rsidR="00A56A34" w:rsidRDefault="00A56A34" w:rsidP="00A56A34">
      <w:pPr>
        <w:spacing w:line="288" w:lineRule="auto"/>
        <w:ind w:firstLine="142"/>
        <w:jc w:val="both"/>
        <w:rPr>
          <w:b/>
          <w:szCs w:val="20"/>
          <w:lang w:val="sl-SI"/>
        </w:rPr>
      </w:pPr>
      <w:r>
        <w:rPr>
          <w:b/>
          <w:szCs w:val="20"/>
          <w:lang w:val="sl-SI"/>
        </w:rPr>
        <w:t>8.2</w:t>
      </w:r>
      <w:r w:rsidRPr="00A56A34">
        <w:rPr>
          <w:b/>
          <w:szCs w:val="20"/>
          <w:lang w:val="sl-SI"/>
        </w:rPr>
        <w:t xml:space="preserve">. </w:t>
      </w:r>
      <w:r>
        <w:rPr>
          <w:b/>
          <w:szCs w:val="20"/>
          <w:lang w:val="sl-SI"/>
        </w:rPr>
        <w:t>Ostalo:</w:t>
      </w:r>
    </w:p>
    <w:p w:rsidR="00A56A34" w:rsidRPr="002A3B7D" w:rsidRDefault="00A56A34" w:rsidP="00874E6A">
      <w:pPr>
        <w:pStyle w:val="BodyText31"/>
        <w:numPr>
          <w:ilvl w:val="0"/>
          <w:numId w:val="27"/>
        </w:numPr>
        <w:spacing w:line="288" w:lineRule="auto"/>
        <w:ind w:left="709" w:hanging="283"/>
        <w:rPr>
          <w:rFonts w:cs="Arial"/>
          <w:sz w:val="20"/>
        </w:rPr>
      </w:pPr>
      <w:r w:rsidRPr="002A3B7D">
        <w:rPr>
          <w:rFonts w:cs="Arial"/>
          <w:sz w:val="20"/>
        </w:rPr>
        <w:t>V tehničnih specifikacijah so navedene minimalne zahteve naročnika. V kolikor ponujeno blago ne ustreza minimalnim tehničnim in drugim zahtevam naročnika, se ponudba izloči.</w:t>
      </w:r>
    </w:p>
    <w:p w:rsidR="00A56A34" w:rsidRPr="002A3B7D" w:rsidRDefault="00A56A34" w:rsidP="00874E6A">
      <w:pPr>
        <w:spacing w:line="288" w:lineRule="auto"/>
        <w:ind w:left="709" w:hanging="1440"/>
        <w:rPr>
          <w:b/>
          <w:szCs w:val="20"/>
          <w:u w:val="single"/>
          <w:lang w:val="sl-SI"/>
        </w:rPr>
      </w:pPr>
    </w:p>
    <w:p w:rsidR="00A56A34" w:rsidRPr="002A3B7D" w:rsidRDefault="00A56A34" w:rsidP="00874E6A">
      <w:pPr>
        <w:pStyle w:val="Telobesedila2"/>
        <w:numPr>
          <w:ilvl w:val="0"/>
          <w:numId w:val="26"/>
        </w:numPr>
        <w:spacing w:line="288" w:lineRule="auto"/>
        <w:ind w:left="709" w:hanging="283"/>
        <w:rPr>
          <w:rFonts w:cs="Arial"/>
          <w:color w:val="auto"/>
          <w:sz w:val="20"/>
          <w:szCs w:val="20"/>
          <w:lang w:val="sl-SI"/>
        </w:rPr>
      </w:pPr>
      <w:r w:rsidRPr="002A3B7D">
        <w:rPr>
          <w:rFonts w:cs="Arial"/>
          <w:color w:val="auto"/>
          <w:sz w:val="20"/>
          <w:szCs w:val="20"/>
          <w:lang w:val="sl-SI"/>
        </w:rPr>
        <w:t>Blago, ki s svojim opisom kaže na točno določeno blago ali blagovno znamko, tip ali proizvajalca, se obravnava kot blago z obvezno dodano navedbo »ali enakovreden«, kot</w:t>
      </w:r>
      <w:r>
        <w:rPr>
          <w:rFonts w:cs="Arial"/>
          <w:color w:val="auto"/>
          <w:sz w:val="20"/>
          <w:szCs w:val="20"/>
          <w:lang w:val="sl-SI"/>
        </w:rPr>
        <w:t xml:space="preserve"> sinonim kakovostne ravni blaga,</w:t>
      </w:r>
      <w:r w:rsidRPr="002A3B7D">
        <w:rPr>
          <w:rFonts w:cs="Arial"/>
          <w:color w:val="auto"/>
          <w:sz w:val="20"/>
          <w:szCs w:val="20"/>
          <w:lang w:val="sl-SI"/>
        </w:rPr>
        <w:t xml:space="preserve"> </w:t>
      </w:r>
    </w:p>
    <w:p w:rsidR="00A56A34" w:rsidRPr="002A3B7D" w:rsidRDefault="00A56A34" w:rsidP="00874E6A">
      <w:pPr>
        <w:pStyle w:val="Telobesedila2"/>
        <w:spacing w:line="288" w:lineRule="auto"/>
        <w:ind w:left="709" w:hanging="1299"/>
        <w:rPr>
          <w:rFonts w:cs="Arial"/>
          <w:color w:val="auto"/>
          <w:sz w:val="20"/>
          <w:szCs w:val="20"/>
          <w:lang w:val="sl-SI"/>
        </w:rPr>
      </w:pPr>
    </w:p>
    <w:p w:rsidR="00A56A34" w:rsidRPr="002A3B7D" w:rsidRDefault="00A56A34" w:rsidP="00874E6A">
      <w:pPr>
        <w:numPr>
          <w:ilvl w:val="0"/>
          <w:numId w:val="26"/>
        </w:numPr>
        <w:autoSpaceDE w:val="0"/>
        <w:autoSpaceDN w:val="0"/>
        <w:adjustRightInd w:val="0"/>
        <w:spacing w:line="288" w:lineRule="auto"/>
        <w:ind w:left="709" w:hanging="283"/>
        <w:jc w:val="both"/>
        <w:rPr>
          <w:lang w:val="sl-SI"/>
        </w:rPr>
      </w:pPr>
      <w:r w:rsidRPr="002A3B7D">
        <w:rPr>
          <w:lang w:val="sl-SI"/>
        </w:rPr>
        <w:t xml:space="preserve">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 </w:t>
      </w:r>
    </w:p>
    <w:p w:rsidR="00A239D5" w:rsidRDefault="00A239D5" w:rsidP="001F421A">
      <w:pPr>
        <w:spacing w:line="288" w:lineRule="auto"/>
        <w:jc w:val="both"/>
        <w:rPr>
          <w:szCs w:val="20"/>
          <w:lang w:val="sl-SI"/>
        </w:rPr>
      </w:pPr>
    </w:p>
    <w:p w:rsidR="0006228A" w:rsidRPr="00C84F9F" w:rsidRDefault="0006228A" w:rsidP="00D351CA">
      <w:pPr>
        <w:shd w:val="clear" w:color="auto" w:fill="C5E0B3"/>
        <w:spacing w:line="288" w:lineRule="auto"/>
        <w:ind w:left="426" w:hanging="426"/>
        <w:jc w:val="both"/>
        <w:rPr>
          <w:b/>
          <w:szCs w:val="20"/>
          <w:lang w:val="sl-SI"/>
        </w:rPr>
      </w:pPr>
      <w:r w:rsidRPr="00C84F9F">
        <w:rPr>
          <w:b/>
          <w:szCs w:val="20"/>
          <w:lang w:val="sl-SI"/>
        </w:rPr>
        <w:t>8.</w:t>
      </w:r>
      <w:r w:rsidRPr="00C84F9F">
        <w:rPr>
          <w:b/>
          <w:szCs w:val="20"/>
          <w:lang w:val="sl-SI"/>
        </w:rPr>
        <w:tab/>
        <w:t>PODATKI O UDELEŽBI FIZIČNIH IN PRAVNIH OSEB V LASTNIŠTVU PONUDNIKA</w:t>
      </w:r>
    </w:p>
    <w:p w:rsidR="009771BB" w:rsidRPr="00C84F9F" w:rsidRDefault="009771BB" w:rsidP="001F421A">
      <w:pPr>
        <w:spacing w:line="288" w:lineRule="auto"/>
        <w:jc w:val="both"/>
        <w:rPr>
          <w:color w:val="000000"/>
          <w:szCs w:val="20"/>
          <w:lang w:val="sl-SI" w:eastAsia="x-none"/>
        </w:rPr>
      </w:pPr>
    </w:p>
    <w:p w:rsidR="0006228A" w:rsidRPr="00C84F9F" w:rsidRDefault="0006228A" w:rsidP="001F421A">
      <w:pPr>
        <w:spacing w:line="288" w:lineRule="auto"/>
        <w:jc w:val="both"/>
        <w:rPr>
          <w:szCs w:val="20"/>
          <w:lang w:val="sl-SI"/>
        </w:rPr>
      </w:pPr>
      <w:r w:rsidRPr="00C84F9F">
        <w:rPr>
          <w:szCs w:val="20"/>
          <w:lang w:val="sl-SI"/>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06228A" w:rsidRPr="00C84F9F" w:rsidRDefault="0006228A" w:rsidP="001F421A">
      <w:pPr>
        <w:spacing w:line="288" w:lineRule="auto"/>
        <w:jc w:val="both"/>
        <w:rPr>
          <w:color w:val="000000"/>
          <w:szCs w:val="20"/>
          <w:lang w:val="sl-SI" w:eastAsia="x-none"/>
        </w:rPr>
      </w:pPr>
    </w:p>
    <w:p w:rsidR="009771BB" w:rsidRPr="00C84F9F" w:rsidRDefault="0006228A" w:rsidP="001F421A">
      <w:pPr>
        <w:shd w:val="clear" w:color="auto" w:fill="C5E0B3"/>
        <w:tabs>
          <w:tab w:val="left" w:pos="284"/>
        </w:tabs>
        <w:spacing w:line="288" w:lineRule="auto"/>
        <w:jc w:val="both"/>
        <w:rPr>
          <w:b/>
          <w:szCs w:val="20"/>
          <w:lang w:val="sl-SI"/>
        </w:rPr>
      </w:pPr>
      <w:r w:rsidRPr="00C84F9F">
        <w:rPr>
          <w:b/>
          <w:szCs w:val="20"/>
          <w:lang w:val="sl-SI"/>
        </w:rPr>
        <w:t>9.</w:t>
      </w:r>
      <w:r w:rsidRPr="00C84F9F">
        <w:rPr>
          <w:b/>
          <w:szCs w:val="20"/>
          <w:lang w:val="sl-SI"/>
        </w:rPr>
        <w:tab/>
      </w:r>
      <w:r w:rsidR="009771BB" w:rsidRPr="00C84F9F">
        <w:rPr>
          <w:b/>
          <w:szCs w:val="20"/>
          <w:lang w:val="sl-SI"/>
        </w:rPr>
        <w:t>OBVESTILO O IZBORU IN SKLENITEV POGODBE</w:t>
      </w:r>
    </w:p>
    <w:p w:rsidR="009771BB" w:rsidRPr="00C84F9F" w:rsidRDefault="009771BB" w:rsidP="001F421A">
      <w:pPr>
        <w:tabs>
          <w:tab w:val="left" w:pos="284"/>
        </w:tabs>
        <w:spacing w:line="288" w:lineRule="auto"/>
        <w:jc w:val="both"/>
        <w:rPr>
          <w:b/>
          <w:szCs w:val="20"/>
          <w:lang w:val="sl-SI"/>
        </w:rPr>
      </w:pPr>
    </w:p>
    <w:p w:rsidR="001F421A" w:rsidRPr="00C84F9F" w:rsidRDefault="001F421A" w:rsidP="001F421A">
      <w:pPr>
        <w:pStyle w:val="Telobesedila"/>
        <w:spacing w:after="0" w:line="288" w:lineRule="auto"/>
        <w:jc w:val="both"/>
        <w:outlineLvl w:val="0"/>
        <w:rPr>
          <w:szCs w:val="20"/>
          <w:lang w:val="sl-SI"/>
        </w:rPr>
      </w:pPr>
      <w:r w:rsidRPr="00C84F9F">
        <w:rPr>
          <w:szCs w:val="20"/>
          <w:lang w:val="sl-SI"/>
        </w:rPr>
        <w:t>Naročnik bo sprejel odločitev o izbiri najugodnejšega ponudnika in z izbranim ponudnikom sklenil pogodbo. Naročnik ponudnike o odločitvi o oddaji naročila ne bo posebej obveščal.</w:t>
      </w:r>
    </w:p>
    <w:p w:rsidR="009771BB" w:rsidRPr="00C84F9F" w:rsidRDefault="009771BB" w:rsidP="001F421A">
      <w:pPr>
        <w:tabs>
          <w:tab w:val="left" w:pos="9072"/>
        </w:tabs>
        <w:spacing w:line="288" w:lineRule="auto"/>
        <w:ind w:right="283"/>
        <w:jc w:val="both"/>
        <w:rPr>
          <w:color w:val="000000"/>
          <w:szCs w:val="20"/>
          <w:lang w:val="sl-SI" w:eastAsia="x-none"/>
        </w:rPr>
      </w:pPr>
    </w:p>
    <w:p w:rsidR="009771BB" w:rsidRPr="00C84F9F" w:rsidRDefault="009771BB" w:rsidP="00FE64C4">
      <w:pPr>
        <w:tabs>
          <w:tab w:val="left" w:pos="9072"/>
        </w:tabs>
        <w:spacing w:line="288" w:lineRule="auto"/>
        <w:ind w:right="283"/>
        <w:jc w:val="both"/>
        <w:rPr>
          <w:color w:val="000000"/>
          <w:szCs w:val="20"/>
          <w:lang w:val="sl-SI" w:eastAsia="x-none"/>
        </w:rPr>
      </w:pPr>
      <w:r w:rsidRPr="00C84F9F">
        <w:rPr>
          <w:color w:val="000000"/>
          <w:szCs w:val="20"/>
          <w:lang w:val="sl-SI" w:eastAsia="x-none"/>
        </w:rPr>
        <w:t>Naročnik lahko do sklenitve pogodbe, v postopku oddaje javnega naročila, odstopi od izvedbe javnega naročila iz razlogov, da predmeta javnega naročila ne potrebuje več ali da zanj n</w:t>
      </w:r>
      <w:r w:rsidR="00FE64C4" w:rsidRPr="00C84F9F">
        <w:rPr>
          <w:color w:val="000000"/>
          <w:szCs w:val="20"/>
          <w:lang w:val="sl-SI" w:eastAsia="x-none"/>
        </w:rPr>
        <w:t>ima več zagotovljenih sredstev.</w:t>
      </w:r>
    </w:p>
    <w:p w:rsidR="00F11481" w:rsidRDefault="00F11481" w:rsidP="00642497">
      <w:pPr>
        <w:tabs>
          <w:tab w:val="left" w:pos="7291"/>
        </w:tabs>
        <w:spacing w:line="288" w:lineRule="auto"/>
        <w:jc w:val="both"/>
        <w:rPr>
          <w:szCs w:val="20"/>
          <w:lang w:val="sl-SI"/>
        </w:rPr>
      </w:pPr>
    </w:p>
    <w:p w:rsidR="009771BB" w:rsidRDefault="009771BB" w:rsidP="00642497">
      <w:pPr>
        <w:tabs>
          <w:tab w:val="left" w:pos="7291"/>
        </w:tabs>
        <w:spacing w:line="288" w:lineRule="auto"/>
        <w:jc w:val="both"/>
        <w:rPr>
          <w:szCs w:val="20"/>
          <w:lang w:val="sl-SI"/>
        </w:rPr>
      </w:pPr>
      <w:r w:rsidRPr="00C84F9F">
        <w:rPr>
          <w:szCs w:val="20"/>
          <w:lang w:val="sl-SI"/>
        </w:rPr>
        <w:t>Za s</w:t>
      </w:r>
      <w:r w:rsidR="00DF6116" w:rsidRPr="00C84F9F">
        <w:rPr>
          <w:szCs w:val="20"/>
          <w:lang w:val="sl-SI"/>
        </w:rPr>
        <w:t>odelovanje se vam zahvaljujemo!</w:t>
      </w:r>
    </w:p>
    <w:p w:rsidR="00F11481" w:rsidRDefault="00F11481" w:rsidP="00642497">
      <w:pPr>
        <w:tabs>
          <w:tab w:val="left" w:pos="7291"/>
        </w:tabs>
        <w:spacing w:line="288" w:lineRule="auto"/>
        <w:rPr>
          <w:szCs w:val="20"/>
          <w:lang w:val="sl-SI"/>
        </w:rPr>
      </w:pPr>
    </w:p>
    <w:p w:rsidR="009771BB" w:rsidRDefault="009771BB" w:rsidP="00642497">
      <w:pPr>
        <w:tabs>
          <w:tab w:val="left" w:pos="7291"/>
        </w:tabs>
        <w:spacing w:line="288" w:lineRule="auto"/>
        <w:rPr>
          <w:szCs w:val="20"/>
          <w:lang w:val="sl-SI"/>
        </w:rPr>
      </w:pPr>
      <w:r w:rsidRPr="00C84F9F">
        <w:rPr>
          <w:szCs w:val="20"/>
          <w:lang w:val="sl-SI"/>
        </w:rPr>
        <w:t>S spoštovanjem,</w:t>
      </w:r>
    </w:p>
    <w:tbl>
      <w:tblPr>
        <w:tblW w:w="4440" w:type="dxa"/>
        <w:tblInd w:w="4908" w:type="dxa"/>
        <w:tblLayout w:type="fixed"/>
        <w:tblLook w:val="04A0" w:firstRow="1" w:lastRow="0" w:firstColumn="1" w:lastColumn="0" w:noHBand="0" w:noVBand="1"/>
      </w:tblPr>
      <w:tblGrid>
        <w:gridCol w:w="4440"/>
      </w:tblGrid>
      <w:tr w:rsidR="003E1B62" w:rsidTr="009771BB">
        <w:trPr>
          <w:trHeight w:val="823"/>
        </w:trPr>
        <w:tc>
          <w:tcPr>
            <w:tcW w:w="4440" w:type="dxa"/>
            <w:vAlign w:val="center"/>
            <w:hideMark/>
          </w:tcPr>
          <w:p w:rsidR="009771BB" w:rsidRPr="00C84F9F" w:rsidRDefault="009771BB" w:rsidP="001F421A">
            <w:pPr>
              <w:spacing w:line="288" w:lineRule="auto"/>
              <w:jc w:val="center"/>
              <w:rPr>
                <w:noProof/>
                <w:szCs w:val="20"/>
                <w:lang w:val="sl-SI"/>
              </w:rPr>
            </w:pPr>
            <w:r w:rsidRPr="00C84F9F">
              <w:rPr>
                <w:noProof/>
                <w:szCs w:val="20"/>
                <w:lang w:val="sl-SI"/>
              </w:rPr>
              <w:t>Uroš Korošec</w:t>
            </w:r>
          </w:p>
          <w:p w:rsidR="009771BB" w:rsidRPr="00C84F9F" w:rsidRDefault="009771BB" w:rsidP="001F421A">
            <w:pPr>
              <w:spacing w:line="288" w:lineRule="auto"/>
              <w:jc w:val="center"/>
              <w:rPr>
                <w:noProof/>
                <w:szCs w:val="20"/>
                <w:lang w:val="sl-SI"/>
              </w:rPr>
            </w:pPr>
            <w:r w:rsidRPr="00C84F9F">
              <w:rPr>
                <w:noProof/>
                <w:szCs w:val="20"/>
                <w:lang w:val="sl-SI"/>
              </w:rPr>
              <w:t>sekretar</w:t>
            </w:r>
          </w:p>
          <w:p w:rsidR="009771BB" w:rsidRPr="00C84F9F" w:rsidRDefault="006564C3" w:rsidP="001F421A">
            <w:pPr>
              <w:spacing w:line="288" w:lineRule="auto"/>
              <w:jc w:val="center"/>
              <w:rPr>
                <w:noProof/>
                <w:szCs w:val="20"/>
                <w:lang w:val="sl-SI"/>
              </w:rPr>
            </w:pPr>
            <w:r>
              <w:rPr>
                <w:noProof/>
                <w:szCs w:val="20"/>
                <w:lang w:val="sl-SI"/>
              </w:rPr>
              <w:t>generalni</w:t>
            </w:r>
            <w:r w:rsidR="002D5715">
              <w:rPr>
                <w:noProof/>
                <w:szCs w:val="20"/>
                <w:lang w:val="sl-SI"/>
              </w:rPr>
              <w:t xml:space="preserve"> direktor</w:t>
            </w:r>
          </w:p>
          <w:p w:rsidR="009771BB" w:rsidRPr="00C84F9F" w:rsidRDefault="009771BB" w:rsidP="001F421A">
            <w:pPr>
              <w:spacing w:line="288" w:lineRule="auto"/>
              <w:jc w:val="center"/>
              <w:rPr>
                <w:bCs/>
                <w:noProof/>
                <w:szCs w:val="20"/>
                <w:lang w:val="sl-SI"/>
              </w:rPr>
            </w:pPr>
            <w:r w:rsidRPr="00C84F9F">
              <w:rPr>
                <w:noProof/>
                <w:szCs w:val="20"/>
                <w:lang w:val="sl-SI"/>
              </w:rPr>
              <w:t>Direktorata za logistiko</w:t>
            </w:r>
          </w:p>
        </w:tc>
      </w:tr>
    </w:tbl>
    <w:p w:rsidR="001F421A" w:rsidRPr="00C84F9F" w:rsidRDefault="001F421A" w:rsidP="001F421A">
      <w:pPr>
        <w:pStyle w:val="Telobesedila2"/>
        <w:tabs>
          <w:tab w:val="center" w:pos="7371"/>
        </w:tabs>
        <w:spacing w:line="288" w:lineRule="auto"/>
        <w:ind w:right="276"/>
        <w:rPr>
          <w:rFonts w:cs="Arial"/>
          <w:bCs/>
          <w:sz w:val="20"/>
          <w:szCs w:val="20"/>
          <w:lang w:val="sl-SI"/>
        </w:rPr>
      </w:pPr>
      <w:r w:rsidRPr="00C84F9F">
        <w:rPr>
          <w:rFonts w:cs="Arial"/>
          <w:bCs/>
          <w:sz w:val="20"/>
          <w:szCs w:val="20"/>
          <w:lang w:val="sl-SI"/>
        </w:rPr>
        <w:t>Poslano:</w:t>
      </w:r>
    </w:p>
    <w:p w:rsidR="009771BB" w:rsidRPr="00C84F9F" w:rsidRDefault="001F421A" w:rsidP="00D351CA">
      <w:pPr>
        <w:numPr>
          <w:ilvl w:val="0"/>
          <w:numId w:val="13"/>
        </w:numPr>
        <w:spacing w:line="288" w:lineRule="auto"/>
        <w:rPr>
          <w:szCs w:val="20"/>
          <w:lang w:val="sl-SI" w:eastAsia="sl-SI"/>
        </w:rPr>
      </w:pPr>
      <w:r w:rsidRPr="00C84F9F">
        <w:rPr>
          <w:szCs w:val="20"/>
          <w:lang w:val="sl-SI"/>
        </w:rPr>
        <w:t>Portal GOV.SI</w:t>
      </w:r>
    </w:p>
    <w:p w:rsidR="00FE64C4" w:rsidRPr="00C84F9F" w:rsidRDefault="00C866D5" w:rsidP="00FE64C4">
      <w:pPr>
        <w:tabs>
          <w:tab w:val="num" w:pos="426"/>
        </w:tabs>
        <w:spacing w:line="288" w:lineRule="auto"/>
        <w:rPr>
          <w:szCs w:val="20"/>
          <w:lang w:val="sl-SI" w:eastAsia="sl-SI"/>
        </w:rPr>
      </w:pPr>
      <w:r w:rsidRPr="00C84F9F">
        <w:rPr>
          <w:szCs w:val="20"/>
          <w:lang w:val="sl-SI" w:eastAsia="sl-SI"/>
        </w:rPr>
        <w:br w:type="page"/>
      </w:r>
    </w:p>
    <w:p w:rsidR="009771BB" w:rsidRPr="00C84F9F" w:rsidRDefault="009771BB" w:rsidP="00B96486">
      <w:pPr>
        <w:shd w:val="clear" w:color="auto" w:fill="FFF2CC"/>
        <w:spacing w:line="288" w:lineRule="auto"/>
        <w:rPr>
          <w:b/>
          <w:szCs w:val="20"/>
          <w:lang w:val="sl-SI"/>
        </w:rPr>
      </w:pPr>
      <w:r w:rsidRPr="00C84F9F">
        <w:rPr>
          <w:b/>
          <w:szCs w:val="20"/>
          <w:lang w:val="sl-SI"/>
        </w:rPr>
        <w:t>PRILOGA 1</w:t>
      </w:r>
      <w:r w:rsidR="00FE64C4" w:rsidRPr="00C84F9F">
        <w:rPr>
          <w:b/>
          <w:szCs w:val="20"/>
          <w:lang w:val="sl-SI"/>
        </w:rPr>
        <w:t>: PODATKI O PONUDNIKU</w:t>
      </w:r>
    </w:p>
    <w:p w:rsidR="00FE64C4" w:rsidRPr="00C84F9F" w:rsidRDefault="00FE64C4" w:rsidP="001F421A">
      <w:pPr>
        <w:spacing w:line="288" w:lineRule="auto"/>
        <w:rPr>
          <w:b/>
          <w:szCs w:val="20"/>
          <w:lang w:val="sl-SI"/>
        </w:rPr>
      </w:pPr>
    </w:p>
    <w:p w:rsidR="00FE64C4" w:rsidRPr="00C84F9F" w:rsidRDefault="00FE64C4" w:rsidP="001F421A">
      <w:pPr>
        <w:spacing w:line="288" w:lineRule="auto"/>
        <w:rPr>
          <w:b/>
          <w:szCs w:val="20"/>
          <w:lang w:val="sl-SI"/>
        </w:rPr>
      </w:pPr>
    </w:p>
    <w:p w:rsidR="009771BB" w:rsidRPr="00C84F9F" w:rsidRDefault="009771BB" w:rsidP="001F421A">
      <w:pPr>
        <w:spacing w:line="288" w:lineRule="auto"/>
        <w:jc w:val="center"/>
        <w:rPr>
          <w:b/>
          <w:szCs w:val="20"/>
          <w:lang w:val="sl-SI"/>
        </w:rPr>
      </w:pPr>
      <w:r w:rsidRPr="00C84F9F">
        <w:rPr>
          <w:b/>
          <w:szCs w:val="20"/>
          <w:lang w:val="sl-SI"/>
        </w:rPr>
        <w:t>PODATKI O PONUDNIKU</w:t>
      </w:r>
    </w:p>
    <w:p w:rsidR="009771BB" w:rsidRPr="00C84F9F" w:rsidRDefault="009771BB" w:rsidP="001F421A">
      <w:pPr>
        <w:spacing w:line="288" w:lineRule="auto"/>
        <w:jc w:val="center"/>
        <w:rPr>
          <w:b/>
          <w:iCs/>
          <w:szCs w:val="20"/>
          <w:lang w:val="sl-SI"/>
        </w:rPr>
      </w:pPr>
    </w:p>
    <w:p w:rsidR="009771BB" w:rsidRDefault="00874E6A" w:rsidP="001F421A">
      <w:pPr>
        <w:spacing w:line="288" w:lineRule="auto"/>
        <w:jc w:val="center"/>
        <w:rPr>
          <w:b/>
          <w:szCs w:val="20"/>
          <w:lang w:val="sl-SI"/>
        </w:rPr>
      </w:pPr>
      <w:r>
        <w:rPr>
          <w:b/>
          <w:iCs/>
          <w:szCs w:val="20"/>
          <w:lang w:val="sl-SI"/>
        </w:rPr>
        <w:t>MORS 78/2022</w:t>
      </w:r>
      <w:r w:rsidR="009771BB" w:rsidRPr="00C84F9F">
        <w:rPr>
          <w:b/>
          <w:iCs/>
          <w:szCs w:val="20"/>
          <w:lang w:val="sl-SI"/>
        </w:rPr>
        <w:t>-JNNV</w:t>
      </w:r>
      <w:r w:rsidR="009771BB" w:rsidRPr="00C84F9F">
        <w:rPr>
          <w:b/>
          <w:szCs w:val="20"/>
          <w:lang w:val="sl-SI"/>
        </w:rPr>
        <w:t xml:space="preserve"> </w:t>
      </w:r>
    </w:p>
    <w:p w:rsidR="008971FB" w:rsidRPr="00C84F9F" w:rsidRDefault="008971FB" w:rsidP="001F421A">
      <w:pPr>
        <w:spacing w:line="288" w:lineRule="auto"/>
        <w:jc w:val="center"/>
        <w:rPr>
          <w:b/>
          <w:szCs w:val="20"/>
          <w:lang w:val="sl-SI"/>
        </w:rPr>
      </w:pPr>
    </w:p>
    <w:p w:rsidR="009771BB" w:rsidRPr="00C84F9F" w:rsidRDefault="00874E6A" w:rsidP="001F421A">
      <w:pPr>
        <w:spacing w:line="288" w:lineRule="auto"/>
        <w:jc w:val="both"/>
        <w:rPr>
          <w:b/>
          <w:szCs w:val="20"/>
          <w:lang w:val="sl-SI"/>
        </w:rPr>
      </w:pPr>
      <w:r>
        <w:rPr>
          <w:b/>
          <w:iCs/>
          <w:szCs w:val="20"/>
          <w:lang w:val="sl-SI"/>
        </w:rPr>
        <w:t>Nakup in montaža dizelskega agregata za TK objekt ICZR Pekre in za TK objekt Žikarce</w:t>
      </w:r>
    </w:p>
    <w:p w:rsidR="009771BB" w:rsidRPr="00C84F9F" w:rsidRDefault="00226420" w:rsidP="00226420">
      <w:pPr>
        <w:spacing w:line="288" w:lineRule="auto"/>
        <w:jc w:val="center"/>
        <w:rPr>
          <w:b/>
          <w:szCs w:val="20"/>
          <w:lang w:val="sl-SI"/>
        </w:rPr>
      </w:pPr>
      <w:r>
        <w:rPr>
          <w:b/>
          <w:szCs w:val="20"/>
          <w:lang w:val="sl-SI"/>
        </w:rPr>
        <w:t>(velja za sklop 1 in/ali sklop 2)</w:t>
      </w:r>
    </w:p>
    <w:p w:rsidR="00226420" w:rsidRDefault="00226420" w:rsidP="001F421A">
      <w:pPr>
        <w:spacing w:line="288" w:lineRule="auto"/>
        <w:jc w:val="both"/>
        <w:rPr>
          <w:b/>
          <w:szCs w:val="20"/>
          <w:lang w:val="sl-SI"/>
        </w:rPr>
      </w:pPr>
    </w:p>
    <w:p w:rsidR="009771BB" w:rsidRPr="00C84F9F" w:rsidRDefault="009771BB" w:rsidP="001F421A">
      <w:pPr>
        <w:spacing w:line="288" w:lineRule="auto"/>
        <w:jc w:val="both"/>
        <w:rPr>
          <w:b/>
          <w:szCs w:val="20"/>
          <w:lang w:val="sl-SI"/>
        </w:rPr>
      </w:pPr>
      <w:r w:rsidRPr="00C84F9F">
        <w:rPr>
          <w:b/>
          <w:szCs w:val="20"/>
          <w:lang w:val="sl-SI"/>
        </w:rPr>
        <w:t>PONUDBA ŠT.: _________________, z dne:_________________</w:t>
      </w:r>
    </w:p>
    <w:p w:rsidR="009771BB" w:rsidRPr="00C84F9F" w:rsidRDefault="009771BB" w:rsidP="001F421A">
      <w:pPr>
        <w:spacing w:line="288" w:lineRule="auto"/>
        <w:jc w:val="both"/>
        <w:rPr>
          <w:b/>
          <w:szCs w:val="20"/>
          <w:lang w:val="sl-SI"/>
        </w:rPr>
      </w:pPr>
    </w:p>
    <w:p w:rsidR="009771BB" w:rsidRPr="00C84F9F" w:rsidRDefault="009771BB" w:rsidP="001F421A">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3E1B62" w:rsidTr="009771B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ELEKTRONSKI NASLOV</w:t>
            </w:r>
          </w:p>
          <w:p w:rsidR="009771BB" w:rsidRPr="00C84F9F" w:rsidRDefault="009771BB" w:rsidP="001F421A">
            <w:pPr>
              <w:spacing w:line="288" w:lineRule="auto"/>
              <w:rPr>
                <w:b/>
                <w:szCs w:val="20"/>
                <w:lang w:val="sl-SI"/>
              </w:rPr>
            </w:pPr>
            <w:r w:rsidRPr="00C84F9F">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rsidR="009771BB" w:rsidRPr="00C84F9F" w:rsidRDefault="009771BB" w:rsidP="001F421A">
            <w:pPr>
              <w:spacing w:line="288" w:lineRule="auto"/>
              <w:rPr>
                <w:b/>
                <w:szCs w:val="20"/>
                <w:lang w:val="sl-SI"/>
              </w:rPr>
            </w:pPr>
          </w:p>
        </w:tc>
      </w:tr>
      <w:tr w:rsidR="003E1B62" w:rsidTr="009771B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rsidR="009771BB" w:rsidRPr="00C84F9F" w:rsidRDefault="009771BB" w:rsidP="001F421A">
            <w:pPr>
              <w:spacing w:line="288" w:lineRule="auto"/>
              <w:rPr>
                <w:b/>
                <w:szCs w:val="20"/>
                <w:lang w:val="sl-SI"/>
              </w:rPr>
            </w:pPr>
            <w:r w:rsidRPr="00C84F9F">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rsidR="009771BB" w:rsidRPr="00C84F9F" w:rsidRDefault="009771BB" w:rsidP="001F421A">
            <w:pPr>
              <w:spacing w:line="288" w:lineRule="auto"/>
              <w:rPr>
                <w:b/>
                <w:szCs w:val="20"/>
                <w:lang w:val="sl-SI"/>
              </w:rPr>
            </w:pPr>
          </w:p>
        </w:tc>
      </w:tr>
    </w:tbl>
    <w:p w:rsidR="009771BB" w:rsidRPr="00C84F9F" w:rsidRDefault="009771BB" w:rsidP="001F421A">
      <w:pPr>
        <w:spacing w:line="288" w:lineRule="auto"/>
        <w:rPr>
          <w:szCs w:val="20"/>
          <w:lang w:val="sl-SI"/>
        </w:rPr>
      </w:pPr>
    </w:p>
    <w:p w:rsidR="009771BB" w:rsidRPr="00C84F9F" w:rsidRDefault="009771BB" w:rsidP="001F421A">
      <w:pPr>
        <w:spacing w:line="288" w:lineRule="auto"/>
        <w:rPr>
          <w:szCs w:val="20"/>
          <w:lang w:val="sl-SI"/>
        </w:rPr>
      </w:pPr>
    </w:p>
    <w:p w:rsidR="009771BB" w:rsidRPr="00C84F9F" w:rsidRDefault="009771BB" w:rsidP="001F421A">
      <w:pPr>
        <w:spacing w:line="288" w:lineRule="auto"/>
        <w:rPr>
          <w:szCs w:val="20"/>
          <w:lang w:val="sl-SI"/>
        </w:rPr>
      </w:pPr>
    </w:p>
    <w:p w:rsidR="009771BB" w:rsidRPr="00C84F9F" w:rsidRDefault="009771BB" w:rsidP="001F421A">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3E1B62" w:rsidTr="009771BB">
        <w:tc>
          <w:tcPr>
            <w:tcW w:w="3285" w:type="dxa"/>
            <w:hideMark/>
          </w:tcPr>
          <w:p w:rsidR="009771BB" w:rsidRPr="00C84F9F" w:rsidRDefault="009771BB" w:rsidP="001F421A">
            <w:pPr>
              <w:spacing w:line="288" w:lineRule="auto"/>
              <w:ind w:left="284"/>
              <w:rPr>
                <w:color w:val="000000"/>
                <w:szCs w:val="20"/>
                <w:lang w:val="sl-SI"/>
              </w:rPr>
            </w:pPr>
            <w:r w:rsidRPr="00C84F9F">
              <w:rPr>
                <w:color w:val="000000"/>
                <w:szCs w:val="20"/>
                <w:lang w:val="sl-SI"/>
              </w:rPr>
              <w:t>_____________________</w:t>
            </w:r>
          </w:p>
        </w:tc>
        <w:tc>
          <w:tcPr>
            <w:tcW w:w="1785" w:type="dxa"/>
          </w:tcPr>
          <w:p w:rsidR="009771BB" w:rsidRPr="00C84F9F" w:rsidRDefault="009771BB" w:rsidP="001F421A">
            <w:pPr>
              <w:spacing w:line="288" w:lineRule="auto"/>
              <w:ind w:left="284"/>
              <w:rPr>
                <w:color w:val="000000"/>
                <w:szCs w:val="20"/>
                <w:lang w:val="sl-SI"/>
              </w:rPr>
            </w:pPr>
          </w:p>
        </w:tc>
        <w:tc>
          <w:tcPr>
            <w:tcW w:w="4536" w:type="dxa"/>
            <w:hideMark/>
          </w:tcPr>
          <w:p w:rsidR="009771BB" w:rsidRPr="00C84F9F" w:rsidRDefault="009771BB" w:rsidP="001F421A">
            <w:pPr>
              <w:spacing w:line="288" w:lineRule="auto"/>
              <w:ind w:left="284"/>
              <w:rPr>
                <w:color w:val="000000"/>
                <w:szCs w:val="20"/>
                <w:lang w:val="sl-SI"/>
              </w:rPr>
            </w:pPr>
            <w:r w:rsidRPr="00C84F9F">
              <w:rPr>
                <w:color w:val="000000"/>
                <w:szCs w:val="20"/>
                <w:lang w:val="sl-SI"/>
              </w:rPr>
              <w:t>_______________________________</w:t>
            </w:r>
          </w:p>
        </w:tc>
      </w:tr>
      <w:tr w:rsidR="003E1B62" w:rsidTr="009771BB">
        <w:tc>
          <w:tcPr>
            <w:tcW w:w="3285"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Kraj in datum</w:t>
            </w:r>
          </w:p>
        </w:tc>
        <w:tc>
          <w:tcPr>
            <w:tcW w:w="1785"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Žig</w:t>
            </w:r>
          </w:p>
        </w:tc>
        <w:tc>
          <w:tcPr>
            <w:tcW w:w="4536"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Podpis odgovorne osebe</w:t>
            </w:r>
          </w:p>
        </w:tc>
      </w:tr>
    </w:tbl>
    <w:p w:rsidR="009771BB" w:rsidRPr="00C84F9F" w:rsidRDefault="009771BB" w:rsidP="001F421A">
      <w:pPr>
        <w:spacing w:after="120" w:line="288" w:lineRule="auto"/>
        <w:rPr>
          <w:szCs w:val="20"/>
          <w:lang w:val="sl-SI"/>
        </w:rPr>
      </w:pPr>
    </w:p>
    <w:p w:rsidR="00EE7388" w:rsidRDefault="00EE7388" w:rsidP="001F421A">
      <w:pPr>
        <w:spacing w:line="288" w:lineRule="auto"/>
        <w:rPr>
          <w:b/>
          <w:szCs w:val="20"/>
          <w:lang w:val="sl-SI"/>
        </w:rPr>
      </w:pPr>
    </w:p>
    <w:p w:rsidR="00A239D5" w:rsidRDefault="00A239D5" w:rsidP="001F421A">
      <w:pPr>
        <w:spacing w:line="288" w:lineRule="auto"/>
        <w:rPr>
          <w:b/>
          <w:szCs w:val="20"/>
          <w:lang w:val="sl-SI"/>
        </w:rPr>
      </w:pPr>
    </w:p>
    <w:p w:rsidR="00A239D5" w:rsidRDefault="00A239D5" w:rsidP="001F421A">
      <w:pPr>
        <w:spacing w:line="288" w:lineRule="auto"/>
        <w:rPr>
          <w:b/>
          <w:szCs w:val="20"/>
          <w:lang w:val="sl-SI"/>
        </w:rPr>
      </w:pPr>
    </w:p>
    <w:p w:rsidR="00A239D5" w:rsidRPr="00C84F9F" w:rsidRDefault="00A239D5" w:rsidP="001F421A">
      <w:pPr>
        <w:spacing w:line="288" w:lineRule="auto"/>
        <w:rPr>
          <w:b/>
          <w:szCs w:val="20"/>
          <w:lang w:val="sl-SI"/>
        </w:rPr>
      </w:pPr>
    </w:p>
    <w:p w:rsidR="00EE7388" w:rsidRPr="00C84F9F" w:rsidRDefault="00EE7388" w:rsidP="001F421A">
      <w:pPr>
        <w:spacing w:line="288" w:lineRule="auto"/>
        <w:rPr>
          <w:b/>
          <w:szCs w:val="20"/>
          <w:lang w:val="sl-SI"/>
        </w:rPr>
      </w:pPr>
    </w:p>
    <w:p w:rsidR="00EE7388" w:rsidRPr="00C84F9F" w:rsidRDefault="00EE7388" w:rsidP="001F421A">
      <w:pPr>
        <w:spacing w:line="288" w:lineRule="auto"/>
        <w:rPr>
          <w:b/>
          <w:szCs w:val="20"/>
          <w:lang w:val="sl-SI"/>
        </w:rPr>
        <w:sectPr w:rsidR="00EE7388" w:rsidRPr="00C84F9F" w:rsidSect="002A0B6C">
          <w:footerReference w:type="default" r:id="rId11"/>
          <w:headerReference w:type="first" r:id="rId12"/>
          <w:footerReference w:type="first" r:id="rId13"/>
          <w:pgSz w:w="11907" w:h="16840"/>
          <w:pgMar w:top="1418" w:right="1418" w:bottom="1418" w:left="1418" w:header="1134" w:footer="498" w:gutter="0"/>
          <w:cols w:space="708"/>
          <w:titlePg/>
          <w:docGrid w:linePitch="272"/>
        </w:sectPr>
      </w:pPr>
    </w:p>
    <w:p w:rsidR="00C23564" w:rsidRPr="00C84F9F" w:rsidRDefault="00A239D5" w:rsidP="00B96486">
      <w:pPr>
        <w:shd w:val="clear" w:color="auto" w:fill="FFF2CC"/>
        <w:spacing w:line="288" w:lineRule="auto"/>
        <w:ind w:left="567" w:firstLine="142"/>
        <w:rPr>
          <w:b/>
          <w:szCs w:val="20"/>
          <w:lang w:val="sl-SI"/>
        </w:rPr>
      </w:pPr>
      <w:r>
        <w:rPr>
          <w:b/>
          <w:szCs w:val="20"/>
          <w:lang w:val="sl-SI"/>
        </w:rPr>
        <w:lastRenderedPageBreak/>
        <w:t>PRILOGA 2</w:t>
      </w:r>
      <w:r w:rsidR="009771BB" w:rsidRPr="00C84F9F">
        <w:rPr>
          <w:b/>
          <w:szCs w:val="20"/>
          <w:lang w:val="sl-SI"/>
        </w:rPr>
        <w:t>:</w:t>
      </w:r>
      <w:r w:rsidR="00AD04C7">
        <w:rPr>
          <w:b/>
          <w:szCs w:val="20"/>
          <w:lang w:val="sl-SI"/>
        </w:rPr>
        <w:t xml:space="preserve">   </w:t>
      </w:r>
      <w:r w:rsidR="009771BB" w:rsidRPr="00C84F9F">
        <w:rPr>
          <w:b/>
          <w:szCs w:val="20"/>
          <w:lang w:val="sl-SI"/>
        </w:rPr>
        <w:t xml:space="preserve"> </w:t>
      </w:r>
      <w:r w:rsidR="009771BB" w:rsidRPr="00C84F9F">
        <w:rPr>
          <w:b/>
          <w:szCs w:val="20"/>
          <w:u w:val="single"/>
          <w:lang w:val="sl-SI"/>
        </w:rPr>
        <w:t>PONUDBA – CENE</w:t>
      </w:r>
      <w:r w:rsidR="00226420">
        <w:rPr>
          <w:b/>
          <w:szCs w:val="20"/>
          <w:lang w:val="sl-SI"/>
        </w:rPr>
        <w:t>;</w:t>
      </w:r>
      <w:r w:rsidR="00226420">
        <w:rPr>
          <w:b/>
          <w:szCs w:val="20"/>
          <w:lang w:val="sl-SI"/>
        </w:rPr>
        <w:tab/>
        <w:t>MORS 78/2022</w:t>
      </w:r>
      <w:r w:rsidR="009771BB" w:rsidRPr="00C84F9F">
        <w:rPr>
          <w:b/>
          <w:szCs w:val="20"/>
          <w:lang w:val="sl-SI"/>
        </w:rPr>
        <w:t xml:space="preserve">-JNNV, </w:t>
      </w:r>
      <w:r w:rsidR="00226420">
        <w:rPr>
          <w:b/>
          <w:szCs w:val="20"/>
          <w:lang w:val="sl-SI"/>
        </w:rPr>
        <w:t xml:space="preserve"> SKLOP 1: </w:t>
      </w:r>
      <w:r w:rsidR="00226420">
        <w:rPr>
          <w:b/>
          <w:iCs/>
          <w:szCs w:val="20"/>
          <w:lang w:val="sl-SI"/>
        </w:rPr>
        <w:t>Nakup in montaža dizelskega agregata za TK objekt ICZR Pekre</w:t>
      </w:r>
    </w:p>
    <w:p w:rsidR="00FE64C4" w:rsidRPr="00C84F9F" w:rsidRDefault="00FE64C4" w:rsidP="00B175E7">
      <w:pPr>
        <w:spacing w:line="288" w:lineRule="auto"/>
        <w:rPr>
          <w:b/>
          <w:szCs w:val="20"/>
          <w:lang w:val="sl-SI"/>
        </w:rPr>
      </w:pPr>
    </w:p>
    <w:p w:rsidR="00C23564" w:rsidRPr="00C84F9F" w:rsidRDefault="00C23564" w:rsidP="00C23564">
      <w:pPr>
        <w:spacing w:line="288" w:lineRule="auto"/>
        <w:ind w:left="709"/>
        <w:rPr>
          <w:b/>
          <w:szCs w:val="20"/>
          <w:lang w:val="sl-SI"/>
        </w:rPr>
      </w:pPr>
      <w:r w:rsidRPr="00C84F9F">
        <w:rPr>
          <w:b/>
          <w:szCs w:val="20"/>
          <w:lang w:val="sl-SI"/>
        </w:rPr>
        <w:t>PONUDNIK: _________________________________</w:t>
      </w:r>
    </w:p>
    <w:p w:rsidR="00C23564" w:rsidRPr="00C84F9F" w:rsidRDefault="00C23564" w:rsidP="00C23564">
      <w:pPr>
        <w:spacing w:line="288" w:lineRule="auto"/>
        <w:ind w:left="709"/>
        <w:rPr>
          <w:b/>
          <w:szCs w:val="20"/>
          <w:lang w:val="sl-SI"/>
        </w:rPr>
      </w:pPr>
    </w:p>
    <w:p w:rsidR="00C23564" w:rsidRDefault="009771BB" w:rsidP="00B175E7">
      <w:pPr>
        <w:spacing w:line="288" w:lineRule="auto"/>
        <w:ind w:left="709"/>
        <w:rPr>
          <w:b/>
          <w:szCs w:val="20"/>
          <w:lang w:val="sl-SI"/>
        </w:rPr>
      </w:pPr>
      <w:r w:rsidRPr="00C84F9F">
        <w:rPr>
          <w:b/>
          <w:szCs w:val="20"/>
          <w:lang w:val="sl-SI"/>
        </w:rPr>
        <w:t>PONUDBA ŠT.:___________</w:t>
      </w:r>
      <w:r w:rsidR="00B175E7" w:rsidRPr="00C84F9F">
        <w:rPr>
          <w:b/>
          <w:szCs w:val="20"/>
          <w:lang w:val="sl-SI"/>
        </w:rPr>
        <w:t>_________, z dne_______________</w:t>
      </w:r>
    </w:p>
    <w:p w:rsidR="00123087" w:rsidRPr="00C84F9F" w:rsidRDefault="00123087" w:rsidP="00B175E7">
      <w:pPr>
        <w:spacing w:line="288" w:lineRule="auto"/>
        <w:ind w:left="709"/>
        <w:rPr>
          <w:b/>
          <w:szCs w:val="20"/>
          <w:lang w:val="sl-SI"/>
        </w:rPr>
      </w:pPr>
    </w:p>
    <w:tbl>
      <w:tblPr>
        <w:tblW w:w="130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3776"/>
        <w:gridCol w:w="951"/>
        <w:gridCol w:w="1134"/>
        <w:gridCol w:w="2126"/>
        <w:gridCol w:w="2126"/>
        <w:gridCol w:w="2329"/>
      </w:tblGrid>
      <w:tr w:rsidR="003E1B62" w:rsidTr="0006700C">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925B0C" w:rsidP="00240662">
            <w:pPr>
              <w:spacing w:line="288" w:lineRule="auto"/>
              <w:jc w:val="center"/>
              <w:rPr>
                <w:b/>
                <w:szCs w:val="20"/>
                <w:lang w:val="sl-SI"/>
              </w:rPr>
            </w:pPr>
            <w:r w:rsidRPr="00C84F9F">
              <w:rPr>
                <w:b/>
                <w:szCs w:val="20"/>
                <w:lang w:val="sl-SI"/>
              </w:rPr>
              <w:t>Z.Š.</w:t>
            </w:r>
          </w:p>
        </w:tc>
        <w:tc>
          <w:tcPr>
            <w:tcW w:w="377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925B0C" w:rsidP="00240662">
            <w:pPr>
              <w:spacing w:line="288" w:lineRule="auto"/>
              <w:jc w:val="center"/>
              <w:rPr>
                <w:b/>
                <w:szCs w:val="20"/>
                <w:lang w:val="sl-SI"/>
              </w:rPr>
            </w:pPr>
            <w:r w:rsidRPr="00C84F9F">
              <w:rPr>
                <w:b/>
                <w:snapToGrid w:val="0"/>
                <w:szCs w:val="20"/>
                <w:lang w:val="sl-SI"/>
              </w:rPr>
              <w:t>BLAGO</w:t>
            </w:r>
          </w:p>
        </w:tc>
        <w:tc>
          <w:tcPr>
            <w:tcW w:w="9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925B0C" w:rsidP="00240662">
            <w:pPr>
              <w:spacing w:line="288" w:lineRule="auto"/>
              <w:jc w:val="center"/>
              <w:rPr>
                <w:b/>
                <w:szCs w:val="20"/>
                <w:lang w:val="sl-SI"/>
              </w:rPr>
            </w:pPr>
            <w:r w:rsidRPr="00C84F9F">
              <w:rPr>
                <w:b/>
                <w:szCs w:val="20"/>
                <w:lang w:val="sl-SI"/>
              </w:rPr>
              <w:t>M.E.</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925B0C" w:rsidRPr="00C84F9F" w:rsidRDefault="00925B0C" w:rsidP="00240662">
            <w:pPr>
              <w:spacing w:line="288" w:lineRule="auto"/>
              <w:jc w:val="center"/>
              <w:rPr>
                <w:b/>
                <w:szCs w:val="20"/>
                <w:lang w:val="sl-SI"/>
              </w:rPr>
            </w:pPr>
            <w:r w:rsidRPr="00C84F9F">
              <w:rPr>
                <w:b/>
                <w:szCs w:val="20"/>
                <w:lang w:val="sl-SI"/>
              </w:rPr>
              <w:t>Količina</w:t>
            </w:r>
          </w:p>
          <w:p w:rsidR="00925B0C" w:rsidRPr="00C84F9F" w:rsidRDefault="00925B0C" w:rsidP="00240662">
            <w:pPr>
              <w:spacing w:line="288" w:lineRule="auto"/>
              <w:jc w:val="center"/>
              <w:rPr>
                <w:b/>
                <w:szCs w:val="20"/>
                <w:lang w:val="sl-SI"/>
              </w:rPr>
            </w:pPr>
            <w:r w:rsidRPr="00C84F9F">
              <w:rPr>
                <w:b/>
                <w:szCs w:val="20"/>
                <w:lang w:val="sl-SI"/>
              </w:rPr>
              <w:t>(kos)</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240662" w:rsidP="00240662">
            <w:pPr>
              <w:spacing w:line="288" w:lineRule="auto"/>
              <w:jc w:val="center"/>
              <w:rPr>
                <w:b/>
                <w:szCs w:val="20"/>
                <w:lang w:val="sl-SI"/>
              </w:rPr>
            </w:pPr>
            <w:r>
              <w:rPr>
                <w:b/>
                <w:szCs w:val="20"/>
                <w:lang w:val="sl-SI"/>
              </w:rPr>
              <w:t xml:space="preserve">Cena/ME </w:t>
            </w:r>
            <w:r w:rsidR="00925B0C" w:rsidRPr="00C84F9F">
              <w:rPr>
                <w:b/>
                <w:szCs w:val="20"/>
                <w:lang w:val="sl-SI"/>
              </w:rPr>
              <w:t>brez DDV</w:t>
            </w:r>
          </w:p>
          <w:p w:rsidR="00925B0C" w:rsidRPr="00C84F9F" w:rsidRDefault="00925B0C" w:rsidP="00240662">
            <w:pPr>
              <w:spacing w:line="288" w:lineRule="auto"/>
              <w:jc w:val="center"/>
              <w:rPr>
                <w:b/>
                <w:szCs w:val="20"/>
                <w:lang w:val="sl-SI"/>
              </w:rPr>
            </w:pPr>
            <w:r w:rsidRPr="00C84F9F">
              <w:rPr>
                <w:b/>
                <w:szCs w:val="20"/>
                <w:lang w:val="sl-SI"/>
              </w:rPr>
              <w:t>v EUR</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925B0C" w:rsidP="00240662">
            <w:pPr>
              <w:spacing w:line="288" w:lineRule="auto"/>
              <w:jc w:val="center"/>
              <w:rPr>
                <w:b/>
                <w:szCs w:val="20"/>
                <w:lang w:val="sl-SI"/>
              </w:rPr>
            </w:pPr>
            <w:r w:rsidRPr="00C84F9F">
              <w:rPr>
                <w:b/>
                <w:szCs w:val="20"/>
                <w:lang w:val="sl-SI"/>
              </w:rPr>
              <w:t>DDV/ME</w:t>
            </w:r>
          </w:p>
          <w:p w:rsidR="00925B0C" w:rsidRPr="00C84F9F" w:rsidRDefault="00925B0C" w:rsidP="00240662">
            <w:pPr>
              <w:spacing w:line="288" w:lineRule="auto"/>
              <w:jc w:val="center"/>
              <w:rPr>
                <w:b/>
                <w:szCs w:val="20"/>
                <w:lang w:val="sl-SI"/>
              </w:rPr>
            </w:pPr>
            <w:r w:rsidRPr="00C84F9F">
              <w:rPr>
                <w:b/>
                <w:szCs w:val="20"/>
                <w:lang w:val="sl-SI"/>
              </w:rPr>
              <w:t>v EUR</w:t>
            </w:r>
          </w:p>
        </w:tc>
        <w:tc>
          <w:tcPr>
            <w:tcW w:w="232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925B0C" w:rsidRPr="00C84F9F" w:rsidRDefault="00240662" w:rsidP="00240662">
            <w:pPr>
              <w:spacing w:line="288" w:lineRule="auto"/>
              <w:jc w:val="center"/>
              <w:rPr>
                <w:b/>
                <w:szCs w:val="20"/>
                <w:lang w:val="sl-SI"/>
              </w:rPr>
            </w:pPr>
            <w:r>
              <w:rPr>
                <w:b/>
                <w:szCs w:val="20"/>
                <w:lang w:val="sl-SI"/>
              </w:rPr>
              <w:t>Cena/ME</w:t>
            </w:r>
            <w:r w:rsidR="00925B0C" w:rsidRPr="00C84F9F">
              <w:rPr>
                <w:b/>
                <w:szCs w:val="20"/>
                <w:lang w:val="sl-SI"/>
              </w:rPr>
              <w:t xml:space="preserve"> z DDV</w:t>
            </w:r>
          </w:p>
          <w:p w:rsidR="00925B0C" w:rsidRPr="00C84F9F" w:rsidRDefault="00925B0C" w:rsidP="00240662">
            <w:pPr>
              <w:spacing w:line="288" w:lineRule="auto"/>
              <w:jc w:val="center"/>
              <w:rPr>
                <w:b/>
                <w:szCs w:val="20"/>
                <w:lang w:val="sl-SI"/>
              </w:rPr>
            </w:pPr>
            <w:r w:rsidRPr="00C84F9F">
              <w:rPr>
                <w:b/>
                <w:szCs w:val="20"/>
                <w:lang w:val="sl-SI"/>
              </w:rPr>
              <w:t>v EUR</w:t>
            </w:r>
          </w:p>
        </w:tc>
      </w:tr>
      <w:tr w:rsidR="003E1B62" w:rsidTr="0006700C">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925B0C" w:rsidRPr="00C84F9F" w:rsidRDefault="00925B0C" w:rsidP="001F421A">
            <w:pPr>
              <w:spacing w:line="288" w:lineRule="auto"/>
              <w:jc w:val="center"/>
              <w:rPr>
                <w:b/>
                <w:szCs w:val="20"/>
                <w:lang w:val="sl-SI"/>
              </w:rPr>
            </w:pPr>
            <w:r w:rsidRPr="00C84F9F">
              <w:rPr>
                <w:b/>
                <w:szCs w:val="20"/>
                <w:lang w:val="sl-SI"/>
              </w:rPr>
              <w:t>1</w:t>
            </w:r>
          </w:p>
        </w:tc>
        <w:tc>
          <w:tcPr>
            <w:tcW w:w="3776"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2</w:t>
            </w:r>
          </w:p>
        </w:tc>
        <w:tc>
          <w:tcPr>
            <w:tcW w:w="951"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3</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tcPr>
          <w:p w:rsidR="00925B0C" w:rsidRPr="00C84F9F" w:rsidRDefault="00925B0C" w:rsidP="001F421A">
            <w:pPr>
              <w:spacing w:line="288" w:lineRule="auto"/>
              <w:jc w:val="center"/>
              <w:rPr>
                <w:b/>
                <w:bCs/>
                <w:color w:val="000000"/>
                <w:szCs w:val="20"/>
                <w:lang w:val="sl-SI" w:eastAsia="sl-SI"/>
              </w:rPr>
            </w:pPr>
            <w:r w:rsidRPr="00C84F9F">
              <w:rPr>
                <w:b/>
                <w:bCs/>
                <w:color w:val="000000"/>
                <w:szCs w:val="20"/>
                <w:lang w:val="sl-SI" w:eastAsia="sl-SI"/>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5</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6</w:t>
            </w:r>
          </w:p>
        </w:tc>
        <w:tc>
          <w:tcPr>
            <w:tcW w:w="2329" w:type="dxa"/>
            <w:tcBorders>
              <w:top w:val="single" w:sz="4" w:space="0" w:color="auto"/>
              <w:left w:val="single" w:sz="4" w:space="0" w:color="auto"/>
              <w:bottom w:val="single" w:sz="4" w:space="0" w:color="auto"/>
              <w:right w:val="single" w:sz="4" w:space="0" w:color="auto"/>
            </w:tcBorders>
            <w:shd w:val="clear" w:color="auto" w:fill="E2EFD9"/>
            <w:hideMark/>
          </w:tcPr>
          <w:p w:rsidR="00925B0C" w:rsidRPr="00C84F9F" w:rsidRDefault="00925B0C" w:rsidP="001F421A">
            <w:pPr>
              <w:spacing w:line="288" w:lineRule="auto"/>
              <w:jc w:val="center"/>
              <w:rPr>
                <w:b/>
                <w:szCs w:val="20"/>
                <w:lang w:val="sl-SI"/>
              </w:rPr>
            </w:pPr>
            <w:r w:rsidRPr="00C84F9F">
              <w:rPr>
                <w:b/>
                <w:szCs w:val="20"/>
                <w:lang w:val="sl-SI"/>
              </w:rPr>
              <w:t>7=5+6</w:t>
            </w:r>
          </w:p>
        </w:tc>
      </w:tr>
      <w:tr w:rsidR="003E1B62" w:rsidTr="0006700C">
        <w:trPr>
          <w:trHeight w:hRule="exact" w:val="1343"/>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5B0C" w:rsidRPr="00C84F9F" w:rsidRDefault="00925B0C" w:rsidP="001F421A">
            <w:pPr>
              <w:spacing w:line="288" w:lineRule="auto"/>
              <w:jc w:val="center"/>
              <w:rPr>
                <w:b/>
                <w:color w:val="000000"/>
                <w:szCs w:val="20"/>
                <w:lang w:val="sl-SI" w:eastAsia="sl-SI"/>
              </w:rPr>
            </w:pPr>
            <w:r w:rsidRPr="00C84F9F">
              <w:rPr>
                <w:b/>
                <w:color w:val="000000"/>
                <w:szCs w:val="20"/>
                <w:lang w:val="sl-SI" w:eastAsia="sl-SI"/>
              </w:rPr>
              <w:t>1</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Default="008C540D" w:rsidP="007B227E">
            <w:pPr>
              <w:spacing w:line="288" w:lineRule="auto"/>
              <w:ind w:left="98"/>
              <w:rPr>
                <w:b/>
                <w:szCs w:val="20"/>
                <w:lang w:val="sl-SI"/>
              </w:rPr>
            </w:pPr>
            <w:r>
              <w:rPr>
                <w:b/>
                <w:szCs w:val="20"/>
                <w:lang w:val="sl-SI"/>
              </w:rPr>
              <w:t xml:space="preserve">Nakup </w:t>
            </w:r>
            <w:r w:rsidR="00226420">
              <w:rPr>
                <w:b/>
                <w:szCs w:val="20"/>
                <w:lang w:val="sl-SI"/>
              </w:rPr>
              <w:t xml:space="preserve">dizelskega agregata za TK objekt </w:t>
            </w:r>
            <w:r w:rsidR="00140797">
              <w:rPr>
                <w:b/>
                <w:szCs w:val="20"/>
                <w:lang w:val="sl-SI"/>
              </w:rPr>
              <w:t xml:space="preserve">ICZR </w:t>
            </w:r>
            <w:r w:rsidR="00226420">
              <w:rPr>
                <w:b/>
                <w:szCs w:val="20"/>
                <w:lang w:val="sl-SI"/>
              </w:rPr>
              <w:t>Pekre</w:t>
            </w:r>
            <w:r w:rsidR="007B227E" w:rsidRPr="00240662">
              <w:rPr>
                <w:b/>
                <w:szCs w:val="20"/>
                <w:lang w:val="sl-SI"/>
              </w:rPr>
              <w:t xml:space="preserve"> </w:t>
            </w:r>
          </w:p>
          <w:p w:rsidR="008C540D" w:rsidRPr="008C540D" w:rsidRDefault="008C540D" w:rsidP="007B227E">
            <w:pPr>
              <w:spacing w:line="288" w:lineRule="auto"/>
              <w:ind w:left="98"/>
              <w:rPr>
                <w:b/>
                <w:szCs w:val="20"/>
                <w:u w:val="single"/>
                <w:lang w:val="sl-SI"/>
              </w:rPr>
            </w:pPr>
            <w:r>
              <w:rPr>
                <w:b/>
                <w:szCs w:val="20"/>
                <w:u w:val="single"/>
                <w:lang w:val="sl-SI"/>
              </w:rPr>
              <w:t>________________________</w:t>
            </w:r>
          </w:p>
          <w:p w:rsidR="008C540D" w:rsidRPr="0006700C" w:rsidRDefault="008C540D" w:rsidP="0006700C">
            <w:pPr>
              <w:spacing w:line="288" w:lineRule="auto"/>
              <w:ind w:left="98"/>
              <w:rPr>
                <w:b/>
                <w:sz w:val="18"/>
                <w:szCs w:val="18"/>
                <w:u w:val="single"/>
                <w:lang w:val="sl-SI"/>
              </w:rPr>
            </w:pPr>
            <w:r w:rsidRPr="008C540D">
              <w:rPr>
                <w:b/>
                <w:sz w:val="18"/>
                <w:szCs w:val="18"/>
                <w:u w:val="single"/>
                <w:lang w:val="sl-SI"/>
              </w:rPr>
              <w:t>(navest</w:t>
            </w:r>
            <w:r w:rsidR="0006700C">
              <w:rPr>
                <w:b/>
                <w:sz w:val="18"/>
                <w:szCs w:val="18"/>
                <w:u w:val="single"/>
                <w:lang w:val="sl-SI"/>
              </w:rPr>
              <w:t>i proizvajalca in tip agregata)</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2F126C" w:rsidP="001F421A">
            <w:pPr>
              <w:spacing w:line="288" w:lineRule="auto"/>
              <w:jc w:val="center"/>
              <w:rPr>
                <w:color w:val="000000"/>
                <w:szCs w:val="20"/>
                <w:lang w:val="sl-SI" w:eastAsia="sl-SI"/>
              </w:rPr>
            </w:pPr>
            <w:r w:rsidRPr="00C84F9F">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925B0C" w:rsidP="001F421A">
            <w:pPr>
              <w:spacing w:line="288" w:lineRule="auto"/>
              <w:jc w:val="center"/>
              <w:rPr>
                <w:b/>
                <w:color w:val="000000"/>
                <w:szCs w:val="20"/>
                <w:lang w:val="sl-SI" w:eastAsia="sl-SI"/>
              </w:rPr>
            </w:pPr>
            <w:r w:rsidRPr="00C84F9F">
              <w:rPr>
                <w:b/>
                <w:color w:val="000000"/>
                <w:szCs w:val="20"/>
                <w:lang w:val="sl-SI" w:eastAsia="sl-SI"/>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925B0C" w:rsidP="001F421A">
            <w:pPr>
              <w:spacing w:line="288" w:lineRule="auto"/>
              <w:jc w:val="center"/>
              <w:rPr>
                <w:b/>
                <w:snapToGrid w:val="0"/>
                <w:szCs w:val="20"/>
                <w:lang w:val="sl-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Pr="00C84F9F" w:rsidRDefault="00925B0C" w:rsidP="001F421A">
            <w:pPr>
              <w:spacing w:line="288" w:lineRule="auto"/>
              <w:jc w:val="center"/>
              <w:rPr>
                <w:b/>
                <w:szCs w:val="20"/>
                <w:lang w:val="sl-SI"/>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925B0C" w:rsidRDefault="00925B0C" w:rsidP="001F421A">
            <w:pPr>
              <w:spacing w:line="288" w:lineRule="auto"/>
              <w:jc w:val="center"/>
              <w:rPr>
                <w:b/>
                <w:szCs w:val="20"/>
                <w:lang w:val="sl-SI"/>
              </w:rPr>
            </w:pPr>
          </w:p>
          <w:p w:rsidR="008C540D" w:rsidRDefault="008C540D" w:rsidP="001F421A">
            <w:pPr>
              <w:spacing w:line="288" w:lineRule="auto"/>
              <w:jc w:val="center"/>
              <w:rPr>
                <w:b/>
                <w:szCs w:val="20"/>
                <w:lang w:val="sl-SI"/>
              </w:rPr>
            </w:pPr>
          </w:p>
          <w:p w:rsidR="008C540D" w:rsidRDefault="008C540D" w:rsidP="001F421A">
            <w:pPr>
              <w:spacing w:line="288" w:lineRule="auto"/>
              <w:jc w:val="center"/>
              <w:rPr>
                <w:b/>
                <w:szCs w:val="20"/>
                <w:lang w:val="sl-SI"/>
              </w:rPr>
            </w:pPr>
          </w:p>
          <w:p w:rsidR="008C540D" w:rsidRPr="00C84F9F" w:rsidRDefault="008C540D" w:rsidP="001F421A">
            <w:pPr>
              <w:spacing w:line="288" w:lineRule="auto"/>
              <w:jc w:val="center"/>
              <w:rPr>
                <w:b/>
                <w:szCs w:val="20"/>
                <w:lang w:val="sl-SI"/>
              </w:rPr>
            </w:pPr>
          </w:p>
        </w:tc>
      </w:tr>
      <w:tr w:rsidR="008C540D" w:rsidTr="0006700C">
        <w:trPr>
          <w:trHeight w:hRule="exact" w:val="99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1F421A">
            <w:pPr>
              <w:spacing w:line="288" w:lineRule="auto"/>
              <w:jc w:val="center"/>
              <w:rPr>
                <w:b/>
                <w:color w:val="000000"/>
                <w:szCs w:val="20"/>
                <w:lang w:val="sl-SI" w:eastAsia="sl-SI"/>
              </w:rPr>
            </w:pPr>
            <w:r>
              <w:rPr>
                <w:b/>
                <w:color w:val="000000"/>
                <w:szCs w:val="20"/>
                <w:lang w:val="sl-SI" w:eastAsia="sl-SI"/>
              </w:rPr>
              <w:t>2</w:t>
            </w: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Default="008C540D" w:rsidP="008C540D">
            <w:pPr>
              <w:spacing w:line="288" w:lineRule="auto"/>
              <w:ind w:left="98"/>
              <w:rPr>
                <w:b/>
                <w:szCs w:val="20"/>
                <w:lang w:val="sl-SI"/>
              </w:rPr>
            </w:pPr>
            <w:r>
              <w:rPr>
                <w:b/>
                <w:szCs w:val="20"/>
                <w:lang w:val="sl-SI"/>
              </w:rPr>
              <w:t xml:space="preserve">Montaža dizelskega agregata za TK objekt ICZR </w:t>
            </w:r>
          </w:p>
          <w:p w:rsidR="008C540D" w:rsidRDefault="008C540D" w:rsidP="008C540D">
            <w:pPr>
              <w:spacing w:line="288" w:lineRule="auto"/>
              <w:ind w:left="98"/>
              <w:rPr>
                <w:b/>
                <w:szCs w:val="20"/>
                <w:lang w:val="sl-SI"/>
              </w:rPr>
            </w:pPr>
            <w:r>
              <w:rPr>
                <w:b/>
                <w:szCs w:val="20"/>
                <w:lang w:val="sl-SI"/>
              </w:rPr>
              <w:t>Pekre</w:t>
            </w:r>
          </w:p>
          <w:p w:rsidR="008C540D" w:rsidRDefault="008C540D" w:rsidP="0006700C">
            <w:pPr>
              <w:spacing w:line="288" w:lineRule="auto"/>
              <w:rPr>
                <w:b/>
                <w:szCs w:val="20"/>
                <w:lang w:val="sl-SI"/>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1F421A">
            <w:pPr>
              <w:spacing w:line="288" w:lineRule="auto"/>
              <w:jc w:val="center"/>
              <w:rPr>
                <w:color w:val="000000"/>
                <w:szCs w:val="20"/>
                <w:lang w:val="sl-SI" w:eastAsia="sl-SI"/>
              </w:rPr>
            </w:pPr>
            <w:r>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1F421A">
            <w:pPr>
              <w:spacing w:line="288" w:lineRule="auto"/>
              <w:jc w:val="center"/>
              <w:rPr>
                <w:b/>
                <w:color w:val="000000"/>
                <w:szCs w:val="20"/>
                <w:lang w:val="sl-SI" w:eastAsia="sl-SI"/>
              </w:rPr>
            </w:pPr>
            <w:r>
              <w:rPr>
                <w:b/>
                <w:color w:val="000000"/>
                <w:szCs w:val="20"/>
                <w:lang w:val="sl-SI" w:eastAsia="sl-SI"/>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1F421A">
            <w:pPr>
              <w:spacing w:line="288" w:lineRule="auto"/>
              <w:jc w:val="center"/>
              <w:rPr>
                <w:b/>
                <w:snapToGrid w:val="0"/>
                <w:szCs w:val="20"/>
                <w:lang w:val="sl-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1F421A">
            <w:pPr>
              <w:spacing w:line="288" w:lineRule="auto"/>
              <w:jc w:val="center"/>
              <w:rPr>
                <w:b/>
                <w:szCs w:val="20"/>
                <w:lang w:val="sl-SI"/>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1F421A">
            <w:pPr>
              <w:spacing w:line="288" w:lineRule="auto"/>
              <w:jc w:val="center"/>
              <w:rPr>
                <w:b/>
                <w:szCs w:val="20"/>
                <w:lang w:val="sl-SI"/>
              </w:rPr>
            </w:pPr>
          </w:p>
        </w:tc>
      </w:tr>
      <w:tr w:rsidR="00D258F0" w:rsidTr="0006700C">
        <w:trPr>
          <w:trHeight w:hRule="exact" w:val="56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58F0" w:rsidRDefault="00D258F0" w:rsidP="001F421A">
            <w:pPr>
              <w:spacing w:line="288" w:lineRule="auto"/>
              <w:jc w:val="center"/>
              <w:rPr>
                <w:b/>
                <w:color w:val="000000"/>
                <w:szCs w:val="20"/>
                <w:lang w:val="sl-SI" w:eastAsia="sl-SI"/>
              </w:rPr>
            </w:pP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rsidR="00D258F0" w:rsidRDefault="00D258F0" w:rsidP="008C540D">
            <w:pPr>
              <w:spacing w:line="288" w:lineRule="auto"/>
              <w:ind w:left="98"/>
              <w:rPr>
                <w:b/>
                <w:szCs w:val="20"/>
                <w:lang w:val="sl-SI"/>
              </w:rPr>
            </w:pPr>
            <w:r>
              <w:rPr>
                <w:b/>
                <w:szCs w:val="20"/>
                <w:lang w:val="sl-SI"/>
              </w:rPr>
              <w:t>SKUPAJ PONUDBENA CENA</w:t>
            </w:r>
          </w:p>
          <w:p w:rsidR="00D258F0" w:rsidRDefault="00D258F0" w:rsidP="008C540D">
            <w:pPr>
              <w:spacing w:line="288" w:lineRule="auto"/>
              <w:ind w:left="98"/>
              <w:rPr>
                <w:b/>
                <w:szCs w:val="20"/>
                <w:lang w:val="sl-SI"/>
              </w:rPr>
            </w:pPr>
            <w:r>
              <w:rPr>
                <w:b/>
                <w:szCs w:val="20"/>
                <w:lang w:val="sl-SI"/>
              </w:rPr>
              <w:t>(z DDV)</w:t>
            </w:r>
          </w:p>
        </w:tc>
        <w:tc>
          <w:tcPr>
            <w:tcW w:w="63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58F0" w:rsidRPr="00C84F9F" w:rsidRDefault="00D258F0" w:rsidP="001F421A">
            <w:pPr>
              <w:spacing w:line="288" w:lineRule="auto"/>
              <w:jc w:val="center"/>
              <w:rPr>
                <w:b/>
                <w:szCs w:val="20"/>
                <w:lang w:val="sl-SI"/>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D258F0" w:rsidRPr="00C84F9F" w:rsidRDefault="00D258F0" w:rsidP="001F421A">
            <w:pPr>
              <w:spacing w:line="288" w:lineRule="auto"/>
              <w:jc w:val="center"/>
              <w:rPr>
                <w:b/>
                <w:szCs w:val="20"/>
                <w:lang w:val="sl-SI"/>
              </w:rPr>
            </w:pPr>
          </w:p>
        </w:tc>
      </w:tr>
    </w:tbl>
    <w:p w:rsidR="009771BB" w:rsidRDefault="009771BB" w:rsidP="001F421A">
      <w:pPr>
        <w:spacing w:line="288" w:lineRule="auto"/>
        <w:rPr>
          <w:b/>
          <w:szCs w:val="20"/>
          <w:lang w:val="sl-SI"/>
        </w:rPr>
      </w:pPr>
    </w:p>
    <w:p w:rsidR="0006700C" w:rsidRDefault="0006700C" w:rsidP="001F421A">
      <w:pPr>
        <w:spacing w:line="288" w:lineRule="auto"/>
        <w:rPr>
          <w:b/>
          <w:szCs w:val="20"/>
          <w:lang w:val="sl-SI"/>
        </w:rPr>
      </w:pP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9065"/>
      </w:tblGrid>
      <w:tr w:rsidR="003E1B62" w:rsidTr="00240662">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9771BB" w:rsidRPr="00C84F9F" w:rsidRDefault="009771BB" w:rsidP="00E26169">
            <w:pPr>
              <w:spacing w:line="288" w:lineRule="auto"/>
              <w:ind w:right="-1330" w:firstLine="54"/>
              <w:rPr>
                <w:b/>
                <w:szCs w:val="20"/>
                <w:highlight w:val="yellow"/>
                <w:lang w:val="sl-SI"/>
              </w:rPr>
            </w:pPr>
            <w:r w:rsidRPr="00C84F9F">
              <w:rPr>
                <w:b/>
                <w:szCs w:val="20"/>
                <w:lang w:val="sl-SI"/>
              </w:rPr>
              <w:t>DOBAVNI ROK:</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F25C84" w:rsidRDefault="00240662" w:rsidP="00240662">
            <w:pPr>
              <w:pStyle w:val="Telobesedila"/>
              <w:spacing w:after="0" w:line="288" w:lineRule="auto"/>
              <w:rPr>
                <w:szCs w:val="20"/>
                <w:lang w:val="sl-SI"/>
              </w:rPr>
            </w:pPr>
            <w:r w:rsidRPr="00F25C84">
              <w:rPr>
                <w:szCs w:val="20"/>
                <w:lang w:val="sl-SI"/>
              </w:rPr>
              <w:t>60 koledarskih dni od dneva podpisa pogodbe s strani obeh  pogodbenih strank</w:t>
            </w:r>
          </w:p>
        </w:tc>
      </w:tr>
      <w:tr w:rsidR="003E1B62" w:rsidTr="0000117E">
        <w:trPr>
          <w:trHeight w:val="291"/>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9771BB" w:rsidRPr="00C84F9F" w:rsidRDefault="009771BB" w:rsidP="00E26169">
            <w:pPr>
              <w:spacing w:line="288" w:lineRule="auto"/>
              <w:ind w:right="-1330" w:firstLine="54"/>
              <w:rPr>
                <w:b/>
                <w:szCs w:val="20"/>
                <w:lang w:val="sl-SI"/>
              </w:rPr>
            </w:pPr>
            <w:r w:rsidRPr="00C84F9F">
              <w:rPr>
                <w:b/>
                <w:szCs w:val="20"/>
                <w:lang w:val="sl-SI"/>
              </w:rPr>
              <w:t xml:space="preserve">KRAJ DOBAVE: </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240662" w:rsidRPr="00F25C84" w:rsidRDefault="00642497" w:rsidP="00240662">
            <w:pPr>
              <w:spacing w:after="120" w:line="288" w:lineRule="auto"/>
              <w:rPr>
                <w:b/>
                <w:bCs/>
                <w:color w:val="FF0000"/>
                <w:szCs w:val="20"/>
                <w:lang w:val="sl-SI"/>
              </w:rPr>
            </w:pPr>
            <w:r w:rsidRPr="00D96F4D">
              <w:rPr>
                <w:bCs/>
              </w:rPr>
              <w:t>ICZR IG – ENOTA PEKRE, Bezjakova 151, 2341 Pekre</w:t>
            </w:r>
            <w:r w:rsidR="00240662" w:rsidRPr="00642497">
              <w:t>.</w:t>
            </w:r>
          </w:p>
        </w:tc>
      </w:tr>
      <w:tr w:rsidR="003E1B62" w:rsidTr="00263484">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9771BB" w:rsidRPr="00C84F9F" w:rsidRDefault="009771BB" w:rsidP="00E26169">
            <w:pPr>
              <w:spacing w:line="288" w:lineRule="auto"/>
              <w:ind w:right="-1330" w:firstLine="54"/>
              <w:rPr>
                <w:b/>
                <w:szCs w:val="20"/>
                <w:lang w:val="sl-SI"/>
              </w:rPr>
            </w:pPr>
            <w:r w:rsidRPr="00C84F9F">
              <w:rPr>
                <w:b/>
                <w:szCs w:val="20"/>
                <w:lang w:val="sl-SI"/>
              </w:rPr>
              <w:t>VELJAVNOST PONUDBE:</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F25C84" w:rsidRDefault="009771BB" w:rsidP="001F421A">
            <w:pPr>
              <w:spacing w:after="120" w:line="288" w:lineRule="auto"/>
              <w:ind w:left="50"/>
              <w:rPr>
                <w:bCs/>
                <w:szCs w:val="20"/>
                <w:lang w:val="sl-SI"/>
              </w:rPr>
            </w:pPr>
            <w:r w:rsidRPr="00F25C84">
              <w:rPr>
                <w:b/>
                <w:szCs w:val="20"/>
                <w:lang w:val="sl-SI" w:eastAsia="sl-SI"/>
              </w:rPr>
              <w:t>90 dni</w:t>
            </w:r>
            <w:r w:rsidRPr="00F25C84">
              <w:rPr>
                <w:szCs w:val="20"/>
                <w:lang w:val="sl-SI" w:eastAsia="sl-SI"/>
              </w:rPr>
              <w:t xml:space="preserve"> od datuma določenega za oddajo ponudbe, kar ponudnik potrdi z oddajo ponudbe.</w:t>
            </w:r>
          </w:p>
        </w:tc>
      </w:tr>
      <w:tr w:rsidR="003E1B62" w:rsidTr="00263484">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9771BB" w:rsidRPr="00C84F9F" w:rsidRDefault="009771BB" w:rsidP="00E26169">
            <w:pPr>
              <w:spacing w:line="288" w:lineRule="auto"/>
              <w:ind w:right="-1330" w:firstLine="54"/>
              <w:rPr>
                <w:b/>
                <w:szCs w:val="20"/>
                <w:lang w:val="sl-SI"/>
              </w:rPr>
            </w:pPr>
            <w:r w:rsidRPr="00C84F9F">
              <w:rPr>
                <w:b/>
                <w:szCs w:val="20"/>
                <w:lang w:val="sl-SI"/>
              </w:rPr>
              <w:t>PLAČILO:</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9771BB" w:rsidRPr="00F25C84" w:rsidRDefault="009771BB" w:rsidP="001F421A">
            <w:pPr>
              <w:spacing w:line="288" w:lineRule="auto"/>
              <w:ind w:right="-1330"/>
              <w:rPr>
                <w:szCs w:val="20"/>
                <w:lang w:val="sl-SI"/>
              </w:rPr>
            </w:pPr>
            <w:r w:rsidRPr="00F25C84">
              <w:rPr>
                <w:szCs w:val="20"/>
                <w:lang w:val="sl-SI"/>
              </w:rPr>
              <w:t>30. dan. Rok plačila začne teči naslednji dan od uradnega prejema e-računa na naslovu naročnika.</w:t>
            </w:r>
          </w:p>
        </w:tc>
      </w:tr>
      <w:tr w:rsidR="003E1B62" w:rsidTr="00263484">
        <w:trPr>
          <w:trHeight w:val="387"/>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BF2A46" w:rsidRPr="00C84F9F" w:rsidRDefault="007B0F22" w:rsidP="00E26169">
            <w:pPr>
              <w:spacing w:line="288" w:lineRule="auto"/>
              <w:ind w:left="720" w:hanging="666"/>
              <w:rPr>
                <w:b/>
                <w:color w:val="000000"/>
                <w:szCs w:val="20"/>
                <w:lang w:val="sl-SI"/>
              </w:rPr>
            </w:pPr>
            <w:r w:rsidRPr="00C84F9F">
              <w:rPr>
                <w:b/>
                <w:color w:val="000000"/>
                <w:szCs w:val="20"/>
                <w:lang w:val="sl-SI"/>
              </w:rPr>
              <w:t>GARANCIJSKI ROK</w:t>
            </w:r>
            <w:r w:rsidR="00E26169" w:rsidRPr="00C84F9F">
              <w:rPr>
                <w:b/>
                <w:color w:val="000000"/>
                <w:szCs w:val="20"/>
                <w:lang w:val="sl-SI"/>
              </w:rPr>
              <w:t>:</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BF2A46" w:rsidRPr="00F25C84" w:rsidRDefault="0000117E" w:rsidP="0000117E">
            <w:pPr>
              <w:spacing w:line="288" w:lineRule="auto"/>
              <w:ind w:left="39"/>
              <w:jc w:val="both"/>
              <w:rPr>
                <w:szCs w:val="20"/>
                <w:lang w:val="sl-SI"/>
              </w:rPr>
            </w:pPr>
            <w:r w:rsidRPr="00F25C84">
              <w:rPr>
                <w:szCs w:val="20"/>
              </w:rPr>
              <w:t>________ mesecev od dneva podpisa kakovostnega prevzema blaga s strani naročni</w:t>
            </w:r>
            <w:r w:rsidR="00F25C84" w:rsidRPr="00F25C84">
              <w:rPr>
                <w:szCs w:val="20"/>
              </w:rPr>
              <w:t>ka (rok ne sme biti krajši od 24</w:t>
            </w:r>
            <w:r w:rsidRPr="00F25C84">
              <w:rPr>
                <w:szCs w:val="20"/>
              </w:rPr>
              <w:t xml:space="preserve"> mesecev). V kolikor ponudnik ne bo vpisal svojega garancijskega roka, bo naroč</w:t>
            </w:r>
            <w:r w:rsidR="00F25C84" w:rsidRPr="00F25C84">
              <w:rPr>
                <w:szCs w:val="20"/>
              </w:rPr>
              <w:t>nik upošteval garancijski rok 24</w:t>
            </w:r>
            <w:r w:rsidRPr="00F25C84">
              <w:rPr>
                <w:szCs w:val="20"/>
              </w:rPr>
              <w:t xml:space="preserve"> mesecev)</w:t>
            </w:r>
          </w:p>
        </w:tc>
      </w:tr>
    </w:tbl>
    <w:p w:rsidR="00240662" w:rsidRDefault="00240662" w:rsidP="0000117E">
      <w:pPr>
        <w:spacing w:line="288" w:lineRule="auto"/>
        <w:jc w:val="both"/>
        <w:rPr>
          <w:szCs w:val="20"/>
          <w:u w:val="single"/>
        </w:rPr>
      </w:pPr>
    </w:p>
    <w:p w:rsidR="009771BB" w:rsidRPr="00123087" w:rsidRDefault="00240662" w:rsidP="00123087">
      <w:pPr>
        <w:spacing w:line="288" w:lineRule="auto"/>
        <w:ind w:left="851"/>
        <w:jc w:val="both"/>
        <w:rPr>
          <w:szCs w:val="20"/>
          <w:u w:val="single"/>
        </w:rPr>
      </w:pPr>
      <w:r w:rsidRPr="00E74FA2">
        <w:rPr>
          <w:szCs w:val="20"/>
          <w:u w:val="single"/>
        </w:rPr>
        <w:t>Ponudnik mora izpolniti vse zahtevane podatke v predračunu!</w:t>
      </w:r>
      <w:r>
        <w:rPr>
          <w:szCs w:val="20"/>
          <w:u w:val="single"/>
        </w:rPr>
        <w:t xml:space="preserve"> </w:t>
      </w:r>
      <w:r w:rsidRPr="00E74FA2">
        <w:rPr>
          <w:szCs w:val="20"/>
        </w:rPr>
        <w:t xml:space="preserve">Predmet JN mora v celoti ustrezati tehničnemu opisu, ki je naveden v </w:t>
      </w:r>
      <w:r w:rsidR="00123087">
        <w:rPr>
          <w:szCs w:val="20"/>
        </w:rPr>
        <w:t>tč. 8</w:t>
      </w:r>
      <w:r w:rsidRPr="00E74FA2">
        <w:rPr>
          <w:szCs w:val="20"/>
        </w:rPr>
        <w:t>.</w:t>
      </w:r>
      <w:r w:rsidR="00123087">
        <w:rPr>
          <w:szCs w:val="20"/>
        </w:rPr>
        <w:t xml:space="preserve"> Povabilne dokumentacije</w:t>
      </w:r>
      <w:r w:rsidRPr="00E74FA2">
        <w:rPr>
          <w:szCs w:val="20"/>
        </w:rPr>
        <w:t>.</w:t>
      </w:r>
      <w:r w:rsidR="008C540D">
        <w:rPr>
          <w:szCs w:val="20"/>
        </w:rPr>
        <w:t xml:space="preserve"> </w:t>
      </w:r>
      <w:r w:rsidRPr="00EB0752">
        <w:rPr>
          <w:szCs w:val="20"/>
        </w:rPr>
        <w:t>Ponudniku ni dovoljeno spreminjanje vsebine zahtev naročnika. Če naročnik ugotovi, da je ponudnik vsebino spreminjal, bo ponudnik v tem delu izločen iz nadaljnje obravnave.</w:t>
      </w:r>
    </w:p>
    <w:p w:rsidR="0000117E" w:rsidRDefault="0000117E" w:rsidP="0000117E">
      <w:pPr>
        <w:ind w:left="851"/>
        <w:jc w:val="both"/>
        <w:rPr>
          <w:szCs w:val="20"/>
        </w:rPr>
      </w:pPr>
    </w:p>
    <w:p w:rsidR="0006700C" w:rsidRDefault="0006700C" w:rsidP="0000117E">
      <w:pPr>
        <w:ind w:left="851"/>
        <w:jc w:val="both"/>
        <w:rPr>
          <w:szCs w:val="20"/>
        </w:rPr>
      </w:pPr>
    </w:p>
    <w:p w:rsidR="0006700C" w:rsidRPr="0000117E" w:rsidRDefault="0006700C" w:rsidP="0000117E">
      <w:pPr>
        <w:ind w:left="851"/>
        <w:jc w:val="both"/>
        <w:rPr>
          <w:szCs w:val="20"/>
        </w:rPr>
      </w:pPr>
    </w:p>
    <w:tbl>
      <w:tblPr>
        <w:tblW w:w="0" w:type="auto"/>
        <w:tblLayout w:type="fixed"/>
        <w:tblLook w:val="04A0" w:firstRow="1" w:lastRow="0" w:firstColumn="1" w:lastColumn="0" w:noHBand="0" w:noVBand="1"/>
      </w:tblPr>
      <w:tblGrid>
        <w:gridCol w:w="4848"/>
        <w:gridCol w:w="2634"/>
        <w:gridCol w:w="6694"/>
      </w:tblGrid>
      <w:tr w:rsidR="003E1B62" w:rsidTr="009771BB">
        <w:trPr>
          <w:trHeight w:val="306"/>
        </w:trPr>
        <w:tc>
          <w:tcPr>
            <w:tcW w:w="4848"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____________________________</w:t>
            </w:r>
          </w:p>
        </w:tc>
        <w:tc>
          <w:tcPr>
            <w:tcW w:w="2634" w:type="dxa"/>
          </w:tcPr>
          <w:p w:rsidR="009771BB" w:rsidRPr="00C84F9F" w:rsidRDefault="009771BB" w:rsidP="001F421A">
            <w:pPr>
              <w:spacing w:line="288" w:lineRule="auto"/>
              <w:ind w:left="284"/>
              <w:rPr>
                <w:color w:val="000000"/>
                <w:szCs w:val="20"/>
                <w:lang w:val="sl-SI"/>
              </w:rPr>
            </w:pPr>
          </w:p>
        </w:tc>
        <w:tc>
          <w:tcPr>
            <w:tcW w:w="6694"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_______________________________</w:t>
            </w:r>
          </w:p>
        </w:tc>
      </w:tr>
      <w:tr w:rsidR="003E1B62" w:rsidTr="009771BB">
        <w:trPr>
          <w:trHeight w:val="289"/>
        </w:trPr>
        <w:tc>
          <w:tcPr>
            <w:tcW w:w="4848"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Kraj in datum</w:t>
            </w:r>
          </w:p>
        </w:tc>
        <w:tc>
          <w:tcPr>
            <w:tcW w:w="2634"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Žig</w:t>
            </w:r>
          </w:p>
        </w:tc>
        <w:tc>
          <w:tcPr>
            <w:tcW w:w="6694" w:type="dxa"/>
            <w:hideMark/>
          </w:tcPr>
          <w:p w:rsidR="009771BB" w:rsidRPr="00C84F9F" w:rsidRDefault="009771BB" w:rsidP="001F421A">
            <w:pPr>
              <w:spacing w:line="288" w:lineRule="auto"/>
              <w:ind w:left="284"/>
              <w:jc w:val="center"/>
              <w:rPr>
                <w:color w:val="000000"/>
                <w:szCs w:val="20"/>
                <w:lang w:val="sl-SI"/>
              </w:rPr>
            </w:pPr>
            <w:r w:rsidRPr="00C84F9F">
              <w:rPr>
                <w:color w:val="000000"/>
                <w:szCs w:val="20"/>
                <w:lang w:val="sl-SI"/>
              </w:rPr>
              <w:t xml:space="preserve">Podpis odgovorne osebe </w:t>
            </w:r>
          </w:p>
        </w:tc>
      </w:tr>
      <w:tr w:rsidR="003E1B62" w:rsidTr="009771BB">
        <w:trPr>
          <w:trHeight w:val="289"/>
        </w:trPr>
        <w:tc>
          <w:tcPr>
            <w:tcW w:w="4848" w:type="dxa"/>
          </w:tcPr>
          <w:p w:rsidR="009771BB" w:rsidRPr="00C84F9F" w:rsidRDefault="009771BB" w:rsidP="001F421A">
            <w:pPr>
              <w:spacing w:line="288" w:lineRule="auto"/>
              <w:ind w:left="284"/>
              <w:jc w:val="center"/>
              <w:rPr>
                <w:color w:val="000000"/>
                <w:szCs w:val="20"/>
                <w:lang w:val="sl-SI"/>
              </w:rPr>
            </w:pPr>
          </w:p>
        </w:tc>
        <w:tc>
          <w:tcPr>
            <w:tcW w:w="2634" w:type="dxa"/>
          </w:tcPr>
          <w:p w:rsidR="009771BB" w:rsidRPr="00C84F9F" w:rsidRDefault="009771BB" w:rsidP="001F421A">
            <w:pPr>
              <w:spacing w:line="288" w:lineRule="auto"/>
              <w:ind w:left="284"/>
              <w:jc w:val="center"/>
              <w:rPr>
                <w:color w:val="000000"/>
                <w:szCs w:val="20"/>
                <w:lang w:val="sl-SI"/>
              </w:rPr>
            </w:pPr>
          </w:p>
        </w:tc>
        <w:tc>
          <w:tcPr>
            <w:tcW w:w="6694" w:type="dxa"/>
          </w:tcPr>
          <w:p w:rsidR="009771BB" w:rsidRPr="00C84F9F" w:rsidRDefault="009771BB" w:rsidP="001F421A">
            <w:pPr>
              <w:spacing w:line="288" w:lineRule="auto"/>
              <w:ind w:left="284"/>
              <w:jc w:val="center"/>
              <w:rPr>
                <w:color w:val="000000"/>
                <w:szCs w:val="20"/>
                <w:lang w:val="sl-SI"/>
              </w:rPr>
            </w:pPr>
          </w:p>
        </w:tc>
      </w:tr>
    </w:tbl>
    <w:p w:rsidR="00EE7388" w:rsidRPr="00C84F9F" w:rsidRDefault="00EE7388" w:rsidP="001F421A">
      <w:pPr>
        <w:spacing w:line="288" w:lineRule="auto"/>
        <w:rPr>
          <w:szCs w:val="20"/>
          <w:lang w:val="sl-SI"/>
        </w:rPr>
        <w:sectPr w:rsidR="00EE7388" w:rsidRPr="00C84F9F" w:rsidSect="001F421A">
          <w:footerReference w:type="first" r:id="rId14"/>
          <w:pgSz w:w="16840" w:h="11900" w:orient="landscape" w:code="9"/>
          <w:pgMar w:top="1701" w:right="1701" w:bottom="1701" w:left="1134" w:header="964" w:footer="794" w:gutter="0"/>
          <w:cols w:space="708"/>
          <w:docGrid w:linePitch="272"/>
        </w:sectPr>
      </w:pPr>
    </w:p>
    <w:p w:rsidR="00C237C8" w:rsidRPr="00C84F9F" w:rsidRDefault="00C237C8" w:rsidP="00C237C8">
      <w:pPr>
        <w:shd w:val="clear" w:color="auto" w:fill="FFF2CC"/>
        <w:spacing w:line="288" w:lineRule="auto"/>
        <w:ind w:left="567" w:firstLine="142"/>
        <w:rPr>
          <w:b/>
          <w:szCs w:val="20"/>
          <w:lang w:val="sl-SI"/>
        </w:rPr>
      </w:pPr>
      <w:r>
        <w:rPr>
          <w:b/>
          <w:szCs w:val="20"/>
          <w:lang w:val="sl-SI"/>
        </w:rPr>
        <w:lastRenderedPageBreak/>
        <w:t>PRILOGA 2</w:t>
      </w:r>
      <w:r w:rsidRPr="00C84F9F">
        <w:rPr>
          <w:b/>
          <w:szCs w:val="20"/>
          <w:lang w:val="sl-SI"/>
        </w:rPr>
        <w:t>:</w:t>
      </w:r>
      <w:r>
        <w:rPr>
          <w:b/>
          <w:szCs w:val="20"/>
          <w:lang w:val="sl-SI"/>
        </w:rPr>
        <w:t xml:space="preserve">   </w:t>
      </w:r>
      <w:r w:rsidRPr="00C84F9F">
        <w:rPr>
          <w:b/>
          <w:szCs w:val="20"/>
          <w:lang w:val="sl-SI"/>
        </w:rPr>
        <w:t xml:space="preserve"> </w:t>
      </w:r>
      <w:r w:rsidRPr="00C84F9F">
        <w:rPr>
          <w:b/>
          <w:szCs w:val="20"/>
          <w:u w:val="single"/>
          <w:lang w:val="sl-SI"/>
        </w:rPr>
        <w:t>PONUDBA – CENE</w:t>
      </w:r>
      <w:r w:rsidR="00226420">
        <w:rPr>
          <w:b/>
          <w:szCs w:val="20"/>
          <w:lang w:val="sl-SI"/>
        </w:rPr>
        <w:t>;</w:t>
      </w:r>
      <w:r w:rsidR="00226420">
        <w:rPr>
          <w:b/>
          <w:szCs w:val="20"/>
          <w:lang w:val="sl-SI"/>
        </w:rPr>
        <w:tab/>
        <w:t>MORS 78</w:t>
      </w:r>
      <w:r>
        <w:rPr>
          <w:b/>
          <w:szCs w:val="20"/>
          <w:lang w:val="sl-SI"/>
        </w:rPr>
        <w:t>/2021</w:t>
      </w:r>
      <w:r w:rsidRPr="00C84F9F">
        <w:rPr>
          <w:b/>
          <w:szCs w:val="20"/>
          <w:lang w:val="sl-SI"/>
        </w:rPr>
        <w:t xml:space="preserve">-JNNV, </w:t>
      </w:r>
      <w:r w:rsidR="00226420">
        <w:rPr>
          <w:b/>
          <w:szCs w:val="20"/>
          <w:lang w:val="sl-SI"/>
        </w:rPr>
        <w:t xml:space="preserve">SKLOP 2: </w:t>
      </w:r>
      <w:r w:rsidR="00226420">
        <w:rPr>
          <w:b/>
          <w:iCs/>
          <w:szCs w:val="20"/>
          <w:lang w:val="sl-SI"/>
        </w:rPr>
        <w:t>Nakup in montaža dizelskega agregata za TK objekt Žikarce</w:t>
      </w:r>
    </w:p>
    <w:p w:rsidR="00C237C8" w:rsidRPr="00C84F9F" w:rsidRDefault="00C237C8" w:rsidP="00C237C8">
      <w:pPr>
        <w:spacing w:line="288" w:lineRule="auto"/>
        <w:rPr>
          <w:b/>
          <w:szCs w:val="20"/>
          <w:lang w:val="sl-SI"/>
        </w:rPr>
      </w:pPr>
    </w:p>
    <w:p w:rsidR="00C237C8" w:rsidRPr="00C84F9F" w:rsidRDefault="00C237C8" w:rsidP="00C237C8">
      <w:pPr>
        <w:spacing w:line="288" w:lineRule="auto"/>
        <w:ind w:left="709"/>
        <w:rPr>
          <w:b/>
          <w:szCs w:val="20"/>
          <w:lang w:val="sl-SI"/>
        </w:rPr>
      </w:pPr>
      <w:r w:rsidRPr="00C84F9F">
        <w:rPr>
          <w:b/>
          <w:szCs w:val="20"/>
          <w:lang w:val="sl-SI"/>
        </w:rPr>
        <w:t>PONUDNIK: _________________________________</w:t>
      </w:r>
    </w:p>
    <w:p w:rsidR="00C237C8" w:rsidRPr="00C84F9F" w:rsidRDefault="00C237C8" w:rsidP="00C237C8">
      <w:pPr>
        <w:spacing w:line="288" w:lineRule="auto"/>
        <w:ind w:left="709"/>
        <w:rPr>
          <w:b/>
          <w:szCs w:val="20"/>
          <w:lang w:val="sl-SI"/>
        </w:rPr>
      </w:pPr>
    </w:p>
    <w:p w:rsidR="00C237C8" w:rsidRDefault="00C237C8" w:rsidP="00C237C8">
      <w:pPr>
        <w:spacing w:line="288" w:lineRule="auto"/>
        <w:ind w:left="709"/>
        <w:rPr>
          <w:b/>
          <w:szCs w:val="20"/>
          <w:lang w:val="sl-SI"/>
        </w:rPr>
      </w:pPr>
      <w:r w:rsidRPr="00C84F9F">
        <w:rPr>
          <w:b/>
          <w:szCs w:val="20"/>
          <w:lang w:val="sl-SI"/>
        </w:rPr>
        <w:t>PONUDBA ŠT.:____________________, z dne_______________</w:t>
      </w:r>
    </w:p>
    <w:p w:rsidR="00C237C8" w:rsidRPr="00C84F9F" w:rsidRDefault="00C237C8" w:rsidP="00C237C8">
      <w:pPr>
        <w:spacing w:line="288" w:lineRule="auto"/>
        <w:ind w:left="709"/>
        <w:rPr>
          <w:b/>
          <w:szCs w:val="20"/>
          <w:lang w:val="sl-SI"/>
        </w:rPr>
      </w:pPr>
    </w:p>
    <w:tbl>
      <w:tblPr>
        <w:tblW w:w="124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3251"/>
        <w:gridCol w:w="951"/>
        <w:gridCol w:w="1134"/>
        <w:gridCol w:w="2126"/>
        <w:gridCol w:w="2126"/>
        <w:gridCol w:w="2329"/>
      </w:tblGrid>
      <w:tr w:rsidR="003E1B62" w:rsidTr="00045BA1">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237C8" w:rsidRPr="00C84F9F" w:rsidRDefault="00C237C8" w:rsidP="00045BA1">
            <w:pPr>
              <w:spacing w:line="288" w:lineRule="auto"/>
              <w:jc w:val="center"/>
              <w:rPr>
                <w:b/>
                <w:szCs w:val="20"/>
                <w:lang w:val="sl-SI"/>
              </w:rPr>
            </w:pPr>
            <w:r w:rsidRPr="00C84F9F">
              <w:rPr>
                <w:b/>
                <w:szCs w:val="20"/>
                <w:lang w:val="sl-SI"/>
              </w:rPr>
              <w:t>Z.Š.</w:t>
            </w:r>
          </w:p>
        </w:tc>
        <w:tc>
          <w:tcPr>
            <w:tcW w:w="32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237C8" w:rsidRPr="00C84F9F" w:rsidRDefault="00C237C8" w:rsidP="00045BA1">
            <w:pPr>
              <w:spacing w:line="288" w:lineRule="auto"/>
              <w:jc w:val="center"/>
              <w:rPr>
                <w:b/>
                <w:szCs w:val="20"/>
                <w:lang w:val="sl-SI"/>
              </w:rPr>
            </w:pPr>
            <w:r w:rsidRPr="00C84F9F">
              <w:rPr>
                <w:b/>
                <w:snapToGrid w:val="0"/>
                <w:szCs w:val="20"/>
                <w:lang w:val="sl-SI"/>
              </w:rPr>
              <w:t>BLAGO</w:t>
            </w:r>
          </w:p>
        </w:tc>
        <w:tc>
          <w:tcPr>
            <w:tcW w:w="9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237C8" w:rsidRPr="00C84F9F" w:rsidRDefault="00C237C8" w:rsidP="00045BA1">
            <w:pPr>
              <w:spacing w:line="288" w:lineRule="auto"/>
              <w:jc w:val="center"/>
              <w:rPr>
                <w:b/>
                <w:szCs w:val="20"/>
                <w:lang w:val="sl-SI"/>
              </w:rPr>
            </w:pPr>
            <w:r w:rsidRPr="00C84F9F">
              <w:rPr>
                <w:b/>
                <w:szCs w:val="20"/>
                <w:lang w:val="sl-SI"/>
              </w:rPr>
              <w:t>M.E.</w:t>
            </w:r>
          </w:p>
        </w:tc>
        <w:tc>
          <w:tcPr>
            <w:tcW w:w="1134" w:type="dxa"/>
            <w:tcBorders>
              <w:top w:val="single" w:sz="4" w:space="0" w:color="auto"/>
              <w:left w:val="single" w:sz="4" w:space="0" w:color="auto"/>
              <w:bottom w:val="single" w:sz="4" w:space="0" w:color="auto"/>
              <w:right w:val="single" w:sz="4" w:space="0" w:color="auto"/>
            </w:tcBorders>
            <w:shd w:val="clear" w:color="auto" w:fill="DEEAF6"/>
            <w:vAlign w:val="center"/>
          </w:tcPr>
          <w:p w:rsidR="00C237C8" w:rsidRPr="00C84F9F" w:rsidRDefault="00C237C8" w:rsidP="00045BA1">
            <w:pPr>
              <w:spacing w:line="288" w:lineRule="auto"/>
              <w:jc w:val="center"/>
              <w:rPr>
                <w:b/>
                <w:szCs w:val="20"/>
                <w:lang w:val="sl-SI"/>
              </w:rPr>
            </w:pPr>
            <w:r w:rsidRPr="00C84F9F">
              <w:rPr>
                <w:b/>
                <w:szCs w:val="20"/>
                <w:lang w:val="sl-SI"/>
              </w:rPr>
              <w:t>Količina</w:t>
            </w:r>
          </w:p>
          <w:p w:rsidR="00C237C8" w:rsidRPr="00C84F9F" w:rsidRDefault="00C237C8" w:rsidP="00045BA1">
            <w:pPr>
              <w:spacing w:line="288" w:lineRule="auto"/>
              <w:jc w:val="center"/>
              <w:rPr>
                <w:b/>
                <w:szCs w:val="20"/>
                <w:lang w:val="sl-SI"/>
              </w:rPr>
            </w:pPr>
            <w:r w:rsidRPr="00C84F9F">
              <w:rPr>
                <w:b/>
                <w:szCs w:val="20"/>
                <w:lang w:val="sl-SI"/>
              </w:rPr>
              <w:t>(kos)</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237C8" w:rsidRPr="00C84F9F" w:rsidRDefault="00C237C8" w:rsidP="00045BA1">
            <w:pPr>
              <w:spacing w:line="288" w:lineRule="auto"/>
              <w:jc w:val="center"/>
              <w:rPr>
                <w:b/>
                <w:szCs w:val="20"/>
                <w:lang w:val="sl-SI"/>
              </w:rPr>
            </w:pPr>
            <w:r>
              <w:rPr>
                <w:b/>
                <w:szCs w:val="20"/>
                <w:lang w:val="sl-SI"/>
              </w:rPr>
              <w:t xml:space="preserve">Cena/ME </w:t>
            </w:r>
            <w:r w:rsidRPr="00C84F9F">
              <w:rPr>
                <w:b/>
                <w:szCs w:val="20"/>
                <w:lang w:val="sl-SI"/>
              </w:rPr>
              <w:t>brez DDV</w:t>
            </w:r>
          </w:p>
          <w:p w:rsidR="00C237C8" w:rsidRPr="00C84F9F" w:rsidRDefault="00C237C8" w:rsidP="00045BA1">
            <w:pPr>
              <w:spacing w:line="288" w:lineRule="auto"/>
              <w:jc w:val="center"/>
              <w:rPr>
                <w:b/>
                <w:szCs w:val="20"/>
                <w:lang w:val="sl-SI"/>
              </w:rPr>
            </w:pPr>
            <w:r w:rsidRPr="00C84F9F">
              <w:rPr>
                <w:b/>
                <w:szCs w:val="20"/>
                <w:lang w:val="sl-SI"/>
              </w:rPr>
              <w:t>v EUR</w:t>
            </w:r>
          </w:p>
        </w:tc>
        <w:tc>
          <w:tcPr>
            <w:tcW w:w="212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237C8" w:rsidRPr="00C84F9F" w:rsidRDefault="00C237C8" w:rsidP="00045BA1">
            <w:pPr>
              <w:spacing w:line="288" w:lineRule="auto"/>
              <w:jc w:val="center"/>
              <w:rPr>
                <w:b/>
                <w:szCs w:val="20"/>
                <w:lang w:val="sl-SI"/>
              </w:rPr>
            </w:pPr>
            <w:r w:rsidRPr="00C84F9F">
              <w:rPr>
                <w:b/>
                <w:szCs w:val="20"/>
                <w:lang w:val="sl-SI"/>
              </w:rPr>
              <w:t>DDV/ME</w:t>
            </w:r>
          </w:p>
          <w:p w:rsidR="00C237C8" w:rsidRPr="00C84F9F" w:rsidRDefault="00C237C8" w:rsidP="00045BA1">
            <w:pPr>
              <w:spacing w:line="288" w:lineRule="auto"/>
              <w:jc w:val="center"/>
              <w:rPr>
                <w:b/>
                <w:szCs w:val="20"/>
                <w:lang w:val="sl-SI"/>
              </w:rPr>
            </w:pPr>
            <w:r w:rsidRPr="00C84F9F">
              <w:rPr>
                <w:b/>
                <w:szCs w:val="20"/>
                <w:lang w:val="sl-SI"/>
              </w:rPr>
              <w:t>v EUR</w:t>
            </w:r>
          </w:p>
        </w:tc>
        <w:tc>
          <w:tcPr>
            <w:tcW w:w="2329"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C237C8" w:rsidRPr="00C84F9F" w:rsidRDefault="00C237C8" w:rsidP="00045BA1">
            <w:pPr>
              <w:spacing w:line="288" w:lineRule="auto"/>
              <w:jc w:val="center"/>
              <w:rPr>
                <w:b/>
                <w:szCs w:val="20"/>
                <w:lang w:val="sl-SI"/>
              </w:rPr>
            </w:pPr>
            <w:r>
              <w:rPr>
                <w:b/>
                <w:szCs w:val="20"/>
                <w:lang w:val="sl-SI"/>
              </w:rPr>
              <w:t>Cena/ME</w:t>
            </w:r>
            <w:r w:rsidRPr="00C84F9F">
              <w:rPr>
                <w:b/>
                <w:szCs w:val="20"/>
                <w:lang w:val="sl-SI"/>
              </w:rPr>
              <w:t xml:space="preserve"> z DDV</w:t>
            </w:r>
          </w:p>
          <w:p w:rsidR="00C237C8" w:rsidRPr="00C84F9F" w:rsidRDefault="00C237C8" w:rsidP="00045BA1">
            <w:pPr>
              <w:spacing w:line="288" w:lineRule="auto"/>
              <w:jc w:val="center"/>
              <w:rPr>
                <w:b/>
                <w:szCs w:val="20"/>
                <w:lang w:val="sl-SI"/>
              </w:rPr>
            </w:pPr>
            <w:r w:rsidRPr="00C84F9F">
              <w:rPr>
                <w:b/>
                <w:szCs w:val="20"/>
                <w:lang w:val="sl-SI"/>
              </w:rPr>
              <w:t>v EUR</w:t>
            </w:r>
          </w:p>
        </w:tc>
      </w:tr>
      <w:tr w:rsidR="003E1B62" w:rsidTr="00045BA1">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C237C8" w:rsidRPr="00C84F9F" w:rsidRDefault="00C237C8" w:rsidP="00045BA1">
            <w:pPr>
              <w:spacing w:line="288" w:lineRule="auto"/>
              <w:jc w:val="center"/>
              <w:rPr>
                <w:b/>
                <w:szCs w:val="20"/>
                <w:lang w:val="sl-SI"/>
              </w:rPr>
            </w:pPr>
            <w:r w:rsidRPr="00C84F9F">
              <w:rPr>
                <w:b/>
                <w:szCs w:val="20"/>
                <w:lang w:val="sl-SI"/>
              </w:rPr>
              <w:t>1</w:t>
            </w:r>
          </w:p>
        </w:tc>
        <w:tc>
          <w:tcPr>
            <w:tcW w:w="3251" w:type="dxa"/>
            <w:tcBorders>
              <w:top w:val="single" w:sz="4" w:space="0" w:color="auto"/>
              <w:left w:val="single" w:sz="4" w:space="0" w:color="auto"/>
              <w:bottom w:val="single" w:sz="4" w:space="0" w:color="auto"/>
              <w:right w:val="single" w:sz="4" w:space="0" w:color="auto"/>
            </w:tcBorders>
            <w:shd w:val="clear" w:color="auto" w:fill="E2EFD9"/>
            <w:hideMark/>
          </w:tcPr>
          <w:p w:rsidR="00C237C8" w:rsidRPr="00C84F9F" w:rsidRDefault="00C237C8" w:rsidP="00045BA1">
            <w:pPr>
              <w:spacing w:line="288" w:lineRule="auto"/>
              <w:jc w:val="center"/>
              <w:rPr>
                <w:b/>
                <w:szCs w:val="20"/>
                <w:lang w:val="sl-SI"/>
              </w:rPr>
            </w:pPr>
            <w:r w:rsidRPr="00C84F9F">
              <w:rPr>
                <w:b/>
                <w:szCs w:val="20"/>
                <w:lang w:val="sl-SI"/>
              </w:rPr>
              <w:t>2</w:t>
            </w:r>
          </w:p>
        </w:tc>
        <w:tc>
          <w:tcPr>
            <w:tcW w:w="951" w:type="dxa"/>
            <w:tcBorders>
              <w:top w:val="single" w:sz="4" w:space="0" w:color="auto"/>
              <w:left w:val="single" w:sz="4" w:space="0" w:color="auto"/>
              <w:bottom w:val="single" w:sz="4" w:space="0" w:color="auto"/>
              <w:right w:val="single" w:sz="4" w:space="0" w:color="auto"/>
            </w:tcBorders>
            <w:shd w:val="clear" w:color="auto" w:fill="E2EFD9"/>
            <w:hideMark/>
          </w:tcPr>
          <w:p w:rsidR="00C237C8" w:rsidRPr="00C84F9F" w:rsidRDefault="00C237C8" w:rsidP="00045BA1">
            <w:pPr>
              <w:spacing w:line="288" w:lineRule="auto"/>
              <w:jc w:val="center"/>
              <w:rPr>
                <w:b/>
                <w:szCs w:val="20"/>
                <w:lang w:val="sl-SI"/>
              </w:rPr>
            </w:pPr>
            <w:r w:rsidRPr="00C84F9F">
              <w:rPr>
                <w:b/>
                <w:szCs w:val="20"/>
                <w:lang w:val="sl-SI"/>
              </w:rPr>
              <w:t>3</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tcPr>
          <w:p w:rsidR="00C237C8" w:rsidRPr="00C84F9F" w:rsidRDefault="00C237C8" w:rsidP="00045BA1">
            <w:pPr>
              <w:spacing w:line="288" w:lineRule="auto"/>
              <w:jc w:val="center"/>
              <w:rPr>
                <w:b/>
                <w:bCs/>
                <w:color w:val="000000"/>
                <w:szCs w:val="20"/>
                <w:lang w:val="sl-SI" w:eastAsia="sl-SI"/>
              </w:rPr>
            </w:pPr>
            <w:r w:rsidRPr="00C84F9F">
              <w:rPr>
                <w:b/>
                <w:bCs/>
                <w:color w:val="000000"/>
                <w:szCs w:val="20"/>
                <w:lang w:val="sl-SI" w:eastAsia="sl-SI"/>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rsidR="00C237C8" w:rsidRPr="00C84F9F" w:rsidRDefault="00C237C8" w:rsidP="00045BA1">
            <w:pPr>
              <w:spacing w:line="288" w:lineRule="auto"/>
              <w:jc w:val="center"/>
              <w:rPr>
                <w:b/>
                <w:szCs w:val="20"/>
                <w:lang w:val="sl-SI"/>
              </w:rPr>
            </w:pPr>
            <w:r w:rsidRPr="00C84F9F">
              <w:rPr>
                <w:b/>
                <w:szCs w:val="20"/>
                <w:lang w:val="sl-SI"/>
              </w:rPr>
              <w:t>5</w:t>
            </w:r>
          </w:p>
        </w:tc>
        <w:tc>
          <w:tcPr>
            <w:tcW w:w="2126" w:type="dxa"/>
            <w:tcBorders>
              <w:top w:val="single" w:sz="4" w:space="0" w:color="auto"/>
              <w:left w:val="single" w:sz="4" w:space="0" w:color="auto"/>
              <w:bottom w:val="single" w:sz="4" w:space="0" w:color="auto"/>
              <w:right w:val="single" w:sz="4" w:space="0" w:color="auto"/>
            </w:tcBorders>
            <w:shd w:val="clear" w:color="auto" w:fill="E2EFD9"/>
            <w:hideMark/>
          </w:tcPr>
          <w:p w:rsidR="00C237C8" w:rsidRPr="00C84F9F" w:rsidRDefault="00C237C8" w:rsidP="00045BA1">
            <w:pPr>
              <w:spacing w:line="288" w:lineRule="auto"/>
              <w:jc w:val="center"/>
              <w:rPr>
                <w:b/>
                <w:szCs w:val="20"/>
                <w:lang w:val="sl-SI"/>
              </w:rPr>
            </w:pPr>
            <w:r w:rsidRPr="00C84F9F">
              <w:rPr>
                <w:b/>
                <w:szCs w:val="20"/>
                <w:lang w:val="sl-SI"/>
              </w:rPr>
              <w:t>6</w:t>
            </w:r>
          </w:p>
        </w:tc>
        <w:tc>
          <w:tcPr>
            <w:tcW w:w="2329" w:type="dxa"/>
            <w:tcBorders>
              <w:top w:val="single" w:sz="4" w:space="0" w:color="auto"/>
              <w:left w:val="single" w:sz="4" w:space="0" w:color="auto"/>
              <w:bottom w:val="single" w:sz="4" w:space="0" w:color="auto"/>
              <w:right w:val="single" w:sz="4" w:space="0" w:color="auto"/>
            </w:tcBorders>
            <w:shd w:val="clear" w:color="auto" w:fill="E2EFD9"/>
            <w:hideMark/>
          </w:tcPr>
          <w:p w:rsidR="00C237C8" w:rsidRPr="00C84F9F" w:rsidRDefault="00C237C8" w:rsidP="00045BA1">
            <w:pPr>
              <w:spacing w:line="288" w:lineRule="auto"/>
              <w:jc w:val="center"/>
              <w:rPr>
                <w:b/>
                <w:szCs w:val="20"/>
                <w:lang w:val="sl-SI"/>
              </w:rPr>
            </w:pPr>
            <w:r w:rsidRPr="00C84F9F">
              <w:rPr>
                <w:b/>
                <w:szCs w:val="20"/>
                <w:lang w:val="sl-SI"/>
              </w:rPr>
              <w:t>7=5+6</w:t>
            </w:r>
          </w:p>
        </w:tc>
      </w:tr>
      <w:tr w:rsidR="003E1B62" w:rsidTr="00D258F0">
        <w:trPr>
          <w:trHeight w:hRule="exact" w:val="161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7C8" w:rsidRPr="00C84F9F" w:rsidRDefault="00C237C8" w:rsidP="00045BA1">
            <w:pPr>
              <w:spacing w:line="288" w:lineRule="auto"/>
              <w:jc w:val="center"/>
              <w:rPr>
                <w:b/>
                <w:color w:val="000000"/>
                <w:szCs w:val="20"/>
                <w:lang w:val="sl-SI" w:eastAsia="sl-SI"/>
              </w:rPr>
            </w:pPr>
            <w:r w:rsidRPr="00C84F9F">
              <w:rPr>
                <w:b/>
                <w:color w:val="000000"/>
                <w:szCs w:val="20"/>
                <w:lang w:val="sl-SI" w:eastAsia="sl-SI"/>
              </w:rPr>
              <w:t>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Default="00226420" w:rsidP="00045BA1">
            <w:pPr>
              <w:spacing w:line="288" w:lineRule="auto"/>
              <w:ind w:left="98"/>
              <w:rPr>
                <w:b/>
                <w:szCs w:val="20"/>
                <w:lang w:val="sl-SI"/>
              </w:rPr>
            </w:pPr>
            <w:r>
              <w:rPr>
                <w:b/>
                <w:szCs w:val="20"/>
                <w:lang w:val="sl-SI"/>
              </w:rPr>
              <w:t>Nakup dizelskega agregata za TK objekt Žikarce</w:t>
            </w:r>
          </w:p>
          <w:p w:rsidR="008C540D" w:rsidRDefault="008C540D" w:rsidP="00045BA1">
            <w:pPr>
              <w:spacing w:line="288" w:lineRule="auto"/>
              <w:ind w:left="98"/>
              <w:rPr>
                <w:b/>
                <w:szCs w:val="20"/>
                <w:lang w:val="sl-SI"/>
              </w:rPr>
            </w:pPr>
          </w:p>
          <w:p w:rsidR="008C540D" w:rsidRPr="008C540D" w:rsidRDefault="008C540D" w:rsidP="008C540D">
            <w:pPr>
              <w:spacing w:line="288" w:lineRule="auto"/>
              <w:ind w:left="98"/>
              <w:rPr>
                <w:b/>
                <w:szCs w:val="20"/>
                <w:u w:val="single"/>
                <w:lang w:val="sl-SI"/>
              </w:rPr>
            </w:pPr>
            <w:r>
              <w:rPr>
                <w:b/>
                <w:szCs w:val="20"/>
                <w:u w:val="single"/>
                <w:lang w:val="sl-SI"/>
              </w:rPr>
              <w:t>________________________</w:t>
            </w:r>
          </w:p>
          <w:p w:rsidR="008C540D" w:rsidRPr="008C540D" w:rsidRDefault="008C540D" w:rsidP="008C540D">
            <w:pPr>
              <w:spacing w:line="288" w:lineRule="auto"/>
              <w:ind w:left="98"/>
              <w:rPr>
                <w:b/>
                <w:sz w:val="18"/>
                <w:szCs w:val="18"/>
                <w:u w:val="single"/>
                <w:lang w:val="sl-SI"/>
              </w:rPr>
            </w:pPr>
            <w:r w:rsidRPr="008C540D">
              <w:rPr>
                <w:b/>
                <w:sz w:val="18"/>
                <w:szCs w:val="18"/>
                <w:u w:val="single"/>
                <w:lang w:val="sl-SI"/>
              </w:rPr>
              <w:t>(navesti proizvajalca in tip agregata)</w:t>
            </w:r>
          </w:p>
          <w:p w:rsidR="008C540D" w:rsidRPr="00240662" w:rsidRDefault="008C540D" w:rsidP="00045BA1">
            <w:pPr>
              <w:spacing w:line="288" w:lineRule="auto"/>
              <w:ind w:left="98"/>
              <w:rPr>
                <w:b/>
                <w:color w:val="000000"/>
                <w:szCs w:val="20"/>
                <w:lang w:val="sl-SI" w:eastAsia="sl-SI"/>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C84F9F" w:rsidRDefault="00C237C8" w:rsidP="00045BA1">
            <w:pPr>
              <w:spacing w:line="288" w:lineRule="auto"/>
              <w:jc w:val="center"/>
              <w:rPr>
                <w:color w:val="000000"/>
                <w:szCs w:val="20"/>
                <w:lang w:val="sl-SI" w:eastAsia="sl-SI"/>
              </w:rPr>
            </w:pPr>
            <w:r w:rsidRPr="00C84F9F">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C84F9F" w:rsidRDefault="00C237C8" w:rsidP="00045BA1">
            <w:pPr>
              <w:spacing w:line="288" w:lineRule="auto"/>
              <w:jc w:val="center"/>
              <w:rPr>
                <w:b/>
                <w:color w:val="000000"/>
                <w:szCs w:val="20"/>
                <w:lang w:val="sl-SI" w:eastAsia="sl-SI"/>
              </w:rPr>
            </w:pPr>
            <w:r w:rsidRPr="00C84F9F">
              <w:rPr>
                <w:b/>
                <w:color w:val="000000"/>
                <w:szCs w:val="20"/>
                <w:lang w:val="sl-SI" w:eastAsia="sl-SI"/>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C84F9F" w:rsidRDefault="00C237C8" w:rsidP="00045BA1">
            <w:pPr>
              <w:spacing w:line="288" w:lineRule="auto"/>
              <w:jc w:val="center"/>
              <w:rPr>
                <w:b/>
                <w:snapToGrid w:val="0"/>
                <w:szCs w:val="20"/>
                <w:lang w:val="sl-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C84F9F" w:rsidRDefault="00C237C8" w:rsidP="00045BA1">
            <w:pPr>
              <w:spacing w:line="288" w:lineRule="auto"/>
              <w:jc w:val="center"/>
              <w:rPr>
                <w:b/>
                <w:szCs w:val="20"/>
                <w:lang w:val="sl-SI"/>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C84F9F" w:rsidRDefault="00C237C8" w:rsidP="00045BA1">
            <w:pPr>
              <w:spacing w:line="288" w:lineRule="auto"/>
              <w:jc w:val="center"/>
              <w:rPr>
                <w:b/>
                <w:szCs w:val="20"/>
                <w:lang w:val="sl-SI"/>
              </w:rPr>
            </w:pPr>
          </w:p>
        </w:tc>
      </w:tr>
      <w:tr w:rsidR="008C540D" w:rsidTr="00D258F0">
        <w:trPr>
          <w:trHeight w:hRule="exact" w:val="169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7F0DF3" w:rsidP="00045BA1">
            <w:pPr>
              <w:spacing w:line="288" w:lineRule="auto"/>
              <w:jc w:val="center"/>
              <w:rPr>
                <w:b/>
                <w:color w:val="000000"/>
                <w:szCs w:val="20"/>
                <w:lang w:val="sl-SI" w:eastAsia="sl-SI"/>
              </w:rPr>
            </w:pPr>
            <w:r>
              <w:rPr>
                <w:b/>
                <w:color w:val="000000"/>
                <w:szCs w:val="20"/>
                <w:lang w:val="sl-SI" w:eastAsia="sl-SI"/>
              </w:rPr>
              <w:t>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7F0DF3" w:rsidRDefault="007F0DF3" w:rsidP="007F0DF3">
            <w:pPr>
              <w:spacing w:line="288" w:lineRule="auto"/>
              <w:ind w:left="98"/>
              <w:rPr>
                <w:b/>
                <w:szCs w:val="20"/>
                <w:lang w:val="sl-SI"/>
              </w:rPr>
            </w:pPr>
            <w:r>
              <w:rPr>
                <w:b/>
                <w:szCs w:val="20"/>
                <w:lang w:val="sl-SI"/>
              </w:rPr>
              <w:t>Montaža dizelskega agregata za TK objekt Žikarce</w:t>
            </w:r>
          </w:p>
          <w:p w:rsidR="008C540D" w:rsidRDefault="008C540D" w:rsidP="0006700C">
            <w:pPr>
              <w:spacing w:line="288" w:lineRule="auto"/>
              <w:ind w:left="98"/>
              <w:rPr>
                <w:b/>
                <w:szCs w:val="20"/>
                <w:lang w:val="sl-SI"/>
              </w:rPr>
            </w:pP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7F0DF3" w:rsidP="00045BA1">
            <w:pPr>
              <w:spacing w:line="288" w:lineRule="auto"/>
              <w:jc w:val="center"/>
              <w:rPr>
                <w:color w:val="000000"/>
                <w:szCs w:val="20"/>
                <w:lang w:val="sl-SI" w:eastAsia="sl-SI"/>
              </w:rPr>
            </w:pPr>
            <w:r>
              <w:rPr>
                <w:color w:val="000000"/>
                <w:szCs w:val="20"/>
                <w:lang w:val="sl-SI" w:eastAsia="sl-SI"/>
              </w:rPr>
              <w:t>kpl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7F0DF3" w:rsidP="00045BA1">
            <w:pPr>
              <w:spacing w:line="288" w:lineRule="auto"/>
              <w:jc w:val="center"/>
              <w:rPr>
                <w:b/>
                <w:color w:val="000000"/>
                <w:szCs w:val="20"/>
                <w:lang w:val="sl-SI" w:eastAsia="sl-SI"/>
              </w:rPr>
            </w:pPr>
            <w:r>
              <w:rPr>
                <w:b/>
                <w:color w:val="000000"/>
                <w:szCs w:val="20"/>
                <w:lang w:val="sl-SI" w:eastAsia="sl-SI"/>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045BA1">
            <w:pPr>
              <w:spacing w:line="288" w:lineRule="auto"/>
              <w:jc w:val="center"/>
              <w:rPr>
                <w:b/>
                <w:snapToGrid w:val="0"/>
                <w:szCs w:val="20"/>
                <w:lang w:val="sl-SI"/>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045BA1">
            <w:pPr>
              <w:spacing w:line="288" w:lineRule="auto"/>
              <w:jc w:val="center"/>
              <w:rPr>
                <w:b/>
                <w:szCs w:val="20"/>
                <w:lang w:val="sl-SI"/>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8C540D" w:rsidRPr="00C84F9F" w:rsidRDefault="008C540D" w:rsidP="00045BA1">
            <w:pPr>
              <w:spacing w:line="288" w:lineRule="auto"/>
              <w:jc w:val="center"/>
              <w:rPr>
                <w:b/>
                <w:szCs w:val="20"/>
                <w:lang w:val="sl-SI"/>
              </w:rPr>
            </w:pPr>
          </w:p>
        </w:tc>
      </w:tr>
      <w:tr w:rsidR="00D258F0" w:rsidTr="00E139D0">
        <w:trPr>
          <w:trHeight w:hRule="exact" w:val="666"/>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258F0" w:rsidRDefault="00D258F0" w:rsidP="00045BA1">
            <w:pPr>
              <w:spacing w:line="288" w:lineRule="auto"/>
              <w:jc w:val="center"/>
              <w:rPr>
                <w:b/>
                <w:color w:val="000000"/>
                <w:szCs w:val="20"/>
                <w:lang w:val="sl-SI" w:eastAsia="sl-SI"/>
              </w:rPr>
            </w:pP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rsidR="00D258F0" w:rsidRDefault="00D258F0" w:rsidP="00D258F0">
            <w:pPr>
              <w:spacing w:line="288" w:lineRule="auto"/>
              <w:ind w:left="98"/>
              <w:rPr>
                <w:b/>
                <w:szCs w:val="20"/>
                <w:lang w:val="sl-SI"/>
              </w:rPr>
            </w:pPr>
            <w:r>
              <w:rPr>
                <w:b/>
                <w:szCs w:val="20"/>
                <w:lang w:val="sl-SI"/>
              </w:rPr>
              <w:t>SKUPAJ PONUDBENA CENA</w:t>
            </w:r>
          </w:p>
          <w:p w:rsidR="00D258F0" w:rsidRDefault="00D258F0" w:rsidP="00D258F0">
            <w:pPr>
              <w:spacing w:line="288" w:lineRule="auto"/>
              <w:ind w:left="98"/>
              <w:rPr>
                <w:b/>
                <w:szCs w:val="20"/>
                <w:lang w:val="sl-SI"/>
              </w:rPr>
            </w:pPr>
            <w:r>
              <w:rPr>
                <w:b/>
                <w:szCs w:val="20"/>
                <w:lang w:val="sl-SI"/>
              </w:rPr>
              <w:t>(z DDV)</w:t>
            </w:r>
          </w:p>
        </w:tc>
        <w:tc>
          <w:tcPr>
            <w:tcW w:w="63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258F0" w:rsidRPr="00C84F9F" w:rsidRDefault="00D258F0" w:rsidP="00045BA1">
            <w:pPr>
              <w:spacing w:line="288" w:lineRule="auto"/>
              <w:jc w:val="center"/>
              <w:rPr>
                <w:b/>
                <w:szCs w:val="20"/>
                <w:lang w:val="sl-SI"/>
              </w:rPr>
            </w:pP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tcPr>
          <w:p w:rsidR="00D258F0" w:rsidRPr="00C84F9F" w:rsidRDefault="00D258F0" w:rsidP="00045BA1">
            <w:pPr>
              <w:spacing w:line="288" w:lineRule="auto"/>
              <w:jc w:val="center"/>
              <w:rPr>
                <w:b/>
                <w:szCs w:val="20"/>
                <w:lang w:val="sl-SI"/>
              </w:rPr>
            </w:pPr>
          </w:p>
        </w:tc>
      </w:tr>
    </w:tbl>
    <w:p w:rsidR="00C237C8" w:rsidRDefault="00C237C8" w:rsidP="00C237C8">
      <w:pPr>
        <w:spacing w:line="288" w:lineRule="auto"/>
        <w:rPr>
          <w:b/>
          <w:szCs w:val="20"/>
          <w:lang w:val="sl-SI"/>
        </w:rPr>
      </w:pPr>
    </w:p>
    <w:p w:rsidR="00C237C8" w:rsidRPr="00C84F9F" w:rsidRDefault="00C237C8" w:rsidP="00C237C8">
      <w:pPr>
        <w:spacing w:line="288" w:lineRule="auto"/>
        <w:rPr>
          <w:b/>
          <w:szCs w:val="20"/>
          <w:lang w:val="sl-SI"/>
        </w:rPr>
      </w:pP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9065"/>
      </w:tblGrid>
      <w:tr w:rsidR="003E1B62" w:rsidTr="00045BA1">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C237C8" w:rsidRPr="00C84F9F" w:rsidRDefault="00C237C8" w:rsidP="00045BA1">
            <w:pPr>
              <w:spacing w:line="288" w:lineRule="auto"/>
              <w:ind w:right="-1330" w:firstLine="54"/>
              <w:rPr>
                <w:b/>
                <w:szCs w:val="20"/>
                <w:highlight w:val="yellow"/>
                <w:lang w:val="sl-SI"/>
              </w:rPr>
            </w:pPr>
            <w:r w:rsidRPr="00C84F9F">
              <w:rPr>
                <w:b/>
                <w:szCs w:val="20"/>
                <w:lang w:val="sl-SI"/>
              </w:rPr>
              <w:t>DOBAVNI ROK:</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F25C84" w:rsidRDefault="00C237C8" w:rsidP="00045BA1">
            <w:pPr>
              <w:pStyle w:val="Telobesedila"/>
              <w:spacing w:after="0" w:line="288" w:lineRule="auto"/>
              <w:rPr>
                <w:szCs w:val="20"/>
                <w:lang w:val="sl-SI"/>
              </w:rPr>
            </w:pPr>
            <w:r w:rsidRPr="00F25C84">
              <w:rPr>
                <w:szCs w:val="20"/>
                <w:lang w:val="sl-SI"/>
              </w:rPr>
              <w:t>60 koledarskih dni od dneva podpisa pogodbe s strani obeh  pogodbenih strank</w:t>
            </w:r>
          </w:p>
        </w:tc>
      </w:tr>
      <w:tr w:rsidR="003E1B62" w:rsidTr="00045BA1">
        <w:trPr>
          <w:trHeight w:val="291"/>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C237C8" w:rsidRPr="00C84F9F" w:rsidRDefault="00C237C8" w:rsidP="00045BA1">
            <w:pPr>
              <w:spacing w:line="288" w:lineRule="auto"/>
              <w:ind w:right="-1330" w:firstLine="54"/>
              <w:rPr>
                <w:b/>
                <w:szCs w:val="20"/>
                <w:lang w:val="sl-SI"/>
              </w:rPr>
            </w:pPr>
            <w:r w:rsidRPr="00C84F9F">
              <w:rPr>
                <w:b/>
                <w:szCs w:val="20"/>
                <w:lang w:val="sl-SI"/>
              </w:rPr>
              <w:t xml:space="preserve">KRAJ DOBAVE: </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F25C84" w:rsidRDefault="00642497" w:rsidP="00045BA1">
            <w:pPr>
              <w:spacing w:after="120" w:line="288" w:lineRule="auto"/>
              <w:rPr>
                <w:b/>
                <w:bCs/>
                <w:color w:val="FF0000"/>
                <w:szCs w:val="20"/>
                <w:lang w:val="sl-SI"/>
              </w:rPr>
            </w:pPr>
            <w:r w:rsidRPr="00D96F4D">
              <w:t>TK OBJEKT ŽIKARCE</w:t>
            </w:r>
            <w:r>
              <w:t>, Žikarce 17b, 2242 Zgornja Korena</w:t>
            </w:r>
            <w:r w:rsidR="00C237C8" w:rsidRPr="00F25C84">
              <w:t>.</w:t>
            </w:r>
          </w:p>
        </w:tc>
      </w:tr>
      <w:tr w:rsidR="003E1B62" w:rsidTr="00045BA1">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C237C8" w:rsidRPr="00C84F9F" w:rsidRDefault="00C237C8" w:rsidP="00045BA1">
            <w:pPr>
              <w:spacing w:line="288" w:lineRule="auto"/>
              <w:ind w:right="-1330" w:firstLine="54"/>
              <w:rPr>
                <w:b/>
                <w:szCs w:val="20"/>
                <w:lang w:val="sl-SI"/>
              </w:rPr>
            </w:pPr>
            <w:r w:rsidRPr="00C84F9F">
              <w:rPr>
                <w:b/>
                <w:szCs w:val="20"/>
                <w:lang w:val="sl-SI"/>
              </w:rPr>
              <w:t>VELJAVNOST PONUDBE:</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F25C84" w:rsidRDefault="00C237C8" w:rsidP="00045BA1">
            <w:pPr>
              <w:spacing w:after="120" w:line="288" w:lineRule="auto"/>
              <w:ind w:left="50"/>
              <w:rPr>
                <w:bCs/>
                <w:szCs w:val="20"/>
                <w:lang w:val="sl-SI"/>
              </w:rPr>
            </w:pPr>
            <w:r w:rsidRPr="00F25C84">
              <w:rPr>
                <w:b/>
                <w:szCs w:val="20"/>
                <w:lang w:val="sl-SI" w:eastAsia="sl-SI"/>
              </w:rPr>
              <w:t>90 dni</w:t>
            </w:r>
            <w:r w:rsidRPr="00F25C84">
              <w:rPr>
                <w:szCs w:val="20"/>
                <w:lang w:val="sl-SI" w:eastAsia="sl-SI"/>
              </w:rPr>
              <w:t xml:space="preserve"> od datuma določenega za oddajo ponudbe, kar ponudnik potrdi z oddajo ponudbe.</w:t>
            </w:r>
          </w:p>
        </w:tc>
      </w:tr>
      <w:tr w:rsidR="003E1B62" w:rsidTr="00045BA1">
        <w:trPr>
          <w:trHeight w:val="255"/>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C237C8" w:rsidRPr="00C84F9F" w:rsidRDefault="00C237C8" w:rsidP="00045BA1">
            <w:pPr>
              <w:spacing w:line="288" w:lineRule="auto"/>
              <w:ind w:right="-1330" w:firstLine="54"/>
              <w:rPr>
                <w:b/>
                <w:szCs w:val="20"/>
                <w:lang w:val="sl-SI"/>
              </w:rPr>
            </w:pPr>
            <w:r w:rsidRPr="00C84F9F">
              <w:rPr>
                <w:b/>
                <w:szCs w:val="20"/>
                <w:lang w:val="sl-SI"/>
              </w:rPr>
              <w:t>PLAČILO:</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F25C84" w:rsidRDefault="00C237C8" w:rsidP="00045BA1">
            <w:pPr>
              <w:spacing w:line="288" w:lineRule="auto"/>
              <w:ind w:right="-1330"/>
              <w:rPr>
                <w:szCs w:val="20"/>
                <w:lang w:val="sl-SI"/>
              </w:rPr>
            </w:pPr>
            <w:r w:rsidRPr="00F25C84">
              <w:rPr>
                <w:szCs w:val="20"/>
                <w:lang w:val="sl-SI"/>
              </w:rPr>
              <w:t>30. dan. Rok plačila začne teči naslednji dan od uradnega prejema e-računa na naslovu naročnika.</w:t>
            </w:r>
          </w:p>
        </w:tc>
      </w:tr>
      <w:tr w:rsidR="003E1B62" w:rsidTr="00045BA1">
        <w:trPr>
          <w:trHeight w:val="387"/>
          <w:jc w:val="center"/>
        </w:trPr>
        <w:tc>
          <w:tcPr>
            <w:tcW w:w="3260" w:type="dxa"/>
            <w:tcBorders>
              <w:top w:val="single" w:sz="4" w:space="0" w:color="auto"/>
              <w:left w:val="single" w:sz="4" w:space="0" w:color="auto"/>
              <w:bottom w:val="single" w:sz="4" w:space="0" w:color="auto"/>
              <w:right w:val="single" w:sz="4" w:space="0" w:color="auto"/>
            </w:tcBorders>
            <w:shd w:val="clear" w:color="auto" w:fill="DEEAF6"/>
            <w:vAlign w:val="center"/>
          </w:tcPr>
          <w:p w:rsidR="00C237C8" w:rsidRPr="00C84F9F" w:rsidRDefault="00C237C8" w:rsidP="00045BA1">
            <w:pPr>
              <w:spacing w:line="288" w:lineRule="auto"/>
              <w:ind w:left="720" w:hanging="666"/>
              <w:rPr>
                <w:b/>
                <w:color w:val="000000"/>
                <w:szCs w:val="20"/>
                <w:lang w:val="sl-SI"/>
              </w:rPr>
            </w:pPr>
            <w:r w:rsidRPr="00C84F9F">
              <w:rPr>
                <w:b/>
                <w:color w:val="000000"/>
                <w:szCs w:val="20"/>
                <w:lang w:val="sl-SI"/>
              </w:rPr>
              <w:lastRenderedPageBreak/>
              <w:t>GARANCIJSKI ROK:</w:t>
            </w:r>
          </w:p>
        </w:tc>
        <w:tc>
          <w:tcPr>
            <w:tcW w:w="9065" w:type="dxa"/>
            <w:tcBorders>
              <w:top w:val="single" w:sz="4" w:space="0" w:color="auto"/>
              <w:left w:val="single" w:sz="4" w:space="0" w:color="auto"/>
              <w:bottom w:val="single" w:sz="4" w:space="0" w:color="auto"/>
              <w:right w:val="single" w:sz="4" w:space="0" w:color="auto"/>
            </w:tcBorders>
            <w:shd w:val="clear" w:color="auto" w:fill="auto"/>
            <w:vAlign w:val="center"/>
          </w:tcPr>
          <w:p w:rsidR="00C237C8" w:rsidRPr="00F25C84" w:rsidRDefault="00C237C8" w:rsidP="00045BA1">
            <w:pPr>
              <w:spacing w:line="288" w:lineRule="auto"/>
              <w:ind w:left="39"/>
              <w:jc w:val="both"/>
              <w:rPr>
                <w:szCs w:val="20"/>
                <w:lang w:val="sl-SI"/>
              </w:rPr>
            </w:pPr>
            <w:r w:rsidRPr="00F25C84">
              <w:rPr>
                <w:szCs w:val="20"/>
              </w:rPr>
              <w:t>________ mesecev od dneva podpisa kakovostnega prevzema blaga s strani naročnika (rok ne sme biti krajši od 24 mesecev). V kolikor ponudnik ne bo vpisal svojega garancijskega roka, bo naročnik upošteval garancijski rok 24 mesecev)</w:t>
            </w:r>
          </w:p>
        </w:tc>
      </w:tr>
    </w:tbl>
    <w:p w:rsidR="00C237C8" w:rsidRDefault="00C237C8" w:rsidP="00C237C8">
      <w:pPr>
        <w:spacing w:line="288" w:lineRule="auto"/>
        <w:jc w:val="both"/>
        <w:rPr>
          <w:szCs w:val="20"/>
          <w:u w:val="single"/>
        </w:rPr>
      </w:pPr>
    </w:p>
    <w:p w:rsidR="00C237C8" w:rsidRPr="00123087" w:rsidRDefault="00C237C8" w:rsidP="00C237C8">
      <w:pPr>
        <w:spacing w:line="288" w:lineRule="auto"/>
        <w:ind w:left="851"/>
        <w:jc w:val="both"/>
        <w:rPr>
          <w:szCs w:val="20"/>
          <w:u w:val="single"/>
        </w:rPr>
      </w:pPr>
      <w:r w:rsidRPr="00E74FA2">
        <w:rPr>
          <w:szCs w:val="20"/>
          <w:u w:val="single"/>
        </w:rPr>
        <w:t>Ponudnik mora izpolniti vse zahtevane podatke v predračunu!</w:t>
      </w:r>
      <w:r>
        <w:rPr>
          <w:szCs w:val="20"/>
          <w:u w:val="single"/>
        </w:rPr>
        <w:t xml:space="preserve"> </w:t>
      </w:r>
      <w:r w:rsidRPr="00E74FA2">
        <w:rPr>
          <w:szCs w:val="20"/>
        </w:rPr>
        <w:t xml:space="preserve">Predmet JN mora v celoti ustrezati tehničnemu opisu, ki je naveden v </w:t>
      </w:r>
      <w:r>
        <w:rPr>
          <w:szCs w:val="20"/>
        </w:rPr>
        <w:t>tč. 8</w:t>
      </w:r>
      <w:r w:rsidRPr="00E74FA2">
        <w:rPr>
          <w:szCs w:val="20"/>
        </w:rPr>
        <w:t>.</w:t>
      </w:r>
      <w:r>
        <w:rPr>
          <w:szCs w:val="20"/>
        </w:rPr>
        <w:t xml:space="preserve"> Povabilne dokumentacije</w:t>
      </w:r>
      <w:r w:rsidRPr="00E74FA2">
        <w:rPr>
          <w:szCs w:val="20"/>
        </w:rPr>
        <w:t>.</w:t>
      </w:r>
      <w:r>
        <w:rPr>
          <w:szCs w:val="20"/>
        </w:rPr>
        <w:t xml:space="preserve"> </w:t>
      </w:r>
      <w:r w:rsidRPr="00EB0752">
        <w:rPr>
          <w:szCs w:val="20"/>
        </w:rPr>
        <w:t>Ponudniku ni dovoljeno spreminjanje vsebine zahtev naročnika. Če naročnik ugotovi, da je ponudnik vsebino spreminjal, bo ponudnik v tem delu izločen iz nadaljnje obravnave.</w:t>
      </w:r>
    </w:p>
    <w:p w:rsidR="00C237C8" w:rsidRPr="0000117E" w:rsidRDefault="00C237C8" w:rsidP="00C237C8">
      <w:pPr>
        <w:ind w:left="851"/>
        <w:jc w:val="both"/>
        <w:rPr>
          <w:szCs w:val="20"/>
        </w:rPr>
      </w:pPr>
    </w:p>
    <w:tbl>
      <w:tblPr>
        <w:tblW w:w="0" w:type="auto"/>
        <w:tblLayout w:type="fixed"/>
        <w:tblLook w:val="04A0" w:firstRow="1" w:lastRow="0" w:firstColumn="1" w:lastColumn="0" w:noHBand="0" w:noVBand="1"/>
      </w:tblPr>
      <w:tblGrid>
        <w:gridCol w:w="4848"/>
        <w:gridCol w:w="2634"/>
        <w:gridCol w:w="6694"/>
      </w:tblGrid>
      <w:tr w:rsidR="003E1B62" w:rsidTr="00045BA1">
        <w:trPr>
          <w:trHeight w:val="306"/>
        </w:trPr>
        <w:tc>
          <w:tcPr>
            <w:tcW w:w="4848" w:type="dxa"/>
            <w:hideMark/>
          </w:tcPr>
          <w:p w:rsidR="00C237C8" w:rsidRPr="00C84F9F" w:rsidRDefault="00C237C8" w:rsidP="00045BA1">
            <w:pPr>
              <w:spacing w:line="288" w:lineRule="auto"/>
              <w:ind w:left="284"/>
              <w:jc w:val="center"/>
              <w:rPr>
                <w:color w:val="000000"/>
                <w:szCs w:val="20"/>
                <w:lang w:val="sl-SI"/>
              </w:rPr>
            </w:pPr>
            <w:r w:rsidRPr="00C84F9F">
              <w:rPr>
                <w:color w:val="000000"/>
                <w:szCs w:val="20"/>
                <w:lang w:val="sl-SI"/>
              </w:rPr>
              <w:t>____________________________</w:t>
            </w:r>
          </w:p>
        </w:tc>
        <w:tc>
          <w:tcPr>
            <w:tcW w:w="2634" w:type="dxa"/>
          </w:tcPr>
          <w:p w:rsidR="00C237C8" w:rsidRPr="00C84F9F" w:rsidRDefault="00C237C8" w:rsidP="00045BA1">
            <w:pPr>
              <w:spacing w:line="288" w:lineRule="auto"/>
              <w:ind w:left="284"/>
              <w:rPr>
                <w:color w:val="000000"/>
                <w:szCs w:val="20"/>
                <w:lang w:val="sl-SI"/>
              </w:rPr>
            </w:pPr>
          </w:p>
        </w:tc>
        <w:tc>
          <w:tcPr>
            <w:tcW w:w="6694" w:type="dxa"/>
            <w:hideMark/>
          </w:tcPr>
          <w:p w:rsidR="00C237C8" w:rsidRPr="00C84F9F" w:rsidRDefault="00C237C8" w:rsidP="00045BA1">
            <w:pPr>
              <w:spacing w:line="288" w:lineRule="auto"/>
              <w:ind w:left="284"/>
              <w:jc w:val="center"/>
              <w:rPr>
                <w:color w:val="000000"/>
                <w:szCs w:val="20"/>
                <w:lang w:val="sl-SI"/>
              </w:rPr>
            </w:pPr>
            <w:r w:rsidRPr="00C84F9F">
              <w:rPr>
                <w:color w:val="000000"/>
                <w:szCs w:val="20"/>
                <w:lang w:val="sl-SI"/>
              </w:rPr>
              <w:t>_______________________________</w:t>
            </w:r>
          </w:p>
        </w:tc>
      </w:tr>
      <w:tr w:rsidR="003E1B62" w:rsidTr="00045BA1">
        <w:trPr>
          <w:trHeight w:val="289"/>
        </w:trPr>
        <w:tc>
          <w:tcPr>
            <w:tcW w:w="4848" w:type="dxa"/>
            <w:hideMark/>
          </w:tcPr>
          <w:p w:rsidR="00C237C8" w:rsidRPr="00C84F9F" w:rsidRDefault="00C237C8" w:rsidP="00045BA1">
            <w:pPr>
              <w:spacing w:line="288" w:lineRule="auto"/>
              <w:ind w:left="284"/>
              <w:jc w:val="center"/>
              <w:rPr>
                <w:color w:val="000000"/>
                <w:szCs w:val="20"/>
                <w:lang w:val="sl-SI"/>
              </w:rPr>
            </w:pPr>
            <w:r w:rsidRPr="00C84F9F">
              <w:rPr>
                <w:color w:val="000000"/>
                <w:szCs w:val="20"/>
                <w:lang w:val="sl-SI"/>
              </w:rPr>
              <w:t>Kraj in datum</w:t>
            </w:r>
          </w:p>
        </w:tc>
        <w:tc>
          <w:tcPr>
            <w:tcW w:w="2634" w:type="dxa"/>
            <w:hideMark/>
          </w:tcPr>
          <w:p w:rsidR="00C237C8" w:rsidRPr="00C84F9F" w:rsidRDefault="00C237C8" w:rsidP="00045BA1">
            <w:pPr>
              <w:spacing w:line="288" w:lineRule="auto"/>
              <w:ind w:left="284"/>
              <w:jc w:val="center"/>
              <w:rPr>
                <w:color w:val="000000"/>
                <w:szCs w:val="20"/>
                <w:lang w:val="sl-SI"/>
              </w:rPr>
            </w:pPr>
            <w:r w:rsidRPr="00C84F9F">
              <w:rPr>
                <w:color w:val="000000"/>
                <w:szCs w:val="20"/>
                <w:lang w:val="sl-SI"/>
              </w:rPr>
              <w:t>Žig</w:t>
            </w:r>
          </w:p>
        </w:tc>
        <w:tc>
          <w:tcPr>
            <w:tcW w:w="6694" w:type="dxa"/>
            <w:hideMark/>
          </w:tcPr>
          <w:p w:rsidR="00C237C8" w:rsidRPr="00C84F9F" w:rsidRDefault="00C237C8" w:rsidP="00045BA1">
            <w:pPr>
              <w:spacing w:line="288" w:lineRule="auto"/>
              <w:ind w:left="284"/>
              <w:jc w:val="center"/>
              <w:rPr>
                <w:color w:val="000000"/>
                <w:szCs w:val="20"/>
                <w:lang w:val="sl-SI"/>
              </w:rPr>
            </w:pPr>
            <w:r w:rsidRPr="00C84F9F">
              <w:rPr>
                <w:color w:val="000000"/>
                <w:szCs w:val="20"/>
                <w:lang w:val="sl-SI"/>
              </w:rPr>
              <w:t xml:space="preserve">Podpis odgovorne osebe </w:t>
            </w:r>
          </w:p>
        </w:tc>
      </w:tr>
      <w:tr w:rsidR="003E1B62" w:rsidTr="00045BA1">
        <w:trPr>
          <w:trHeight w:val="289"/>
        </w:trPr>
        <w:tc>
          <w:tcPr>
            <w:tcW w:w="4848" w:type="dxa"/>
          </w:tcPr>
          <w:p w:rsidR="00C237C8" w:rsidRPr="00C84F9F" w:rsidRDefault="00C237C8" w:rsidP="00045BA1">
            <w:pPr>
              <w:spacing w:line="288" w:lineRule="auto"/>
              <w:ind w:left="284"/>
              <w:jc w:val="center"/>
              <w:rPr>
                <w:color w:val="000000"/>
                <w:szCs w:val="20"/>
                <w:lang w:val="sl-SI"/>
              </w:rPr>
            </w:pPr>
          </w:p>
        </w:tc>
        <w:tc>
          <w:tcPr>
            <w:tcW w:w="2634" w:type="dxa"/>
          </w:tcPr>
          <w:p w:rsidR="00C237C8" w:rsidRPr="00C84F9F" w:rsidRDefault="00C237C8" w:rsidP="00045BA1">
            <w:pPr>
              <w:spacing w:line="288" w:lineRule="auto"/>
              <w:ind w:left="284"/>
              <w:jc w:val="center"/>
              <w:rPr>
                <w:color w:val="000000"/>
                <w:szCs w:val="20"/>
                <w:lang w:val="sl-SI"/>
              </w:rPr>
            </w:pPr>
          </w:p>
        </w:tc>
        <w:tc>
          <w:tcPr>
            <w:tcW w:w="6694" w:type="dxa"/>
          </w:tcPr>
          <w:p w:rsidR="00C237C8" w:rsidRPr="00C84F9F" w:rsidRDefault="00C237C8" w:rsidP="00045BA1">
            <w:pPr>
              <w:spacing w:line="288" w:lineRule="auto"/>
              <w:ind w:left="284"/>
              <w:jc w:val="center"/>
              <w:rPr>
                <w:color w:val="000000"/>
                <w:szCs w:val="20"/>
                <w:lang w:val="sl-SI"/>
              </w:rPr>
            </w:pPr>
          </w:p>
        </w:tc>
      </w:tr>
    </w:tbl>
    <w:p w:rsidR="00C237C8" w:rsidRDefault="00C237C8" w:rsidP="00B96486">
      <w:pPr>
        <w:pStyle w:val="Naslov6"/>
        <w:shd w:val="clear" w:color="auto" w:fill="FFF2CC"/>
        <w:spacing w:line="288" w:lineRule="auto"/>
        <w:rPr>
          <w:rFonts w:ascii="Arial" w:hAnsi="Arial"/>
          <w:sz w:val="20"/>
          <w:szCs w:val="20"/>
          <w:lang w:val="sl-SI"/>
        </w:rPr>
        <w:sectPr w:rsidR="00C237C8" w:rsidSect="00C237C8">
          <w:headerReference w:type="default" r:id="rId15"/>
          <w:pgSz w:w="16840" w:h="11907" w:orient="landscape"/>
          <w:pgMar w:top="1418" w:right="1418" w:bottom="1418" w:left="1418" w:header="709" w:footer="709" w:gutter="0"/>
          <w:cols w:space="708"/>
          <w:docGrid w:linePitch="272"/>
        </w:sectPr>
      </w:pPr>
    </w:p>
    <w:p w:rsidR="00642497" w:rsidRPr="000D7402" w:rsidRDefault="00642497" w:rsidP="00642497">
      <w:pPr>
        <w:jc w:val="center"/>
      </w:pPr>
      <w:r w:rsidRPr="000D7402">
        <w:rPr>
          <w:b/>
        </w:rPr>
        <w:lastRenderedPageBreak/>
        <w:t>IZJAVA O OMEJITVAH POSLOVANJA</w:t>
      </w:r>
      <w:r w:rsidRPr="000D7402">
        <w:rPr>
          <w:b/>
          <w:vertAlign w:val="superscript"/>
        </w:rPr>
        <w:t>1</w:t>
      </w:r>
    </w:p>
    <w:p w:rsidR="00642497" w:rsidRPr="000D7402" w:rsidRDefault="00642497" w:rsidP="00642497">
      <w:pPr>
        <w:jc w:val="center"/>
      </w:pPr>
      <w:r w:rsidRPr="000D7402">
        <w:t xml:space="preserve">MORS </w:t>
      </w:r>
      <w:r>
        <w:t>78/2022-JNN</w:t>
      </w:r>
      <w:r w:rsidRPr="000D7402">
        <w:t>V</w:t>
      </w:r>
    </w:p>
    <w:p w:rsidR="00642497" w:rsidRPr="005279B1" w:rsidRDefault="00642497" w:rsidP="00642497">
      <w:pPr>
        <w:jc w:val="center"/>
      </w:pPr>
      <w:r w:rsidRPr="000D7402">
        <w:t>(</w:t>
      </w:r>
      <w:r>
        <w:t>Nakup in montaža dizelskega agregata</w:t>
      </w:r>
      <w:r w:rsidR="00EE4038">
        <w:t xml:space="preserve"> za </w:t>
      </w:r>
      <w:r w:rsidR="00EE4038" w:rsidRPr="00EE4038">
        <w:rPr>
          <w:iCs/>
          <w:szCs w:val="20"/>
          <w:lang w:val="sl-SI"/>
        </w:rPr>
        <w:t>TK objekt ICZR Pekre in za TK objekt Žikarce</w:t>
      </w:r>
      <w:r w:rsidRPr="005279B1">
        <w:t>)</w:t>
      </w:r>
    </w:p>
    <w:p w:rsidR="00642497" w:rsidRPr="005279B1" w:rsidRDefault="00642497" w:rsidP="00642497">
      <w:pPr>
        <w:pBdr>
          <w:bottom w:val="single" w:sz="12" w:space="1" w:color="auto"/>
        </w:pBdr>
        <w:jc w:val="both"/>
      </w:pPr>
    </w:p>
    <w:p w:rsidR="00642497" w:rsidRPr="000D7402" w:rsidRDefault="00642497" w:rsidP="00642497">
      <w:pPr>
        <w:pBdr>
          <w:bottom w:val="single" w:sz="12" w:space="1" w:color="auto"/>
        </w:pBdr>
        <w:jc w:val="both"/>
      </w:pPr>
    </w:p>
    <w:p w:rsidR="00642497" w:rsidRDefault="00642497" w:rsidP="00642497">
      <w:pPr>
        <w:jc w:val="both"/>
        <w:rPr>
          <w:b/>
          <w:i/>
          <w:u w:val="single"/>
        </w:rPr>
      </w:pPr>
    </w:p>
    <w:p w:rsidR="00642497" w:rsidRDefault="00642497" w:rsidP="00642497">
      <w:pPr>
        <w:jc w:val="both"/>
        <w:rPr>
          <w:b/>
          <w:i/>
          <w:u w:val="single"/>
        </w:rPr>
      </w:pPr>
    </w:p>
    <w:p w:rsidR="00642497" w:rsidRDefault="00642497" w:rsidP="00642497">
      <w:pPr>
        <w:jc w:val="both"/>
        <w:rPr>
          <w:b/>
          <w:i/>
          <w:u w:val="single"/>
        </w:rPr>
      </w:pPr>
    </w:p>
    <w:p w:rsidR="00642497" w:rsidRDefault="00642497" w:rsidP="00642497">
      <w:pPr>
        <w:jc w:val="both"/>
        <w:rPr>
          <w:b/>
          <w:i/>
          <w:u w:val="single"/>
        </w:rPr>
      </w:pPr>
    </w:p>
    <w:p w:rsidR="00642497" w:rsidRDefault="00642497" w:rsidP="00642497">
      <w:pPr>
        <w:jc w:val="both"/>
        <w:rPr>
          <w:b/>
          <w:i/>
          <w:u w:val="single"/>
        </w:rPr>
      </w:pPr>
    </w:p>
    <w:p w:rsidR="00642497" w:rsidRDefault="00642497" w:rsidP="00642497">
      <w:pPr>
        <w:jc w:val="both"/>
        <w:rPr>
          <w:b/>
          <w:i/>
          <w:u w:val="single"/>
        </w:rPr>
      </w:pPr>
    </w:p>
    <w:p w:rsidR="00642497" w:rsidRPr="000D7402" w:rsidRDefault="00642497" w:rsidP="00642497">
      <w:pPr>
        <w:jc w:val="both"/>
        <w:rPr>
          <w:b/>
          <w:i/>
          <w:u w:val="single"/>
        </w:rPr>
      </w:pPr>
      <w:r w:rsidRPr="000D7402">
        <w:rPr>
          <w:b/>
          <w:i/>
          <w:u w:val="single"/>
        </w:rPr>
        <w:t xml:space="preserve"> (NAVEDBA IMENA IN PRIIMKA FIZIČNE OSEBE</w:t>
      </w:r>
      <w:r w:rsidRPr="000D7402">
        <w:rPr>
          <w:b/>
          <w:i/>
          <w:u w:val="single"/>
          <w:vertAlign w:val="superscript"/>
        </w:rPr>
        <w:t>2</w:t>
      </w:r>
      <w:r w:rsidRPr="000D7402">
        <w:rPr>
          <w:b/>
          <w:i/>
          <w:u w:val="single"/>
        </w:rPr>
        <w:t xml:space="preserve"> ALI ODGOVORNE OSEBE</w:t>
      </w:r>
      <w:r w:rsidRPr="000D7402">
        <w:rPr>
          <w:b/>
          <w:i/>
          <w:u w:val="single"/>
          <w:vertAlign w:val="superscript"/>
        </w:rPr>
        <w:t>3</w:t>
      </w:r>
      <w:r w:rsidRPr="000D7402">
        <w:rPr>
          <w:b/>
          <w:i/>
          <w:u w:val="single"/>
        </w:rPr>
        <w:t xml:space="preserve"> GOSPODARSKEGA SUBJEKTA)</w:t>
      </w:r>
    </w:p>
    <w:p w:rsidR="00642497" w:rsidRDefault="00642497" w:rsidP="00642497">
      <w:pPr>
        <w:jc w:val="both"/>
      </w:pPr>
    </w:p>
    <w:p w:rsidR="00642497" w:rsidRDefault="00642497" w:rsidP="00642497">
      <w:pPr>
        <w:jc w:val="both"/>
      </w:pPr>
      <w:r w:rsidRPr="000D7402">
        <w:t xml:space="preserve">izjavljam, da gospodarski subjekt </w:t>
      </w:r>
      <w:r w:rsidRPr="000D7402">
        <w:rPr>
          <w:b/>
          <w:i/>
          <w:u w:val="single"/>
        </w:rPr>
        <w:t>(NAVEDBA GOSPODARSKEGA SUBJEKTA</w:t>
      </w:r>
      <w:r w:rsidRPr="000D7402">
        <w:rPr>
          <w:b/>
          <w:i/>
          <w:u w:val="single"/>
          <w:vertAlign w:val="superscript"/>
        </w:rPr>
        <w:t>4</w:t>
      </w:r>
      <w:r w:rsidRPr="000D7402">
        <w:rPr>
          <w:b/>
          <w:i/>
          <w:u w:val="single"/>
        </w:rPr>
        <w:t>)</w:t>
      </w:r>
      <w:r w:rsidRPr="000D7402">
        <w:t xml:space="preserve"> ni / nisem povezan s funkcionarjem in po mojem vedenju ni / nisem  povezan z družinskim članom funkcionarja v </w:t>
      </w:r>
      <w:r w:rsidRPr="000D7402">
        <w:rPr>
          <w:b/>
        </w:rPr>
        <w:t>Ministrstvu za obrambo RS</w:t>
      </w:r>
      <w:r w:rsidRPr="000D7402">
        <w:t xml:space="preserve"> na način, določen v prvem odstavku 35. člena Zakona o integriteti in preprečevanju korupcije (Uradni list RS, št. 69/11 – uradno prečiščeno besedilo in 158/20, ZIntPK).   </w:t>
      </w:r>
    </w:p>
    <w:p w:rsidR="00642497" w:rsidRDefault="00642497" w:rsidP="00642497">
      <w:pPr>
        <w:jc w:val="both"/>
      </w:pPr>
    </w:p>
    <w:p w:rsidR="00642497" w:rsidRDefault="00642497" w:rsidP="00642497">
      <w:pPr>
        <w:jc w:val="both"/>
      </w:pPr>
    </w:p>
    <w:p w:rsidR="00642497" w:rsidRDefault="00642497" w:rsidP="00642497">
      <w:pPr>
        <w:jc w:val="both"/>
      </w:pPr>
    </w:p>
    <w:p w:rsidR="00642497" w:rsidRDefault="00642497" w:rsidP="00642497">
      <w:pPr>
        <w:jc w:val="both"/>
      </w:pPr>
    </w:p>
    <w:p w:rsidR="00642497" w:rsidRDefault="00642497" w:rsidP="00642497">
      <w:pPr>
        <w:jc w:val="both"/>
      </w:pPr>
    </w:p>
    <w:p w:rsidR="00642497" w:rsidRPr="000D7402" w:rsidRDefault="00642497" w:rsidP="00642497">
      <w:pPr>
        <w:jc w:val="both"/>
      </w:pPr>
    </w:p>
    <w:p w:rsidR="00642497" w:rsidRPr="000D7402" w:rsidRDefault="00642497" w:rsidP="00642497">
      <w:pPr>
        <w:jc w:val="both"/>
      </w:pPr>
    </w:p>
    <w:p w:rsidR="00642497" w:rsidRPr="000D7402" w:rsidRDefault="00642497" w:rsidP="00642497">
      <w:pPr>
        <w:jc w:val="both"/>
      </w:pPr>
      <w:r w:rsidRPr="000D7402">
        <w:t xml:space="preserve">_________________________  </w:t>
      </w:r>
      <w:r w:rsidRPr="000D7402">
        <w:tab/>
        <w:t xml:space="preserve">Žig </w:t>
      </w:r>
      <w:r w:rsidRPr="000D7402">
        <w:tab/>
        <w:t xml:space="preserve"> </w:t>
      </w:r>
      <w:r w:rsidRPr="000D7402">
        <w:tab/>
        <w:t>_________________________________</w:t>
      </w:r>
    </w:p>
    <w:p w:rsidR="00642497" w:rsidRPr="000D7402" w:rsidRDefault="00642497" w:rsidP="00642497">
      <w:pPr>
        <w:jc w:val="both"/>
      </w:pPr>
      <w:r w:rsidRPr="000D7402">
        <w:t xml:space="preserve">Kraj in datum    </w:t>
      </w:r>
      <w:r w:rsidRPr="000D7402">
        <w:tab/>
      </w:r>
      <w:r w:rsidRPr="000D7402">
        <w:tab/>
      </w:r>
      <w:r w:rsidRPr="000D7402">
        <w:tab/>
      </w:r>
      <w:r w:rsidRPr="000D7402">
        <w:tab/>
      </w:r>
      <w:r w:rsidRPr="000D7402">
        <w:tab/>
        <w:t xml:space="preserve">             Podpis fizične oz. odgovorne osebe</w:t>
      </w:r>
    </w:p>
    <w:p w:rsidR="00642497" w:rsidRDefault="00642497" w:rsidP="00642497">
      <w:pPr>
        <w:jc w:val="both"/>
      </w:pPr>
    </w:p>
    <w:p w:rsidR="00642497" w:rsidRDefault="00642497" w:rsidP="00642497">
      <w:pPr>
        <w:jc w:val="both"/>
      </w:pPr>
    </w:p>
    <w:p w:rsidR="00642497" w:rsidRPr="000D7402" w:rsidRDefault="00642497" w:rsidP="00642497">
      <w:pPr>
        <w:jc w:val="both"/>
      </w:pPr>
    </w:p>
    <w:p w:rsidR="00642497" w:rsidRPr="000D7402" w:rsidRDefault="00642497" w:rsidP="00642497">
      <w:pPr>
        <w:jc w:val="both"/>
        <w:rPr>
          <w:b/>
          <w:u w:val="single"/>
        </w:rPr>
      </w:pPr>
      <w:r w:rsidRPr="000D7402">
        <w:rPr>
          <w:b/>
          <w:u w:val="single"/>
        </w:rPr>
        <w:t>1. odstavek 35. člena ZIntPK:</w:t>
      </w:r>
    </w:p>
    <w:p w:rsidR="00642497" w:rsidRPr="000D7402" w:rsidRDefault="00642497" w:rsidP="00642497">
      <w:pPr>
        <w:pStyle w:val="Sprotnaopomba-besedilo"/>
        <w:rPr>
          <w:rFonts w:ascii="Arial" w:hAnsi="Arial"/>
          <w:i/>
        </w:rPr>
      </w:pPr>
      <w:r w:rsidRPr="000D7402">
        <w:rPr>
          <w:rFonts w:ascii="Arial" w:hAnsi="Arial"/>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642497" w:rsidRPr="000D7402" w:rsidRDefault="00642497" w:rsidP="00642497">
      <w:pPr>
        <w:pStyle w:val="Sprotnaopomba-besedilo"/>
        <w:numPr>
          <w:ilvl w:val="0"/>
          <w:numId w:val="29"/>
        </w:numPr>
        <w:rPr>
          <w:rFonts w:ascii="Arial" w:hAnsi="Arial"/>
          <w:i/>
        </w:rPr>
      </w:pPr>
      <w:r w:rsidRPr="000D7402">
        <w:rPr>
          <w:rFonts w:ascii="Arial" w:hAnsi="Arial"/>
          <w:i/>
        </w:rPr>
        <w:t>udeležen kot poslovodja, član poslovodstva ali zakoniti zastopnik ali</w:t>
      </w:r>
    </w:p>
    <w:p w:rsidR="00642497" w:rsidRPr="000D7402" w:rsidRDefault="00642497" w:rsidP="00642497">
      <w:pPr>
        <w:pStyle w:val="Sprotnaopomba-besedilo"/>
        <w:numPr>
          <w:ilvl w:val="0"/>
          <w:numId w:val="29"/>
        </w:numPr>
        <w:rPr>
          <w:rFonts w:ascii="Arial" w:hAnsi="Arial"/>
          <w:i/>
        </w:rPr>
      </w:pPr>
      <w:r w:rsidRPr="000D7402">
        <w:rPr>
          <w:rFonts w:ascii="Arial" w:hAnsi="Arial"/>
          <w:i/>
        </w:rPr>
        <w:t>neposredno ali prek drugih pravnih oseb v več kot pet odstotnem deležu udeležen pri ustanoviteljskih pravicah, upravljanju ali kapitalu.</w:t>
      </w:r>
    </w:p>
    <w:p w:rsidR="00642497" w:rsidRPr="000D7402" w:rsidRDefault="00642497" w:rsidP="00642497">
      <w:pPr>
        <w:pStyle w:val="Sprotnaopomba-besedilo"/>
        <w:rPr>
          <w:rFonts w:ascii="Arial" w:hAnsi="Arial"/>
          <w:i/>
        </w:rPr>
      </w:pPr>
    </w:p>
    <w:p w:rsidR="00642497" w:rsidRPr="000D7402" w:rsidRDefault="00642497" w:rsidP="00642497">
      <w:pPr>
        <w:pStyle w:val="Sprotnaopomba-besedilo"/>
        <w:rPr>
          <w:rFonts w:ascii="Arial" w:hAnsi="Arial"/>
          <w:i/>
        </w:rPr>
      </w:pPr>
      <w:r w:rsidRPr="000D7402">
        <w:rPr>
          <w:rFonts w:ascii="Arial" w:hAnsi="Arial"/>
          <w:i/>
        </w:rPr>
        <w:t>_________________________</w:t>
      </w:r>
    </w:p>
    <w:p w:rsidR="00642497" w:rsidRPr="000D7402" w:rsidRDefault="00642497" w:rsidP="00642497">
      <w:pPr>
        <w:pStyle w:val="Sprotnaopomba-besedilo"/>
        <w:jc w:val="both"/>
        <w:rPr>
          <w:rFonts w:ascii="Arial" w:hAnsi="Arial"/>
        </w:rPr>
      </w:pPr>
      <w:r w:rsidRPr="000D7402">
        <w:rPr>
          <w:rFonts w:ascii="Arial" w:hAnsi="Arial"/>
          <w:vertAlign w:val="superscript"/>
        </w:rPr>
        <w:t>1</w:t>
      </w:r>
      <w:r w:rsidRPr="000D7402">
        <w:rPr>
          <w:rFonts w:ascii="Arial" w:hAnsi="Arial"/>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642497" w:rsidRPr="000D7402" w:rsidRDefault="00642497" w:rsidP="00642497">
      <w:pPr>
        <w:pStyle w:val="Sprotnaopomba-besedilo"/>
        <w:jc w:val="both"/>
        <w:rPr>
          <w:rFonts w:ascii="Arial" w:hAnsi="Arial"/>
        </w:rPr>
      </w:pPr>
      <w:r w:rsidRPr="000D7402">
        <w:rPr>
          <w:rFonts w:ascii="Arial" w:hAnsi="Arial"/>
          <w:vertAlign w:val="superscript"/>
        </w:rPr>
        <w:t>2</w:t>
      </w:r>
      <w:r w:rsidRPr="000D7402">
        <w:rPr>
          <w:rFonts w:ascii="Arial" w:hAnsi="Arial"/>
        </w:rPr>
        <w:t xml:space="preserve">Navedba mora vsebovati ime in priimek fizične osebe, naslov stalnega bivališča ter podatek, s katerim je fizično osebo mogoče jasno identificirati (npr. EMŠO). </w:t>
      </w:r>
    </w:p>
    <w:p w:rsidR="00642497" w:rsidRPr="000D7402" w:rsidRDefault="00642497" w:rsidP="00642497">
      <w:pPr>
        <w:pStyle w:val="Sprotnaopomba-besedilo"/>
        <w:jc w:val="both"/>
        <w:rPr>
          <w:rFonts w:ascii="Arial" w:hAnsi="Arial"/>
        </w:rPr>
      </w:pPr>
      <w:r w:rsidRPr="000D7402">
        <w:rPr>
          <w:rFonts w:ascii="Arial" w:hAnsi="Arial"/>
          <w:vertAlign w:val="superscript"/>
        </w:rPr>
        <w:t>3</w:t>
      </w:r>
      <w:r w:rsidRPr="000D7402">
        <w:rPr>
          <w:rFonts w:ascii="Arial" w:hAnsi="Arial"/>
        </w:rPr>
        <w:t>Navedba mora vsebovati ime in priimek odgovorne osebe, naslov stalnega bivališča ter podatek, s katerim je odgovorno osebo mogoče jasno identificirati (npr. EMŠO)</w:t>
      </w:r>
    </w:p>
    <w:p w:rsidR="00642497" w:rsidRDefault="00642497" w:rsidP="00642497">
      <w:pPr>
        <w:pStyle w:val="Sprotnaopomba-besedilo"/>
        <w:jc w:val="both"/>
        <w:rPr>
          <w:rFonts w:ascii="Arial" w:hAnsi="Arial"/>
        </w:rPr>
      </w:pPr>
      <w:r w:rsidRPr="000D7402">
        <w:rPr>
          <w:rFonts w:ascii="Arial" w:hAnsi="Arial"/>
          <w:vertAlign w:val="superscript"/>
        </w:rPr>
        <w:t>4</w:t>
      </w:r>
      <w:r w:rsidRPr="000D7402">
        <w:rPr>
          <w:rFonts w:ascii="Arial" w:hAnsi="Arial"/>
        </w:rPr>
        <w:t>Navedba poslovnega subjekta mora vsebovati naziv poslovnega subjekta, naslov poslovnega subjekta ter podatek, s katerim je mogoče poslovni subjekt jasno identificirati (npr. matična številka poslovnega subjekta)</w:t>
      </w:r>
    </w:p>
    <w:p w:rsidR="00642497" w:rsidRDefault="00642497" w:rsidP="00642497">
      <w:pPr>
        <w:pStyle w:val="Sprotnaopomba-besedilo"/>
        <w:jc w:val="both"/>
        <w:rPr>
          <w:rFonts w:ascii="Arial" w:hAnsi="Arial"/>
        </w:rPr>
      </w:pPr>
    </w:p>
    <w:p w:rsidR="00642497" w:rsidRDefault="00642497" w:rsidP="00642497">
      <w:pPr>
        <w:pStyle w:val="Sprotnaopomba-besedilo"/>
        <w:jc w:val="both"/>
        <w:rPr>
          <w:rFonts w:ascii="Arial" w:hAnsi="Arial"/>
        </w:rPr>
      </w:pPr>
    </w:p>
    <w:p w:rsidR="00EE4038" w:rsidRDefault="00EE4038" w:rsidP="00642497">
      <w:pPr>
        <w:pStyle w:val="Sprotnaopomba-besedilo"/>
        <w:jc w:val="both"/>
        <w:rPr>
          <w:rFonts w:ascii="Arial" w:hAnsi="Arial"/>
        </w:rPr>
      </w:pPr>
    </w:p>
    <w:p w:rsidR="00642497" w:rsidRPr="000D7402" w:rsidRDefault="00642497" w:rsidP="00642497">
      <w:pPr>
        <w:pStyle w:val="Sprotnaopomba-besedilo"/>
        <w:jc w:val="both"/>
        <w:rPr>
          <w:rFonts w:ascii="Arial" w:hAnsi="Arial"/>
        </w:rPr>
      </w:pPr>
    </w:p>
    <w:p w:rsidR="00EE7388" w:rsidRPr="00C84F9F" w:rsidRDefault="00A239D5" w:rsidP="00B96486">
      <w:pPr>
        <w:pStyle w:val="Naslov6"/>
        <w:shd w:val="clear" w:color="auto" w:fill="FFF2CC"/>
        <w:spacing w:line="288" w:lineRule="auto"/>
        <w:rPr>
          <w:rFonts w:ascii="Arial" w:hAnsi="Arial"/>
          <w:sz w:val="20"/>
          <w:szCs w:val="20"/>
          <w:lang w:val="sl-SI"/>
        </w:rPr>
      </w:pPr>
      <w:r>
        <w:rPr>
          <w:rFonts w:ascii="Arial" w:hAnsi="Arial"/>
          <w:sz w:val="20"/>
          <w:szCs w:val="20"/>
          <w:lang w:val="sl-SI"/>
        </w:rPr>
        <w:lastRenderedPageBreak/>
        <w:t>PRILOGA 3</w:t>
      </w:r>
      <w:r w:rsidR="00AD04C7">
        <w:rPr>
          <w:rFonts w:ascii="Arial" w:hAnsi="Arial"/>
          <w:sz w:val="20"/>
          <w:szCs w:val="20"/>
          <w:lang w:val="sl-SI"/>
        </w:rPr>
        <w:t xml:space="preserve">:  </w:t>
      </w:r>
      <w:r w:rsidR="00FE64C4" w:rsidRPr="00C84F9F">
        <w:rPr>
          <w:rFonts w:ascii="Arial" w:hAnsi="Arial"/>
          <w:sz w:val="20"/>
          <w:szCs w:val="20"/>
          <w:lang w:val="sl-SI"/>
        </w:rPr>
        <w:t>VZOREC POGODBE</w:t>
      </w:r>
    </w:p>
    <w:p w:rsidR="00EE7388" w:rsidRPr="00C84F9F" w:rsidRDefault="00EE7388" w:rsidP="00EE7388">
      <w:pPr>
        <w:spacing w:line="288" w:lineRule="auto"/>
        <w:jc w:val="both"/>
        <w:rPr>
          <w:szCs w:val="20"/>
          <w:lang w:val="sl-SI"/>
        </w:rPr>
      </w:pPr>
    </w:p>
    <w:p w:rsidR="003A6168" w:rsidRDefault="003A6168" w:rsidP="00EE7388">
      <w:pPr>
        <w:spacing w:line="288" w:lineRule="auto"/>
        <w:jc w:val="both"/>
        <w:outlineLvl w:val="0"/>
        <w:rPr>
          <w:b/>
          <w:szCs w:val="20"/>
          <w:lang w:val="sl-SI"/>
        </w:rPr>
      </w:pPr>
    </w:p>
    <w:p w:rsidR="003A6168" w:rsidRDefault="003A6168" w:rsidP="00EE7388">
      <w:pPr>
        <w:spacing w:line="288" w:lineRule="auto"/>
        <w:jc w:val="both"/>
        <w:outlineLvl w:val="0"/>
        <w:rPr>
          <w:b/>
          <w:szCs w:val="20"/>
          <w:lang w:val="sl-SI"/>
        </w:rPr>
      </w:pPr>
    </w:p>
    <w:p w:rsidR="00EE7388" w:rsidRPr="00123087" w:rsidRDefault="00EE7388" w:rsidP="00EE7388">
      <w:pPr>
        <w:spacing w:line="288" w:lineRule="auto"/>
        <w:jc w:val="both"/>
        <w:outlineLvl w:val="0"/>
        <w:rPr>
          <w:b/>
          <w:szCs w:val="20"/>
          <w:lang w:val="sl-SI"/>
        </w:rPr>
      </w:pPr>
      <w:r w:rsidRPr="00123087">
        <w:rPr>
          <w:b/>
          <w:szCs w:val="20"/>
          <w:lang w:val="sl-SI"/>
        </w:rPr>
        <w:t>NAROČNIK:</w:t>
      </w:r>
      <w:r w:rsidRPr="00123087">
        <w:rPr>
          <w:b/>
          <w:szCs w:val="20"/>
          <w:lang w:val="sl-SI"/>
        </w:rPr>
        <w:tab/>
        <w:t>Republika Slovenija, MINISTRSTVO ZA OBRAMBO,</w:t>
      </w:r>
    </w:p>
    <w:p w:rsidR="00EE7388" w:rsidRPr="00123087" w:rsidRDefault="00EE7388" w:rsidP="00EE7388">
      <w:pPr>
        <w:spacing w:line="288" w:lineRule="auto"/>
        <w:jc w:val="both"/>
        <w:outlineLvl w:val="0"/>
        <w:rPr>
          <w:b/>
          <w:szCs w:val="20"/>
          <w:lang w:val="sl-SI"/>
        </w:rPr>
      </w:pPr>
      <w:r w:rsidRPr="00123087">
        <w:rPr>
          <w:b/>
          <w:szCs w:val="20"/>
          <w:lang w:val="sl-SI"/>
        </w:rPr>
        <w:tab/>
      </w:r>
      <w:r w:rsidRPr="00123087">
        <w:rPr>
          <w:b/>
          <w:szCs w:val="20"/>
          <w:lang w:val="sl-SI"/>
        </w:rPr>
        <w:tab/>
        <w:t>Vojkova cesta 55, 1000 Ljubljana,</w:t>
      </w:r>
    </w:p>
    <w:p w:rsidR="00EE7388" w:rsidRPr="00123087" w:rsidRDefault="00EE7388" w:rsidP="00EE7388">
      <w:pPr>
        <w:spacing w:line="288" w:lineRule="auto"/>
        <w:jc w:val="both"/>
        <w:outlineLvl w:val="0"/>
        <w:rPr>
          <w:b/>
          <w:szCs w:val="20"/>
          <w:lang w:val="sl-SI"/>
        </w:rPr>
      </w:pPr>
      <w:r w:rsidRPr="00123087">
        <w:rPr>
          <w:b/>
          <w:szCs w:val="20"/>
          <w:lang w:val="sl-SI"/>
        </w:rPr>
        <w:tab/>
      </w:r>
      <w:r w:rsidRPr="00123087">
        <w:rPr>
          <w:b/>
          <w:szCs w:val="20"/>
          <w:lang w:val="sl-SI"/>
        </w:rPr>
        <w:tab/>
      </w:r>
      <w:r w:rsidRPr="00123087">
        <w:rPr>
          <w:szCs w:val="20"/>
          <w:lang w:val="sl-SI"/>
        </w:rPr>
        <w:t>ki ga zastopa minister</w:t>
      </w:r>
      <w:r w:rsidRPr="00123087">
        <w:rPr>
          <w:b/>
          <w:szCs w:val="20"/>
          <w:lang w:val="sl-SI"/>
        </w:rPr>
        <w:t xml:space="preserve"> mag. Matej Tonin</w:t>
      </w:r>
    </w:p>
    <w:p w:rsidR="00EE7388" w:rsidRPr="00123087" w:rsidRDefault="00EE7388" w:rsidP="00EE7388">
      <w:pPr>
        <w:spacing w:line="288" w:lineRule="auto"/>
        <w:jc w:val="both"/>
        <w:outlineLvl w:val="0"/>
        <w:rPr>
          <w:b/>
          <w:szCs w:val="20"/>
          <w:lang w:val="sl-SI"/>
        </w:rPr>
      </w:pPr>
    </w:p>
    <w:p w:rsidR="00EE7388" w:rsidRPr="00123087" w:rsidRDefault="00EE7388" w:rsidP="00EE7388">
      <w:pPr>
        <w:spacing w:line="288" w:lineRule="auto"/>
        <w:jc w:val="both"/>
        <w:outlineLvl w:val="0"/>
        <w:rPr>
          <w:szCs w:val="20"/>
          <w:lang w:val="sl-SI"/>
        </w:rPr>
      </w:pPr>
      <w:r w:rsidRPr="00123087">
        <w:rPr>
          <w:b/>
          <w:szCs w:val="20"/>
          <w:lang w:val="sl-SI"/>
        </w:rPr>
        <w:tab/>
      </w:r>
      <w:r w:rsidRPr="00123087">
        <w:rPr>
          <w:szCs w:val="20"/>
          <w:lang w:val="sl-SI"/>
        </w:rPr>
        <w:tab/>
        <w:t xml:space="preserve">Matična št.: </w:t>
      </w:r>
      <w:r w:rsidRPr="00123087">
        <w:rPr>
          <w:szCs w:val="20"/>
          <w:lang w:val="sl-SI"/>
        </w:rPr>
        <w:tab/>
        <w:t xml:space="preserve"> </w:t>
      </w:r>
      <w:r w:rsidRPr="00123087">
        <w:rPr>
          <w:szCs w:val="20"/>
          <w:lang w:val="sl-SI"/>
        </w:rPr>
        <w:tab/>
        <w:t>5268923000</w:t>
      </w:r>
    </w:p>
    <w:p w:rsidR="00EE7388" w:rsidRPr="00123087" w:rsidRDefault="00EE7388" w:rsidP="00EE7388">
      <w:pPr>
        <w:spacing w:line="288" w:lineRule="auto"/>
        <w:jc w:val="both"/>
        <w:outlineLvl w:val="0"/>
        <w:rPr>
          <w:szCs w:val="20"/>
          <w:lang w:val="sl-SI"/>
        </w:rPr>
      </w:pPr>
      <w:r w:rsidRPr="00123087">
        <w:rPr>
          <w:szCs w:val="20"/>
          <w:lang w:val="sl-SI"/>
        </w:rPr>
        <w:tab/>
      </w:r>
      <w:r w:rsidRPr="00123087">
        <w:rPr>
          <w:szCs w:val="20"/>
          <w:lang w:val="sl-SI"/>
        </w:rPr>
        <w:tab/>
        <w:t>Št. TRR:</w:t>
      </w:r>
      <w:r w:rsidRPr="00123087">
        <w:rPr>
          <w:szCs w:val="20"/>
          <w:lang w:val="sl-SI"/>
        </w:rPr>
        <w:tab/>
        <w:t xml:space="preserve"> </w:t>
      </w:r>
      <w:r w:rsidRPr="00123087">
        <w:rPr>
          <w:szCs w:val="20"/>
          <w:lang w:val="sl-SI"/>
        </w:rPr>
        <w:tab/>
        <w:t>01100-6370191114</w:t>
      </w:r>
    </w:p>
    <w:p w:rsidR="00EE7388" w:rsidRPr="00123087" w:rsidRDefault="00EE7388" w:rsidP="00EE7388">
      <w:pPr>
        <w:spacing w:line="288" w:lineRule="auto"/>
        <w:jc w:val="both"/>
        <w:outlineLvl w:val="0"/>
        <w:rPr>
          <w:szCs w:val="20"/>
          <w:lang w:val="sl-SI"/>
        </w:rPr>
      </w:pPr>
      <w:r w:rsidRPr="00123087">
        <w:rPr>
          <w:szCs w:val="20"/>
          <w:lang w:val="sl-SI"/>
        </w:rPr>
        <w:tab/>
      </w:r>
      <w:r w:rsidRPr="00123087">
        <w:rPr>
          <w:szCs w:val="20"/>
          <w:lang w:val="sl-SI"/>
        </w:rPr>
        <w:tab/>
        <w:t>Davčna št.:</w:t>
      </w:r>
      <w:r w:rsidRPr="00123087">
        <w:rPr>
          <w:szCs w:val="20"/>
          <w:lang w:val="sl-SI"/>
        </w:rPr>
        <w:tab/>
        <w:t xml:space="preserve"> </w:t>
      </w:r>
      <w:r w:rsidRPr="00123087">
        <w:rPr>
          <w:szCs w:val="20"/>
          <w:lang w:val="sl-SI"/>
        </w:rPr>
        <w:tab/>
        <w:t>47978457</w:t>
      </w:r>
    </w:p>
    <w:p w:rsidR="00EE7388" w:rsidRPr="00123087" w:rsidRDefault="00EE7388" w:rsidP="00EE7388">
      <w:pPr>
        <w:spacing w:line="288" w:lineRule="auto"/>
        <w:jc w:val="both"/>
        <w:outlineLvl w:val="0"/>
        <w:rPr>
          <w:b/>
          <w:szCs w:val="20"/>
          <w:lang w:val="sl-SI"/>
        </w:rPr>
      </w:pPr>
      <w:r w:rsidRPr="00123087">
        <w:rPr>
          <w:b/>
          <w:szCs w:val="20"/>
          <w:lang w:val="sl-SI"/>
        </w:rPr>
        <w:t>in</w:t>
      </w:r>
    </w:p>
    <w:p w:rsidR="00EE7388" w:rsidRPr="00123087" w:rsidRDefault="00EE7388" w:rsidP="00EE7388">
      <w:pPr>
        <w:spacing w:line="288" w:lineRule="auto"/>
        <w:jc w:val="both"/>
        <w:outlineLvl w:val="0"/>
        <w:rPr>
          <w:b/>
          <w:szCs w:val="20"/>
          <w:lang w:val="sl-SI"/>
        </w:rPr>
      </w:pPr>
    </w:p>
    <w:p w:rsidR="003A6168" w:rsidRDefault="003A6168" w:rsidP="00EE7388">
      <w:pPr>
        <w:spacing w:line="288" w:lineRule="auto"/>
        <w:jc w:val="both"/>
        <w:outlineLvl w:val="0"/>
        <w:rPr>
          <w:b/>
          <w:szCs w:val="20"/>
          <w:lang w:val="sl-SI"/>
        </w:rPr>
      </w:pPr>
    </w:p>
    <w:p w:rsidR="00EE7388" w:rsidRPr="00123087" w:rsidRDefault="00EE7388" w:rsidP="00EE7388">
      <w:pPr>
        <w:spacing w:line="288" w:lineRule="auto"/>
        <w:jc w:val="both"/>
        <w:outlineLvl w:val="0"/>
        <w:rPr>
          <w:b/>
          <w:szCs w:val="20"/>
          <w:lang w:val="sl-SI"/>
        </w:rPr>
      </w:pPr>
      <w:r w:rsidRPr="00123087">
        <w:rPr>
          <w:b/>
          <w:szCs w:val="20"/>
          <w:lang w:val="sl-SI"/>
        </w:rPr>
        <w:t>DOBAVITELJ:</w:t>
      </w:r>
      <w:r w:rsidRPr="00123087">
        <w:rPr>
          <w:b/>
          <w:szCs w:val="20"/>
          <w:lang w:val="sl-SI"/>
        </w:rPr>
        <w:tab/>
        <w:t>_________________</w:t>
      </w:r>
    </w:p>
    <w:p w:rsidR="00EE7388" w:rsidRPr="00123087" w:rsidRDefault="00EE7388" w:rsidP="00EE7388">
      <w:pPr>
        <w:spacing w:line="288" w:lineRule="auto"/>
        <w:ind w:left="720" w:firstLine="720"/>
        <w:jc w:val="both"/>
        <w:outlineLvl w:val="0"/>
        <w:rPr>
          <w:szCs w:val="20"/>
          <w:lang w:val="sl-SI"/>
        </w:rPr>
      </w:pPr>
      <w:r w:rsidRPr="00123087">
        <w:rPr>
          <w:szCs w:val="20"/>
          <w:lang w:val="sl-SI"/>
        </w:rPr>
        <w:t>ki ga zastopa direktor _________________________</w:t>
      </w:r>
    </w:p>
    <w:p w:rsidR="00EE7388" w:rsidRPr="00123087" w:rsidRDefault="00EE7388" w:rsidP="00EE7388">
      <w:pPr>
        <w:spacing w:line="288" w:lineRule="auto"/>
        <w:ind w:left="720" w:firstLine="720"/>
        <w:jc w:val="both"/>
        <w:outlineLvl w:val="0"/>
        <w:rPr>
          <w:szCs w:val="20"/>
          <w:lang w:val="sl-SI"/>
        </w:rPr>
      </w:pPr>
    </w:p>
    <w:p w:rsidR="00EE7388" w:rsidRPr="00123087" w:rsidRDefault="00EE7388" w:rsidP="00EE7388">
      <w:pPr>
        <w:spacing w:line="288" w:lineRule="auto"/>
        <w:ind w:left="720" w:firstLine="720"/>
        <w:jc w:val="both"/>
        <w:outlineLvl w:val="0"/>
        <w:rPr>
          <w:szCs w:val="20"/>
          <w:lang w:val="sl-SI"/>
        </w:rPr>
      </w:pPr>
      <w:r w:rsidRPr="00123087">
        <w:rPr>
          <w:szCs w:val="20"/>
          <w:lang w:val="sl-SI"/>
        </w:rPr>
        <w:t>Matična št.:</w:t>
      </w:r>
      <w:r w:rsidRPr="00123087">
        <w:rPr>
          <w:szCs w:val="20"/>
          <w:lang w:val="sl-SI"/>
        </w:rPr>
        <w:tab/>
      </w:r>
      <w:r w:rsidRPr="00123087">
        <w:rPr>
          <w:szCs w:val="20"/>
          <w:lang w:val="sl-SI"/>
        </w:rPr>
        <w:tab/>
        <w:t>______________</w:t>
      </w:r>
    </w:p>
    <w:p w:rsidR="00EE7388" w:rsidRPr="00123087" w:rsidRDefault="00EE7388" w:rsidP="00EE7388">
      <w:pPr>
        <w:spacing w:line="288" w:lineRule="auto"/>
        <w:ind w:left="720" w:firstLine="720"/>
        <w:jc w:val="both"/>
        <w:outlineLvl w:val="0"/>
        <w:rPr>
          <w:szCs w:val="20"/>
          <w:lang w:val="sl-SI"/>
        </w:rPr>
      </w:pPr>
      <w:r w:rsidRPr="00123087">
        <w:rPr>
          <w:szCs w:val="20"/>
          <w:lang w:val="sl-SI"/>
        </w:rPr>
        <w:t xml:space="preserve">Št. TRR: </w:t>
      </w:r>
      <w:r w:rsidRPr="00123087">
        <w:rPr>
          <w:szCs w:val="20"/>
          <w:lang w:val="sl-SI"/>
        </w:rPr>
        <w:tab/>
        <w:t xml:space="preserve"> </w:t>
      </w:r>
      <w:r w:rsidRPr="00123087">
        <w:rPr>
          <w:szCs w:val="20"/>
          <w:lang w:val="sl-SI"/>
        </w:rPr>
        <w:tab/>
        <w:t>__________________</w:t>
      </w:r>
    </w:p>
    <w:p w:rsidR="00EE7388" w:rsidRPr="00123087" w:rsidRDefault="00EE7388" w:rsidP="00EE7388">
      <w:pPr>
        <w:spacing w:line="288" w:lineRule="auto"/>
        <w:ind w:left="720" w:firstLine="720"/>
        <w:jc w:val="both"/>
        <w:outlineLvl w:val="0"/>
        <w:rPr>
          <w:szCs w:val="20"/>
          <w:lang w:val="sl-SI"/>
        </w:rPr>
      </w:pPr>
      <w:r w:rsidRPr="00123087">
        <w:rPr>
          <w:szCs w:val="20"/>
          <w:lang w:val="sl-SI"/>
        </w:rPr>
        <w:t xml:space="preserve">Identifikacijska št.: </w:t>
      </w:r>
      <w:r w:rsidRPr="00123087">
        <w:rPr>
          <w:szCs w:val="20"/>
          <w:lang w:val="sl-SI"/>
        </w:rPr>
        <w:tab/>
        <w:t>_____________________</w:t>
      </w:r>
    </w:p>
    <w:p w:rsidR="00EE7388" w:rsidRPr="00123087" w:rsidRDefault="00EE7388" w:rsidP="00EE7388">
      <w:pPr>
        <w:spacing w:line="288" w:lineRule="auto"/>
        <w:jc w:val="both"/>
        <w:outlineLvl w:val="0"/>
        <w:rPr>
          <w:b/>
          <w:szCs w:val="20"/>
          <w:lang w:val="sl-SI"/>
        </w:rPr>
      </w:pPr>
    </w:p>
    <w:p w:rsidR="00EE7388" w:rsidRPr="00123087" w:rsidRDefault="00EE7388" w:rsidP="00EE7388">
      <w:pPr>
        <w:spacing w:line="288" w:lineRule="auto"/>
        <w:outlineLvl w:val="0"/>
        <w:rPr>
          <w:szCs w:val="20"/>
          <w:lang w:val="sl-SI"/>
        </w:rPr>
      </w:pPr>
      <w:r w:rsidRPr="00123087">
        <w:rPr>
          <w:szCs w:val="20"/>
          <w:lang w:val="sl-SI"/>
        </w:rPr>
        <w:t>skleneta naslednjo</w:t>
      </w:r>
    </w:p>
    <w:p w:rsidR="00EE7388" w:rsidRPr="00C45858" w:rsidRDefault="00EE7388" w:rsidP="00EE7388">
      <w:pPr>
        <w:spacing w:line="288" w:lineRule="auto"/>
        <w:jc w:val="center"/>
        <w:outlineLvl w:val="0"/>
        <w:rPr>
          <w:szCs w:val="20"/>
          <w:lang w:val="sl-SI"/>
        </w:rPr>
      </w:pPr>
    </w:p>
    <w:p w:rsidR="00EE7388" w:rsidRPr="00C45858" w:rsidRDefault="00EE7388" w:rsidP="00EE7388">
      <w:pPr>
        <w:spacing w:line="288" w:lineRule="auto"/>
        <w:jc w:val="center"/>
        <w:outlineLvl w:val="0"/>
        <w:rPr>
          <w:szCs w:val="20"/>
          <w:lang w:val="sl-SI"/>
        </w:rPr>
      </w:pPr>
    </w:p>
    <w:p w:rsidR="006117DA" w:rsidRDefault="00C45858" w:rsidP="00140797">
      <w:pPr>
        <w:spacing w:line="288" w:lineRule="auto"/>
        <w:jc w:val="center"/>
        <w:rPr>
          <w:b/>
          <w:szCs w:val="20"/>
          <w:lang w:val="sl-SI"/>
        </w:rPr>
      </w:pPr>
      <w:r w:rsidRPr="00C45858">
        <w:rPr>
          <w:b/>
          <w:szCs w:val="20"/>
          <w:lang w:val="sl-SI"/>
        </w:rPr>
        <w:t xml:space="preserve">POGODBO ZA NAKUP </w:t>
      </w:r>
      <w:r w:rsidR="00557572">
        <w:rPr>
          <w:b/>
          <w:szCs w:val="20"/>
          <w:lang w:val="sl-SI"/>
        </w:rPr>
        <w:t xml:space="preserve">IN MONTAŽO DIZELSKEGA AGREGATA </w:t>
      </w:r>
    </w:p>
    <w:p w:rsidR="00140797" w:rsidRPr="00C45858" w:rsidRDefault="00557572" w:rsidP="00140797">
      <w:pPr>
        <w:spacing w:line="288" w:lineRule="auto"/>
        <w:jc w:val="center"/>
        <w:rPr>
          <w:b/>
          <w:iCs/>
          <w:szCs w:val="20"/>
          <w:lang w:val="sl-SI"/>
        </w:rPr>
      </w:pPr>
      <w:r>
        <w:rPr>
          <w:b/>
          <w:szCs w:val="20"/>
          <w:lang w:val="sl-SI"/>
        </w:rPr>
        <w:t>ZA</w:t>
      </w:r>
      <w:r w:rsidR="00140797">
        <w:rPr>
          <w:b/>
          <w:szCs w:val="20"/>
          <w:lang w:val="sl-SI"/>
        </w:rPr>
        <w:t xml:space="preserve"> SKLOP: </w:t>
      </w:r>
      <w:r w:rsidR="00140797">
        <w:rPr>
          <w:b/>
          <w:szCs w:val="20"/>
          <w:u w:val="single"/>
          <w:lang w:val="sl-SI"/>
        </w:rPr>
        <w:tab/>
      </w:r>
      <w:r w:rsidR="00140797">
        <w:rPr>
          <w:b/>
          <w:szCs w:val="20"/>
          <w:u w:val="single"/>
          <w:lang w:val="sl-SI"/>
        </w:rPr>
        <w:tab/>
      </w:r>
      <w:r w:rsidR="00140797">
        <w:rPr>
          <w:b/>
          <w:szCs w:val="20"/>
          <w:lang w:val="sl-SI"/>
        </w:rPr>
        <w:t xml:space="preserve"> </w:t>
      </w:r>
    </w:p>
    <w:p w:rsidR="00557572" w:rsidRDefault="00557572" w:rsidP="00E01C6A">
      <w:pPr>
        <w:spacing w:line="288" w:lineRule="auto"/>
        <w:jc w:val="center"/>
        <w:rPr>
          <w:b/>
          <w:szCs w:val="20"/>
          <w:lang w:val="sl-SI"/>
        </w:rPr>
      </w:pPr>
      <w:r>
        <w:rPr>
          <w:b/>
          <w:szCs w:val="20"/>
          <w:lang w:val="sl-SI"/>
        </w:rPr>
        <w:t xml:space="preserve"> </w:t>
      </w:r>
    </w:p>
    <w:p w:rsidR="00077948" w:rsidRPr="00C45858" w:rsidRDefault="00077948" w:rsidP="00077948">
      <w:pPr>
        <w:spacing w:line="288" w:lineRule="auto"/>
        <w:jc w:val="both"/>
        <w:rPr>
          <w:szCs w:val="20"/>
          <w:lang w:val="sl-SI"/>
        </w:rPr>
      </w:pPr>
    </w:p>
    <w:p w:rsidR="00EE7388" w:rsidRPr="0000117E" w:rsidRDefault="00EE7388" w:rsidP="00E01C6A">
      <w:pPr>
        <w:spacing w:line="288" w:lineRule="auto"/>
        <w:outlineLvl w:val="0"/>
        <w:rPr>
          <w:b/>
          <w:color w:val="FF0000"/>
          <w:szCs w:val="20"/>
          <w:highlight w:val="yellow"/>
          <w:lang w:val="sl-SI"/>
        </w:rPr>
      </w:pPr>
    </w:p>
    <w:p w:rsidR="00E01C6A" w:rsidRPr="00C45858" w:rsidRDefault="00E01C6A" w:rsidP="00E01C6A">
      <w:pPr>
        <w:ind w:left="1418" w:hanging="1418"/>
        <w:jc w:val="both"/>
        <w:rPr>
          <w:b/>
          <w:lang w:val="sl-SI"/>
        </w:rPr>
      </w:pPr>
      <w:r w:rsidRPr="00C45858">
        <w:rPr>
          <w:b/>
          <w:bCs/>
          <w:iCs/>
          <w:lang w:val="sl-SI"/>
        </w:rPr>
        <w:t>Uvodna določba</w:t>
      </w:r>
    </w:p>
    <w:p w:rsidR="00E01C6A" w:rsidRPr="00C45858" w:rsidRDefault="00E01C6A" w:rsidP="00E01C6A">
      <w:pPr>
        <w:ind w:left="1418" w:hanging="1418"/>
        <w:jc w:val="center"/>
        <w:rPr>
          <w:lang w:val="sl-SI"/>
        </w:rPr>
      </w:pPr>
      <w:r w:rsidRPr="00C45858">
        <w:rPr>
          <w:lang w:val="sl-SI"/>
        </w:rPr>
        <w:t>1. člen</w:t>
      </w:r>
    </w:p>
    <w:p w:rsidR="00E01C6A" w:rsidRPr="0000117E" w:rsidRDefault="00E01C6A" w:rsidP="00E01C6A">
      <w:pPr>
        <w:jc w:val="both"/>
        <w:rPr>
          <w:highlight w:val="yellow"/>
          <w:lang w:val="sl-SI"/>
        </w:rPr>
      </w:pPr>
    </w:p>
    <w:p w:rsidR="00E01C6A" w:rsidRPr="00C45858" w:rsidRDefault="00E01C6A" w:rsidP="00E01C6A">
      <w:pPr>
        <w:spacing w:line="288" w:lineRule="auto"/>
        <w:jc w:val="both"/>
        <w:rPr>
          <w:iCs/>
          <w:szCs w:val="20"/>
          <w:lang w:val="sl-SI"/>
        </w:rPr>
      </w:pPr>
      <w:r w:rsidRPr="00C45858">
        <w:rPr>
          <w:lang w:val="sl-SI"/>
        </w:rPr>
        <w:t>Pogodbeni stranki skleneta pogodbo na podlagi izvedenega postopka javnega naroč</w:t>
      </w:r>
      <w:r w:rsidR="003652AC" w:rsidRPr="00C45858">
        <w:rPr>
          <w:lang w:val="sl-SI"/>
        </w:rPr>
        <w:t>ila nižje</w:t>
      </w:r>
      <w:r w:rsidR="00557572">
        <w:rPr>
          <w:lang w:val="sl-SI"/>
        </w:rPr>
        <w:t xml:space="preserve"> vrednosti MORS 78/2022</w:t>
      </w:r>
      <w:r w:rsidRPr="00C45858">
        <w:rPr>
          <w:lang w:val="sl-SI"/>
        </w:rPr>
        <w:t xml:space="preserve">-JNNV, za </w:t>
      </w:r>
      <w:r w:rsidR="00557572">
        <w:rPr>
          <w:lang w:val="sl-SI"/>
        </w:rPr>
        <w:t>nakup in montažo dizelskega agregata za TK objekt ICZR Pekre in za TK objekt Žikarce</w:t>
      </w:r>
      <w:r w:rsidRPr="00C45858">
        <w:rPr>
          <w:iCs/>
          <w:szCs w:val="20"/>
          <w:lang w:val="sl-SI"/>
        </w:rPr>
        <w:t>.</w:t>
      </w:r>
      <w:r w:rsidRPr="00C45858">
        <w:rPr>
          <w:lang w:val="sl-SI"/>
        </w:rPr>
        <w:t xml:space="preserve"> </w:t>
      </w:r>
    </w:p>
    <w:p w:rsidR="00E01C6A" w:rsidRPr="00C45858" w:rsidRDefault="00E01C6A" w:rsidP="00E01C6A">
      <w:pPr>
        <w:tabs>
          <w:tab w:val="left" w:pos="6237"/>
        </w:tabs>
        <w:spacing w:line="288" w:lineRule="auto"/>
        <w:jc w:val="both"/>
        <w:rPr>
          <w:lang w:val="sl-SI"/>
        </w:rPr>
      </w:pPr>
    </w:p>
    <w:p w:rsidR="00E01C6A" w:rsidRPr="00C45858" w:rsidRDefault="00E01C6A" w:rsidP="00E01C6A">
      <w:pPr>
        <w:jc w:val="both"/>
        <w:rPr>
          <w:b/>
          <w:lang w:val="sl-SI"/>
        </w:rPr>
      </w:pPr>
      <w:r w:rsidRPr="00C45858">
        <w:rPr>
          <w:b/>
          <w:bCs/>
          <w:iCs/>
          <w:lang w:val="sl-SI"/>
        </w:rPr>
        <w:t>Predmet pogodbe</w:t>
      </w:r>
    </w:p>
    <w:p w:rsidR="00E01C6A" w:rsidRPr="00C45858" w:rsidRDefault="00E01C6A" w:rsidP="00E01C6A">
      <w:pPr>
        <w:jc w:val="center"/>
        <w:rPr>
          <w:lang w:val="sl-SI"/>
        </w:rPr>
      </w:pPr>
      <w:r w:rsidRPr="00C45858">
        <w:rPr>
          <w:lang w:val="sl-SI"/>
        </w:rPr>
        <w:t>2. člen</w:t>
      </w:r>
    </w:p>
    <w:p w:rsidR="00E01C6A" w:rsidRPr="00C45858" w:rsidRDefault="00E01C6A" w:rsidP="00E01C6A">
      <w:pPr>
        <w:jc w:val="both"/>
        <w:rPr>
          <w:lang w:val="sl-SI"/>
        </w:rPr>
      </w:pPr>
    </w:p>
    <w:p w:rsidR="00E01C6A" w:rsidRPr="00C45858" w:rsidRDefault="00E01C6A" w:rsidP="00E01C6A">
      <w:pPr>
        <w:spacing w:line="288" w:lineRule="auto"/>
        <w:jc w:val="both"/>
        <w:rPr>
          <w:iCs/>
          <w:szCs w:val="20"/>
          <w:lang w:val="sl-SI"/>
        </w:rPr>
      </w:pPr>
      <w:r w:rsidRPr="00C45858">
        <w:rPr>
          <w:lang w:val="sl-SI"/>
        </w:rPr>
        <w:t xml:space="preserve">Predmet pogodbe je </w:t>
      </w:r>
      <w:r w:rsidR="006117DA">
        <w:rPr>
          <w:lang w:val="sl-SI"/>
        </w:rPr>
        <w:t xml:space="preserve">nakup in montažo dizelskega agregata za TK objekt </w:t>
      </w:r>
      <w:r w:rsidRPr="00C45858">
        <w:rPr>
          <w:iCs/>
          <w:szCs w:val="20"/>
          <w:lang w:val="sl-SI"/>
        </w:rPr>
        <w:t>(v nadaljevanju: blago)</w:t>
      </w:r>
      <w:r w:rsidRPr="00C45858">
        <w:rPr>
          <w:lang w:val="sl-SI"/>
        </w:rPr>
        <w:t>,</w:t>
      </w:r>
      <w:r w:rsidR="006117DA">
        <w:rPr>
          <w:lang w:val="sl-SI"/>
        </w:rPr>
        <w:t xml:space="preserve"> in sicer za </w:t>
      </w:r>
      <w:r w:rsidR="006117DA" w:rsidRPr="00624E99">
        <w:rPr>
          <w:i/>
          <w:szCs w:val="20"/>
          <w:lang w:val="sl-SI"/>
        </w:rPr>
        <w:t>(v pogodbi bo naveden oddani sklop-i)</w:t>
      </w:r>
      <w:r w:rsidRPr="00C45858">
        <w:rPr>
          <w:rFonts w:ascii="Arial-BoldMT" w:hAnsi="Arial-BoldMT" w:cs="Arial-BoldMT"/>
          <w:bCs/>
          <w:lang w:val="sl-SI" w:eastAsia="sl-SI"/>
        </w:rPr>
        <w:t xml:space="preserve"> </w:t>
      </w:r>
      <w:r w:rsidRPr="00C45858">
        <w:rPr>
          <w:lang w:val="sl-SI"/>
        </w:rPr>
        <w:t>kot izhaja iz predmeta naročila in ponudbe št.___________________, z dne_____________, ki je sestavni del te pogodbe.</w:t>
      </w:r>
    </w:p>
    <w:p w:rsidR="00E01C6A" w:rsidRPr="00C45858" w:rsidRDefault="00E01C6A" w:rsidP="00E01C6A">
      <w:pPr>
        <w:jc w:val="both"/>
        <w:rPr>
          <w:lang w:val="sl-SI"/>
        </w:rPr>
      </w:pPr>
    </w:p>
    <w:p w:rsidR="003A6168" w:rsidRDefault="003A6168" w:rsidP="007414E7">
      <w:pPr>
        <w:spacing w:line="288" w:lineRule="auto"/>
        <w:ind w:left="284" w:hanging="284"/>
        <w:jc w:val="both"/>
        <w:rPr>
          <w:b/>
          <w:szCs w:val="20"/>
          <w:lang w:val="sl-SI"/>
        </w:rPr>
      </w:pPr>
    </w:p>
    <w:p w:rsidR="003A6168" w:rsidRDefault="003A6168" w:rsidP="007414E7">
      <w:pPr>
        <w:spacing w:line="288" w:lineRule="auto"/>
        <w:ind w:left="284" w:hanging="284"/>
        <w:jc w:val="both"/>
        <w:rPr>
          <w:b/>
          <w:szCs w:val="20"/>
          <w:lang w:val="sl-SI"/>
        </w:rPr>
      </w:pPr>
    </w:p>
    <w:p w:rsidR="003A6168" w:rsidRDefault="003A6168" w:rsidP="007414E7">
      <w:pPr>
        <w:spacing w:line="288" w:lineRule="auto"/>
        <w:ind w:left="284" w:hanging="284"/>
        <w:jc w:val="both"/>
        <w:rPr>
          <w:b/>
          <w:szCs w:val="20"/>
          <w:lang w:val="sl-SI"/>
        </w:rPr>
      </w:pPr>
    </w:p>
    <w:p w:rsidR="003A6168" w:rsidRDefault="003A6168" w:rsidP="007414E7">
      <w:pPr>
        <w:spacing w:line="288" w:lineRule="auto"/>
        <w:ind w:left="284" w:hanging="284"/>
        <w:jc w:val="both"/>
        <w:rPr>
          <w:b/>
          <w:szCs w:val="20"/>
          <w:lang w:val="sl-SI"/>
        </w:rPr>
      </w:pPr>
    </w:p>
    <w:p w:rsidR="003A6168" w:rsidRDefault="003A6168" w:rsidP="007414E7">
      <w:pPr>
        <w:spacing w:line="288" w:lineRule="auto"/>
        <w:ind w:left="284" w:hanging="284"/>
        <w:jc w:val="both"/>
        <w:rPr>
          <w:b/>
          <w:szCs w:val="20"/>
          <w:lang w:val="sl-SI"/>
        </w:rPr>
      </w:pPr>
    </w:p>
    <w:p w:rsidR="003A6168" w:rsidRDefault="003A6168" w:rsidP="007414E7">
      <w:pPr>
        <w:spacing w:line="288" w:lineRule="auto"/>
        <w:ind w:left="284" w:hanging="284"/>
        <w:jc w:val="both"/>
        <w:rPr>
          <w:b/>
          <w:szCs w:val="20"/>
          <w:lang w:val="sl-SI"/>
        </w:rPr>
      </w:pPr>
    </w:p>
    <w:p w:rsidR="003A6168" w:rsidRDefault="003A6168" w:rsidP="007414E7">
      <w:pPr>
        <w:spacing w:line="288" w:lineRule="auto"/>
        <w:ind w:left="284" w:hanging="284"/>
        <w:jc w:val="both"/>
        <w:rPr>
          <w:b/>
          <w:szCs w:val="20"/>
          <w:lang w:val="sl-SI"/>
        </w:rPr>
      </w:pPr>
    </w:p>
    <w:p w:rsidR="003A6168" w:rsidRDefault="003A6168" w:rsidP="007414E7">
      <w:pPr>
        <w:spacing w:line="288" w:lineRule="auto"/>
        <w:ind w:left="284" w:hanging="284"/>
        <w:jc w:val="both"/>
        <w:rPr>
          <w:b/>
          <w:szCs w:val="20"/>
          <w:lang w:val="sl-SI"/>
        </w:rPr>
      </w:pPr>
    </w:p>
    <w:p w:rsidR="007414E7" w:rsidRPr="00C45858" w:rsidRDefault="007414E7" w:rsidP="007414E7">
      <w:pPr>
        <w:spacing w:line="288" w:lineRule="auto"/>
        <w:ind w:left="284" w:hanging="284"/>
        <w:jc w:val="both"/>
        <w:rPr>
          <w:b/>
          <w:szCs w:val="20"/>
          <w:lang w:val="sl-SI"/>
        </w:rPr>
      </w:pPr>
      <w:r w:rsidRPr="00C45858">
        <w:rPr>
          <w:b/>
          <w:szCs w:val="20"/>
          <w:lang w:val="sl-SI"/>
        </w:rPr>
        <w:lastRenderedPageBreak/>
        <w:t xml:space="preserve">Vrednost pogodbe, cene, rok in kraj dobave </w:t>
      </w:r>
    </w:p>
    <w:p w:rsidR="00E01C6A" w:rsidRPr="003C5035" w:rsidRDefault="00E01C6A" w:rsidP="00E01C6A">
      <w:pPr>
        <w:jc w:val="center"/>
        <w:rPr>
          <w:lang w:val="sl-SI"/>
        </w:rPr>
      </w:pPr>
      <w:r w:rsidRPr="003C5035">
        <w:rPr>
          <w:lang w:val="sl-SI"/>
        </w:rPr>
        <w:t>3. člen</w:t>
      </w:r>
    </w:p>
    <w:p w:rsidR="00E01C6A" w:rsidRPr="0000117E" w:rsidRDefault="00E01C6A" w:rsidP="00E01C6A">
      <w:pPr>
        <w:jc w:val="both"/>
        <w:rPr>
          <w:highlight w:val="yellow"/>
          <w:lang w:val="sl-SI" w:eastAsia="sl-SI"/>
        </w:rPr>
      </w:pPr>
    </w:p>
    <w:p w:rsidR="00E01C6A" w:rsidRPr="003C5035" w:rsidRDefault="00E01C6A" w:rsidP="00E01C6A">
      <w:pPr>
        <w:spacing w:line="288" w:lineRule="auto"/>
        <w:jc w:val="both"/>
        <w:rPr>
          <w:lang w:val="sl-SI"/>
        </w:rPr>
      </w:pPr>
      <w:r w:rsidRPr="003C5035">
        <w:rPr>
          <w:lang w:val="sl-SI"/>
        </w:rPr>
        <w:t>Dobavitelj bo naročniku dobavil blago po ceni:</w:t>
      </w:r>
    </w:p>
    <w:p w:rsidR="00E01C6A" w:rsidRPr="003C5035" w:rsidRDefault="00E01C6A" w:rsidP="00E01C6A">
      <w:pPr>
        <w:spacing w:line="288" w:lineRule="auto"/>
        <w:jc w:val="both"/>
        <w:rPr>
          <w:lang w:val="sl-SI"/>
        </w:rPr>
      </w:pP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6"/>
        <w:gridCol w:w="1279"/>
      </w:tblGrid>
      <w:tr w:rsidR="003E1B62" w:rsidTr="00E01C6A">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3C5035" w:rsidRDefault="00E01C6A" w:rsidP="00F04B1F">
            <w:pPr>
              <w:spacing w:line="288" w:lineRule="auto"/>
              <w:jc w:val="center"/>
              <w:rPr>
                <w:b/>
                <w:szCs w:val="20"/>
                <w:lang w:val="sl-SI"/>
              </w:rPr>
            </w:pPr>
            <w:r w:rsidRPr="003C5035">
              <w:rPr>
                <w:b/>
                <w:szCs w:val="20"/>
                <w:lang w:val="sl-SI"/>
              </w:rPr>
              <w:t>Z.Š.</w:t>
            </w:r>
          </w:p>
        </w:tc>
        <w:tc>
          <w:tcPr>
            <w:tcW w:w="2830"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3C5035" w:rsidRDefault="00E01C6A" w:rsidP="00F04B1F">
            <w:pPr>
              <w:spacing w:line="288" w:lineRule="auto"/>
              <w:jc w:val="center"/>
              <w:rPr>
                <w:b/>
                <w:szCs w:val="20"/>
                <w:lang w:val="sl-SI"/>
              </w:rPr>
            </w:pPr>
            <w:r w:rsidRPr="003C5035">
              <w:rPr>
                <w:b/>
                <w:snapToGrid w:val="0"/>
                <w:szCs w:val="20"/>
                <w:lang w:val="sl-SI"/>
              </w:rPr>
              <w:t>BLAGO</w:t>
            </w:r>
          </w:p>
        </w:tc>
        <w:tc>
          <w:tcPr>
            <w:tcW w:w="85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E01C6A" w:rsidRPr="003C5035" w:rsidRDefault="00E01C6A" w:rsidP="00F04B1F">
            <w:pPr>
              <w:spacing w:line="288" w:lineRule="auto"/>
              <w:jc w:val="center"/>
              <w:rPr>
                <w:b/>
                <w:szCs w:val="20"/>
                <w:lang w:val="sl-SI"/>
              </w:rPr>
            </w:pPr>
            <w:r w:rsidRPr="003C5035">
              <w:rPr>
                <w:b/>
                <w:szCs w:val="20"/>
                <w:lang w:val="sl-SI"/>
              </w:rPr>
              <w:t>M.E.</w:t>
            </w:r>
          </w:p>
        </w:tc>
        <w:tc>
          <w:tcPr>
            <w:tcW w:w="992" w:type="dxa"/>
            <w:tcBorders>
              <w:top w:val="single" w:sz="4" w:space="0" w:color="auto"/>
              <w:left w:val="single" w:sz="4" w:space="0" w:color="auto"/>
              <w:bottom w:val="single" w:sz="4" w:space="0" w:color="auto"/>
              <w:right w:val="single" w:sz="4" w:space="0" w:color="auto"/>
            </w:tcBorders>
            <w:shd w:val="clear" w:color="auto" w:fill="DEEAF6"/>
            <w:vAlign w:val="center"/>
          </w:tcPr>
          <w:p w:rsidR="00E01C6A" w:rsidRPr="003C5035" w:rsidRDefault="00E01C6A" w:rsidP="00F04B1F">
            <w:pPr>
              <w:spacing w:line="288" w:lineRule="auto"/>
              <w:jc w:val="center"/>
              <w:rPr>
                <w:b/>
                <w:szCs w:val="20"/>
                <w:lang w:val="sl-SI"/>
              </w:rPr>
            </w:pPr>
            <w:r w:rsidRPr="003C5035">
              <w:rPr>
                <w:b/>
                <w:szCs w:val="20"/>
                <w:lang w:val="sl-SI"/>
              </w:rPr>
              <w:t>Količina</w:t>
            </w:r>
          </w:p>
          <w:p w:rsidR="00E01C6A" w:rsidRPr="003C5035" w:rsidRDefault="00E01C6A" w:rsidP="00F04B1F">
            <w:pPr>
              <w:spacing w:line="288" w:lineRule="auto"/>
              <w:jc w:val="center"/>
              <w:rPr>
                <w:b/>
                <w:szCs w:val="20"/>
                <w:lang w:val="sl-SI"/>
              </w:rPr>
            </w:pPr>
            <w:r w:rsidRPr="003C5035">
              <w:rPr>
                <w:b/>
                <w:szCs w:val="20"/>
                <w:lang w:val="sl-SI"/>
              </w:rPr>
              <w:t>(kos)</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3C5035" w:rsidRDefault="00E01C6A" w:rsidP="00F04B1F">
            <w:pPr>
              <w:spacing w:line="288" w:lineRule="auto"/>
              <w:jc w:val="center"/>
              <w:rPr>
                <w:b/>
                <w:szCs w:val="20"/>
                <w:lang w:val="sl-SI"/>
              </w:rPr>
            </w:pPr>
            <w:r w:rsidRPr="003C5035">
              <w:rPr>
                <w:b/>
                <w:szCs w:val="20"/>
                <w:lang w:val="sl-SI"/>
              </w:rPr>
              <w:t xml:space="preserve">Cena/ME </w:t>
            </w:r>
          </w:p>
          <w:p w:rsidR="00E01C6A" w:rsidRPr="003C5035" w:rsidRDefault="00E01C6A" w:rsidP="00F04B1F">
            <w:pPr>
              <w:spacing w:line="288" w:lineRule="auto"/>
              <w:jc w:val="center"/>
              <w:rPr>
                <w:b/>
                <w:szCs w:val="20"/>
                <w:lang w:val="sl-SI"/>
              </w:rPr>
            </w:pPr>
            <w:r w:rsidRPr="003C5035">
              <w:rPr>
                <w:b/>
                <w:szCs w:val="20"/>
                <w:lang w:val="sl-SI"/>
              </w:rPr>
              <w:t>brez DDV</w:t>
            </w:r>
          </w:p>
          <w:p w:rsidR="00E01C6A" w:rsidRPr="003C5035" w:rsidRDefault="00E01C6A" w:rsidP="00F04B1F">
            <w:pPr>
              <w:spacing w:line="288" w:lineRule="auto"/>
              <w:jc w:val="center"/>
              <w:rPr>
                <w:b/>
                <w:szCs w:val="20"/>
                <w:lang w:val="sl-SI"/>
              </w:rPr>
            </w:pPr>
            <w:r w:rsidRPr="003C5035">
              <w:rPr>
                <w:b/>
                <w:szCs w:val="20"/>
                <w:lang w:val="sl-SI"/>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3C5035" w:rsidRDefault="00E01C6A" w:rsidP="00F04B1F">
            <w:pPr>
              <w:spacing w:line="288" w:lineRule="auto"/>
              <w:jc w:val="center"/>
              <w:rPr>
                <w:b/>
                <w:szCs w:val="20"/>
                <w:lang w:val="sl-SI"/>
              </w:rPr>
            </w:pPr>
            <w:r w:rsidRPr="003C5035">
              <w:rPr>
                <w:b/>
                <w:szCs w:val="20"/>
                <w:lang w:val="sl-SI"/>
              </w:rPr>
              <w:t xml:space="preserve">DDV/ME </w:t>
            </w:r>
          </w:p>
          <w:p w:rsidR="00E01C6A" w:rsidRPr="003C5035" w:rsidRDefault="00E01C6A" w:rsidP="00F04B1F">
            <w:pPr>
              <w:spacing w:line="288" w:lineRule="auto"/>
              <w:jc w:val="center"/>
              <w:rPr>
                <w:b/>
                <w:szCs w:val="20"/>
                <w:lang w:val="sl-SI"/>
              </w:rPr>
            </w:pPr>
            <w:r w:rsidRPr="003C5035">
              <w:rPr>
                <w:b/>
                <w:szCs w:val="20"/>
                <w:lang w:val="sl-SI"/>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EEAF6"/>
            <w:hideMark/>
          </w:tcPr>
          <w:p w:rsidR="00E01C6A" w:rsidRPr="003C5035" w:rsidRDefault="00E01C6A" w:rsidP="00F04B1F">
            <w:pPr>
              <w:spacing w:line="288" w:lineRule="auto"/>
              <w:jc w:val="center"/>
              <w:rPr>
                <w:b/>
                <w:szCs w:val="20"/>
                <w:lang w:val="sl-SI"/>
              </w:rPr>
            </w:pPr>
            <w:r w:rsidRPr="003C5035">
              <w:rPr>
                <w:b/>
                <w:szCs w:val="20"/>
                <w:lang w:val="sl-SI"/>
              </w:rPr>
              <w:t>Cena/ME</w:t>
            </w:r>
          </w:p>
          <w:p w:rsidR="00E01C6A" w:rsidRPr="003C5035" w:rsidRDefault="00E01C6A" w:rsidP="00F04B1F">
            <w:pPr>
              <w:spacing w:line="288" w:lineRule="auto"/>
              <w:jc w:val="center"/>
              <w:rPr>
                <w:b/>
                <w:szCs w:val="20"/>
                <w:lang w:val="sl-SI"/>
              </w:rPr>
            </w:pPr>
            <w:r w:rsidRPr="003C5035">
              <w:rPr>
                <w:b/>
                <w:szCs w:val="20"/>
                <w:lang w:val="sl-SI"/>
              </w:rPr>
              <w:t xml:space="preserve"> z DDV </w:t>
            </w:r>
          </w:p>
          <w:p w:rsidR="00E01C6A" w:rsidRPr="003C5035" w:rsidRDefault="00E01C6A" w:rsidP="00F04B1F">
            <w:pPr>
              <w:spacing w:line="288" w:lineRule="auto"/>
              <w:jc w:val="center"/>
              <w:rPr>
                <w:b/>
                <w:szCs w:val="20"/>
                <w:lang w:val="sl-SI"/>
              </w:rPr>
            </w:pPr>
            <w:r w:rsidRPr="003C5035">
              <w:rPr>
                <w:b/>
                <w:szCs w:val="20"/>
                <w:lang w:val="sl-SI"/>
              </w:rPr>
              <w:t>v EUR</w:t>
            </w:r>
          </w:p>
        </w:tc>
      </w:tr>
      <w:tr w:rsidR="003E1B62" w:rsidTr="00E01C6A">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E01C6A" w:rsidRPr="003C5035" w:rsidRDefault="00E01C6A" w:rsidP="00F04B1F">
            <w:pPr>
              <w:spacing w:line="288" w:lineRule="auto"/>
              <w:jc w:val="center"/>
              <w:rPr>
                <w:b/>
                <w:szCs w:val="20"/>
                <w:lang w:val="sl-SI"/>
              </w:rPr>
            </w:pPr>
            <w:r w:rsidRPr="003C5035">
              <w:rPr>
                <w:b/>
                <w:szCs w:val="20"/>
                <w:lang w:val="sl-SI"/>
              </w:rPr>
              <w:t>1</w:t>
            </w:r>
          </w:p>
        </w:tc>
        <w:tc>
          <w:tcPr>
            <w:tcW w:w="2830"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2</w:t>
            </w:r>
          </w:p>
        </w:tc>
        <w:tc>
          <w:tcPr>
            <w:tcW w:w="851"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3</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tcPr>
          <w:p w:rsidR="00E01C6A" w:rsidRPr="003C5035" w:rsidRDefault="00E01C6A" w:rsidP="00F04B1F">
            <w:pPr>
              <w:spacing w:line="288" w:lineRule="auto"/>
              <w:jc w:val="center"/>
              <w:rPr>
                <w:b/>
                <w:bCs/>
                <w:color w:val="000000"/>
                <w:szCs w:val="20"/>
                <w:lang w:val="sl-SI" w:eastAsia="sl-SI"/>
              </w:rPr>
            </w:pPr>
            <w:r w:rsidRPr="003C5035">
              <w:rPr>
                <w:b/>
                <w:bCs/>
                <w:color w:val="000000"/>
                <w:szCs w:val="20"/>
                <w:lang w:val="sl-SI" w:eastAsia="sl-SI"/>
              </w:rPr>
              <w:t>4</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5</w:t>
            </w:r>
          </w:p>
        </w:tc>
        <w:tc>
          <w:tcPr>
            <w:tcW w:w="1276"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6</w:t>
            </w:r>
          </w:p>
        </w:tc>
        <w:tc>
          <w:tcPr>
            <w:tcW w:w="1279" w:type="dxa"/>
            <w:tcBorders>
              <w:top w:val="single" w:sz="4" w:space="0" w:color="auto"/>
              <w:left w:val="single" w:sz="4" w:space="0" w:color="auto"/>
              <w:bottom w:val="single" w:sz="4" w:space="0" w:color="auto"/>
              <w:right w:val="single" w:sz="4" w:space="0" w:color="auto"/>
            </w:tcBorders>
            <w:shd w:val="clear" w:color="auto" w:fill="E2EFD9"/>
            <w:hideMark/>
          </w:tcPr>
          <w:p w:rsidR="00E01C6A" w:rsidRPr="003C5035" w:rsidRDefault="00E01C6A" w:rsidP="00F04B1F">
            <w:pPr>
              <w:spacing w:line="288" w:lineRule="auto"/>
              <w:jc w:val="center"/>
              <w:rPr>
                <w:b/>
                <w:szCs w:val="20"/>
                <w:lang w:val="sl-SI"/>
              </w:rPr>
            </w:pPr>
            <w:r w:rsidRPr="003C5035">
              <w:rPr>
                <w:b/>
                <w:szCs w:val="20"/>
                <w:lang w:val="sl-SI"/>
              </w:rPr>
              <w:t>7=5+6</w:t>
            </w:r>
          </w:p>
        </w:tc>
      </w:tr>
      <w:tr w:rsidR="003E1B62" w:rsidTr="006117DA">
        <w:trPr>
          <w:trHeight w:hRule="exact" w:val="113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C6A" w:rsidRPr="003C5035" w:rsidRDefault="00E01C6A" w:rsidP="00F04B1F">
            <w:pPr>
              <w:spacing w:line="288" w:lineRule="auto"/>
              <w:jc w:val="center"/>
              <w:rPr>
                <w:b/>
                <w:color w:val="000000"/>
                <w:szCs w:val="20"/>
                <w:lang w:val="sl-SI" w:eastAsia="sl-SI"/>
              </w:rPr>
            </w:pPr>
            <w:r w:rsidRPr="003C5035">
              <w:rPr>
                <w:b/>
                <w:color w:val="000000"/>
                <w:szCs w:val="20"/>
                <w:lang w:val="sl-SI" w:eastAsia="sl-SI"/>
              </w:rPr>
              <w:t>1</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6117DA" w:rsidRDefault="006117DA" w:rsidP="003A6168">
            <w:pPr>
              <w:spacing w:line="288" w:lineRule="auto"/>
              <w:ind w:left="98"/>
              <w:rPr>
                <w:color w:val="000000"/>
                <w:szCs w:val="20"/>
                <w:u w:val="single"/>
                <w:lang w:val="sl-SI" w:eastAsia="sl-SI"/>
              </w:rPr>
            </w:pPr>
            <w:r>
              <w:rPr>
                <w:lang w:val="sl-SI"/>
              </w:rPr>
              <w:t>nakup dizelskega agregata za TK objekt – SKLOP: 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color w:val="000000"/>
                <w:szCs w:val="20"/>
                <w:lang w:val="sl-SI" w:eastAsia="sl-SI"/>
              </w:rPr>
            </w:pPr>
            <w:r w:rsidRPr="003C5035">
              <w:rPr>
                <w:color w:val="000000"/>
                <w:szCs w:val="20"/>
                <w:lang w:val="sl-SI" w:eastAsia="sl-SI"/>
              </w:rPr>
              <w:t>kpl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b/>
                <w:color w:val="000000"/>
                <w:szCs w:val="20"/>
                <w:lang w:val="sl-SI" w:eastAsia="sl-SI"/>
              </w:rPr>
            </w:pPr>
            <w:r w:rsidRPr="003C5035">
              <w:rPr>
                <w:b/>
                <w:color w:val="000000"/>
                <w:szCs w:val="20"/>
                <w:lang w:val="sl-SI" w:eastAsia="sl-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b/>
                <w:snapToGrid w:val="0"/>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b/>
                <w:szCs w:val="20"/>
                <w:lang w:val="sl-S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E01C6A" w:rsidRPr="003C5035" w:rsidRDefault="00E01C6A" w:rsidP="00F04B1F">
            <w:pPr>
              <w:spacing w:line="288" w:lineRule="auto"/>
              <w:jc w:val="center"/>
              <w:rPr>
                <w:b/>
                <w:szCs w:val="20"/>
                <w:lang w:val="sl-SI"/>
              </w:rPr>
            </w:pPr>
          </w:p>
        </w:tc>
      </w:tr>
      <w:tr w:rsidR="003A6168" w:rsidTr="006117DA">
        <w:trPr>
          <w:trHeight w:hRule="exact" w:val="113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6168" w:rsidRPr="003C5035" w:rsidRDefault="003A6168" w:rsidP="00F04B1F">
            <w:pPr>
              <w:spacing w:line="288" w:lineRule="auto"/>
              <w:jc w:val="center"/>
              <w:rPr>
                <w:b/>
                <w:color w:val="000000"/>
                <w:szCs w:val="20"/>
                <w:lang w:val="sl-SI" w:eastAsia="sl-SI"/>
              </w:rPr>
            </w:pPr>
            <w:r>
              <w:rPr>
                <w:b/>
                <w:color w:val="000000"/>
                <w:szCs w:val="20"/>
                <w:lang w:val="sl-SI" w:eastAsia="sl-SI"/>
              </w:rPr>
              <w:t>2</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3A6168" w:rsidRDefault="003A6168" w:rsidP="006117DA">
            <w:pPr>
              <w:spacing w:line="288" w:lineRule="auto"/>
              <w:ind w:left="98"/>
              <w:rPr>
                <w:lang w:val="sl-SI"/>
              </w:rPr>
            </w:pPr>
            <w:r>
              <w:rPr>
                <w:lang w:val="sl-SI"/>
              </w:rPr>
              <w:t>montaža dizelskega agregata za TK objekt – SKLOP: _______</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168" w:rsidRPr="003C5035" w:rsidRDefault="003A6168" w:rsidP="00F04B1F">
            <w:pPr>
              <w:spacing w:line="288" w:lineRule="auto"/>
              <w:jc w:val="center"/>
              <w:rPr>
                <w:color w:val="000000"/>
                <w:szCs w:val="20"/>
                <w:lang w:val="sl-SI" w:eastAsia="sl-SI"/>
              </w:rPr>
            </w:pPr>
            <w:r>
              <w:rPr>
                <w:color w:val="000000"/>
                <w:szCs w:val="20"/>
                <w:lang w:val="sl-SI" w:eastAsia="sl-SI"/>
              </w:rPr>
              <w:t>kpl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A6168" w:rsidRPr="003C5035" w:rsidRDefault="003A6168" w:rsidP="00F04B1F">
            <w:pPr>
              <w:spacing w:line="288" w:lineRule="auto"/>
              <w:jc w:val="center"/>
              <w:rPr>
                <w:b/>
                <w:color w:val="000000"/>
                <w:szCs w:val="20"/>
                <w:lang w:val="sl-SI" w:eastAsia="sl-SI"/>
              </w:rPr>
            </w:pPr>
            <w:r>
              <w:rPr>
                <w:b/>
                <w:color w:val="000000"/>
                <w:szCs w:val="20"/>
                <w:lang w:val="sl-SI" w:eastAsia="sl-SI"/>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6168" w:rsidRPr="003C5035" w:rsidRDefault="003A6168" w:rsidP="00F04B1F">
            <w:pPr>
              <w:spacing w:line="288" w:lineRule="auto"/>
              <w:jc w:val="center"/>
              <w:rPr>
                <w:b/>
                <w:snapToGrid w:val="0"/>
                <w:szCs w:val="20"/>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6168" w:rsidRPr="003C5035" w:rsidRDefault="003A6168" w:rsidP="00F04B1F">
            <w:pPr>
              <w:spacing w:line="288" w:lineRule="auto"/>
              <w:jc w:val="center"/>
              <w:rPr>
                <w:b/>
                <w:szCs w:val="20"/>
                <w:lang w:val="sl-SI"/>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3A6168" w:rsidRPr="003C5035" w:rsidRDefault="003A6168" w:rsidP="00F04B1F">
            <w:pPr>
              <w:spacing w:line="288" w:lineRule="auto"/>
              <w:jc w:val="center"/>
              <w:rPr>
                <w:b/>
                <w:szCs w:val="20"/>
                <w:lang w:val="sl-SI"/>
              </w:rPr>
            </w:pPr>
          </w:p>
        </w:tc>
      </w:tr>
    </w:tbl>
    <w:p w:rsidR="00E01C6A" w:rsidRPr="003C5035" w:rsidRDefault="00E01C6A" w:rsidP="00E01C6A">
      <w:pPr>
        <w:spacing w:line="288" w:lineRule="auto"/>
        <w:jc w:val="both"/>
        <w:rPr>
          <w:lang w:val="sl-SI"/>
        </w:rPr>
      </w:pPr>
    </w:p>
    <w:p w:rsidR="007414E7" w:rsidRPr="003C5035" w:rsidRDefault="007414E7" w:rsidP="00E01C6A">
      <w:pPr>
        <w:jc w:val="both"/>
        <w:rPr>
          <w:lang w:val="sl-SI"/>
        </w:rPr>
      </w:pPr>
      <w:r w:rsidRPr="003C5035">
        <w:rPr>
          <w:szCs w:val="20"/>
          <w:lang w:val="sl-SI"/>
        </w:rPr>
        <w:t xml:space="preserve">Skupna vrednost blaga po tej pogodbi znaša </w:t>
      </w:r>
      <w:r w:rsidRPr="003C5035">
        <w:rPr>
          <w:b/>
          <w:szCs w:val="20"/>
          <w:lang w:val="sl-SI"/>
        </w:rPr>
        <w:t>_________</w:t>
      </w:r>
      <w:r w:rsidRPr="003C5035">
        <w:rPr>
          <w:szCs w:val="20"/>
          <w:lang w:val="sl-SI"/>
        </w:rPr>
        <w:t xml:space="preserve"> EUR brez davka na dodano vrednost (v nadaljevanju: DDV) oziroma </w:t>
      </w:r>
      <w:r w:rsidRPr="003C5035">
        <w:rPr>
          <w:b/>
          <w:szCs w:val="20"/>
          <w:lang w:val="sl-SI"/>
        </w:rPr>
        <w:t>__________ EUR</w:t>
      </w:r>
      <w:r w:rsidRPr="003C5035">
        <w:rPr>
          <w:szCs w:val="20"/>
          <w:lang w:val="sl-SI"/>
        </w:rPr>
        <w:t xml:space="preserve"> z DDV. DDV znaša </w:t>
      </w:r>
      <w:r w:rsidRPr="003C5035">
        <w:rPr>
          <w:b/>
          <w:szCs w:val="20"/>
          <w:lang w:val="sl-SI"/>
        </w:rPr>
        <w:t>_______</w:t>
      </w:r>
      <w:r w:rsidRPr="003C5035">
        <w:rPr>
          <w:szCs w:val="20"/>
          <w:lang w:val="sl-SI"/>
        </w:rPr>
        <w:t xml:space="preserve"> EUR.</w:t>
      </w:r>
    </w:p>
    <w:p w:rsidR="007414E7" w:rsidRPr="003C5035" w:rsidRDefault="007414E7" w:rsidP="00E01C6A">
      <w:pPr>
        <w:jc w:val="both"/>
        <w:rPr>
          <w:lang w:val="sl-SI"/>
        </w:rPr>
      </w:pPr>
    </w:p>
    <w:p w:rsidR="00670C73" w:rsidRDefault="007414E7" w:rsidP="00E01C6A">
      <w:pPr>
        <w:jc w:val="both"/>
        <w:rPr>
          <w:b/>
          <w:bCs/>
        </w:rPr>
      </w:pPr>
      <w:r w:rsidRPr="003C5035">
        <w:rPr>
          <w:szCs w:val="20"/>
          <w:lang w:val="sl-SI"/>
        </w:rPr>
        <w:t>Cene so fiksne in vključujejo d</w:t>
      </w:r>
      <w:r w:rsidR="003A6168">
        <w:rPr>
          <w:szCs w:val="20"/>
          <w:lang w:val="sl-SI"/>
        </w:rPr>
        <w:t xml:space="preserve">obavo, </w:t>
      </w:r>
      <w:r w:rsidRPr="003C5035">
        <w:rPr>
          <w:szCs w:val="20"/>
          <w:lang w:val="sl-SI"/>
        </w:rPr>
        <w:t xml:space="preserve">razložitev </w:t>
      </w:r>
      <w:r w:rsidR="003A6168">
        <w:rPr>
          <w:szCs w:val="20"/>
          <w:lang w:val="sl-SI"/>
        </w:rPr>
        <w:t xml:space="preserve">in montažo </w:t>
      </w:r>
      <w:r w:rsidRPr="003C5035">
        <w:rPr>
          <w:szCs w:val="20"/>
          <w:lang w:val="sl-SI"/>
        </w:rPr>
        <w:t>blaga DDP (INCOTERMS 2020</w:t>
      </w:r>
      <w:r w:rsidR="003C5035">
        <w:rPr>
          <w:b/>
          <w:bCs/>
        </w:rPr>
        <w:t xml:space="preserve">) </w:t>
      </w:r>
    </w:p>
    <w:p w:rsidR="007414E7" w:rsidRDefault="00670C73" w:rsidP="00E01C6A">
      <w:pPr>
        <w:jc w:val="both"/>
        <w:rPr>
          <w:bCs/>
          <w:highlight w:val="yellow"/>
        </w:rPr>
      </w:pPr>
      <w:r w:rsidRPr="00670C73">
        <w:rPr>
          <w:bCs/>
        </w:rPr>
        <w:t>SKLOP 1:</w:t>
      </w:r>
      <w:r>
        <w:rPr>
          <w:b/>
          <w:bCs/>
        </w:rPr>
        <w:t xml:space="preserve"> </w:t>
      </w:r>
      <w:r w:rsidR="00642497" w:rsidRPr="00D96F4D">
        <w:rPr>
          <w:bCs/>
        </w:rPr>
        <w:t xml:space="preserve">ICZR IG – ENOTA PEKRE, Bezjakova 151, 2341 </w:t>
      </w:r>
      <w:r w:rsidR="00642497" w:rsidRPr="00642497">
        <w:rPr>
          <w:bCs/>
        </w:rPr>
        <w:t>Pekre</w:t>
      </w:r>
      <w:r w:rsidRPr="00642497">
        <w:rPr>
          <w:bCs/>
        </w:rPr>
        <w:t>.</w:t>
      </w:r>
    </w:p>
    <w:p w:rsidR="00670C73" w:rsidRDefault="00670C73" w:rsidP="00E01C6A">
      <w:pPr>
        <w:jc w:val="both"/>
        <w:rPr>
          <w:bCs/>
        </w:rPr>
      </w:pPr>
      <w:r>
        <w:rPr>
          <w:bCs/>
        </w:rPr>
        <w:t xml:space="preserve">SKLOP 2: </w:t>
      </w:r>
      <w:r w:rsidR="00642497" w:rsidRPr="00D96F4D">
        <w:t>TK OBJEKT ŽIKARCE</w:t>
      </w:r>
      <w:r w:rsidR="00642497">
        <w:t>, Žikarce 17b, 2242 Zgornja Korena</w:t>
      </w:r>
    </w:p>
    <w:p w:rsidR="003C5035" w:rsidRPr="003C5035" w:rsidRDefault="003C5035" w:rsidP="00E01C6A">
      <w:pPr>
        <w:jc w:val="both"/>
        <w:rPr>
          <w:lang w:val="sl-SI"/>
        </w:rPr>
      </w:pPr>
    </w:p>
    <w:p w:rsidR="003C5035" w:rsidRPr="002A3B7D" w:rsidRDefault="003C5035" w:rsidP="003C5035">
      <w:pPr>
        <w:spacing w:line="288" w:lineRule="auto"/>
        <w:jc w:val="both"/>
        <w:rPr>
          <w:szCs w:val="20"/>
          <w:lang w:val="sl-SI"/>
        </w:rPr>
      </w:pPr>
      <w:r w:rsidRPr="002A3B7D">
        <w:rPr>
          <w:szCs w:val="20"/>
          <w:lang w:val="sl-SI"/>
        </w:rPr>
        <w:t xml:space="preserve">Dobavitelj bo blago dobavil v roku </w:t>
      </w:r>
      <w:r w:rsidR="00642497">
        <w:rPr>
          <w:b/>
          <w:szCs w:val="20"/>
          <w:lang w:val="sl-SI"/>
        </w:rPr>
        <w:t>60</w:t>
      </w:r>
      <w:r w:rsidRPr="002A3B7D">
        <w:rPr>
          <w:szCs w:val="20"/>
          <w:lang w:val="sl-SI"/>
        </w:rPr>
        <w:t xml:space="preserve"> koledarskih dni od podpisa pogodbe s strani obeh pogodbenih strank. </w:t>
      </w:r>
    </w:p>
    <w:p w:rsidR="00E01C6A" w:rsidRPr="003C5035" w:rsidRDefault="00E01C6A" w:rsidP="00E01C6A">
      <w:pPr>
        <w:jc w:val="both"/>
        <w:rPr>
          <w:lang w:val="sl-SI"/>
        </w:rPr>
      </w:pPr>
    </w:p>
    <w:p w:rsidR="00E01C6A" w:rsidRPr="003C5035" w:rsidRDefault="00E01C6A" w:rsidP="00E01C6A">
      <w:pPr>
        <w:spacing w:line="276" w:lineRule="auto"/>
        <w:rPr>
          <w:b/>
          <w:lang w:val="sl-SI"/>
        </w:rPr>
      </w:pPr>
      <w:r w:rsidRPr="003C5035">
        <w:rPr>
          <w:b/>
          <w:lang w:val="sl-SI"/>
        </w:rPr>
        <w:t>Količinski in kakovostni prevzem blaga</w:t>
      </w:r>
    </w:p>
    <w:p w:rsidR="007414E7" w:rsidRPr="003C5035" w:rsidRDefault="007414E7" w:rsidP="00E01C6A">
      <w:pPr>
        <w:spacing w:line="276" w:lineRule="auto"/>
        <w:rPr>
          <w:b/>
          <w:lang w:val="sl-SI"/>
        </w:rPr>
      </w:pPr>
    </w:p>
    <w:p w:rsidR="00E01C6A" w:rsidRPr="003C5035" w:rsidRDefault="007414E7" w:rsidP="00E01C6A">
      <w:pPr>
        <w:spacing w:line="276" w:lineRule="auto"/>
        <w:jc w:val="center"/>
        <w:rPr>
          <w:lang w:val="sl-SI"/>
        </w:rPr>
      </w:pPr>
      <w:r w:rsidRPr="003C5035">
        <w:rPr>
          <w:lang w:val="sl-SI"/>
        </w:rPr>
        <w:t>4</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Postopek prevzema se prične na osnovi obrazca SS 12-7. Nadaljevanje postopka mora potekati v skladu z zahtevami, ki so navedene v prilogi k pogodbi – opredelitev kontrole kakovosti za prevzem proizvodov.</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Po uspešno opravljenem kakovostnem prevzemu ima zapisnik oznako: “Kakovost ustreza”.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 xml:space="preserve">Pogodbeni stranki soglašata, da se za </w:t>
      </w:r>
      <w:r w:rsidRPr="003C5035">
        <w:rPr>
          <w:b/>
          <w:lang w:val="sl-SI"/>
        </w:rPr>
        <w:t>dobavo šteje dan</w:t>
      </w:r>
      <w:r w:rsidRPr="003C5035">
        <w:rPr>
          <w:lang w:val="sl-SI"/>
        </w:rPr>
        <w:t xml:space="preserve">, ko je blago izročeno naročniku na namembni kraj po pogodbi, podpisan zapisnik o kontroli kakovosti blaga/storitev z oznako »Kakovost ustreza pogodbenim določilom« in pravilno izpolnjena in podpisana dobavnica. Kakovostni prevzem se izvede po dostavi predmeta naročila v </w:t>
      </w:r>
      <w:r w:rsidR="00642497" w:rsidRPr="00D96F4D">
        <w:rPr>
          <w:bCs/>
        </w:rPr>
        <w:t xml:space="preserve">ICZR IG – ENOTA PEKRE, Bezjakova 151, 2341 </w:t>
      </w:r>
      <w:r w:rsidR="00642497" w:rsidRPr="00642497">
        <w:rPr>
          <w:bCs/>
        </w:rPr>
        <w:t>Pekre</w:t>
      </w:r>
      <w:r w:rsidR="00642497">
        <w:rPr>
          <w:bCs/>
        </w:rPr>
        <w:t xml:space="preserve">; </w:t>
      </w:r>
      <w:r w:rsidR="00642497" w:rsidRPr="00D96F4D">
        <w:t>TK OBJEKT ŽIKARCE</w:t>
      </w:r>
      <w:r w:rsidR="00642497">
        <w:t xml:space="preserve">, Žikarce 17b, 2242 Zgornja Korena </w:t>
      </w:r>
      <w:r w:rsidR="00642497" w:rsidRPr="00642497">
        <w:rPr>
          <w:i/>
        </w:rPr>
        <w:t>(odvisno od sklopa</w:t>
      </w:r>
      <w:r w:rsidR="00642497">
        <w:t>)</w:t>
      </w:r>
      <w:r w:rsidR="00642497">
        <w:rPr>
          <w:bCs/>
        </w:rPr>
        <w:t xml:space="preserve"> </w:t>
      </w:r>
      <w:r w:rsidRPr="003C5035">
        <w:rPr>
          <w:bCs/>
          <w:lang w:val="sl-SI"/>
        </w:rPr>
        <w:t>.</w:t>
      </w:r>
    </w:p>
    <w:p w:rsidR="00E01C6A" w:rsidRPr="003C5035" w:rsidRDefault="00E01C6A" w:rsidP="00E01C6A">
      <w:pPr>
        <w:spacing w:line="276" w:lineRule="auto"/>
        <w:jc w:val="both"/>
        <w:rPr>
          <w:lang w:val="sl-SI"/>
        </w:rPr>
      </w:pPr>
    </w:p>
    <w:p w:rsidR="00E01C6A" w:rsidRPr="003C5035" w:rsidRDefault="007414E7" w:rsidP="00E01C6A">
      <w:pPr>
        <w:spacing w:line="276" w:lineRule="auto"/>
        <w:jc w:val="center"/>
        <w:rPr>
          <w:lang w:val="sl-SI"/>
        </w:rPr>
      </w:pPr>
      <w:r w:rsidRPr="003C5035">
        <w:rPr>
          <w:lang w:val="sl-SI"/>
        </w:rPr>
        <w:t>5</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 xml:space="preserve">Pogodbeni stranki soglašata, da bosta za stvarne napake uveljavljali določila Obligacijskega zakonika (Uradni list RS, št. 97/07 – uradno prečiščeno besedilo). Dobavitelj jamči za skrite napake na blagu v </w:t>
      </w:r>
      <w:r w:rsidRPr="003C5035">
        <w:rPr>
          <w:lang w:val="sl-SI"/>
        </w:rPr>
        <w:lastRenderedPageBreak/>
        <w:t>obdobju 9 mesecev od datuma prevzema blaga, pod pogojem, da naročnik obvesti dobavitelja o nastali napaki nemudoma.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b/>
          <w:lang w:val="sl-SI"/>
        </w:rPr>
      </w:pPr>
      <w:r w:rsidRPr="003C5035">
        <w:rPr>
          <w:b/>
          <w:lang w:val="sl-SI"/>
        </w:rPr>
        <w:t>Garancijski rok</w:t>
      </w:r>
    </w:p>
    <w:p w:rsidR="00E01C6A" w:rsidRPr="003C5035" w:rsidRDefault="007414E7" w:rsidP="00E01C6A">
      <w:pPr>
        <w:spacing w:line="276" w:lineRule="auto"/>
        <w:jc w:val="center"/>
        <w:rPr>
          <w:lang w:val="sl-SI"/>
        </w:rPr>
      </w:pPr>
      <w:r w:rsidRPr="003C5035">
        <w:rPr>
          <w:lang w:val="sl-SI"/>
        </w:rPr>
        <w:t>6</w:t>
      </w:r>
      <w:r w:rsidR="00E01C6A" w:rsidRPr="003C5035">
        <w:rPr>
          <w:lang w:val="sl-SI"/>
        </w:rPr>
        <w:t>. člen</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 xml:space="preserve">Garancijski rok za dobavljeno blago je </w:t>
      </w:r>
      <w:r w:rsidR="003C5035">
        <w:rPr>
          <w:lang w:val="sl-SI"/>
        </w:rPr>
        <w:t>___________</w:t>
      </w:r>
      <w:r w:rsidRPr="003C5035">
        <w:rPr>
          <w:lang w:val="sl-SI"/>
        </w:rPr>
        <w:t xml:space="preserve"> šteto od dneva kakovostnega prevzema s strani naročnika.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E01C6A" w:rsidRPr="003C5035" w:rsidRDefault="00E01C6A" w:rsidP="00E01C6A">
      <w:pPr>
        <w:spacing w:line="276" w:lineRule="auto"/>
        <w:jc w:val="both"/>
        <w:rPr>
          <w:lang w:val="sl-SI"/>
        </w:rPr>
      </w:pPr>
      <w:r w:rsidRPr="003C5035">
        <w:rPr>
          <w:lang w:val="sl-SI"/>
        </w:rPr>
        <w:t>Garancijski rok se pri manjšem popravilu podaljša za toliko časa, kolikor časa naročnik ni mogel uporabljati blaga, za zamenjano blago pa garancijski rok začne teči znova, in sicer se šteje od dneva kakovostnega prevzema zamenjanega blaga.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Vsi transportni in drugi stroški v zvezi s popravilom v času garancijskega roka bremenijo dobavitelja.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Dobavitelj v času garancijskega roka zagotavlja morebitna popravila v Republiki Sloveniji</w:t>
      </w:r>
      <w:r w:rsidR="003A6168">
        <w:rPr>
          <w:lang w:val="sl-SI"/>
        </w:rPr>
        <w:t xml:space="preserve"> brezplačno</w:t>
      </w:r>
      <w:r w:rsidRPr="003C5035">
        <w:rPr>
          <w:lang w:val="sl-SI"/>
        </w:rPr>
        <w:t>.</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b/>
          <w:lang w:val="sl-SI"/>
        </w:rPr>
      </w:pPr>
      <w:r w:rsidRPr="003C5035">
        <w:rPr>
          <w:b/>
          <w:lang w:val="sl-SI"/>
        </w:rPr>
        <w:t>Protikorupcijska klavzula</w:t>
      </w:r>
    </w:p>
    <w:p w:rsidR="00E01C6A" w:rsidRPr="003C5035" w:rsidRDefault="007414E7" w:rsidP="00E01C6A">
      <w:pPr>
        <w:spacing w:line="276" w:lineRule="auto"/>
        <w:jc w:val="center"/>
        <w:rPr>
          <w:lang w:val="sl-SI"/>
        </w:rPr>
      </w:pPr>
      <w:r w:rsidRPr="003C5035">
        <w:rPr>
          <w:lang w:val="sl-SI"/>
        </w:rPr>
        <w:t>7</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01C6A" w:rsidRPr="003C5035" w:rsidRDefault="00E01C6A" w:rsidP="00E01C6A">
      <w:pPr>
        <w:jc w:val="both"/>
        <w:rPr>
          <w:b/>
          <w:lang w:val="sl-SI"/>
        </w:rPr>
      </w:pPr>
    </w:p>
    <w:p w:rsidR="00E01C6A" w:rsidRPr="003C5035" w:rsidRDefault="00E01C6A" w:rsidP="00E01C6A">
      <w:pPr>
        <w:jc w:val="both"/>
        <w:rPr>
          <w:b/>
          <w:lang w:val="sl-SI"/>
        </w:rPr>
      </w:pPr>
    </w:p>
    <w:p w:rsidR="00E01C6A" w:rsidRPr="003C5035" w:rsidRDefault="00E01C6A" w:rsidP="00E01C6A">
      <w:pPr>
        <w:spacing w:line="276" w:lineRule="auto"/>
        <w:jc w:val="both"/>
        <w:rPr>
          <w:b/>
          <w:lang w:val="sl-SI"/>
        </w:rPr>
      </w:pPr>
      <w:r w:rsidRPr="003C5035">
        <w:rPr>
          <w:b/>
          <w:lang w:val="sl-SI"/>
        </w:rPr>
        <w:t xml:space="preserve">Odstop od pogodbe </w:t>
      </w:r>
    </w:p>
    <w:p w:rsidR="00E01C6A" w:rsidRPr="003C5035" w:rsidRDefault="007414E7" w:rsidP="00E01C6A">
      <w:pPr>
        <w:spacing w:line="276" w:lineRule="auto"/>
        <w:jc w:val="center"/>
        <w:rPr>
          <w:lang w:val="sl-SI"/>
        </w:rPr>
      </w:pPr>
      <w:r w:rsidRPr="003C5035">
        <w:rPr>
          <w:lang w:val="sl-SI"/>
        </w:rPr>
        <w:t>8</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Naročnik ima pravico od pogodbe odstopiti in zahtevati povrnitev morebitno nastale škode, če dobavitelj:</w:t>
      </w:r>
    </w:p>
    <w:p w:rsidR="00E01C6A" w:rsidRPr="003C5035" w:rsidRDefault="00E01C6A" w:rsidP="00E01C6A">
      <w:pPr>
        <w:numPr>
          <w:ilvl w:val="0"/>
          <w:numId w:val="7"/>
        </w:numPr>
        <w:spacing w:line="276" w:lineRule="auto"/>
        <w:jc w:val="both"/>
        <w:rPr>
          <w:bCs/>
          <w:lang w:val="sl-SI"/>
        </w:rPr>
      </w:pPr>
      <w:r w:rsidRPr="003C5035">
        <w:rPr>
          <w:lang w:val="sl-SI"/>
        </w:rPr>
        <w:t xml:space="preserve">postane insolventen, če je proti njemu izdan sodni nalog za plačilo dolgov, če je v prisilni poravnavi ali stečaju, </w:t>
      </w:r>
      <w:r w:rsidRPr="003C5035">
        <w:rPr>
          <w:bCs/>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3C5035">
        <w:rPr>
          <w:bCs/>
          <w:color w:val="000000"/>
          <w:lang w:val="sl-SI"/>
        </w:rPr>
        <w:t>,</w:t>
      </w:r>
    </w:p>
    <w:p w:rsidR="00E01C6A" w:rsidRPr="003C5035" w:rsidRDefault="00E01C6A" w:rsidP="00E01C6A">
      <w:pPr>
        <w:numPr>
          <w:ilvl w:val="0"/>
          <w:numId w:val="7"/>
        </w:numPr>
        <w:spacing w:line="276" w:lineRule="auto"/>
        <w:jc w:val="both"/>
        <w:rPr>
          <w:lang w:val="sl-SI"/>
        </w:rPr>
      </w:pPr>
      <w:r w:rsidRPr="003C5035">
        <w:rPr>
          <w:bCs/>
          <w:lang w:val="sl-SI"/>
        </w:rPr>
        <w:lastRenderedPageBreak/>
        <w:t>zamudi z dobavo blaga za več kot 30 dni,</w:t>
      </w:r>
    </w:p>
    <w:p w:rsidR="00E01C6A" w:rsidRPr="003C5035" w:rsidRDefault="00E01C6A" w:rsidP="00E01C6A">
      <w:pPr>
        <w:numPr>
          <w:ilvl w:val="0"/>
          <w:numId w:val="7"/>
        </w:numPr>
        <w:spacing w:line="276" w:lineRule="auto"/>
        <w:jc w:val="both"/>
        <w:rPr>
          <w:lang w:val="sl-SI"/>
        </w:rPr>
      </w:pPr>
      <w:r w:rsidRPr="003C5035">
        <w:rPr>
          <w:lang w:val="sl-SI"/>
        </w:rPr>
        <w:t>ne izpolnjuje pogodbenih obveznosti na način, predviden v tej pogodbi.</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V kolikor dobavitelj po sklenitvi pogodbe odstopi od pogodbe in tako ne izpolni pogodbenih obveznosti iz razlogov na njegovi strani, velja določba o pogodbeni kazni te pogodbe tudi za nedobavo blaga.</w:t>
      </w:r>
    </w:p>
    <w:p w:rsidR="00E01C6A" w:rsidRPr="003C5035" w:rsidRDefault="00E01C6A" w:rsidP="00E01C6A">
      <w:pPr>
        <w:spacing w:line="276" w:lineRule="auto"/>
        <w:jc w:val="both"/>
        <w:rPr>
          <w:lang w:val="sl-SI"/>
        </w:rPr>
      </w:pPr>
    </w:p>
    <w:p w:rsidR="00E01C6A" w:rsidRPr="003C5035" w:rsidRDefault="00E01C6A" w:rsidP="00E01C6A">
      <w:pPr>
        <w:spacing w:line="276" w:lineRule="auto"/>
        <w:jc w:val="both"/>
        <w:rPr>
          <w:lang w:val="sl-SI"/>
        </w:rPr>
      </w:pPr>
    </w:p>
    <w:p w:rsidR="00E01C6A" w:rsidRPr="003C5035" w:rsidRDefault="00E01C6A" w:rsidP="00E01C6A">
      <w:pPr>
        <w:tabs>
          <w:tab w:val="left" w:pos="-720"/>
        </w:tabs>
        <w:spacing w:line="276" w:lineRule="auto"/>
        <w:rPr>
          <w:b/>
          <w:bCs/>
          <w:lang w:val="sl-SI"/>
        </w:rPr>
      </w:pPr>
      <w:r w:rsidRPr="003C5035">
        <w:rPr>
          <w:b/>
          <w:bCs/>
          <w:lang w:val="sl-SI"/>
        </w:rPr>
        <w:t>Način plačila</w:t>
      </w:r>
    </w:p>
    <w:p w:rsidR="00E01C6A" w:rsidRPr="003C5035" w:rsidRDefault="007414E7" w:rsidP="00E01C6A">
      <w:pPr>
        <w:tabs>
          <w:tab w:val="left" w:pos="-720"/>
        </w:tabs>
        <w:spacing w:line="276" w:lineRule="auto"/>
        <w:jc w:val="center"/>
        <w:rPr>
          <w:bCs/>
          <w:lang w:val="sl-SI"/>
        </w:rPr>
      </w:pPr>
      <w:r w:rsidRPr="003C5035">
        <w:rPr>
          <w:bCs/>
          <w:lang w:val="sl-SI"/>
        </w:rPr>
        <w:t>9</w:t>
      </w:r>
      <w:r w:rsidR="00E01C6A" w:rsidRPr="003C5035">
        <w:rPr>
          <w:bCs/>
          <w:lang w:val="sl-SI"/>
        </w:rPr>
        <w:t xml:space="preserve">. </w:t>
      </w:r>
      <w:r w:rsidR="00E01C6A" w:rsidRPr="003C5035">
        <w:rPr>
          <w:lang w:val="sl-SI"/>
        </w:rPr>
        <w:t>člen</w:t>
      </w:r>
    </w:p>
    <w:p w:rsidR="00E01C6A" w:rsidRPr="003C5035" w:rsidRDefault="00E01C6A" w:rsidP="00E01C6A">
      <w:pPr>
        <w:spacing w:line="276" w:lineRule="auto"/>
        <w:jc w:val="both"/>
        <w:rPr>
          <w:b/>
          <w:lang w:val="sl-SI"/>
        </w:rPr>
      </w:pPr>
    </w:p>
    <w:p w:rsidR="00E01C6A" w:rsidRPr="003C5035" w:rsidRDefault="00E01C6A" w:rsidP="00E01C6A">
      <w:pPr>
        <w:spacing w:line="276" w:lineRule="auto"/>
        <w:jc w:val="both"/>
        <w:rPr>
          <w:lang w:val="sl-SI"/>
        </w:rPr>
      </w:pPr>
      <w:r w:rsidRPr="004860E8">
        <w:rPr>
          <w:lang w:val="sl-SI"/>
        </w:rPr>
        <w:t>Dobavitelj se zavezuje, da bo naročniku izstavil in poslal e-račun opremljen z naročnikovo številko te pogodbe, po izvedeni dobavi. E-račun mora biti naslovljen na: Ministrstvo za obrambo, Sektor za nabavo, Vojkova cesta 55, 1000 Ljubljana, s pripisom referenčne številke 104.</w:t>
      </w:r>
    </w:p>
    <w:p w:rsidR="00E01C6A" w:rsidRPr="003C5035" w:rsidRDefault="00E01C6A" w:rsidP="00E01C6A">
      <w:pPr>
        <w:tabs>
          <w:tab w:val="left" w:pos="-720"/>
        </w:tabs>
        <w:spacing w:line="276" w:lineRule="auto"/>
        <w:rPr>
          <w:lang w:val="sl-SI"/>
        </w:rPr>
      </w:pPr>
    </w:p>
    <w:p w:rsidR="00E01C6A" w:rsidRPr="003C5035" w:rsidRDefault="00E01C6A" w:rsidP="00E01C6A">
      <w:pPr>
        <w:spacing w:line="276" w:lineRule="auto"/>
        <w:jc w:val="both"/>
        <w:rPr>
          <w:lang w:val="sl-SI"/>
        </w:rPr>
      </w:pPr>
      <w:r w:rsidRPr="003C5035">
        <w:rPr>
          <w:lang w:val="sl-SI"/>
        </w:rPr>
        <w:t>Naročnik se zavezuje e-račun plačati 30. dan, pri čemer začne rok plačila teči naslednji dan po uradnem prejemu e-računa, ki je podlaga za izplačilo, na naslovu naročnika.</w:t>
      </w:r>
    </w:p>
    <w:p w:rsidR="00E01C6A" w:rsidRPr="003C5035" w:rsidRDefault="00E01C6A" w:rsidP="00E01C6A">
      <w:pPr>
        <w:tabs>
          <w:tab w:val="left" w:pos="-720"/>
        </w:tabs>
        <w:spacing w:line="276" w:lineRule="auto"/>
        <w:jc w:val="both"/>
        <w:rPr>
          <w:lang w:val="sl-SI"/>
        </w:rPr>
      </w:pPr>
    </w:p>
    <w:p w:rsidR="00E01C6A" w:rsidRPr="003C5035" w:rsidRDefault="00E01C6A" w:rsidP="00E01C6A">
      <w:pPr>
        <w:tabs>
          <w:tab w:val="left" w:pos="-720"/>
        </w:tabs>
        <w:spacing w:line="276" w:lineRule="auto"/>
        <w:jc w:val="both"/>
        <w:rPr>
          <w:lang w:val="sl-SI"/>
        </w:rPr>
      </w:pPr>
      <w:r w:rsidRPr="003C5035">
        <w:rPr>
          <w:lang w:val="sl-SI"/>
        </w:rPr>
        <w:t>V kolikor naročnik ne poravna računa v dogovorjenem roku, ima dobavitelj pravico zahtevati zakonite zamudne obresti.</w:t>
      </w:r>
    </w:p>
    <w:p w:rsidR="00E01C6A" w:rsidRPr="003C5035" w:rsidRDefault="00E01C6A" w:rsidP="00E01C6A">
      <w:pPr>
        <w:tabs>
          <w:tab w:val="left" w:pos="-720"/>
        </w:tabs>
        <w:spacing w:line="276" w:lineRule="auto"/>
        <w:jc w:val="both"/>
        <w:rPr>
          <w:b/>
          <w:iCs/>
          <w:lang w:val="sl-SI"/>
        </w:rPr>
      </w:pPr>
    </w:p>
    <w:p w:rsidR="00E01C6A" w:rsidRPr="003C5035" w:rsidRDefault="00E01C6A" w:rsidP="00E01C6A">
      <w:pPr>
        <w:tabs>
          <w:tab w:val="left" w:pos="-720"/>
        </w:tabs>
        <w:spacing w:line="276" w:lineRule="auto"/>
        <w:jc w:val="both"/>
        <w:rPr>
          <w:b/>
          <w:iCs/>
          <w:lang w:val="sl-SI"/>
        </w:rPr>
      </w:pPr>
    </w:p>
    <w:p w:rsidR="00E01C6A" w:rsidRPr="003C5035" w:rsidRDefault="00E01C6A" w:rsidP="00E01C6A">
      <w:pPr>
        <w:tabs>
          <w:tab w:val="left" w:pos="-720"/>
        </w:tabs>
        <w:spacing w:line="276" w:lineRule="auto"/>
        <w:jc w:val="both"/>
        <w:rPr>
          <w:lang w:val="sl-SI"/>
        </w:rPr>
      </w:pPr>
      <w:r w:rsidRPr="003C5035">
        <w:rPr>
          <w:b/>
          <w:iCs/>
          <w:lang w:val="sl-SI"/>
        </w:rPr>
        <w:t xml:space="preserve">Pogodbena kazen </w:t>
      </w:r>
    </w:p>
    <w:p w:rsidR="00E01C6A" w:rsidRPr="003C5035" w:rsidRDefault="007414E7" w:rsidP="00E01C6A">
      <w:pPr>
        <w:tabs>
          <w:tab w:val="left" w:pos="-720"/>
        </w:tabs>
        <w:spacing w:line="276" w:lineRule="auto"/>
        <w:jc w:val="center"/>
        <w:rPr>
          <w:lang w:val="sl-SI"/>
        </w:rPr>
      </w:pPr>
      <w:r w:rsidRPr="003C5035">
        <w:rPr>
          <w:iCs/>
          <w:lang w:val="sl-SI"/>
        </w:rPr>
        <w:t>10</w:t>
      </w:r>
      <w:r w:rsidR="00E01C6A" w:rsidRPr="003C5035">
        <w:rPr>
          <w:iCs/>
          <w:lang w:val="sl-SI"/>
        </w:rPr>
        <w:t xml:space="preserve">. </w:t>
      </w:r>
      <w:r w:rsidR="00E01C6A" w:rsidRPr="003C5035">
        <w:rPr>
          <w:lang w:val="sl-SI"/>
        </w:rPr>
        <w:t>člen</w:t>
      </w:r>
    </w:p>
    <w:p w:rsidR="00E01C6A" w:rsidRPr="003C5035" w:rsidRDefault="00E01C6A" w:rsidP="00E01C6A">
      <w:pPr>
        <w:tabs>
          <w:tab w:val="left" w:pos="-720"/>
        </w:tabs>
        <w:spacing w:line="276" w:lineRule="auto"/>
        <w:jc w:val="center"/>
        <w:rPr>
          <w:lang w:val="sl-SI"/>
        </w:rPr>
      </w:pPr>
    </w:p>
    <w:p w:rsidR="00E01C6A" w:rsidRPr="003C5035" w:rsidRDefault="00E01C6A" w:rsidP="00E01C6A">
      <w:pPr>
        <w:spacing w:line="276" w:lineRule="auto"/>
        <w:jc w:val="both"/>
        <w:rPr>
          <w:lang w:val="sl-SI"/>
        </w:rPr>
      </w:pPr>
      <w:r w:rsidRPr="003C5035">
        <w:rPr>
          <w:lang w:val="sl-SI"/>
        </w:rPr>
        <w:t>V kolikor dobavitelj ne dobavi blaga v dogovorjenem roku, mora plačati naročniku pogodbeno kazen v višini 5</w:t>
      </w:r>
      <w:r w:rsidRPr="003C5035">
        <w:rPr>
          <w:vertAlign w:val="superscript"/>
          <w:lang w:val="sl-SI"/>
        </w:rPr>
        <w:t>0</w:t>
      </w:r>
      <w:r w:rsidRPr="003C5035">
        <w:rPr>
          <w:lang w:val="sl-SI"/>
        </w:rPr>
        <w:t>/</w:t>
      </w:r>
      <w:r w:rsidRPr="003C5035">
        <w:rPr>
          <w:vertAlign w:val="subscript"/>
          <w:lang w:val="sl-SI"/>
        </w:rPr>
        <w:t>00</w:t>
      </w:r>
      <w:r w:rsidRPr="003C5035">
        <w:rPr>
          <w:lang w:val="sl-SI"/>
        </w:rPr>
        <w:t xml:space="preserve"> (promilov) od vrednosti</w:t>
      </w:r>
      <w:r w:rsidR="003A6168">
        <w:rPr>
          <w:lang w:val="sl-SI"/>
        </w:rPr>
        <w:t xml:space="preserve"> zamujene dobave</w:t>
      </w:r>
      <w:r w:rsidRPr="003C5035">
        <w:rPr>
          <w:lang w:val="sl-SI"/>
        </w:rPr>
        <w:t xml:space="preserve"> z DDV, za vsak dan zamude, vendar ne več kot 10% (odstotkov) od vrednosti </w:t>
      </w:r>
      <w:r w:rsidR="003A6168">
        <w:rPr>
          <w:lang w:val="sl-SI"/>
        </w:rPr>
        <w:t xml:space="preserve"> zamujene dobave </w:t>
      </w:r>
      <w:r w:rsidRPr="003C5035">
        <w:rPr>
          <w:lang w:val="sl-SI"/>
        </w:rPr>
        <w:t>z DDV.</w:t>
      </w:r>
    </w:p>
    <w:p w:rsidR="00E01C6A" w:rsidRDefault="00E01C6A" w:rsidP="00E01C6A">
      <w:pPr>
        <w:spacing w:line="276" w:lineRule="auto"/>
        <w:jc w:val="both"/>
        <w:rPr>
          <w:lang w:val="sl-SI"/>
        </w:rPr>
      </w:pPr>
    </w:p>
    <w:p w:rsidR="008807FB" w:rsidRPr="007C2092" w:rsidRDefault="008807FB" w:rsidP="008807FB">
      <w:pPr>
        <w:spacing w:line="240" w:lineRule="auto"/>
        <w:jc w:val="both"/>
        <w:rPr>
          <w:szCs w:val="20"/>
          <w:lang w:val="sl-SI"/>
        </w:rPr>
      </w:pPr>
      <w:r w:rsidRPr="007C2092">
        <w:rPr>
          <w:szCs w:val="20"/>
          <w:lang w:val="sl-SI"/>
        </w:rPr>
        <w:t>Dobavitelj je dolžan plačati naročniku pogodbeno kazen v višini 15% (odstotkov) od celotne vrednosti pogodbe z DDV, če blaga, ki je predmet pogodbe, ne dobavi.</w:t>
      </w:r>
    </w:p>
    <w:p w:rsidR="008807FB" w:rsidRPr="003C5035" w:rsidRDefault="008807FB" w:rsidP="00E01C6A">
      <w:pPr>
        <w:spacing w:line="276" w:lineRule="auto"/>
        <w:jc w:val="both"/>
        <w:rPr>
          <w:lang w:val="sl-SI"/>
        </w:rPr>
      </w:pPr>
    </w:p>
    <w:p w:rsidR="00E01C6A" w:rsidRPr="003C5035" w:rsidRDefault="00E01C6A" w:rsidP="00E01C6A">
      <w:pPr>
        <w:spacing w:line="276" w:lineRule="auto"/>
        <w:jc w:val="both"/>
        <w:rPr>
          <w:lang w:val="sl-SI"/>
        </w:rPr>
      </w:pPr>
      <w:r w:rsidRPr="003C5035">
        <w:rPr>
          <w:lang w:val="sl-SI"/>
        </w:rPr>
        <w:t>Če škoda zaradi neizpolnitve presega pogodbeno kazen, ima naročnik pravico do popolne odškodnine.</w:t>
      </w:r>
    </w:p>
    <w:p w:rsidR="00E01C6A" w:rsidRPr="003C5035" w:rsidRDefault="00E01C6A" w:rsidP="00E01C6A">
      <w:pPr>
        <w:spacing w:line="276" w:lineRule="auto"/>
        <w:rPr>
          <w:lang w:val="sl-SI"/>
        </w:rPr>
      </w:pPr>
    </w:p>
    <w:p w:rsidR="00E01C6A" w:rsidRPr="003C5035" w:rsidRDefault="00E01C6A" w:rsidP="00E01C6A">
      <w:pPr>
        <w:spacing w:line="276" w:lineRule="auto"/>
        <w:rPr>
          <w:lang w:val="sl-SI"/>
        </w:rPr>
      </w:pPr>
    </w:p>
    <w:p w:rsidR="00E01C6A" w:rsidRPr="003C5035" w:rsidRDefault="00E01C6A" w:rsidP="00E01C6A">
      <w:pPr>
        <w:spacing w:line="276" w:lineRule="auto"/>
        <w:jc w:val="both"/>
        <w:rPr>
          <w:b/>
          <w:lang w:val="sl-SI"/>
        </w:rPr>
      </w:pPr>
      <w:r w:rsidRPr="003C5035">
        <w:rPr>
          <w:b/>
          <w:lang w:val="sl-SI"/>
        </w:rPr>
        <w:t xml:space="preserve">Odstop od pogodbe </w:t>
      </w:r>
    </w:p>
    <w:p w:rsidR="00E01C6A" w:rsidRPr="003C5035" w:rsidRDefault="007414E7" w:rsidP="00E01C6A">
      <w:pPr>
        <w:spacing w:line="276" w:lineRule="auto"/>
        <w:jc w:val="center"/>
        <w:rPr>
          <w:lang w:val="sl-SI"/>
        </w:rPr>
      </w:pPr>
      <w:r w:rsidRPr="003C5035">
        <w:rPr>
          <w:lang w:val="sl-SI"/>
        </w:rPr>
        <w:t>11</w:t>
      </w:r>
      <w:r w:rsidR="00E01C6A" w:rsidRPr="003C5035">
        <w:rPr>
          <w:lang w:val="sl-SI"/>
        </w:rPr>
        <w:t>. člen</w:t>
      </w:r>
    </w:p>
    <w:p w:rsidR="00E01C6A" w:rsidRPr="003C5035" w:rsidRDefault="00E01C6A" w:rsidP="00E01C6A">
      <w:pPr>
        <w:spacing w:line="276" w:lineRule="auto"/>
        <w:jc w:val="center"/>
        <w:rPr>
          <w:lang w:val="sl-SI"/>
        </w:rPr>
      </w:pPr>
    </w:p>
    <w:p w:rsidR="00E01C6A" w:rsidRPr="003C5035" w:rsidRDefault="00E01C6A" w:rsidP="00E01C6A">
      <w:pPr>
        <w:tabs>
          <w:tab w:val="left" w:pos="-720"/>
        </w:tabs>
        <w:spacing w:line="276" w:lineRule="auto"/>
        <w:jc w:val="both"/>
        <w:rPr>
          <w:iCs/>
          <w:lang w:val="sl-SI"/>
        </w:rPr>
      </w:pPr>
      <w:r w:rsidRPr="003C5035">
        <w:rPr>
          <w:iCs/>
          <w:lang w:val="sl-SI"/>
        </w:rPr>
        <w:t xml:space="preserve">V kolikor dobavitelj ne izpolnjuje oz. ne spoštuje pogodbenih pogojev, ima naročnik pravico odstopiti od pogodbe in zahtevati povrnitev morebitno nastale škode v skladu z določili Obligacijskega zakonika. </w:t>
      </w:r>
    </w:p>
    <w:p w:rsidR="00E01C6A" w:rsidRPr="003C5035" w:rsidRDefault="00E01C6A" w:rsidP="00E01C6A">
      <w:pPr>
        <w:jc w:val="both"/>
        <w:rPr>
          <w:b/>
          <w:lang w:val="sl-SI"/>
        </w:rPr>
      </w:pPr>
    </w:p>
    <w:p w:rsidR="00E01C6A" w:rsidRPr="003C5035" w:rsidRDefault="00E01C6A" w:rsidP="00E01C6A">
      <w:pPr>
        <w:jc w:val="both"/>
        <w:rPr>
          <w:b/>
          <w:lang w:val="sl-SI"/>
        </w:rPr>
      </w:pPr>
    </w:p>
    <w:p w:rsidR="00E01C6A" w:rsidRPr="003C5035" w:rsidRDefault="00E01C6A" w:rsidP="00E01C6A">
      <w:pPr>
        <w:jc w:val="both"/>
        <w:rPr>
          <w:b/>
          <w:lang w:val="sl-SI"/>
        </w:rPr>
      </w:pPr>
      <w:r w:rsidRPr="003C5035">
        <w:rPr>
          <w:b/>
          <w:lang w:val="sl-SI"/>
        </w:rPr>
        <w:t xml:space="preserve">Pooblaščene osebe </w:t>
      </w:r>
    </w:p>
    <w:p w:rsidR="00E01C6A" w:rsidRPr="003C5035" w:rsidRDefault="007414E7" w:rsidP="00E01C6A">
      <w:pPr>
        <w:jc w:val="center"/>
        <w:rPr>
          <w:lang w:val="sl-SI"/>
        </w:rPr>
      </w:pPr>
      <w:r w:rsidRPr="003C5035">
        <w:rPr>
          <w:lang w:val="sl-SI"/>
        </w:rPr>
        <w:t>12</w:t>
      </w:r>
      <w:r w:rsidR="00E01C6A" w:rsidRPr="003C5035">
        <w:rPr>
          <w:lang w:val="sl-SI"/>
        </w:rPr>
        <w:t>.člen</w:t>
      </w:r>
    </w:p>
    <w:p w:rsidR="00E01C6A" w:rsidRPr="003C5035" w:rsidRDefault="00E01C6A" w:rsidP="00E01C6A">
      <w:pPr>
        <w:jc w:val="center"/>
        <w:rPr>
          <w:lang w:val="sl-SI"/>
        </w:rPr>
      </w:pPr>
    </w:p>
    <w:p w:rsidR="00E01C6A" w:rsidRPr="003C5035" w:rsidRDefault="00E01C6A" w:rsidP="00E01C6A">
      <w:pPr>
        <w:spacing w:line="276" w:lineRule="auto"/>
        <w:jc w:val="both"/>
        <w:rPr>
          <w:lang w:val="sl-SI"/>
        </w:rPr>
      </w:pPr>
      <w:r w:rsidRPr="003C5035">
        <w:rPr>
          <w:lang w:val="sl-SI"/>
        </w:rPr>
        <w:t>Skrbnik pogodbe s strani naročnika je___________________, s strani dobavitelja _______________.</w:t>
      </w:r>
    </w:p>
    <w:p w:rsidR="00E01C6A" w:rsidRPr="003C5035" w:rsidRDefault="00E01C6A" w:rsidP="00E01C6A">
      <w:pPr>
        <w:spacing w:line="276" w:lineRule="auto"/>
        <w:jc w:val="both"/>
        <w:rPr>
          <w:lang w:val="sl-SI"/>
        </w:rPr>
      </w:pPr>
    </w:p>
    <w:p w:rsidR="00E01C6A" w:rsidRPr="003C5035" w:rsidRDefault="00E01C6A" w:rsidP="00E01C6A">
      <w:pPr>
        <w:autoSpaceDE w:val="0"/>
        <w:autoSpaceDN w:val="0"/>
        <w:adjustRightInd w:val="0"/>
        <w:spacing w:line="276" w:lineRule="auto"/>
        <w:jc w:val="both"/>
        <w:rPr>
          <w:lang w:val="sl-SI" w:eastAsia="sl-SI"/>
        </w:rPr>
      </w:pPr>
      <w:r w:rsidRPr="003C5035">
        <w:rPr>
          <w:lang w:val="sl-SI" w:eastAsia="sl-SI"/>
        </w:rPr>
        <w:t>Za izpolnitev posebnih določb pogodbe, ki se nanašajo izključno na predmet pogodbe se pooblasti _________________, strokovni nosilec.</w:t>
      </w:r>
    </w:p>
    <w:p w:rsidR="00E01C6A" w:rsidRPr="003C5035" w:rsidRDefault="00E01C6A" w:rsidP="00E01C6A">
      <w:pPr>
        <w:jc w:val="both"/>
        <w:rPr>
          <w:lang w:val="sl-SI"/>
        </w:rPr>
      </w:pPr>
    </w:p>
    <w:p w:rsidR="00E01C6A" w:rsidRPr="003C5035" w:rsidRDefault="00E01C6A" w:rsidP="00E01C6A">
      <w:pPr>
        <w:jc w:val="both"/>
        <w:rPr>
          <w:lang w:val="sl-SI"/>
        </w:rPr>
      </w:pPr>
    </w:p>
    <w:p w:rsidR="00E01C6A" w:rsidRPr="003C5035" w:rsidRDefault="00E01C6A" w:rsidP="00E01C6A">
      <w:pPr>
        <w:jc w:val="both"/>
        <w:rPr>
          <w:b/>
          <w:lang w:val="sl-SI"/>
        </w:rPr>
      </w:pPr>
      <w:r w:rsidRPr="003C5035">
        <w:rPr>
          <w:b/>
          <w:lang w:val="sl-SI"/>
        </w:rPr>
        <w:t xml:space="preserve">Veljavnost pogodbe </w:t>
      </w:r>
    </w:p>
    <w:p w:rsidR="00E01C6A" w:rsidRPr="003C5035" w:rsidRDefault="007414E7" w:rsidP="00E01C6A">
      <w:pPr>
        <w:jc w:val="center"/>
        <w:rPr>
          <w:lang w:val="sl-SI"/>
        </w:rPr>
      </w:pPr>
      <w:r w:rsidRPr="003C5035">
        <w:rPr>
          <w:lang w:val="sl-SI"/>
        </w:rPr>
        <w:lastRenderedPageBreak/>
        <w:t>13</w:t>
      </w:r>
      <w:r w:rsidR="00E01C6A" w:rsidRPr="003C5035">
        <w:rPr>
          <w:lang w:val="sl-SI"/>
        </w:rPr>
        <w:t>. člen</w:t>
      </w:r>
    </w:p>
    <w:p w:rsidR="00E01C6A" w:rsidRPr="003C5035" w:rsidRDefault="00E01C6A" w:rsidP="00E01C6A">
      <w:pPr>
        <w:jc w:val="center"/>
        <w:rPr>
          <w:lang w:val="sl-SI"/>
        </w:rPr>
      </w:pPr>
    </w:p>
    <w:p w:rsidR="00E01C6A" w:rsidRPr="003C5035" w:rsidRDefault="00E01C6A" w:rsidP="00E01C6A">
      <w:pPr>
        <w:ind w:right="-3"/>
        <w:jc w:val="both"/>
        <w:rPr>
          <w:lang w:val="sl-SI"/>
        </w:rPr>
      </w:pPr>
      <w:r w:rsidRPr="003C5035">
        <w:rPr>
          <w:lang w:val="sl-SI"/>
        </w:rPr>
        <w:t>Pogodba je sklenjena za predmetni nakup in se zaključi z njeno izpolnitvijo.</w:t>
      </w:r>
    </w:p>
    <w:p w:rsidR="00E01C6A" w:rsidRPr="003C5035" w:rsidRDefault="00E01C6A" w:rsidP="00E01C6A">
      <w:pPr>
        <w:rPr>
          <w:b/>
          <w:lang w:val="sl-SI"/>
        </w:rPr>
      </w:pPr>
    </w:p>
    <w:p w:rsidR="00E01C6A" w:rsidRPr="003C5035" w:rsidRDefault="00E01C6A" w:rsidP="00E01C6A">
      <w:pPr>
        <w:rPr>
          <w:b/>
          <w:lang w:val="sl-SI"/>
        </w:rPr>
      </w:pPr>
    </w:p>
    <w:p w:rsidR="00E01C6A" w:rsidRPr="003C5035" w:rsidRDefault="00E01C6A" w:rsidP="00E01C6A">
      <w:pPr>
        <w:jc w:val="both"/>
        <w:rPr>
          <w:b/>
          <w:lang w:val="sl-SI"/>
        </w:rPr>
      </w:pPr>
      <w:r w:rsidRPr="003C5035">
        <w:rPr>
          <w:b/>
          <w:lang w:val="sl-SI"/>
        </w:rPr>
        <w:t xml:space="preserve">Končne določbe </w:t>
      </w:r>
    </w:p>
    <w:p w:rsidR="00E01C6A" w:rsidRPr="003C5035" w:rsidRDefault="007414E7" w:rsidP="00E01C6A">
      <w:pPr>
        <w:jc w:val="center"/>
        <w:rPr>
          <w:lang w:val="sl-SI"/>
        </w:rPr>
      </w:pPr>
      <w:r w:rsidRPr="003C5035">
        <w:rPr>
          <w:lang w:val="sl-SI"/>
        </w:rPr>
        <w:t>14</w:t>
      </w:r>
      <w:r w:rsidR="00E01C6A" w:rsidRPr="003C5035">
        <w:rPr>
          <w:lang w:val="sl-SI"/>
        </w:rPr>
        <w:t>. člen</w:t>
      </w:r>
    </w:p>
    <w:p w:rsidR="00E01C6A" w:rsidRPr="003C5035" w:rsidRDefault="00E01C6A" w:rsidP="00E01C6A">
      <w:pPr>
        <w:jc w:val="both"/>
        <w:rPr>
          <w:lang w:val="sl-SI"/>
        </w:rPr>
      </w:pPr>
    </w:p>
    <w:p w:rsidR="00E01C6A" w:rsidRPr="003C5035" w:rsidRDefault="00E01C6A" w:rsidP="00E01C6A">
      <w:pPr>
        <w:spacing w:line="276" w:lineRule="auto"/>
        <w:jc w:val="both"/>
        <w:rPr>
          <w:lang w:val="sl-SI"/>
        </w:rPr>
      </w:pPr>
      <w:r w:rsidRPr="003C5035">
        <w:rPr>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E01C6A" w:rsidRPr="003C5035" w:rsidRDefault="00E01C6A" w:rsidP="00E01C6A">
      <w:pPr>
        <w:spacing w:line="276" w:lineRule="auto"/>
        <w:jc w:val="center"/>
        <w:rPr>
          <w:lang w:val="sl-SI"/>
        </w:rPr>
      </w:pPr>
    </w:p>
    <w:p w:rsidR="00E01C6A" w:rsidRPr="003C5035" w:rsidRDefault="007414E7" w:rsidP="00E01C6A">
      <w:pPr>
        <w:spacing w:line="276" w:lineRule="auto"/>
        <w:jc w:val="center"/>
        <w:rPr>
          <w:lang w:val="sl-SI"/>
        </w:rPr>
      </w:pPr>
      <w:r w:rsidRPr="003C5035">
        <w:rPr>
          <w:lang w:val="sl-SI"/>
        </w:rPr>
        <w:t>15</w:t>
      </w:r>
      <w:r w:rsidR="00E01C6A" w:rsidRPr="003C5035">
        <w:rPr>
          <w:lang w:val="sl-SI"/>
        </w:rPr>
        <w:t>. člen</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V primeru, če med realizacijo te pogodbe nastanejo spremembe v statusu dobavitelja, se vse obveznosti iz te pogodbe prenesejo na njegove pravne naslednike. </w:t>
      </w:r>
    </w:p>
    <w:p w:rsidR="00E01C6A" w:rsidRPr="003C5035" w:rsidRDefault="00E01C6A" w:rsidP="00E01C6A">
      <w:pPr>
        <w:jc w:val="both"/>
        <w:rPr>
          <w:lang w:val="sl-SI"/>
        </w:rPr>
      </w:pPr>
    </w:p>
    <w:p w:rsidR="00E01C6A" w:rsidRPr="003C5035" w:rsidRDefault="007414E7" w:rsidP="00E01C6A">
      <w:pPr>
        <w:jc w:val="center"/>
        <w:rPr>
          <w:lang w:val="sl-SI"/>
        </w:rPr>
      </w:pPr>
      <w:r w:rsidRPr="003C5035">
        <w:rPr>
          <w:lang w:val="sl-SI"/>
        </w:rPr>
        <w:t>16</w:t>
      </w:r>
      <w:r w:rsidR="00E01C6A" w:rsidRPr="003C5035">
        <w:rPr>
          <w:lang w:val="sl-SI"/>
        </w:rPr>
        <w:t>. člen</w:t>
      </w:r>
    </w:p>
    <w:p w:rsidR="00E01C6A" w:rsidRPr="003C5035" w:rsidRDefault="00E01C6A" w:rsidP="00E01C6A">
      <w:pPr>
        <w:jc w:val="center"/>
        <w:rPr>
          <w:lang w:val="sl-SI"/>
        </w:rPr>
      </w:pPr>
    </w:p>
    <w:p w:rsidR="00E01C6A" w:rsidRPr="003C5035" w:rsidRDefault="00E01C6A" w:rsidP="00E01C6A">
      <w:pPr>
        <w:jc w:val="both"/>
        <w:rPr>
          <w:lang w:val="sl-SI"/>
        </w:rPr>
      </w:pPr>
      <w:r w:rsidRPr="003C5035">
        <w:rPr>
          <w:lang w:val="sl-SI"/>
        </w:rPr>
        <w:t xml:space="preserve">Za pravice in obveznosti pogodbenih strank, ki niso opredeljena v tej pogodbi, veljajo določbe Obligacijskega zakonika. </w:t>
      </w:r>
    </w:p>
    <w:p w:rsidR="00E01C6A" w:rsidRPr="003C5035" w:rsidRDefault="00E01C6A" w:rsidP="00E01C6A">
      <w:pPr>
        <w:jc w:val="center"/>
        <w:rPr>
          <w:lang w:val="sl-SI"/>
        </w:rPr>
      </w:pPr>
    </w:p>
    <w:p w:rsidR="00E01C6A" w:rsidRPr="003C5035" w:rsidRDefault="007414E7" w:rsidP="00E01C6A">
      <w:pPr>
        <w:jc w:val="center"/>
        <w:rPr>
          <w:lang w:val="sl-SI"/>
        </w:rPr>
      </w:pPr>
      <w:r w:rsidRPr="003C5035">
        <w:rPr>
          <w:lang w:val="sl-SI"/>
        </w:rPr>
        <w:t>17</w:t>
      </w:r>
      <w:r w:rsidR="00E01C6A" w:rsidRPr="003C5035">
        <w:rPr>
          <w:lang w:val="sl-SI"/>
        </w:rPr>
        <w:t>. člen</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Spore iz te pogodbe rešujeta stranki sporazumno, v nasprotnem primeru pa je zanje pristojno sodišče v Ljubljani. </w:t>
      </w:r>
    </w:p>
    <w:p w:rsidR="00E01C6A" w:rsidRPr="003C5035" w:rsidRDefault="00E01C6A" w:rsidP="00E01C6A">
      <w:pPr>
        <w:jc w:val="both"/>
        <w:rPr>
          <w:lang w:val="sl-SI"/>
        </w:rPr>
      </w:pPr>
    </w:p>
    <w:p w:rsidR="00E01C6A" w:rsidRPr="003C5035" w:rsidRDefault="007414E7" w:rsidP="00E01C6A">
      <w:pPr>
        <w:jc w:val="center"/>
        <w:rPr>
          <w:lang w:val="sl-SI"/>
        </w:rPr>
      </w:pPr>
      <w:r w:rsidRPr="003C5035">
        <w:rPr>
          <w:lang w:val="sl-SI"/>
        </w:rPr>
        <w:t>18</w:t>
      </w:r>
      <w:r w:rsidR="00E01C6A" w:rsidRPr="003C5035">
        <w:rPr>
          <w:lang w:val="sl-SI"/>
        </w:rPr>
        <w:t>. člen</w:t>
      </w:r>
    </w:p>
    <w:p w:rsidR="00E01C6A" w:rsidRPr="003C5035" w:rsidRDefault="00E01C6A" w:rsidP="00E01C6A">
      <w:pPr>
        <w:jc w:val="center"/>
        <w:rPr>
          <w:lang w:val="sl-SI"/>
        </w:rPr>
      </w:pPr>
    </w:p>
    <w:p w:rsidR="00E01C6A" w:rsidRPr="003C5035" w:rsidRDefault="00E01C6A" w:rsidP="00E01C6A">
      <w:pPr>
        <w:jc w:val="both"/>
        <w:rPr>
          <w:lang w:val="sl-SI"/>
        </w:rPr>
      </w:pPr>
      <w:r w:rsidRPr="003C5035">
        <w:rPr>
          <w:lang w:val="sl-SI"/>
        </w:rPr>
        <w:t xml:space="preserve">Pogodba je sestavljena v 2 (dveh) enakih izvodih, od katerih prejme 1 (en) izvod vsaka pogodbena stranka. </w:t>
      </w:r>
    </w:p>
    <w:p w:rsidR="00E01C6A" w:rsidRPr="003C5035" w:rsidRDefault="00E01C6A" w:rsidP="00E01C6A">
      <w:pPr>
        <w:jc w:val="both"/>
        <w:rPr>
          <w:lang w:val="sl-SI"/>
        </w:rPr>
      </w:pPr>
    </w:p>
    <w:p w:rsidR="00E01C6A" w:rsidRPr="003C5035" w:rsidRDefault="00E01C6A" w:rsidP="00E01C6A">
      <w:pPr>
        <w:jc w:val="both"/>
        <w:rPr>
          <w:spacing w:val="-2"/>
          <w:lang w:val="sl-SI"/>
        </w:rPr>
      </w:pPr>
      <w:r w:rsidRPr="003C5035">
        <w:rPr>
          <w:spacing w:val="-2"/>
          <w:lang w:val="sl-SI"/>
        </w:rPr>
        <w:t>Pogodba je sklenjena in postane pravno veljavna z dnem podpisa pogodbe obeh pogodbenih strank.</w:t>
      </w:r>
    </w:p>
    <w:p w:rsidR="00E01C6A" w:rsidRPr="003C5035" w:rsidRDefault="00E01C6A" w:rsidP="00E01C6A">
      <w:pPr>
        <w:spacing w:line="276" w:lineRule="auto"/>
        <w:jc w:val="both"/>
        <w:rPr>
          <w:lang w:val="sl-SI"/>
        </w:rPr>
      </w:pPr>
    </w:p>
    <w:p w:rsidR="00E01C6A" w:rsidRPr="003C5035" w:rsidRDefault="00E01C6A" w:rsidP="00E01C6A">
      <w:pPr>
        <w:spacing w:line="276" w:lineRule="auto"/>
        <w:rPr>
          <w:lang w:val="sl-SI"/>
        </w:rPr>
      </w:pPr>
      <w:r w:rsidRPr="003C5035">
        <w:rPr>
          <w:lang w:val="sl-SI"/>
        </w:rPr>
        <w:t>Št.:</w:t>
      </w:r>
    </w:p>
    <w:p w:rsidR="00E01C6A" w:rsidRPr="003C5035" w:rsidRDefault="00E01C6A" w:rsidP="00E01C6A">
      <w:pPr>
        <w:spacing w:line="276" w:lineRule="auto"/>
        <w:rPr>
          <w:lang w:val="sl-SI"/>
        </w:rPr>
      </w:pPr>
      <w:r w:rsidRPr="003C5035">
        <w:rPr>
          <w:lang w:val="sl-SI"/>
        </w:rPr>
        <w:t>Datum:</w:t>
      </w:r>
    </w:p>
    <w:p w:rsidR="00E01C6A" w:rsidRPr="003C5035" w:rsidRDefault="00E01C6A" w:rsidP="00E01C6A">
      <w:pPr>
        <w:spacing w:line="276" w:lineRule="auto"/>
        <w:rPr>
          <w:lang w:val="sl-SI"/>
        </w:rPr>
      </w:pPr>
    </w:p>
    <w:p w:rsidR="00E01C6A" w:rsidRPr="003C5035" w:rsidRDefault="00E01C6A" w:rsidP="00E01C6A">
      <w:pPr>
        <w:spacing w:line="276" w:lineRule="auto"/>
        <w:rPr>
          <w:lang w:val="sl-SI"/>
        </w:rPr>
      </w:pPr>
    </w:p>
    <w:tbl>
      <w:tblPr>
        <w:tblW w:w="0" w:type="dxa"/>
        <w:tblInd w:w="108" w:type="dxa"/>
        <w:tblLayout w:type="fixed"/>
        <w:tblLook w:val="04A0" w:firstRow="1" w:lastRow="0" w:firstColumn="1" w:lastColumn="0" w:noHBand="0" w:noVBand="1"/>
      </w:tblPr>
      <w:tblGrid>
        <w:gridCol w:w="3780"/>
        <w:gridCol w:w="900"/>
        <w:gridCol w:w="3825"/>
      </w:tblGrid>
      <w:tr w:rsidR="003E1B62" w:rsidTr="00F04B1F">
        <w:trPr>
          <w:cantSplit/>
        </w:trPr>
        <w:tc>
          <w:tcPr>
            <w:tcW w:w="3780" w:type="dxa"/>
            <w:hideMark/>
          </w:tcPr>
          <w:p w:rsidR="00E01C6A" w:rsidRPr="003C5035" w:rsidRDefault="00E01C6A" w:rsidP="00F04B1F">
            <w:pPr>
              <w:jc w:val="center"/>
              <w:rPr>
                <w:b/>
                <w:lang w:val="sl-SI"/>
              </w:rPr>
            </w:pPr>
            <w:r w:rsidRPr="003C5035">
              <w:rPr>
                <w:b/>
                <w:lang w:val="sl-SI"/>
              </w:rPr>
              <w:t>NAROČNIK</w:t>
            </w:r>
          </w:p>
        </w:tc>
        <w:tc>
          <w:tcPr>
            <w:tcW w:w="900" w:type="dxa"/>
          </w:tcPr>
          <w:p w:rsidR="00E01C6A" w:rsidRPr="003C5035" w:rsidRDefault="00E01C6A" w:rsidP="00F04B1F">
            <w:pPr>
              <w:jc w:val="center"/>
              <w:rPr>
                <w:b/>
                <w:lang w:val="sl-SI"/>
              </w:rPr>
            </w:pPr>
          </w:p>
        </w:tc>
        <w:tc>
          <w:tcPr>
            <w:tcW w:w="3825" w:type="dxa"/>
            <w:hideMark/>
          </w:tcPr>
          <w:p w:rsidR="00E01C6A" w:rsidRPr="003C5035" w:rsidRDefault="00E01C6A" w:rsidP="00F04B1F">
            <w:pPr>
              <w:widowControl w:val="0"/>
              <w:ind w:left="1003"/>
              <w:rPr>
                <w:b/>
                <w:iCs/>
                <w:lang w:val="sl-SI"/>
              </w:rPr>
            </w:pPr>
            <w:r w:rsidRPr="003C5035">
              <w:rPr>
                <w:b/>
                <w:iCs/>
                <w:lang w:val="sl-SI"/>
              </w:rPr>
              <w:t>DOBAVITELJ</w:t>
            </w:r>
          </w:p>
        </w:tc>
      </w:tr>
      <w:tr w:rsidR="003E1B62" w:rsidTr="00F04B1F">
        <w:trPr>
          <w:cantSplit/>
          <w:trHeight w:val="358"/>
        </w:trPr>
        <w:tc>
          <w:tcPr>
            <w:tcW w:w="3780" w:type="dxa"/>
            <w:vAlign w:val="center"/>
            <w:hideMark/>
          </w:tcPr>
          <w:p w:rsidR="00E01C6A" w:rsidRPr="003C5035" w:rsidRDefault="00E01C6A" w:rsidP="00F04B1F">
            <w:pPr>
              <w:jc w:val="center"/>
              <w:rPr>
                <w:b/>
                <w:lang w:val="sl-SI"/>
              </w:rPr>
            </w:pPr>
            <w:r w:rsidRPr="003C5035">
              <w:rPr>
                <w:b/>
                <w:lang w:val="sl-SI"/>
              </w:rPr>
              <w:t>Republika Slovenija</w:t>
            </w:r>
          </w:p>
        </w:tc>
        <w:tc>
          <w:tcPr>
            <w:tcW w:w="900" w:type="dxa"/>
            <w:vAlign w:val="center"/>
          </w:tcPr>
          <w:p w:rsidR="00E01C6A" w:rsidRPr="003C5035" w:rsidRDefault="00E01C6A" w:rsidP="00F04B1F">
            <w:pPr>
              <w:jc w:val="center"/>
              <w:rPr>
                <w:b/>
                <w:lang w:val="sl-SI"/>
              </w:rPr>
            </w:pPr>
          </w:p>
        </w:tc>
        <w:tc>
          <w:tcPr>
            <w:tcW w:w="3825" w:type="dxa"/>
            <w:vAlign w:val="center"/>
            <w:hideMark/>
          </w:tcPr>
          <w:p w:rsidR="00E01C6A" w:rsidRPr="003C5035" w:rsidRDefault="00E01C6A" w:rsidP="00F04B1F">
            <w:pPr>
              <w:jc w:val="center"/>
              <w:rPr>
                <w:b/>
                <w:lang w:val="sl-SI"/>
              </w:rPr>
            </w:pPr>
            <w:r w:rsidRPr="003C5035">
              <w:rPr>
                <w:b/>
                <w:lang w:val="sl-SI"/>
              </w:rPr>
              <w:t>__________________________</w:t>
            </w:r>
          </w:p>
        </w:tc>
      </w:tr>
      <w:tr w:rsidR="003E1B62" w:rsidTr="00F04B1F">
        <w:trPr>
          <w:cantSplit/>
        </w:trPr>
        <w:tc>
          <w:tcPr>
            <w:tcW w:w="3780" w:type="dxa"/>
            <w:hideMark/>
          </w:tcPr>
          <w:p w:rsidR="00E01C6A" w:rsidRPr="003C5035" w:rsidRDefault="00E01C6A" w:rsidP="00F04B1F">
            <w:pPr>
              <w:jc w:val="center"/>
              <w:rPr>
                <w:b/>
                <w:lang w:val="sl-SI"/>
              </w:rPr>
            </w:pPr>
            <w:r w:rsidRPr="003C5035">
              <w:rPr>
                <w:b/>
                <w:lang w:val="sl-SI"/>
              </w:rPr>
              <w:t>Ministrstvo za obrambo</w:t>
            </w:r>
          </w:p>
        </w:tc>
        <w:tc>
          <w:tcPr>
            <w:tcW w:w="900" w:type="dxa"/>
          </w:tcPr>
          <w:p w:rsidR="00E01C6A" w:rsidRPr="003C5035" w:rsidRDefault="00E01C6A" w:rsidP="00F04B1F">
            <w:pPr>
              <w:rPr>
                <w:b/>
                <w:lang w:val="sl-SI"/>
              </w:rPr>
            </w:pPr>
          </w:p>
        </w:tc>
        <w:tc>
          <w:tcPr>
            <w:tcW w:w="3825" w:type="dxa"/>
          </w:tcPr>
          <w:p w:rsidR="00E01C6A" w:rsidRPr="003C5035" w:rsidRDefault="00E01C6A" w:rsidP="00F04B1F">
            <w:pPr>
              <w:jc w:val="center"/>
              <w:rPr>
                <w:b/>
                <w:lang w:val="sl-SI"/>
              </w:rPr>
            </w:pPr>
          </w:p>
        </w:tc>
      </w:tr>
      <w:tr w:rsidR="003E1B62" w:rsidTr="00F04B1F">
        <w:trPr>
          <w:cantSplit/>
        </w:trPr>
        <w:tc>
          <w:tcPr>
            <w:tcW w:w="3780" w:type="dxa"/>
          </w:tcPr>
          <w:p w:rsidR="00E01C6A" w:rsidRPr="003C5035" w:rsidRDefault="00E01C6A" w:rsidP="00F04B1F">
            <w:pPr>
              <w:jc w:val="center"/>
              <w:rPr>
                <w:b/>
                <w:lang w:val="sl-SI"/>
              </w:rPr>
            </w:pPr>
          </w:p>
        </w:tc>
        <w:tc>
          <w:tcPr>
            <w:tcW w:w="900" w:type="dxa"/>
          </w:tcPr>
          <w:p w:rsidR="00E01C6A" w:rsidRPr="003C5035" w:rsidRDefault="00E01C6A" w:rsidP="00F04B1F">
            <w:pPr>
              <w:rPr>
                <w:b/>
                <w:lang w:val="sl-SI"/>
              </w:rPr>
            </w:pPr>
          </w:p>
        </w:tc>
        <w:tc>
          <w:tcPr>
            <w:tcW w:w="3825" w:type="dxa"/>
          </w:tcPr>
          <w:p w:rsidR="00E01C6A" w:rsidRPr="003C5035" w:rsidRDefault="00E01C6A" w:rsidP="00F04B1F">
            <w:pPr>
              <w:jc w:val="center"/>
              <w:rPr>
                <w:b/>
                <w:lang w:val="sl-SI"/>
              </w:rPr>
            </w:pPr>
          </w:p>
        </w:tc>
      </w:tr>
    </w:tbl>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p>
    <w:p w:rsidR="00E01C6A" w:rsidRPr="003C5035" w:rsidRDefault="00E01C6A" w:rsidP="00E01C6A">
      <w:pPr>
        <w:tabs>
          <w:tab w:val="left" w:pos="567"/>
        </w:tabs>
        <w:spacing w:line="288" w:lineRule="auto"/>
        <w:jc w:val="both"/>
        <w:rPr>
          <w:lang w:val="sl-SI"/>
        </w:rPr>
      </w:pPr>
      <w:r w:rsidRPr="003C5035">
        <w:rPr>
          <w:lang w:val="sl-SI"/>
        </w:rPr>
        <w:t>Priloge kot sestavni del te pogodbe so:</w:t>
      </w:r>
    </w:p>
    <w:p w:rsidR="00E01C6A" w:rsidRPr="003C5035" w:rsidRDefault="00E01C6A" w:rsidP="00E01C6A">
      <w:pPr>
        <w:numPr>
          <w:ilvl w:val="0"/>
          <w:numId w:val="16"/>
        </w:numPr>
        <w:tabs>
          <w:tab w:val="left" w:pos="567"/>
        </w:tabs>
        <w:spacing w:line="288" w:lineRule="auto"/>
        <w:jc w:val="both"/>
        <w:rPr>
          <w:b/>
          <w:caps/>
          <w:lang w:val="sl-SI"/>
        </w:rPr>
      </w:pPr>
      <w:r w:rsidRPr="003C5035">
        <w:rPr>
          <w:lang w:val="sl-SI"/>
        </w:rPr>
        <w:t xml:space="preserve">ponudba št. </w:t>
      </w:r>
    </w:p>
    <w:p w:rsidR="00E01C6A" w:rsidRPr="003C5035" w:rsidRDefault="00E01C6A" w:rsidP="00E01C6A">
      <w:pPr>
        <w:numPr>
          <w:ilvl w:val="0"/>
          <w:numId w:val="16"/>
        </w:numPr>
        <w:tabs>
          <w:tab w:val="left" w:pos="567"/>
        </w:tabs>
        <w:spacing w:line="288" w:lineRule="auto"/>
        <w:jc w:val="both"/>
        <w:rPr>
          <w:b/>
          <w:caps/>
          <w:lang w:val="sl-SI"/>
        </w:rPr>
      </w:pPr>
      <w:r w:rsidRPr="003C5035">
        <w:rPr>
          <w:lang w:val="sl-SI"/>
        </w:rPr>
        <w:t>priloga k pogodbi – opredelitev kontrole kakovosti za prevzem proizvodov.</w:t>
      </w:r>
    </w:p>
    <w:p w:rsidR="00E01C6A" w:rsidRPr="003C5035" w:rsidRDefault="00E01C6A" w:rsidP="00E01C6A">
      <w:pPr>
        <w:rPr>
          <w:b/>
          <w:caps/>
          <w:lang w:val="sl-SI"/>
        </w:rPr>
      </w:pPr>
      <w:r w:rsidRPr="003C5035">
        <w:rPr>
          <w:b/>
          <w:caps/>
          <w:lang w:val="sl-SI"/>
        </w:rPr>
        <w:br w:type="page"/>
      </w:r>
      <w:r w:rsidRPr="003C5035">
        <w:rPr>
          <w:b/>
          <w:caps/>
          <w:lang w:val="sl-SI"/>
        </w:rPr>
        <w:lastRenderedPageBreak/>
        <w:t xml:space="preserve">Priloga K POGODBI - OPREDELITEV KONTROLE KAKOVOSTI ZA PREVZEM PROIZVODOV </w:t>
      </w:r>
    </w:p>
    <w:p w:rsidR="00E01C6A" w:rsidRPr="003C5035" w:rsidRDefault="00E01C6A" w:rsidP="00E01C6A">
      <w:pPr>
        <w:jc w:val="both"/>
        <w:rPr>
          <w:lang w:val="sl-SI"/>
        </w:rPr>
      </w:pPr>
    </w:p>
    <w:p w:rsidR="00E01C6A" w:rsidRPr="003C5035" w:rsidRDefault="00E01C6A" w:rsidP="00E01C6A">
      <w:pPr>
        <w:jc w:val="both"/>
        <w:rPr>
          <w:b/>
          <w:lang w:val="sl-SI"/>
        </w:rPr>
      </w:pPr>
      <w:r w:rsidRPr="003C5035">
        <w:rPr>
          <w:b/>
          <w:lang w:val="sl-SI"/>
        </w:rPr>
        <w:t>Področje uporabe</w:t>
      </w:r>
    </w:p>
    <w:p w:rsidR="00E01C6A" w:rsidRPr="003C5035" w:rsidRDefault="00E01C6A" w:rsidP="00E01C6A">
      <w:pPr>
        <w:jc w:val="both"/>
        <w:rPr>
          <w:lang w:val="sl-SI"/>
        </w:rPr>
      </w:pPr>
      <w:r w:rsidRPr="003C5035">
        <w:rPr>
          <w:lang w:val="sl-SI"/>
        </w:rPr>
        <w:t>1.1</w:t>
      </w:r>
    </w:p>
    <w:p w:rsidR="00E01C6A" w:rsidRPr="003C5035" w:rsidRDefault="00E01C6A" w:rsidP="00E01C6A">
      <w:pPr>
        <w:jc w:val="both"/>
        <w:rPr>
          <w:lang w:val="sl-SI"/>
        </w:rPr>
      </w:pPr>
      <w:r w:rsidRPr="003C5035">
        <w:rPr>
          <w:lang w:val="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E01C6A" w:rsidRPr="003C5035" w:rsidRDefault="00E01C6A" w:rsidP="00E01C6A">
      <w:pPr>
        <w:jc w:val="both"/>
        <w:rPr>
          <w:lang w:val="sl-SI"/>
        </w:rPr>
      </w:pPr>
    </w:p>
    <w:p w:rsidR="00E01C6A" w:rsidRPr="003C5035" w:rsidRDefault="00E01C6A" w:rsidP="00E01C6A">
      <w:pPr>
        <w:jc w:val="both"/>
        <w:rPr>
          <w:b/>
          <w:lang w:val="sl-SI"/>
        </w:rPr>
      </w:pPr>
      <w:r w:rsidRPr="003C5035">
        <w:rPr>
          <w:b/>
          <w:lang w:val="sl-SI"/>
        </w:rPr>
        <w:t>Splošne določbe</w:t>
      </w:r>
    </w:p>
    <w:p w:rsidR="00E01C6A" w:rsidRPr="003C5035" w:rsidRDefault="00E01C6A" w:rsidP="00E01C6A">
      <w:pPr>
        <w:jc w:val="both"/>
        <w:rPr>
          <w:lang w:val="sl-SI"/>
        </w:rPr>
      </w:pPr>
      <w:r w:rsidRPr="003C5035">
        <w:rPr>
          <w:lang w:val="sl-SI"/>
        </w:rPr>
        <w:t>2.1</w:t>
      </w:r>
    </w:p>
    <w:p w:rsidR="00E01C6A" w:rsidRPr="003C5035" w:rsidRDefault="00E01C6A" w:rsidP="00E01C6A">
      <w:pPr>
        <w:jc w:val="both"/>
        <w:rPr>
          <w:lang w:val="sl-SI"/>
        </w:rPr>
      </w:pPr>
      <w:r w:rsidRPr="003C5035">
        <w:rPr>
          <w:lang w:val="sl-SI"/>
        </w:rPr>
        <w:t>Obe pogodbeni stranki morata spoštovati načelo dobrega gospodarja in načelo, da se izročitev ter prevzem proizvodov za oba opravi z najmanjšimi stroški in ob upoštevanju pravil stroke.</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2.2</w:t>
      </w:r>
    </w:p>
    <w:p w:rsidR="00E01C6A" w:rsidRPr="003C5035" w:rsidRDefault="00E01C6A" w:rsidP="00E01C6A">
      <w:pPr>
        <w:jc w:val="both"/>
        <w:rPr>
          <w:lang w:val="sl-SI"/>
        </w:rPr>
      </w:pPr>
      <w:r w:rsidRPr="003C5035">
        <w:rPr>
          <w:lang w:val="sl-SI"/>
        </w:rPr>
        <w:t>Prodajalec/izvajalec/dobavitelj mora ustrezno upravljati sistem kakovosti, in sicer tako, da:</w:t>
      </w:r>
    </w:p>
    <w:p w:rsidR="00E01C6A" w:rsidRPr="003C5035" w:rsidRDefault="00E01C6A" w:rsidP="00E01C6A">
      <w:pPr>
        <w:numPr>
          <w:ilvl w:val="0"/>
          <w:numId w:val="17"/>
        </w:numPr>
        <w:ind w:left="284"/>
        <w:jc w:val="both"/>
        <w:rPr>
          <w:lang w:val="sl-SI"/>
        </w:rPr>
      </w:pPr>
      <w:r w:rsidRPr="003C5035">
        <w:rPr>
          <w:lang w:val="sl-SI"/>
        </w:rPr>
        <w:t>ob izvajanju kontrole kakovosti oziroma ob dostavi proizvodov priloži dokumente o kontroli, testiranju in preizkušanju predmeta pogodbe;</w:t>
      </w:r>
    </w:p>
    <w:p w:rsidR="00E01C6A" w:rsidRPr="003C5035" w:rsidRDefault="00E01C6A" w:rsidP="00E01C6A">
      <w:pPr>
        <w:numPr>
          <w:ilvl w:val="0"/>
          <w:numId w:val="17"/>
        </w:numPr>
        <w:ind w:left="284"/>
        <w:jc w:val="both"/>
        <w:rPr>
          <w:lang w:val="sl-SI"/>
        </w:rPr>
      </w:pPr>
      <w:r w:rsidRPr="003C5035">
        <w:rPr>
          <w:lang w:val="sl-SI"/>
        </w:rPr>
        <w:t>izvaja predpisan ali dogovorjen način kontrole kakovosti proizvodov;</w:t>
      </w:r>
    </w:p>
    <w:p w:rsidR="00E01C6A" w:rsidRPr="003C5035" w:rsidRDefault="00E01C6A" w:rsidP="00E01C6A">
      <w:pPr>
        <w:numPr>
          <w:ilvl w:val="0"/>
          <w:numId w:val="17"/>
        </w:numPr>
        <w:ind w:left="284"/>
        <w:jc w:val="both"/>
        <w:rPr>
          <w:lang w:val="sl-SI"/>
        </w:rPr>
      </w:pPr>
      <w:r w:rsidRPr="003C5035">
        <w:rPr>
          <w:lang w:val="sl-SI"/>
        </w:rPr>
        <w:t>so odgovornosti za kakovost predpisane;</w:t>
      </w:r>
    </w:p>
    <w:p w:rsidR="00E01C6A" w:rsidRPr="003C5035" w:rsidRDefault="00E01C6A" w:rsidP="00E01C6A">
      <w:pPr>
        <w:numPr>
          <w:ilvl w:val="0"/>
          <w:numId w:val="17"/>
        </w:numPr>
        <w:ind w:left="284"/>
        <w:jc w:val="both"/>
        <w:rPr>
          <w:lang w:val="sl-SI"/>
        </w:rPr>
      </w:pPr>
      <w:r w:rsidRPr="003C5035">
        <w:rPr>
          <w:lang w:val="sl-SI"/>
        </w:rPr>
        <w:t>upošteva zahteve kupca za upravljanje sistema kakovosti;</w:t>
      </w:r>
    </w:p>
    <w:p w:rsidR="00E01C6A" w:rsidRPr="003C5035" w:rsidRDefault="00E01C6A" w:rsidP="00E01C6A">
      <w:pPr>
        <w:numPr>
          <w:ilvl w:val="0"/>
          <w:numId w:val="17"/>
        </w:numPr>
        <w:ind w:left="284"/>
        <w:jc w:val="both"/>
        <w:rPr>
          <w:lang w:val="sl-SI"/>
        </w:rPr>
      </w:pPr>
      <w:r w:rsidRPr="003C5035">
        <w:rPr>
          <w:lang w:val="sl-SI"/>
        </w:rPr>
        <w:t>za podizvajalce veljajo enake zahteve, kot jih je kupec/naročnik postavil prodajalcu/ izvajalcu/dobavitelju.</w:t>
      </w:r>
    </w:p>
    <w:p w:rsidR="00E01C6A" w:rsidRPr="003C5035" w:rsidRDefault="00E01C6A" w:rsidP="00E01C6A">
      <w:pPr>
        <w:jc w:val="both"/>
        <w:rPr>
          <w:lang w:val="sl-SI"/>
        </w:rPr>
      </w:pPr>
    </w:p>
    <w:p w:rsidR="00E01C6A" w:rsidRPr="003C5035" w:rsidRDefault="00E01C6A" w:rsidP="00E01C6A">
      <w:pPr>
        <w:jc w:val="both"/>
        <w:rPr>
          <w:lang w:val="sl-SI"/>
        </w:rPr>
      </w:pPr>
      <w:r w:rsidRPr="003C5035">
        <w:rPr>
          <w:b/>
          <w:lang w:val="sl-SI"/>
        </w:rPr>
        <w:t>Pristop h kontroli kakovosti</w:t>
      </w:r>
    </w:p>
    <w:p w:rsidR="00E01C6A" w:rsidRPr="003C5035" w:rsidRDefault="00E01C6A" w:rsidP="00E01C6A">
      <w:pPr>
        <w:jc w:val="both"/>
        <w:rPr>
          <w:lang w:val="sl-SI"/>
        </w:rPr>
      </w:pPr>
      <w:r w:rsidRPr="003C5035">
        <w:rPr>
          <w:lang w:val="sl-SI"/>
        </w:rPr>
        <w:t>3.1</w:t>
      </w:r>
    </w:p>
    <w:p w:rsidR="00E01C6A" w:rsidRPr="003C5035" w:rsidRDefault="00E01C6A" w:rsidP="00E01C6A">
      <w:pPr>
        <w:jc w:val="both"/>
        <w:rPr>
          <w:lang w:val="sl-SI"/>
        </w:rPr>
      </w:pPr>
      <w:r w:rsidRPr="003C5035">
        <w:rPr>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Obrazec SS 12-7 je sestavni del te priloge.</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Praviloma se prevzem začne izvajati v osmih dneh od prejema obrazca SS 12-7. </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01C6A" w:rsidRPr="003C5035" w:rsidRDefault="00E01C6A" w:rsidP="00E01C6A">
      <w:pPr>
        <w:jc w:val="both"/>
        <w:rPr>
          <w:lang w:val="sl-SI"/>
        </w:rPr>
      </w:pPr>
    </w:p>
    <w:p w:rsidR="00E01C6A" w:rsidRPr="003C5035" w:rsidRDefault="00E01C6A" w:rsidP="00E01C6A">
      <w:pPr>
        <w:jc w:val="both"/>
        <w:rPr>
          <w:b/>
          <w:lang w:val="sl-SI"/>
        </w:rPr>
      </w:pPr>
      <w:r w:rsidRPr="003C5035">
        <w:rPr>
          <w:lang w:val="sl-SI"/>
        </w:rPr>
        <w:br w:type="page"/>
      </w:r>
      <w:r w:rsidRPr="003C5035">
        <w:rPr>
          <w:b/>
          <w:lang w:val="sl-SI"/>
        </w:rPr>
        <w:lastRenderedPageBreak/>
        <w:t>Izvajanje kontrole kakovosti</w:t>
      </w:r>
    </w:p>
    <w:p w:rsidR="00E01C6A" w:rsidRPr="003C5035" w:rsidRDefault="00E01C6A" w:rsidP="00E01C6A">
      <w:pPr>
        <w:jc w:val="both"/>
        <w:rPr>
          <w:lang w:val="sl-SI"/>
        </w:rPr>
      </w:pPr>
      <w:r w:rsidRPr="003C5035">
        <w:rPr>
          <w:lang w:val="sl-SI"/>
        </w:rPr>
        <w:t>4.1</w:t>
      </w:r>
    </w:p>
    <w:p w:rsidR="00E01C6A" w:rsidRPr="003C5035" w:rsidRDefault="00E01C6A" w:rsidP="00E01C6A">
      <w:pPr>
        <w:jc w:val="both"/>
        <w:rPr>
          <w:lang w:val="sl-SI"/>
        </w:rPr>
      </w:pPr>
      <w:r w:rsidRPr="003C5035">
        <w:rPr>
          <w:lang w:val="sl-SI"/>
        </w:rPr>
        <w:t>Kontrola kakovosti se na podlagi pisnega protokola prevzema ali na podlagi dogovora lahko opravi pri prodajalcu/izvajalcu/dobavitelju ali pri kupcu/naročniku, če v pogodbi ni drugače določeno.</w:t>
      </w:r>
    </w:p>
    <w:p w:rsidR="00E01C6A" w:rsidRPr="003C5035" w:rsidRDefault="00E01C6A" w:rsidP="00E01C6A">
      <w:pPr>
        <w:jc w:val="both"/>
        <w:rPr>
          <w:lang w:val="sl-SI"/>
        </w:rPr>
      </w:pPr>
      <w:r w:rsidRPr="003C5035">
        <w:rPr>
          <w:lang w:val="sl-SI"/>
        </w:rPr>
        <w:t>4.2</w:t>
      </w:r>
    </w:p>
    <w:p w:rsidR="00E01C6A" w:rsidRPr="003C5035" w:rsidRDefault="00E01C6A" w:rsidP="00E01C6A">
      <w:pPr>
        <w:jc w:val="both"/>
        <w:rPr>
          <w:lang w:val="sl-SI"/>
        </w:rPr>
      </w:pPr>
      <w:r w:rsidRPr="003C5035">
        <w:rPr>
          <w:lang w:val="sl-SI"/>
        </w:rPr>
        <w:t>Pooblaščeni predstavnik kupca/naročnika opravi kontrolo kakovosti po pravilih stroke, in sicer:</w:t>
      </w:r>
    </w:p>
    <w:p w:rsidR="00E01C6A" w:rsidRPr="003C5035" w:rsidRDefault="00E01C6A" w:rsidP="00E01C6A">
      <w:pPr>
        <w:numPr>
          <w:ilvl w:val="0"/>
          <w:numId w:val="17"/>
        </w:numPr>
        <w:ind w:left="284"/>
        <w:jc w:val="both"/>
        <w:rPr>
          <w:lang w:val="sl-SI"/>
        </w:rPr>
      </w:pPr>
      <w:r w:rsidRPr="003C5035">
        <w:rPr>
          <w:lang w:val="sl-SI"/>
        </w:rPr>
        <w:t>s predpisanimi in standardiziranimi pripravami in metodami kontrole,</w:t>
      </w:r>
    </w:p>
    <w:p w:rsidR="00E01C6A" w:rsidRPr="003C5035" w:rsidRDefault="00E01C6A" w:rsidP="00E01C6A">
      <w:pPr>
        <w:numPr>
          <w:ilvl w:val="0"/>
          <w:numId w:val="17"/>
        </w:numPr>
        <w:ind w:left="284"/>
        <w:jc w:val="both"/>
        <w:rPr>
          <w:lang w:val="sl-SI"/>
        </w:rPr>
      </w:pPr>
      <w:r w:rsidRPr="003C5035">
        <w:rPr>
          <w:lang w:val="sl-SI"/>
        </w:rPr>
        <w:t>z meritvami, testiranji in preizkušanjem karakteristik proizvodov,</w:t>
      </w:r>
    </w:p>
    <w:p w:rsidR="00E01C6A" w:rsidRPr="003C5035" w:rsidRDefault="00E01C6A" w:rsidP="00E01C6A">
      <w:pPr>
        <w:numPr>
          <w:ilvl w:val="0"/>
          <w:numId w:val="17"/>
        </w:numPr>
        <w:ind w:left="284"/>
        <w:jc w:val="both"/>
        <w:rPr>
          <w:lang w:val="sl-SI"/>
        </w:rPr>
      </w:pPr>
      <w:r w:rsidRPr="003C5035">
        <w:rPr>
          <w:lang w:val="sl-SI"/>
        </w:rPr>
        <w:t>s primerjavo ugotovljenih rezultatov, z zapisi v tehnični dokumentaciji prodajalca/izvajalca in s tehničnimi zahtevami kupca/naročnika, določenimi v pogodbi,</w:t>
      </w:r>
    </w:p>
    <w:p w:rsidR="00E01C6A" w:rsidRPr="003C5035" w:rsidRDefault="00E01C6A" w:rsidP="00E01C6A">
      <w:pPr>
        <w:numPr>
          <w:ilvl w:val="0"/>
          <w:numId w:val="17"/>
        </w:numPr>
        <w:ind w:left="284"/>
        <w:jc w:val="both"/>
        <w:rPr>
          <w:lang w:val="sl-SI"/>
        </w:rPr>
      </w:pPr>
      <w:r w:rsidRPr="003C5035">
        <w:rPr>
          <w:lang w:val="sl-SI"/>
        </w:rPr>
        <w:t>s primerjavo in oceno nemerljivih karakteristik in lastnosti.</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Meritve karakteristik kakovosti opravi pooblaščeni predstavnik kupca/naročnika glede na obojestransko usklajen protokol prevzemanja ali kontrolni plan ter glede na obseg in zahtevnost proizvoda, in sicer opravi:</w:t>
      </w:r>
    </w:p>
    <w:p w:rsidR="00E01C6A" w:rsidRPr="003C5035" w:rsidRDefault="00E01C6A" w:rsidP="00E01C6A">
      <w:pPr>
        <w:numPr>
          <w:ilvl w:val="0"/>
          <w:numId w:val="17"/>
        </w:numPr>
        <w:ind w:left="284"/>
        <w:jc w:val="both"/>
        <w:rPr>
          <w:lang w:val="sl-SI"/>
        </w:rPr>
      </w:pPr>
      <w:r w:rsidRPr="003C5035">
        <w:rPr>
          <w:lang w:val="sl-SI"/>
        </w:rPr>
        <w:t>100-odstotni pregled,</w:t>
      </w:r>
    </w:p>
    <w:p w:rsidR="00E01C6A" w:rsidRPr="003C5035" w:rsidRDefault="00E01C6A" w:rsidP="00E01C6A">
      <w:pPr>
        <w:numPr>
          <w:ilvl w:val="0"/>
          <w:numId w:val="17"/>
        </w:numPr>
        <w:ind w:left="284"/>
        <w:jc w:val="both"/>
        <w:rPr>
          <w:lang w:val="sl-SI"/>
        </w:rPr>
      </w:pPr>
      <w:r w:rsidRPr="003C5035">
        <w:rPr>
          <w:lang w:val="sl-SI"/>
        </w:rPr>
        <w:t>naključni pregled,</w:t>
      </w:r>
    </w:p>
    <w:p w:rsidR="00E01C6A" w:rsidRPr="003C5035" w:rsidRDefault="00E01C6A" w:rsidP="00E01C6A">
      <w:pPr>
        <w:numPr>
          <w:ilvl w:val="0"/>
          <w:numId w:val="17"/>
        </w:numPr>
        <w:ind w:left="284"/>
        <w:jc w:val="both"/>
        <w:rPr>
          <w:lang w:val="sl-SI"/>
        </w:rPr>
      </w:pPr>
      <w:r w:rsidRPr="003C5035">
        <w:rPr>
          <w:lang w:val="sl-SI"/>
        </w:rPr>
        <w:t>vzorčenje,</w:t>
      </w:r>
    </w:p>
    <w:p w:rsidR="00E01C6A" w:rsidRPr="003C5035" w:rsidRDefault="00E01C6A" w:rsidP="00E01C6A">
      <w:pPr>
        <w:numPr>
          <w:ilvl w:val="0"/>
          <w:numId w:val="17"/>
        </w:numPr>
        <w:ind w:left="284"/>
        <w:jc w:val="both"/>
        <w:rPr>
          <w:lang w:val="sl-SI"/>
        </w:rPr>
      </w:pPr>
      <w:r w:rsidRPr="003C5035">
        <w:rPr>
          <w:lang w:val="sl-SI"/>
        </w:rPr>
        <w:t>certifikacijo,</w:t>
      </w:r>
    </w:p>
    <w:p w:rsidR="00E01C6A" w:rsidRPr="003C5035" w:rsidRDefault="00E01C6A" w:rsidP="00E01C6A">
      <w:pPr>
        <w:numPr>
          <w:ilvl w:val="0"/>
          <w:numId w:val="17"/>
        </w:numPr>
        <w:ind w:left="284"/>
        <w:jc w:val="both"/>
        <w:rPr>
          <w:lang w:val="sl-SI"/>
        </w:rPr>
      </w:pPr>
      <w:r w:rsidRPr="003C5035">
        <w:rPr>
          <w:lang w:val="sl-SI"/>
        </w:rPr>
        <w:t>preverjanje na podlagi primerjave s potrjenim vzorcem (iz javnega razpisa oziroma svojim).</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Če obseg proizvodov zahteva, da se opravi kontrola kakovosti z vzorčenjem, pooblaščeni predstavnik kupca/naročnika pri kontroli za prevzem proizvodov navadno uporablja standard ISO 2859, če v pogodbi ni drugače določeno. </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Sestavo lotov, velikost lota in način, na katerega mora biti predstavljen in identificiran vsak lot, pripravi dobavitelj/izvajalec/prodajalec, odobri pa pooblaščeni predstavnik kupca/naročnika.</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4.3</w:t>
      </w:r>
    </w:p>
    <w:p w:rsidR="00E01C6A" w:rsidRPr="003C5035" w:rsidRDefault="00E01C6A" w:rsidP="00E01C6A">
      <w:pPr>
        <w:jc w:val="both"/>
        <w:rPr>
          <w:lang w:val="sl-SI"/>
        </w:rPr>
      </w:pPr>
      <w:r w:rsidRPr="003C5035">
        <w:rPr>
          <w:lang w:val="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Če prodajalec/izvajalec/dobavitelj ne more omogočiti in izvesti dodatnih preizkusov s svojimi strokovnjaki, v svojih prostorih ter s svojimi napravami in pomožnim materialom, opravijo dodatne preizkuse ustrezne ustanove na njegov račun.</w:t>
      </w:r>
    </w:p>
    <w:p w:rsidR="00E01C6A" w:rsidRPr="003C5035" w:rsidRDefault="00E01C6A" w:rsidP="00E01C6A">
      <w:pPr>
        <w:jc w:val="both"/>
        <w:rPr>
          <w:lang w:val="sl-SI"/>
        </w:rPr>
      </w:pPr>
    </w:p>
    <w:p w:rsidR="00E01C6A" w:rsidRPr="003C5035" w:rsidRDefault="00E01C6A" w:rsidP="00E01C6A">
      <w:pPr>
        <w:autoSpaceDE w:val="0"/>
        <w:autoSpaceDN w:val="0"/>
        <w:adjustRightInd w:val="0"/>
        <w:jc w:val="both"/>
        <w:rPr>
          <w:lang w:val="sl-SI" w:eastAsia="sl-SI"/>
        </w:rPr>
      </w:pPr>
      <w:r w:rsidRPr="003C5035">
        <w:rPr>
          <w:lang w:val="sl-SI"/>
        </w:rPr>
        <w:t xml:space="preserve">Pooblaščeni predstavnik kupca/naročnika lahko k sodelovanju pri prevzemu za pomoč pri identifikaciji proizvoda oziroma ugotavljanju zahtevanih karakteristik povabi skrbnika pogodbe, vodjo projekta oziroma predstavnika </w:t>
      </w:r>
      <w:r w:rsidRPr="003C5035">
        <w:rPr>
          <w:lang w:val="sl-SI" w:eastAsia="sl-SI"/>
        </w:rPr>
        <w:t>predlagatelja naročila, ki je sodeloval pri izvedbi projekta oziroma naročila.</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4.4</w:t>
      </w:r>
    </w:p>
    <w:p w:rsidR="00E01C6A" w:rsidRPr="003C5035" w:rsidRDefault="00E01C6A" w:rsidP="00E01C6A">
      <w:pPr>
        <w:jc w:val="both"/>
        <w:rPr>
          <w:lang w:val="sl-SI"/>
        </w:rPr>
      </w:pPr>
      <w:r w:rsidRPr="003C5035">
        <w:rPr>
          <w:lang w:val="sl-SI"/>
        </w:rPr>
        <w:t xml:space="preserve">Pooblaščeni predstavnik kupca/naročnika lahko proizvode prevzame ali zavrne. </w:t>
      </w:r>
    </w:p>
    <w:p w:rsidR="00E01C6A" w:rsidRPr="003C5035" w:rsidRDefault="00E01C6A" w:rsidP="00E01C6A">
      <w:pPr>
        <w:jc w:val="both"/>
        <w:rPr>
          <w:lang w:val="sl-SI"/>
        </w:rPr>
      </w:pPr>
      <w:r w:rsidRPr="003C5035">
        <w:rPr>
          <w:lang w:val="sl-SI"/>
        </w:rPr>
        <w:t>Prevzem proizvodov se potrdi s podpisom zapisnika o kontroli kakovosti proizvodov (obrazec SS 14-7), v katerega se obvezno vpiše ocena »</w:t>
      </w:r>
      <w:r w:rsidRPr="003C5035">
        <w:rPr>
          <w:b/>
          <w:lang w:val="sl-SI"/>
        </w:rPr>
        <w:t>Kakovost ustreza pogodbenim določilom</w:t>
      </w:r>
      <w:r w:rsidRPr="003C5035">
        <w:rPr>
          <w:lang w:val="sl-SI"/>
        </w:rPr>
        <w:t xml:space="preserve">«. </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Če pooblaščeni predstavnik kupca/naročnika zavrne prevzem proizvodov, mora biti zavrnitev pisno utemeljena, razlogi za zavrnitev pa navedeni v zapisniku, v katerega se obvezno vpiše ocena »</w:t>
      </w:r>
      <w:r w:rsidRPr="003C5035">
        <w:rPr>
          <w:b/>
          <w:lang w:val="sl-SI"/>
        </w:rPr>
        <w:t>Kakovost NE ustreza pogodbenim določilom</w:t>
      </w:r>
      <w:r w:rsidRPr="003C5035">
        <w:rPr>
          <w:lang w:val="sl-SI"/>
        </w:rPr>
        <w:t>«.</w:t>
      </w:r>
    </w:p>
    <w:p w:rsidR="00E01C6A" w:rsidRPr="003C5035" w:rsidRDefault="00E01C6A" w:rsidP="00E01C6A">
      <w:pPr>
        <w:jc w:val="both"/>
        <w:rPr>
          <w:lang w:val="sl-SI"/>
        </w:rPr>
      </w:pPr>
    </w:p>
    <w:p w:rsidR="00E01C6A" w:rsidRPr="003C5035" w:rsidRDefault="00E01C6A" w:rsidP="00E01C6A">
      <w:pPr>
        <w:jc w:val="both"/>
        <w:rPr>
          <w:b/>
          <w:lang w:val="sl-SI"/>
        </w:rPr>
      </w:pPr>
    </w:p>
    <w:p w:rsidR="00E01C6A" w:rsidRPr="003C5035" w:rsidRDefault="00E01C6A" w:rsidP="00E01C6A">
      <w:pPr>
        <w:jc w:val="both"/>
        <w:rPr>
          <w:b/>
          <w:lang w:val="sl-SI"/>
        </w:rPr>
      </w:pPr>
      <w:r w:rsidRPr="003C5035">
        <w:rPr>
          <w:b/>
          <w:lang w:val="sl-SI"/>
        </w:rPr>
        <w:t>Stroški pri izvajanju kontrole kakovosti</w:t>
      </w:r>
    </w:p>
    <w:p w:rsidR="00E01C6A" w:rsidRPr="003C5035" w:rsidRDefault="00E01C6A" w:rsidP="00E01C6A">
      <w:pPr>
        <w:jc w:val="both"/>
        <w:rPr>
          <w:lang w:val="sl-SI"/>
        </w:rPr>
      </w:pPr>
      <w:r w:rsidRPr="003C5035">
        <w:rPr>
          <w:lang w:val="sl-SI"/>
        </w:rPr>
        <w:t>5.1</w:t>
      </w:r>
    </w:p>
    <w:p w:rsidR="00E01C6A" w:rsidRPr="003C5035" w:rsidRDefault="00E01C6A" w:rsidP="00E01C6A">
      <w:pPr>
        <w:jc w:val="both"/>
        <w:rPr>
          <w:lang w:val="sl-SI"/>
        </w:rPr>
      </w:pPr>
      <w:r w:rsidRPr="003C5035">
        <w:rPr>
          <w:lang w:val="sl-SI"/>
        </w:rPr>
        <w:lastRenderedPageBreak/>
        <w:t>Stroške, nastale s pravočasnim prevzemom proizvodov in ugodnim izidom za kupca/naročnika nosi kupec/naročnik, z neugodnim izidom za kupca pa prodajalec /izvajalec/dobavitelj.</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3C5035">
        <w:rPr>
          <w:color w:val="333300"/>
          <w:lang w:val="sl-SI"/>
        </w:rPr>
        <w:t>ponovno</w:t>
      </w:r>
      <w:r w:rsidRPr="003C5035">
        <w:rPr>
          <w:lang w:val="sl-SI"/>
        </w:rPr>
        <w:t xml:space="preserve"> vzorčenje, merjenje, testiranje ali preizkušanje, plača nastale stroške prodajalec /izvajalec/dobavitelj.</w:t>
      </w:r>
    </w:p>
    <w:p w:rsidR="00E01C6A" w:rsidRPr="003C5035" w:rsidRDefault="00E01C6A" w:rsidP="00E01C6A">
      <w:pPr>
        <w:jc w:val="both"/>
        <w:rPr>
          <w:lang w:val="sl-SI"/>
        </w:rPr>
      </w:pPr>
    </w:p>
    <w:p w:rsidR="00E01C6A" w:rsidRPr="003C5035" w:rsidRDefault="00E01C6A" w:rsidP="00E01C6A">
      <w:pPr>
        <w:jc w:val="both"/>
        <w:rPr>
          <w:b/>
          <w:lang w:val="sl-SI"/>
        </w:rPr>
      </w:pPr>
      <w:r w:rsidRPr="003C5035">
        <w:rPr>
          <w:b/>
          <w:lang w:val="sl-SI"/>
        </w:rPr>
        <w:t>Obveznosti prodajalca/izvajalca/dobavitelja</w:t>
      </w:r>
    </w:p>
    <w:p w:rsidR="00E01C6A" w:rsidRPr="003C5035" w:rsidRDefault="00E01C6A" w:rsidP="00E01C6A">
      <w:pPr>
        <w:jc w:val="both"/>
        <w:rPr>
          <w:lang w:val="sl-SI"/>
        </w:rPr>
      </w:pPr>
      <w:r w:rsidRPr="003C5035">
        <w:rPr>
          <w:lang w:val="sl-SI"/>
        </w:rPr>
        <w:t>6.1</w:t>
      </w:r>
    </w:p>
    <w:p w:rsidR="00E01C6A" w:rsidRPr="003C5035" w:rsidRDefault="00E01C6A" w:rsidP="00E01C6A">
      <w:pPr>
        <w:jc w:val="both"/>
        <w:rPr>
          <w:lang w:val="sl-SI"/>
        </w:rPr>
      </w:pPr>
      <w:r w:rsidRPr="003C5035">
        <w:rPr>
          <w:lang w:val="sl-SI"/>
        </w:rPr>
        <w:t>Prodajalec/izvajalec/dobavitelj je dolžan pooblaščenemu predstavniku kupca/naročnika omogočiti razmere za izvedbo kontrole kakovosti proizvodov na predpisan in po pravilih stroke ustrezen način.</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6.2</w:t>
      </w:r>
    </w:p>
    <w:p w:rsidR="00E01C6A" w:rsidRPr="003C5035" w:rsidRDefault="00E01C6A" w:rsidP="00E01C6A">
      <w:pPr>
        <w:jc w:val="both"/>
        <w:rPr>
          <w:lang w:val="sl-SI"/>
        </w:rPr>
      </w:pPr>
      <w:r w:rsidRPr="003C5035">
        <w:rPr>
          <w:lang w:val="sl-SI"/>
        </w:rPr>
        <w:t xml:space="preserve">Prodajalec/izvajalec/dobavitelj je dolžan, ne glede na to, da so bili proizvodi prevzeti, odpraviti ugotovljeno </w:t>
      </w:r>
      <w:r w:rsidRPr="003C5035">
        <w:rPr>
          <w:color w:val="333300"/>
          <w:lang w:val="sl-SI"/>
        </w:rPr>
        <w:t>neskladnost</w:t>
      </w:r>
      <w:r w:rsidRPr="003C5035">
        <w:rPr>
          <w:lang w:val="sl-SI"/>
        </w:rPr>
        <w:t xml:space="preserve"> oziroma pomanjkljivost, dopolniti ali nadomestiti vsak posamezen del proizvoda ali dokument, če je pooblaščeni predstavnik naročnika/uporabnika v presoji ocenil, da gre za manjšo funkcionalno </w:t>
      </w:r>
      <w:r w:rsidRPr="003C5035">
        <w:rPr>
          <w:color w:val="000000"/>
          <w:lang w:val="sl-SI"/>
        </w:rPr>
        <w:t>neskladnost</w:t>
      </w:r>
      <w:r w:rsidRPr="003C5035">
        <w:rPr>
          <w:lang w:val="sl-SI"/>
        </w:rPr>
        <w:t xml:space="preserve"> oziroma manjše odstopanje, in določil rok za odpravo neskladja. </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6.3</w:t>
      </w:r>
    </w:p>
    <w:p w:rsidR="00E01C6A" w:rsidRPr="003C5035" w:rsidRDefault="00E01C6A" w:rsidP="00E01C6A">
      <w:pPr>
        <w:jc w:val="both"/>
        <w:rPr>
          <w:lang w:val="sl-SI"/>
        </w:rPr>
      </w:pPr>
      <w:r w:rsidRPr="003C5035">
        <w:rPr>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6.4</w:t>
      </w:r>
    </w:p>
    <w:p w:rsidR="00E01C6A" w:rsidRPr="003C5035" w:rsidRDefault="00E01C6A" w:rsidP="00E01C6A">
      <w:pPr>
        <w:jc w:val="both"/>
        <w:rPr>
          <w:lang w:val="sl-SI"/>
        </w:rPr>
      </w:pPr>
      <w:r w:rsidRPr="003C5035">
        <w:rPr>
          <w:lang w:val="sl-SI"/>
        </w:rPr>
        <w:t>Prodajalec/izvajalec/dobavitelj je pooblaščenega predstavnika kupca/naročnika dolžan seznaniti z datumom začetka proizvodnje, če gre za proizvodno dejavnost.</w:t>
      </w:r>
    </w:p>
    <w:p w:rsidR="00E01C6A" w:rsidRPr="003C5035" w:rsidRDefault="00E01C6A" w:rsidP="00E01C6A">
      <w:pPr>
        <w:jc w:val="both"/>
        <w:rPr>
          <w:lang w:val="sl-SI"/>
        </w:rPr>
      </w:pPr>
      <w:r w:rsidRPr="003C5035">
        <w:rPr>
          <w:lang w:val="sl-SI"/>
        </w:rPr>
        <w:t>Kupec/naročnik ima pravico, da v tem primeru proizvodnjo njemu namenjenih proizvodov nadzira, če v pogodbi ni drugače določeno.</w:t>
      </w:r>
    </w:p>
    <w:p w:rsidR="00E01C6A" w:rsidRPr="003C5035" w:rsidRDefault="00E01C6A" w:rsidP="00E01C6A">
      <w:pPr>
        <w:jc w:val="both"/>
        <w:rPr>
          <w:lang w:val="sl-SI"/>
        </w:rPr>
      </w:pPr>
    </w:p>
    <w:p w:rsidR="00E01C6A" w:rsidRPr="003C5035" w:rsidRDefault="00E01C6A" w:rsidP="00E01C6A">
      <w:pPr>
        <w:jc w:val="both"/>
        <w:rPr>
          <w:lang w:val="sl-SI"/>
        </w:rPr>
      </w:pPr>
      <w:r w:rsidRPr="003C5035">
        <w:rPr>
          <w:lang w:val="sl-SI"/>
        </w:rPr>
        <w:t>6.5</w:t>
      </w:r>
    </w:p>
    <w:p w:rsidR="00E01C6A" w:rsidRPr="003C5035" w:rsidRDefault="00E01C6A" w:rsidP="00E01C6A">
      <w:pPr>
        <w:jc w:val="both"/>
        <w:rPr>
          <w:lang w:val="sl-SI"/>
        </w:rPr>
      </w:pPr>
      <w:r w:rsidRPr="003C5035">
        <w:rPr>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01C6A" w:rsidRPr="003C5035" w:rsidRDefault="00E01C6A" w:rsidP="00E01C6A">
      <w:pPr>
        <w:jc w:val="both"/>
        <w:rPr>
          <w:lang w:val="sl-SI"/>
        </w:rPr>
      </w:pPr>
    </w:p>
    <w:p w:rsidR="00E01C6A" w:rsidRPr="003C5035" w:rsidRDefault="00E01C6A" w:rsidP="00E01C6A">
      <w:pPr>
        <w:autoSpaceDE w:val="0"/>
        <w:autoSpaceDN w:val="0"/>
        <w:adjustRightInd w:val="0"/>
        <w:jc w:val="both"/>
        <w:rPr>
          <w:lang w:val="sl-SI" w:eastAsia="sl-SI"/>
        </w:rPr>
      </w:pPr>
      <w:r w:rsidRPr="003C5035">
        <w:rPr>
          <w:lang w:val="sl-SI" w:eastAsia="sl-SI"/>
        </w:rPr>
        <w:t>Končno kontrolo kakovosti opravi notranja organizacijska enota MO, pristojna za kontrolo kakovosti.</w:t>
      </w:r>
    </w:p>
    <w:p w:rsidR="00E01C6A" w:rsidRPr="003C5035" w:rsidRDefault="00E01C6A" w:rsidP="00E01C6A">
      <w:pPr>
        <w:jc w:val="both"/>
        <w:rPr>
          <w:lang w:val="sl-SI"/>
        </w:rPr>
      </w:pPr>
    </w:p>
    <w:p w:rsidR="00E01C6A" w:rsidRPr="003C5035" w:rsidRDefault="00E01C6A" w:rsidP="00E01C6A">
      <w:pPr>
        <w:rPr>
          <w:b/>
          <w:lang w:val="sl-SI"/>
        </w:rPr>
      </w:pPr>
      <w:r w:rsidRPr="003C5035">
        <w:rPr>
          <w:b/>
          <w:lang w:val="sl-SI"/>
        </w:rPr>
        <w:t>Splošno</w:t>
      </w:r>
    </w:p>
    <w:p w:rsidR="00E01C6A" w:rsidRPr="003C5035" w:rsidRDefault="00E01C6A" w:rsidP="00E01C6A">
      <w:pPr>
        <w:jc w:val="both"/>
        <w:rPr>
          <w:lang w:val="sl-SI"/>
        </w:rPr>
      </w:pPr>
      <w:r w:rsidRPr="003C5035">
        <w:rPr>
          <w:lang w:val="sl-SI"/>
        </w:rPr>
        <w:t>7.1</w:t>
      </w:r>
    </w:p>
    <w:p w:rsidR="00E01C6A" w:rsidRPr="003C5035" w:rsidRDefault="00E01C6A" w:rsidP="00E01C6A">
      <w:pPr>
        <w:jc w:val="both"/>
        <w:rPr>
          <w:lang w:val="sl-SI"/>
        </w:rPr>
      </w:pPr>
      <w:r w:rsidRPr="003C5035">
        <w:rPr>
          <w:lang w:val="sl-SI"/>
        </w:rPr>
        <w:t>Ta določila se uporabljajo smiselno kot priloga k pogodbi, in sicer glede na vrsto predmeta pogodbe.</w:t>
      </w:r>
    </w:p>
    <w:p w:rsidR="00E01C6A" w:rsidRPr="003C5035" w:rsidRDefault="00E01C6A" w:rsidP="00E01C6A">
      <w:pPr>
        <w:tabs>
          <w:tab w:val="left" w:pos="900"/>
        </w:tabs>
        <w:jc w:val="both"/>
        <w:rPr>
          <w:b/>
          <w:lang w:val="sl-SI"/>
        </w:rPr>
      </w:pPr>
    </w:p>
    <w:p w:rsidR="00E01C6A" w:rsidRPr="003C5035" w:rsidRDefault="00E01C6A" w:rsidP="00E01C6A">
      <w:pPr>
        <w:tabs>
          <w:tab w:val="left" w:pos="900"/>
        </w:tabs>
        <w:jc w:val="both"/>
        <w:rPr>
          <w:lang w:val="sl-SI"/>
        </w:rPr>
      </w:pPr>
      <w:r w:rsidRPr="003C5035">
        <w:rPr>
          <w:b/>
          <w:lang w:val="sl-SI"/>
        </w:rPr>
        <w:t>Priloga 2:</w:t>
      </w:r>
      <w:r w:rsidRPr="003C5035">
        <w:rPr>
          <w:lang w:val="sl-SI"/>
        </w:rPr>
        <w:t xml:space="preserve"> Obvestilo o pripravi proizvodov za prevzem, Obrazec SS 12-7, </w:t>
      </w:r>
    </w:p>
    <w:p w:rsidR="00E01C6A" w:rsidRPr="003C5035" w:rsidRDefault="00E01C6A" w:rsidP="00E01C6A">
      <w:pPr>
        <w:tabs>
          <w:tab w:val="left" w:pos="900"/>
        </w:tabs>
        <w:jc w:val="both"/>
        <w:rPr>
          <w:lang w:val="sl-SI"/>
        </w:rPr>
      </w:pPr>
      <w:r w:rsidRPr="003C5035">
        <w:rPr>
          <w:b/>
          <w:lang w:val="sl-SI"/>
        </w:rPr>
        <w:t>Priloga 3:</w:t>
      </w:r>
      <w:r w:rsidRPr="003C5035">
        <w:rPr>
          <w:lang w:val="sl-SI"/>
        </w:rPr>
        <w:t xml:space="preserve"> Zapisnik o kontroli kakovosti proizvodov, Obrazec SS 14-7 </w:t>
      </w:r>
    </w:p>
    <w:p w:rsidR="00E01C6A" w:rsidRPr="003C5035" w:rsidRDefault="00E01C6A" w:rsidP="00E01C6A">
      <w:pPr>
        <w:jc w:val="right"/>
        <w:rPr>
          <w:b/>
          <w:lang w:val="sl-SI"/>
        </w:rPr>
      </w:pPr>
      <w:r w:rsidRPr="003C5035">
        <w:rPr>
          <w:lang w:val="sl-SI"/>
        </w:rPr>
        <w:br w:type="page"/>
      </w:r>
      <w:r w:rsidRPr="003C5035">
        <w:rPr>
          <w:b/>
          <w:lang w:val="sl-SI"/>
        </w:rPr>
        <w:lastRenderedPageBreak/>
        <w:t>PRILOGA 2</w:t>
      </w:r>
    </w:p>
    <w:p w:rsidR="00E01C6A" w:rsidRPr="003C5035" w:rsidRDefault="00E01C6A" w:rsidP="00E01C6A">
      <w:pPr>
        <w:spacing w:line="288" w:lineRule="auto"/>
        <w:jc w:val="right"/>
        <w:rPr>
          <w:b/>
          <w:lang w:val="sl-SI"/>
        </w:rPr>
      </w:pPr>
      <w:r w:rsidRPr="003C5035">
        <w:rPr>
          <w:b/>
          <w:lang w:val="sl-SI"/>
        </w:rPr>
        <w:t>(Obrazec SS 12-7)</w:t>
      </w:r>
    </w:p>
    <w:p w:rsidR="00E01C6A" w:rsidRPr="003C5035" w:rsidRDefault="00424ED3" w:rsidP="00E01C6A">
      <w:pPr>
        <w:autoSpaceDE w:val="0"/>
        <w:autoSpaceDN w:val="0"/>
        <w:adjustRightInd w:val="0"/>
        <w:rPr>
          <w:lang w:val="sl-SI"/>
        </w:rPr>
      </w:pPr>
      <w:r w:rsidRPr="003C5035">
        <w:rPr>
          <w:noProof/>
          <w:lang w:val="sl-SI" w:eastAsia="sl-SI"/>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3C5035">
        <w:rPr>
          <w:lang w:val="sl-SI"/>
        </w:rPr>
        <w:t>REPUBLIKA SLOVENIJA</w:t>
      </w:r>
    </w:p>
    <w:p w:rsidR="00E01C6A" w:rsidRPr="003C5035" w:rsidRDefault="00E01C6A" w:rsidP="00E01C6A">
      <w:pPr>
        <w:tabs>
          <w:tab w:val="center" w:pos="4320"/>
          <w:tab w:val="left" w:pos="5112"/>
          <w:tab w:val="right" w:pos="8640"/>
        </w:tabs>
        <w:spacing w:after="120"/>
        <w:rPr>
          <w:b/>
          <w:caps/>
          <w:lang w:val="sl-SI"/>
        </w:rPr>
      </w:pPr>
      <w:r w:rsidRPr="003C5035">
        <w:rPr>
          <w:b/>
          <w:caps/>
          <w:lang w:val="sl-SI"/>
        </w:rPr>
        <w:t>Ministrstvo za obrambo</w:t>
      </w:r>
    </w:p>
    <w:p w:rsidR="00E01C6A" w:rsidRPr="003C5035" w:rsidRDefault="00E01C6A" w:rsidP="00E01C6A">
      <w:pPr>
        <w:tabs>
          <w:tab w:val="center" w:pos="4320"/>
          <w:tab w:val="left" w:pos="5112"/>
          <w:tab w:val="right" w:pos="8640"/>
        </w:tabs>
        <w:spacing w:after="120"/>
        <w:rPr>
          <w:lang w:val="sl-SI"/>
        </w:rPr>
      </w:pPr>
      <w:r w:rsidRPr="003C5035">
        <w:rPr>
          <w:lang w:val="sl-SI"/>
        </w:rPr>
        <w:t>DIREKTORAT ZA LOGISTIKO</w:t>
      </w:r>
    </w:p>
    <w:p w:rsidR="00E01C6A" w:rsidRPr="003C5035" w:rsidRDefault="00E01C6A" w:rsidP="00E01C6A">
      <w:pPr>
        <w:tabs>
          <w:tab w:val="center" w:pos="4320"/>
          <w:tab w:val="left" w:pos="5112"/>
          <w:tab w:val="right" w:pos="8640"/>
        </w:tabs>
        <w:spacing w:after="120"/>
        <w:contextualSpacing/>
        <w:rPr>
          <w:lang w:val="sl-SI"/>
        </w:rPr>
      </w:pPr>
      <w:r w:rsidRPr="003C5035">
        <w:rPr>
          <w:lang w:val="sl-SI"/>
        </w:rPr>
        <w:t>Sektor za upravljanje materialnih sredstev</w:t>
      </w:r>
    </w:p>
    <w:p w:rsidR="00E01C6A" w:rsidRPr="003C5035" w:rsidRDefault="00E01C6A" w:rsidP="00E01C6A">
      <w:pPr>
        <w:tabs>
          <w:tab w:val="center" w:pos="4320"/>
          <w:tab w:val="left" w:pos="5112"/>
          <w:tab w:val="right" w:pos="8640"/>
        </w:tabs>
        <w:spacing w:after="120"/>
        <w:contextualSpacing/>
        <w:rPr>
          <w:lang w:val="sl-SI"/>
        </w:rPr>
      </w:pPr>
      <w:r w:rsidRPr="003C5035">
        <w:rPr>
          <w:lang w:val="sl-SI"/>
        </w:rPr>
        <w:t>Oddelek za prevzem</w:t>
      </w:r>
    </w:p>
    <w:p w:rsidR="00E01C6A" w:rsidRPr="003C5035" w:rsidRDefault="00E01C6A" w:rsidP="00E01C6A">
      <w:pPr>
        <w:tabs>
          <w:tab w:val="center" w:pos="4320"/>
          <w:tab w:val="left" w:pos="5112"/>
          <w:tab w:val="right" w:pos="8640"/>
        </w:tabs>
        <w:rPr>
          <w:lang w:val="sl-SI"/>
        </w:rPr>
      </w:pPr>
      <w:r w:rsidRPr="003C5035">
        <w:rPr>
          <w:lang w:val="sl-SI"/>
        </w:rPr>
        <w:t>Vojkova cesta 59, 1000 Ljubljana</w:t>
      </w:r>
    </w:p>
    <w:p w:rsidR="00E01C6A" w:rsidRPr="003C5035" w:rsidRDefault="00E01C6A" w:rsidP="00E01C6A">
      <w:pPr>
        <w:tabs>
          <w:tab w:val="center" w:pos="4320"/>
          <w:tab w:val="left" w:pos="5112"/>
          <w:tab w:val="right" w:pos="8640"/>
        </w:tabs>
        <w:rPr>
          <w:lang w:val="sl-SI"/>
        </w:rPr>
      </w:pPr>
    </w:p>
    <w:p w:rsidR="00E01C6A" w:rsidRPr="003C5035" w:rsidRDefault="00E01C6A" w:rsidP="00E01C6A">
      <w:pPr>
        <w:tabs>
          <w:tab w:val="center" w:pos="4320"/>
          <w:tab w:val="left" w:pos="5112"/>
          <w:tab w:val="right" w:pos="8640"/>
        </w:tabs>
        <w:rPr>
          <w:lang w:val="sl-SI"/>
        </w:rPr>
      </w:pPr>
      <w:r w:rsidRPr="003C5035">
        <w:rPr>
          <w:b/>
          <w:kern w:val="32"/>
          <w:lang w:val="sl-SI" w:eastAsia="sl-SI"/>
        </w:rPr>
        <w:t>OBVESTILO O PRIPRAVI PROIZVODOV ZA PREVZEM</w:t>
      </w:r>
    </w:p>
    <w:p w:rsidR="00E01C6A" w:rsidRPr="003C5035" w:rsidRDefault="00E01C6A" w:rsidP="00E01C6A">
      <w:pPr>
        <w:rPr>
          <w:lang w:val="sl-SI"/>
        </w:rPr>
      </w:pPr>
    </w:p>
    <w:p w:rsidR="00E01C6A" w:rsidRPr="003C5035" w:rsidRDefault="00E01C6A" w:rsidP="00E01C6A">
      <w:pPr>
        <w:rPr>
          <w:lang w:val="sl-SI"/>
        </w:rPr>
      </w:pPr>
      <w:r w:rsidRPr="003C5035">
        <w:rPr>
          <w:lang w:val="sl-SI"/>
        </w:rPr>
        <w:t>Številka pogodbe/naročilnice: _________________________________</w:t>
      </w:r>
    </w:p>
    <w:p w:rsidR="00E01C6A" w:rsidRPr="003C5035" w:rsidRDefault="00E01C6A" w:rsidP="00E01C6A">
      <w:pPr>
        <w:rPr>
          <w:lang w:val="sl-SI"/>
        </w:rPr>
      </w:pPr>
    </w:p>
    <w:p w:rsidR="00E01C6A" w:rsidRPr="003C5035" w:rsidRDefault="00E01C6A" w:rsidP="00E01C6A">
      <w:pPr>
        <w:rPr>
          <w:lang w:val="sl-SI"/>
        </w:rPr>
      </w:pPr>
      <w:r w:rsidRPr="003C5035">
        <w:rPr>
          <w:lang w:val="sl-SI"/>
        </w:rPr>
        <w:t>Datum pogodbe/naročilnice: __________________________________</w:t>
      </w:r>
    </w:p>
    <w:p w:rsidR="00E01C6A" w:rsidRPr="003C5035" w:rsidRDefault="00E01C6A" w:rsidP="00E01C6A">
      <w:pPr>
        <w:rPr>
          <w:lang w:val="sl-SI"/>
        </w:rPr>
      </w:pPr>
    </w:p>
    <w:p w:rsidR="00E01C6A" w:rsidRPr="003C5035" w:rsidRDefault="00E01C6A" w:rsidP="00E01C6A">
      <w:pPr>
        <w:rPr>
          <w:lang w:val="sl-SI"/>
        </w:rPr>
      </w:pPr>
      <w:r w:rsidRPr="003C5035">
        <w:rPr>
          <w:lang w:val="sl-SI"/>
        </w:rPr>
        <w:t>Pogodbeni datum/rok dobave:_________________________________</w:t>
      </w:r>
    </w:p>
    <w:p w:rsidR="00E01C6A" w:rsidRPr="003C5035" w:rsidRDefault="00E01C6A" w:rsidP="00E01C6A">
      <w:pPr>
        <w:rPr>
          <w:lang w:val="sl-SI"/>
        </w:rPr>
      </w:pPr>
    </w:p>
    <w:p w:rsidR="00E01C6A" w:rsidRPr="003C5035" w:rsidRDefault="00E01C6A" w:rsidP="00E01C6A">
      <w:pPr>
        <w:rPr>
          <w:lang w:val="sl-SI"/>
        </w:rPr>
      </w:pPr>
      <w:r w:rsidRPr="003C5035">
        <w:rPr>
          <w:lang w:val="sl-SI"/>
        </w:rPr>
        <w:t>Ime in priimek pooblaščene osebe dobavitelja</w:t>
      </w:r>
      <w:r w:rsidRPr="003C5035">
        <w:rPr>
          <w:i/>
          <w:position w:val="14"/>
          <w:lang w:val="sl-SI"/>
        </w:rPr>
        <w:t>1</w:t>
      </w:r>
      <w:r w:rsidRPr="003C5035">
        <w:rPr>
          <w:lang w:val="sl-SI"/>
        </w:rPr>
        <w:t>: __________________</w:t>
      </w:r>
    </w:p>
    <w:p w:rsidR="00E01C6A" w:rsidRPr="003C5035" w:rsidRDefault="00E01C6A" w:rsidP="00E01C6A">
      <w:pPr>
        <w:tabs>
          <w:tab w:val="left" w:pos="3240"/>
        </w:tabs>
        <w:rPr>
          <w:lang w:val="sl-SI"/>
        </w:rPr>
      </w:pPr>
    </w:p>
    <w:p w:rsidR="00E01C6A" w:rsidRPr="003C5035" w:rsidRDefault="00E01C6A" w:rsidP="00E01C6A">
      <w:pPr>
        <w:tabs>
          <w:tab w:val="left" w:pos="3240"/>
        </w:tabs>
        <w:rPr>
          <w:lang w:val="sl-SI"/>
        </w:rPr>
      </w:pPr>
      <w:r w:rsidRPr="003C5035">
        <w:rPr>
          <w:lang w:val="sl-SI"/>
        </w:rPr>
        <w:t>Dosegljivost: telefaks _______  telefon ________ mobilni telefon _____________</w:t>
      </w:r>
    </w:p>
    <w:p w:rsidR="00E01C6A" w:rsidRPr="003C5035" w:rsidRDefault="00E01C6A" w:rsidP="00E01C6A">
      <w:pPr>
        <w:rPr>
          <w:lang w:val="sl-SI"/>
        </w:rPr>
      </w:pPr>
    </w:p>
    <w:p w:rsidR="00E01C6A" w:rsidRPr="003C5035" w:rsidRDefault="00E01C6A" w:rsidP="00E01C6A">
      <w:pPr>
        <w:rPr>
          <w:lang w:val="sl-SI"/>
        </w:rPr>
      </w:pPr>
      <w:r w:rsidRPr="003C5035">
        <w:rPr>
          <w:lang w:val="sl-SI"/>
        </w:rPr>
        <w:t>Številka dobave/pošiljke</w:t>
      </w:r>
      <w:r w:rsidRPr="003C5035">
        <w:rPr>
          <w:i/>
          <w:position w:val="14"/>
          <w:lang w:val="sl-SI"/>
        </w:rPr>
        <w:t>2</w:t>
      </w:r>
      <w:r w:rsidRPr="003C5035">
        <w:rPr>
          <w:lang w:val="sl-SI"/>
        </w:rPr>
        <w:t>: ____________________________________</w:t>
      </w:r>
    </w:p>
    <w:p w:rsidR="00E01C6A" w:rsidRPr="003C5035" w:rsidRDefault="00E01C6A" w:rsidP="00E01C6A">
      <w:pPr>
        <w:rPr>
          <w:lang w:val="sl-SI"/>
        </w:rPr>
      </w:pPr>
      <w:r w:rsidRPr="003C5035">
        <w:rPr>
          <w:lang w:val="sl-SI"/>
        </w:rPr>
        <w:tab/>
      </w:r>
      <w:r w:rsidRPr="003C5035">
        <w:rPr>
          <w:lang w:val="sl-SI"/>
        </w:rPr>
        <w:tab/>
      </w:r>
    </w:p>
    <w:p w:rsidR="00E01C6A" w:rsidRPr="003C5035" w:rsidRDefault="00E01C6A" w:rsidP="00E01C6A">
      <w:pPr>
        <w:rPr>
          <w:lang w:val="sl-SI"/>
        </w:rPr>
      </w:pPr>
      <w:r w:rsidRPr="003C5035">
        <w:rPr>
          <w:lang w:val="sl-SI"/>
        </w:rPr>
        <w:t>Kraj – lokacija kontrole kakovosti: ___________________________________</w:t>
      </w:r>
    </w:p>
    <w:p w:rsidR="00E01C6A" w:rsidRPr="003C5035" w:rsidRDefault="00E01C6A" w:rsidP="00E01C6A">
      <w:pPr>
        <w:rPr>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3E1B62" w:rsidTr="00F04B1F">
        <w:tc>
          <w:tcPr>
            <w:tcW w:w="1188" w:type="dxa"/>
            <w:tcBorders>
              <w:top w:val="single" w:sz="12" w:space="0" w:color="000000"/>
              <w:left w:val="single" w:sz="12" w:space="0" w:color="000000"/>
              <w:bottom w:val="nil"/>
              <w:right w:val="single" w:sz="6" w:space="0" w:color="000000"/>
            </w:tcBorders>
            <w:shd w:val="pct10" w:color="auto" w:fill="auto"/>
            <w:vAlign w:val="center"/>
            <w:hideMark/>
          </w:tcPr>
          <w:p w:rsidR="00E01C6A" w:rsidRPr="003C5035" w:rsidRDefault="00E01C6A" w:rsidP="00F04B1F">
            <w:pPr>
              <w:rPr>
                <w:b/>
                <w:i/>
                <w:lang w:val="sl-SI"/>
              </w:rPr>
            </w:pPr>
            <w:r w:rsidRPr="003C5035">
              <w:rPr>
                <w:b/>
                <w:lang w:val="sl-SI"/>
              </w:rPr>
              <w:t>Zap. št.</w:t>
            </w:r>
            <w:r w:rsidRPr="003C5035">
              <w:rPr>
                <w:b/>
                <w:i/>
                <w:position w:val="14"/>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rsidR="00E01C6A" w:rsidRPr="003C5035" w:rsidRDefault="00E01C6A" w:rsidP="00F04B1F">
            <w:pPr>
              <w:rPr>
                <w:b/>
                <w:i/>
                <w:lang w:val="sl-SI"/>
              </w:rPr>
            </w:pPr>
            <w:r w:rsidRPr="003C5035">
              <w:rPr>
                <w:b/>
                <w:lang w:val="sl-SI"/>
              </w:rPr>
              <w:t>Identifikacija</w:t>
            </w:r>
            <w:r w:rsidRPr="003C5035">
              <w:rPr>
                <w:b/>
                <w:i/>
                <w:position w:val="14"/>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rsidR="00E01C6A" w:rsidRPr="003C5035" w:rsidRDefault="00E01C6A" w:rsidP="00F04B1F">
            <w:pPr>
              <w:jc w:val="center"/>
              <w:rPr>
                <w:b/>
                <w:lang w:val="sl-SI"/>
              </w:rPr>
            </w:pPr>
            <w:r w:rsidRPr="003C5035">
              <w:rPr>
                <w:b/>
                <w:lang w:val="sl-SI"/>
              </w:rPr>
              <w:t>Naziv proizvoda</w:t>
            </w:r>
            <w:r w:rsidRPr="003C5035">
              <w:rPr>
                <w:b/>
                <w:position w:val="14"/>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rsidR="00E01C6A" w:rsidRPr="003C5035" w:rsidRDefault="00E01C6A" w:rsidP="00F04B1F">
            <w:pPr>
              <w:rPr>
                <w:b/>
                <w:lang w:val="sl-SI"/>
              </w:rPr>
            </w:pPr>
            <w:r w:rsidRPr="003C5035">
              <w:rPr>
                <w:b/>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rsidR="00E01C6A" w:rsidRPr="003C5035" w:rsidRDefault="00E01C6A" w:rsidP="00F04B1F">
            <w:pPr>
              <w:jc w:val="center"/>
              <w:rPr>
                <w:b/>
                <w:i/>
                <w:lang w:val="sl-SI"/>
              </w:rPr>
            </w:pPr>
            <w:r w:rsidRPr="003C5035">
              <w:rPr>
                <w:b/>
                <w:lang w:val="sl-SI"/>
              </w:rPr>
              <w:t>Mera</w:t>
            </w:r>
            <w:r w:rsidRPr="003C5035">
              <w:rPr>
                <w:b/>
                <w:i/>
                <w:position w:val="14"/>
                <w:lang w:val="sl-SI"/>
              </w:rPr>
              <w:t>6</w:t>
            </w:r>
          </w:p>
        </w:tc>
      </w:tr>
      <w:tr w:rsidR="003E1B62" w:rsidTr="00F04B1F">
        <w:tc>
          <w:tcPr>
            <w:tcW w:w="1188" w:type="dxa"/>
            <w:tcBorders>
              <w:top w:val="double" w:sz="12" w:space="0" w:color="000000"/>
              <w:left w:val="single" w:sz="12" w:space="0" w:color="000000"/>
              <w:bottom w:val="single" w:sz="6" w:space="0" w:color="000000"/>
              <w:right w:val="single" w:sz="6" w:space="0" w:color="000000"/>
            </w:tcBorders>
          </w:tcPr>
          <w:p w:rsidR="00E01C6A" w:rsidRPr="003C5035" w:rsidRDefault="00E01C6A" w:rsidP="00F04B1F">
            <w:pPr>
              <w:rPr>
                <w:lang w:val="sl-SI"/>
              </w:rPr>
            </w:pPr>
          </w:p>
        </w:tc>
        <w:tc>
          <w:tcPr>
            <w:tcW w:w="1745" w:type="dxa"/>
            <w:tcBorders>
              <w:top w:val="double" w:sz="12"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4135" w:type="dxa"/>
            <w:tcBorders>
              <w:top w:val="double" w:sz="12"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1080" w:type="dxa"/>
            <w:tcBorders>
              <w:top w:val="double" w:sz="12"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960" w:type="dxa"/>
            <w:tcBorders>
              <w:top w:val="double" w:sz="12" w:space="0" w:color="000000"/>
              <w:left w:val="single" w:sz="6" w:space="0" w:color="000000"/>
              <w:bottom w:val="single" w:sz="6" w:space="0" w:color="000000"/>
              <w:right w:val="single" w:sz="12" w:space="0" w:color="000000"/>
            </w:tcBorders>
          </w:tcPr>
          <w:p w:rsidR="00E01C6A" w:rsidRPr="003C5035" w:rsidRDefault="00E01C6A" w:rsidP="00F04B1F">
            <w:pPr>
              <w:rPr>
                <w:lang w:val="sl-SI"/>
              </w:rPr>
            </w:pPr>
          </w:p>
        </w:tc>
      </w:tr>
      <w:tr w:rsidR="003E1B62" w:rsidTr="00F04B1F">
        <w:tc>
          <w:tcPr>
            <w:tcW w:w="1188" w:type="dxa"/>
            <w:tcBorders>
              <w:top w:val="single" w:sz="6" w:space="0" w:color="000000"/>
              <w:left w:val="single" w:sz="12" w:space="0" w:color="000000"/>
              <w:bottom w:val="single" w:sz="6" w:space="0" w:color="000000"/>
              <w:right w:val="single" w:sz="6" w:space="0" w:color="000000"/>
            </w:tcBorders>
          </w:tcPr>
          <w:p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3C5035" w:rsidRDefault="00E01C6A" w:rsidP="00F04B1F">
            <w:pPr>
              <w:rPr>
                <w:lang w:val="sl-SI"/>
              </w:rPr>
            </w:pPr>
          </w:p>
        </w:tc>
      </w:tr>
      <w:tr w:rsidR="003E1B62" w:rsidTr="00F04B1F">
        <w:tc>
          <w:tcPr>
            <w:tcW w:w="1188" w:type="dxa"/>
            <w:tcBorders>
              <w:top w:val="single" w:sz="6" w:space="0" w:color="000000"/>
              <w:left w:val="single" w:sz="12" w:space="0" w:color="000000"/>
              <w:bottom w:val="single" w:sz="6" w:space="0" w:color="000000"/>
              <w:right w:val="single" w:sz="6" w:space="0" w:color="000000"/>
            </w:tcBorders>
          </w:tcPr>
          <w:p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3C5035" w:rsidRDefault="00E01C6A" w:rsidP="00F04B1F">
            <w:pPr>
              <w:rPr>
                <w:lang w:val="sl-SI"/>
              </w:rPr>
            </w:pPr>
          </w:p>
        </w:tc>
      </w:tr>
      <w:tr w:rsidR="003E1B62" w:rsidTr="00F04B1F">
        <w:tc>
          <w:tcPr>
            <w:tcW w:w="1188" w:type="dxa"/>
            <w:tcBorders>
              <w:top w:val="single" w:sz="6" w:space="0" w:color="000000"/>
              <w:left w:val="single" w:sz="12" w:space="0" w:color="000000"/>
              <w:bottom w:val="single" w:sz="6" w:space="0" w:color="000000"/>
              <w:right w:val="single" w:sz="6" w:space="0" w:color="000000"/>
            </w:tcBorders>
          </w:tcPr>
          <w:p w:rsidR="00E01C6A" w:rsidRPr="003C5035" w:rsidRDefault="00E01C6A" w:rsidP="00F04B1F">
            <w:pPr>
              <w:rPr>
                <w:lang w:val="sl-SI"/>
              </w:rPr>
            </w:pPr>
          </w:p>
        </w:tc>
        <w:tc>
          <w:tcPr>
            <w:tcW w:w="174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4135"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1080" w:type="dxa"/>
            <w:tcBorders>
              <w:top w:val="single" w:sz="6" w:space="0" w:color="000000"/>
              <w:left w:val="single" w:sz="6" w:space="0" w:color="000000"/>
              <w:bottom w:val="single" w:sz="6" w:space="0" w:color="000000"/>
              <w:right w:val="single" w:sz="6" w:space="0" w:color="000000"/>
            </w:tcBorders>
          </w:tcPr>
          <w:p w:rsidR="00E01C6A" w:rsidRPr="003C5035" w:rsidRDefault="00E01C6A" w:rsidP="00F04B1F">
            <w:pPr>
              <w:rPr>
                <w:lang w:val="sl-SI"/>
              </w:rPr>
            </w:pPr>
          </w:p>
        </w:tc>
        <w:tc>
          <w:tcPr>
            <w:tcW w:w="960" w:type="dxa"/>
            <w:tcBorders>
              <w:top w:val="single" w:sz="6" w:space="0" w:color="000000"/>
              <w:left w:val="single" w:sz="6" w:space="0" w:color="000000"/>
              <w:bottom w:val="single" w:sz="6" w:space="0" w:color="000000"/>
              <w:right w:val="single" w:sz="12" w:space="0" w:color="000000"/>
            </w:tcBorders>
          </w:tcPr>
          <w:p w:rsidR="00E01C6A" w:rsidRPr="003C5035" w:rsidRDefault="00E01C6A" w:rsidP="00F04B1F">
            <w:pPr>
              <w:rPr>
                <w:lang w:val="sl-SI"/>
              </w:rPr>
            </w:pPr>
          </w:p>
        </w:tc>
      </w:tr>
      <w:tr w:rsidR="003E1B62" w:rsidTr="00F04B1F">
        <w:tc>
          <w:tcPr>
            <w:tcW w:w="1188" w:type="dxa"/>
            <w:tcBorders>
              <w:top w:val="single" w:sz="6" w:space="0" w:color="000000"/>
              <w:left w:val="single" w:sz="12" w:space="0" w:color="000000"/>
              <w:bottom w:val="single" w:sz="12" w:space="0" w:color="000000"/>
              <w:right w:val="single" w:sz="6" w:space="0" w:color="000000"/>
            </w:tcBorders>
          </w:tcPr>
          <w:p w:rsidR="00E01C6A" w:rsidRPr="003C5035" w:rsidRDefault="00E01C6A" w:rsidP="00F04B1F">
            <w:pPr>
              <w:rPr>
                <w:lang w:val="sl-SI"/>
              </w:rPr>
            </w:pPr>
          </w:p>
        </w:tc>
        <w:tc>
          <w:tcPr>
            <w:tcW w:w="1745" w:type="dxa"/>
            <w:tcBorders>
              <w:top w:val="single" w:sz="6" w:space="0" w:color="000000"/>
              <w:left w:val="single" w:sz="6" w:space="0" w:color="000000"/>
              <w:bottom w:val="single" w:sz="12" w:space="0" w:color="000000"/>
              <w:right w:val="single" w:sz="6" w:space="0" w:color="000000"/>
            </w:tcBorders>
          </w:tcPr>
          <w:p w:rsidR="00E01C6A" w:rsidRPr="003C5035" w:rsidRDefault="00E01C6A" w:rsidP="00F04B1F">
            <w:pPr>
              <w:rPr>
                <w:lang w:val="sl-SI"/>
              </w:rPr>
            </w:pPr>
          </w:p>
        </w:tc>
        <w:tc>
          <w:tcPr>
            <w:tcW w:w="4135" w:type="dxa"/>
            <w:tcBorders>
              <w:top w:val="single" w:sz="6" w:space="0" w:color="000000"/>
              <w:left w:val="single" w:sz="6" w:space="0" w:color="000000"/>
              <w:bottom w:val="single" w:sz="12" w:space="0" w:color="000000"/>
              <w:right w:val="single" w:sz="6" w:space="0" w:color="000000"/>
            </w:tcBorders>
          </w:tcPr>
          <w:p w:rsidR="00E01C6A" w:rsidRPr="003C5035" w:rsidRDefault="00E01C6A" w:rsidP="00F04B1F">
            <w:pPr>
              <w:rPr>
                <w:lang w:val="sl-SI"/>
              </w:rPr>
            </w:pPr>
          </w:p>
        </w:tc>
        <w:tc>
          <w:tcPr>
            <w:tcW w:w="1080" w:type="dxa"/>
            <w:tcBorders>
              <w:top w:val="single" w:sz="6" w:space="0" w:color="000000"/>
              <w:left w:val="single" w:sz="6" w:space="0" w:color="000000"/>
              <w:bottom w:val="single" w:sz="12" w:space="0" w:color="000000"/>
              <w:right w:val="single" w:sz="6" w:space="0" w:color="000000"/>
            </w:tcBorders>
          </w:tcPr>
          <w:p w:rsidR="00E01C6A" w:rsidRPr="003C5035" w:rsidRDefault="00E01C6A" w:rsidP="00F04B1F">
            <w:pPr>
              <w:rPr>
                <w:lang w:val="sl-SI"/>
              </w:rPr>
            </w:pPr>
          </w:p>
        </w:tc>
        <w:tc>
          <w:tcPr>
            <w:tcW w:w="960" w:type="dxa"/>
            <w:tcBorders>
              <w:top w:val="single" w:sz="6" w:space="0" w:color="000000"/>
              <w:left w:val="single" w:sz="6" w:space="0" w:color="000000"/>
              <w:bottom w:val="single" w:sz="12" w:space="0" w:color="000000"/>
              <w:right w:val="single" w:sz="12" w:space="0" w:color="000000"/>
            </w:tcBorders>
          </w:tcPr>
          <w:p w:rsidR="00E01C6A" w:rsidRPr="003C5035" w:rsidRDefault="00E01C6A" w:rsidP="00F04B1F">
            <w:pPr>
              <w:rPr>
                <w:lang w:val="sl-SI"/>
              </w:rPr>
            </w:pPr>
          </w:p>
        </w:tc>
      </w:tr>
    </w:tbl>
    <w:p w:rsidR="00E01C6A" w:rsidRPr="003C5035" w:rsidRDefault="00E01C6A" w:rsidP="00E01C6A">
      <w:pPr>
        <w:rPr>
          <w:b/>
          <w:lang w:val="sl-SI"/>
        </w:rPr>
      </w:pPr>
      <w:r w:rsidRPr="003C5035">
        <w:rPr>
          <w:b/>
          <w:lang w:val="sl-SI"/>
        </w:rPr>
        <w:t>SS 12-7</w:t>
      </w:r>
    </w:p>
    <w:p w:rsidR="00E01C6A" w:rsidRPr="003C5035" w:rsidRDefault="00E01C6A" w:rsidP="00E01C6A">
      <w:pPr>
        <w:ind w:left="5760"/>
        <w:rPr>
          <w:b/>
          <w:lang w:val="sl-SI"/>
        </w:rPr>
      </w:pPr>
    </w:p>
    <w:p w:rsidR="00E01C6A" w:rsidRPr="003C5035" w:rsidRDefault="00E01C6A" w:rsidP="00E01C6A">
      <w:pPr>
        <w:jc w:val="both"/>
        <w:rPr>
          <w:lang w:val="sl-SI"/>
        </w:rPr>
      </w:pPr>
      <w:r w:rsidRPr="003C5035">
        <w:rPr>
          <w:b/>
          <w:lang w:val="sl-SI"/>
        </w:rPr>
        <w:t>V/Na</w:t>
      </w:r>
      <w:r w:rsidRPr="003C5035">
        <w:rPr>
          <w:lang w:val="sl-SI"/>
        </w:rPr>
        <w:t>____________</w:t>
      </w:r>
      <w:r w:rsidRPr="003C5035">
        <w:rPr>
          <w:b/>
          <w:lang w:val="sl-SI"/>
        </w:rPr>
        <w:t>,dne</w:t>
      </w:r>
      <w:r w:rsidRPr="003C5035">
        <w:rPr>
          <w:lang w:val="sl-SI"/>
        </w:rPr>
        <w:t xml:space="preserve">_____________ </w:t>
      </w:r>
      <w:r w:rsidRPr="003C5035">
        <w:rPr>
          <w:b/>
          <w:lang w:val="sl-SI"/>
        </w:rPr>
        <w:tab/>
      </w:r>
      <w:r w:rsidRPr="003C5035">
        <w:rPr>
          <w:lang w:val="sl-SI"/>
        </w:rPr>
        <w:t>_________________________________</w:t>
      </w:r>
    </w:p>
    <w:p w:rsidR="00E01C6A" w:rsidRPr="003C5035" w:rsidRDefault="00E01C6A" w:rsidP="00E01C6A">
      <w:pPr>
        <w:jc w:val="center"/>
        <w:rPr>
          <w:b/>
          <w:lang w:val="sl-SI"/>
        </w:rPr>
      </w:pPr>
      <w:r w:rsidRPr="003C5035">
        <w:rPr>
          <w:b/>
          <w:lang w:val="sl-SI"/>
        </w:rPr>
        <w:t>Podpis izvajalca/dobavitelja/prodajalca</w:t>
      </w:r>
    </w:p>
    <w:p w:rsidR="00E01C6A" w:rsidRPr="003C5035" w:rsidRDefault="00E01C6A" w:rsidP="00E01C6A">
      <w:pPr>
        <w:rPr>
          <w:i/>
          <w:lang w:val="sl-SI"/>
        </w:rPr>
      </w:pPr>
      <w:r w:rsidRPr="003C5035">
        <w:rPr>
          <w:b/>
          <w:lang w:val="sl-SI"/>
        </w:rPr>
        <w:t>OPOMBE:</w:t>
      </w:r>
    </w:p>
    <w:p w:rsidR="00E01C6A" w:rsidRPr="003C5035" w:rsidRDefault="00E01C6A" w:rsidP="00E01C6A">
      <w:pPr>
        <w:numPr>
          <w:ilvl w:val="0"/>
          <w:numId w:val="18"/>
        </w:numPr>
        <w:ind w:left="357" w:firstLine="0"/>
        <w:jc w:val="both"/>
        <w:rPr>
          <w:i/>
          <w:lang w:val="sl-SI"/>
        </w:rPr>
      </w:pPr>
      <w:r w:rsidRPr="003C5035">
        <w:rPr>
          <w:i/>
          <w:lang w:val="sl-SI"/>
        </w:rPr>
        <w:t>Ime in priimek osebe, ki bo pri prevzemu zastopala dobavitelja.</w:t>
      </w:r>
    </w:p>
    <w:p w:rsidR="00E01C6A" w:rsidRPr="003C5035" w:rsidRDefault="00E01C6A" w:rsidP="00E01C6A">
      <w:pPr>
        <w:numPr>
          <w:ilvl w:val="0"/>
          <w:numId w:val="18"/>
        </w:numPr>
        <w:ind w:left="357" w:firstLine="0"/>
        <w:jc w:val="both"/>
        <w:rPr>
          <w:i/>
          <w:lang w:val="sl-SI"/>
        </w:rPr>
      </w:pPr>
      <w:r w:rsidRPr="003C5035">
        <w:rPr>
          <w:i/>
          <w:lang w:val="sl-SI"/>
        </w:rPr>
        <w:t>Zaporedna številka dobave/pošiljke, če je dobavni rok razdeljen na več faz/dobav/pošiljk.</w:t>
      </w:r>
    </w:p>
    <w:p w:rsidR="00E01C6A" w:rsidRPr="003C5035" w:rsidRDefault="00E01C6A" w:rsidP="00E01C6A">
      <w:pPr>
        <w:numPr>
          <w:ilvl w:val="0"/>
          <w:numId w:val="18"/>
        </w:numPr>
        <w:ind w:left="357" w:firstLine="0"/>
        <w:jc w:val="both"/>
        <w:rPr>
          <w:i/>
          <w:lang w:val="sl-SI"/>
        </w:rPr>
      </w:pPr>
      <w:r w:rsidRPr="003C5035">
        <w:rPr>
          <w:i/>
          <w:lang w:val="sl-SI"/>
        </w:rPr>
        <w:t>Zaporedna številka proizvoda, če se dobavlja različno blago ali storitve.</w:t>
      </w:r>
    </w:p>
    <w:p w:rsidR="00E01C6A" w:rsidRPr="003C5035" w:rsidRDefault="00E01C6A" w:rsidP="00E01C6A">
      <w:pPr>
        <w:numPr>
          <w:ilvl w:val="0"/>
          <w:numId w:val="18"/>
        </w:numPr>
        <w:ind w:left="357" w:firstLine="0"/>
        <w:jc w:val="both"/>
        <w:rPr>
          <w:i/>
          <w:lang w:val="sl-SI"/>
        </w:rPr>
      </w:pPr>
      <w:r w:rsidRPr="003C5035">
        <w:rPr>
          <w:i/>
          <w:lang w:val="sl-SI"/>
        </w:rPr>
        <w:t>Koda ali NSN naročenega proizvoda, če jo je dobavitelj predhodno pridobil.</w:t>
      </w:r>
    </w:p>
    <w:p w:rsidR="00E01C6A" w:rsidRPr="003C5035" w:rsidRDefault="00E01C6A" w:rsidP="00E01C6A">
      <w:pPr>
        <w:numPr>
          <w:ilvl w:val="0"/>
          <w:numId w:val="18"/>
        </w:numPr>
        <w:ind w:left="357" w:firstLine="0"/>
        <w:jc w:val="both"/>
        <w:rPr>
          <w:i/>
          <w:lang w:val="sl-SI"/>
        </w:rPr>
      </w:pPr>
      <w:r w:rsidRPr="003C5035">
        <w:rPr>
          <w:i/>
          <w:lang w:val="sl-SI"/>
        </w:rPr>
        <w:t>Komercialni naziv proizvoda.</w:t>
      </w:r>
    </w:p>
    <w:p w:rsidR="00E01C6A" w:rsidRPr="003C5035" w:rsidRDefault="00E01C6A" w:rsidP="00E01C6A">
      <w:pPr>
        <w:numPr>
          <w:ilvl w:val="0"/>
          <w:numId w:val="18"/>
        </w:numPr>
        <w:ind w:left="357" w:firstLine="0"/>
        <w:jc w:val="both"/>
        <w:rPr>
          <w:i/>
          <w:lang w:val="sl-SI"/>
        </w:rPr>
      </w:pPr>
      <w:r w:rsidRPr="003C5035">
        <w:rPr>
          <w:i/>
          <w:lang w:val="sl-SI"/>
        </w:rPr>
        <w:t>Enota mere proizvoda.</w:t>
      </w:r>
    </w:p>
    <w:p w:rsidR="00E01C6A" w:rsidRPr="003C5035" w:rsidRDefault="00E01C6A" w:rsidP="00E01C6A">
      <w:pPr>
        <w:pBdr>
          <w:top w:val="single" w:sz="4" w:space="0" w:color="auto"/>
        </w:pBdr>
        <w:tabs>
          <w:tab w:val="center" w:pos="4320"/>
          <w:tab w:val="right" w:pos="8640"/>
        </w:tabs>
        <w:jc w:val="center"/>
        <w:rPr>
          <w:b/>
          <w:caps/>
          <w:lang w:val="sl-SI"/>
        </w:rPr>
      </w:pPr>
      <w:r w:rsidRPr="003C5035">
        <w:rPr>
          <w:b/>
          <w:caps/>
          <w:lang w:val="sl-SI"/>
        </w:rPr>
        <w:t xml:space="preserve">Obvestilo POSREDOVATI na </w:t>
      </w:r>
    </w:p>
    <w:p w:rsidR="00E01C6A" w:rsidRPr="003C5035" w:rsidRDefault="00E01C6A" w:rsidP="00E01C6A">
      <w:pPr>
        <w:pBdr>
          <w:top w:val="single" w:sz="4" w:space="0" w:color="auto"/>
        </w:pBdr>
        <w:tabs>
          <w:tab w:val="center" w:pos="4320"/>
          <w:tab w:val="right" w:pos="8640"/>
        </w:tabs>
        <w:jc w:val="center"/>
        <w:rPr>
          <w:b/>
          <w:lang w:val="sl-SI"/>
        </w:rPr>
      </w:pPr>
      <w:r w:rsidRPr="003C5035">
        <w:rPr>
          <w:b/>
          <w:lang w:val="sl-SI"/>
        </w:rPr>
        <w:t xml:space="preserve">Ministrstvo za obrambo </w:t>
      </w:r>
    </w:p>
    <w:p w:rsidR="00E01C6A" w:rsidRPr="003C5035" w:rsidRDefault="00E01C6A" w:rsidP="00E01C6A">
      <w:pPr>
        <w:jc w:val="center"/>
        <w:rPr>
          <w:b/>
          <w:lang w:val="sl-SI"/>
        </w:rPr>
      </w:pPr>
      <w:r w:rsidRPr="003C5035">
        <w:rPr>
          <w:b/>
          <w:lang w:val="sl-SI"/>
        </w:rPr>
        <w:t>e-pošta: glavna.pisarna@mors.si</w:t>
      </w:r>
    </w:p>
    <w:p w:rsidR="00E01C6A" w:rsidRPr="003C5035" w:rsidRDefault="00E01C6A" w:rsidP="00E01C6A">
      <w:pPr>
        <w:jc w:val="center"/>
        <w:rPr>
          <w:b/>
          <w:lang w:val="sl-SI"/>
        </w:rPr>
      </w:pPr>
      <w:r w:rsidRPr="003C5035">
        <w:rPr>
          <w:b/>
          <w:lang w:val="sl-SI"/>
        </w:rPr>
        <w:t>naslov:</w:t>
      </w:r>
      <w:r w:rsidRPr="003C5035">
        <w:rPr>
          <w:lang w:val="sl-SI"/>
        </w:rPr>
        <w:t xml:space="preserve"> </w:t>
      </w:r>
      <w:r w:rsidRPr="003C5035">
        <w:rPr>
          <w:b/>
          <w:lang w:val="sl-SI"/>
        </w:rPr>
        <w:t>Vojkova cesta 55, 1000 Ljubljana</w:t>
      </w:r>
    </w:p>
    <w:p w:rsidR="00E01C6A" w:rsidRPr="003C5035" w:rsidRDefault="00E01C6A" w:rsidP="00E01C6A">
      <w:pPr>
        <w:jc w:val="center"/>
        <w:rPr>
          <w:b/>
          <w:lang w:val="sl-SI"/>
        </w:rPr>
      </w:pPr>
      <w:r w:rsidRPr="003C5035">
        <w:rPr>
          <w:b/>
          <w:lang w:val="sl-SI"/>
        </w:rPr>
        <w:br w:type="page"/>
      </w:r>
    </w:p>
    <w:p w:rsidR="00E01C6A" w:rsidRPr="003C5035" w:rsidRDefault="00E01C6A" w:rsidP="00E01C6A">
      <w:pPr>
        <w:spacing w:line="288" w:lineRule="auto"/>
        <w:jc w:val="right"/>
        <w:rPr>
          <w:b/>
          <w:lang w:val="sl-SI"/>
        </w:rPr>
      </w:pPr>
      <w:r w:rsidRPr="003C5035">
        <w:rPr>
          <w:b/>
          <w:lang w:val="sl-SI"/>
        </w:rPr>
        <w:t>Priloga 3</w:t>
      </w:r>
    </w:p>
    <w:p w:rsidR="00E01C6A" w:rsidRPr="003C5035" w:rsidRDefault="00E01C6A" w:rsidP="00E01C6A">
      <w:pPr>
        <w:spacing w:line="288" w:lineRule="auto"/>
        <w:jc w:val="right"/>
        <w:rPr>
          <w:lang w:val="sl-SI"/>
        </w:rPr>
      </w:pPr>
      <w:r w:rsidRPr="003C5035">
        <w:rPr>
          <w:lang w:val="sl-SI"/>
        </w:rPr>
        <w:t>(Obrazec SS-14-7)</w:t>
      </w:r>
    </w:p>
    <w:p w:rsidR="00E01C6A" w:rsidRPr="003C5035" w:rsidRDefault="00424ED3" w:rsidP="00E01C6A">
      <w:pPr>
        <w:autoSpaceDE w:val="0"/>
        <w:autoSpaceDN w:val="0"/>
        <w:adjustRightInd w:val="0"/>
        <w:spacing w:line="288" w:lineRule="auto"/>
        <w:rPr>
          <w:lang w:val="sl-SI"/>
        </w:rPr>
      </w:pPr>
      <w:r w:rsidRPr="003C5035">
        <w:rPr>
          <w:noProof/>
          <w:sz w:val="22"/>
          <w:lang w:val="sl-SI"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00E01C6A" w:rsidRPr="003C5035">
        <w:rPr>
          <w:lang w:val="sl-SI"/>
        </w:rPr>
        <w:t>REPUBLIKA SLOVENIJA</w:t>
      </w:r>
    </w:p>
    <w:p w:rsidR="00E01C6A" w:rsidRPr="003C5035" w:rsidRDefault="00E01C6A" w:rsidP="00E01C6A">
      <w:pPr>
        <w:tabs>
          <w:tab w:val="center" w:pos="4320"/>
          <w:tab w:val="left" w:pos="5112"/>
          <w:tab w:val="right" w:pos="8640"/>
        </w:tabs>
        <w:spacing w:line="288" w:lineRule="auto"/>
        <w:rPr>
          <w:b/>
          <w:caps/>
          <w:lang w:val="sl-SI"/>
        </w:rPr>
      </w:pPr>
      <w:r w:rsidRPr="003C5035">
        <w:rPr>
          <w:b/>
          <w:caps/>
          <w:lang w:val="sl-SI"/>
        </w:rPr>
        <w:t>Ministrstvo za obrambo</w:t>
      </w:r>
    </w:p>
    <w:p w:rsidR="00E01C6A" w:rsidRPr="003C5035" w:rsidRDefault="00E01C6A" w:rsidP="00E01C6A">
      <w:pPr>
        <w:tabs>
          <w:tab w:val="center" w:pos="4320"/>
          <w:tab w:val="left" w:pos="5112"/>
          <w:tab w:val="left" w:pos="5529"/>
          <w:tab w:val="right" w:pos="8640"/>
        </w:tabs>
        <w:spacing w:line="288" w:lineRule="auto"/>
        <w:rPr>
          <w:caps/>
          <w:lang w:val="sl-SI"/>
        </w:rPr>
      </w:pPr>
      <w:r w:rsidRPr="003C5035">
        <w:rPr>
          <w:caps/>
          <w:lang w:val="sl-SI"/>
        </w:rPr>
        <w:t>DIREKTORAT ZA LOGISTIKO</w:t>
      </w:r>
      <w:r w:rsidRPr="003C5035">
        <w:rPr>
          <w:caps/>
          <w:lang w:val="sl-SI"/>
        </w:rPr>
        <w:tab/>
      </w:r>
      <w:r w:rsidRPr="003C5035">
        <w:rPr>
          <w:caps/>
          <w:lang w:val="sl-SI"/>
        </w:rPr>
        <w:tab/>
      </w:r>
      <w:r w:rsidRPr="003C5035">
        <w:rPr>
          <w:lang w:val="sl-SI"/>
        </w:rPr>
        <w:t>T: 01 471 23 05</w:t>
      </w:r>
    </w:p>
    <w:p w:rsidR="00E01C6A" w:rsidRPr="003C5035" w:rsidRDefault="00E01C6A" w:rsidP="00E01C6A">
      <w:pPr>
        <w:tabs>
          <w:tab w:val="center" w:pos="4320"/>
          <w:tab w:val="left" w:pos="5112"/>
          <w:tab w:val="right" w:pos="8640"/>
        </w:tabs>
        <w:spacing w:line="288" w:lineRule="auto"/>
        <w:rPr>
          <w:lang w:val="sl-SI"/>
        </w:rPr>
      </w:pPr>
      <w:r w:rsidRPr="003C5035">
        <w:rPr>
          <w:lang w:val="sl-SI"/>
        </w:rPr>
        <w:t>Sektor za upravljanje materialnih sredstev</w:t>
      </w:r>
      <w:r w:rsidRPr="003C5035">
        <w:rPr>
          <w:lang w:val="sl-SI"/>
        </w:rPr>
        <w:tab/>
      </w:r>
      <w:r w:rsidRPr="003C5035">
        <w:rPr>
          <w:lang w:val="sl-SI"/>
        </w:rPr>
        <w:tab/>
        <w:t>F: 01 471 12 65</w:t>
      </w:r>
    </w:p>
    <w:p w:rsidR="00E01C6A" w:rsidRPr="003C5035" w:rsidRDefault="00E01C6A" w:rsidP="00E01C6A">
      <w:pPr>
        <w:tabs>
          <w:tab w:val="center" w:pos="4320"/>
          <w:tab w:val="left" w:pos="5112"/>
          <w:tab w:val="right" w:pos="8640"/>
        </w:tabs>
        <w:spacing w:line="288" w:lineRule="auto"/>
        <w:rPr>
          <w:lang w:val="sl-SI"/>
        </w:rPr>
      </w:pPr>
      <w:r w:rsidRPr="003C5035">
        <w:rPr>
          <w:lang w:val="sl-SI"/>
        </w:rPr>
        <w:t>Oddelek za prevzem</w:t>
      </w:r>
      <w:r w:rsidRPr="003C5035">
        <w:rPr>
          <w:lang w:val="sl-SI"/>
        </w:rPr>
        <w:tab/>
      </w:r>
      <w:r w:rsidRPr="003C5035">
        <w:rPr>
          <w:lang w:val="sl-SI"/>
        </w:rPr>
        <w:tab/>
        <w:t>E: glavna.pisarna@mors.si</w:t>
      </w:r>
    </w:p>
    <w:p w:rsidR="00E01C6A" w:rsidRPr="003C5035" w:rsidRDefault="00E01C6A" w:rsidP="00E01C6A">
      <w:pPr>
        <w:tabs>
          <w:tab w:val="center" w:pos="4320"/>
          <w:tab w:val="left" w:pos="5112"/>
          <w:tab w:val="right" w:pos="8640"/>
        </w:tabs>
        <w:spacing w:line="288" w:lineRule="auto"/>
        <w:rPr>
          <w:lang w:val="sl-SI"/>
        </w:rPr>
      </w:pPr>
      <w:r w:rsidRPr="003C5035">
        <w:rPr>
          <w:lang w:val="sl-SI"/>
        </w:rPr>
        <w:t>Vojkova cesta 55, 1000 Ljubljana</w:t>
      </w:r>
      <w:r w:rsidRPr="003C5035">
        <w:rPr>
          <w:lang w:val="sl-SI"/>
        </w:rPr>
        <w:tab/>
      </w:r>
      <w:r w:rsidRPr="003C5035">
        <w:rPr>
          <w:lang w:val="sl-SI"/>
        </w:rPr>
        <w:tab/>
        <w:t xml:space="preserve">www.mors.si    </w:t>
      </w:r>
    </w:p>
    <w:p w:rsidR="00E01C6A" w:rsidRPr="003C5035" w:rsidRDefault="00E01C6A" w:rsidP="00E01C6A">
      <w:pPr>
        <w:tabs>
          <w:tab w:val="center" w:pos="4320"/>
          <w:tab w:val="left" w:pos="5112"/>
          <w:tab w:val="right" w:pos="8640"/>
        </w:tabs>
        <w:spacing w:line="288" w:lineRule="auto"/>
        <w:rPr>
          <w:lang w:val="sl-SI"/>
        </w:rPr>
      </w:pPr>
      <w:r w:rsidRPr="003C5035">
        <w:rPr>
          <w:lang w:val="sl-SI"/>
        </w:rPr>
        <w:tab/>
        <w:t xml:space="preserve">       </w:t>
      </w:r>
    </w:p>
    <w:p w:rsidR="00E01C6A" w:rsidRPr="003C5035" w:rsidRDefault="00E01C6A" w:rsidP="00E01C6A">
      <w:pPr>
        <w:tabs>
          <w:tab w:val="left" w:pos="1701"/>
        </w:tabs>
        <w:spacing w:line="288" w:lineRule="auto"/>
        <w:rPr>
          <w:lang w:val="sl-SI"/>
        </w:rPr>
      </w:pPr>
      <w:r w:rsidRPr="003C5035">
        <w:rPr>
          <w:lang w:val="sl-SI"/>
        </w:rPr>
        <w:t xml:space="preserve">Številka: </w:t>
      </w:r>
      <w:r w:rsidRPr="003C5035">
        <w:rPr>
          <w:lang w:val="sl-SI"/>
        </w:rPr>
        <w:tab/>
      </w:r>
    </w:p>
    <w:p w:rsidR="00E01C6A" w:rsidRPr="003C5035" w:rsidRDefault="00E01C6A" w:rsidP="00E01C6A">
      <w:pPr>
        <w:tabs>
          <w:tab w:val="left" w:pos="1701"/>
        </w:tabs>
        <w:spacing w:line="288" w:lineRule="auto"/>
        <w:rPr>
          <w:lang w:val="sl-SI"/>
        </w:rPr>
      </w:pPr>
      <w:r w:rsidRPr="003C5035">
        <w:rPr>
          <w:lang w:val="sl-SI"/>
        </w:rPr>
        <w:t xml:space="preserve">Datum: </w:t>
      </w:r>
      <w:r w:rsidRPr="003C5035">
        <w:rPr>
          <w:lang w:val="sl-SI"/>
        </w:rPr>
        <w:tab/>
        <w:t xml:space="preserve"> </w:t>
      </w:r>
    </w:p>
    <w:p w:rsidR="00E01C6A" w:rsidRPr="003C5035" w:rsidRDefault="00E01C6A" w:rsidP="00E01C6A">
      <w:pPr>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6"/>
        <w:gridCol w:w="2269"/>
      </w:tblGrid>
      <w:tr w:rsidR="003E1B62" w:rsidTr="00F04B1F">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rsidR="00E01C6A" w:rsidRPr="003C5035" w:rsidRDefault="00E01C6A" w:rsidP="00F04B1F">
            <w:pPr>
              <w:keepNext/>
              <w:spacing w:line="288" w:lineRule="auto"/>
              <w:jc w:val="center"/>
              <w:outlineLvl w:val="2"/>
              <w:rPr>
                <w:b/>
                <w:bCs/>
                <w:i/>
                <w:lang w:val="sl-SI"/>
              </w:rPr>
            </w:pPr>
            <w:r w:rsidRPr="003C5035">
              <w:rPr>
                <w:b/>
                <w:bCs/>
                <w:i/>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lang w:val="sl-SI"/>
              </w:rPr>
              <w:t>Št. kontrole kakovosti:</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7"/>
        <w:gridCol w:w="1345"/>
        <w:gridCol w:w="1006"/>
        <w:gridCol w:w="283"/>
        <w:gridCol w:w="242"/>
        <w:gridCol w:w="1107"/>
        <w:gridCol w:w="2610"/>
      </w:tblGrid>
      <w:tr w:rsidR="003E1B62" w:rsidTr="00F04B1F">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Dobavitelj/izvajalec/prodajalec</w:t>
            </w:r>
            <w:r w:rsidRPr="003C5035">
              <w:rPr>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rPr>
                <w:b/>
                <w:lang w:val="sl-SI"/>
              </w:rPr>
            </w:pPr>
            <w:r w:rsidRPr="003C5035">
              <w:rPr>
                <w:b/>
                <w:lang w:val="sl-SI"/>
              </w:rPr>
              <w:t>Naslov:</w:t>
            </w:r>
          </w:p>
          <w:p w:rsidR="00E01C6A" w:rsidRPr="003C5035" w:rsidRDefault="00E01C6A" w:rsidP="00F04B1F">
            <w:pPr>
              <w:tabs>
                <w:tab w:val="center" w:pos="1843"/>
              </w:tabs>
              <w:spacing w:line="288" w:lineRule="auto"/>
              <w:rPr>
                <w:b/>
                <w:lang w:val="sl-SI"/>
              </w:rPr>
            </w:pPr>
          </w:p>
        </w:tc>
      </w:tr>
      <w:tr w:rsidR="003E1B62" w:rsidTr="00F04B1F">
        <w:trPr>
          <w:trHeight w:val="333"/>
        </w:trPr>
        <w:tc>
          <w:tcPr>
            <w:tcW w:w="1795"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center"/>
              <w:rPr>
                <w:b/>
                <w:lang w:val="sl-SI"/>
              </w:rPr>
            </w:pPr>
            <w:r w:rsidRPr="003C5035">
              <w:rPr>
                <w:b/>
                <w:lang w:val="sl-SI"/>
              </w:rPr>
              <w:t>Opombe</w:t>
            </w:r>
          </w:p>
        </w:tc>
      </w:tr>
      <w:tr w:rsidR="003E1B62" w:rsidTr="00F04B1F">
        <w:trPr>
          <w:trHeight w:val="232"/>
        </w:trPr>
        <w:tc>
          <w:tcPr>
            <w:tcW w:w="1795" w:type="dxa"/>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rPr>
                <w:lang w:val="sl-SI"/>
              </w:rPr>
            </w:pPr>
          </w:p>
        </w:tc>
        <w:tc>
          <w:tcPr>
            <w:tcW w:w="3320" w:type="dxa"/>
            <w:gridSpan w:val="2"/>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rPr>
                <w:lang w:val="sl-SI"/>
              </w:rPr>
            </w:pPr>
          </w:p>
        </w:tc>
        <w:tc>
          <w:tcPr>
            <w:tcW w:w="1530" w:type="dxa"/>
            <w:gridSpan w:val="3"/>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jc w:val="center"/>
              <w:rPr>
                <w:lang w:val="sl-SI"/>
              </w:rPr>
            </w:pPr>
          </w:p>
        </w:tc>
        <w:tc>
          <w:tcPr>
            <w:tcW w:w="1106" w:type="dxa"/>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jc w:val="center"/>
              <w:rPr>
                <w:lang w:val="sl-SI"/>
              </w:rPr>
            </w:pPr>
          </w:p>
        </w:tc>
        <w:tc>
          <w:tcPr>
            <w:tcW w:w="2608" w:type="dxa"/>
            <w:tcBorders>
              <w:top w:val="single" w:sz="4" w:space="0" w:color="auto"/>
              <w:left w:val="single" w:sz="4" w:space="0" w:color="auto"/>
              <w:bottom w:val="double" w:sz="4" w:space="0" w:color="auto"/>
              <w:right w:val="single" w:sz="4" w:space="0" w:color="auto"/>
            </w:tcBorders>
          </w:tcPr>
          <w:p w:rsidR="00E01C6A" w:rsidRPr="003C5035" w:rsidRDefault="00E01C6A" w:rsidP="00F04B1F">
            <w:pPr>
              <w:tabs>
                <w:tab w:val="center" w:pos="1843"/>
              </w:tabs>
              <w:spacing w:line="288" w:lineRule="auto"/>
              <w:rPr>
                <w:lang w:val="sl-SI"/>
              </w:rPr>
            </w:pPr>
          </w:p>
        </w:tc>
      </w:tr>
      <w:tr w:rsidR="003E1B62" w:rsidTr="00F04B1F">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both"/>
              <w:rPr>
                <w:lang w:val="sl-SI"/>
              </w:rPr>
            </w:pPr>
            <w:r w:rsidRPr="003C5035">
              <w:rPr>
                <w:b/>
                <w:lang w:val="sl-SI"/>
              </w:rPr>
              <w:t>Številka pogodbe</w:t>
            </w:r>
            <w:r w:rsidRPr="003C5035">
              <w:rPr>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both"/>
              <w:rPr>
                <w:lang w:val="sl-SI"/>
              </w:rPr>
            </w:pPr>
            <w:r w:rsidRPr="003C5035">
              <w:rPr>
                <w:b/>
                <w:lang w:val="sl-SI"/>
              </w:rPr>
              <w:t>Datum pogodbe</w:t>
            </w:r>
            <w:r w:rsidRPr="003C5035">
              <w:rPr>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jc w:val="both"/>
              <w:rPr>
                <w:lang w:val="sl-SI"/>
              </w:rPr>
            </w:pPr>
            <w:r w:rsidRPr="003C5035">
              <w:rPr>
                <w:b/>
                <w:lang w:val="sl-SI"/>
              </w:rPr>
              <w:t>Pogodbeni datum dobave</w:t>
            </w:r>
            <w:r w:rsidRPr="003C5035">
              <w:rPr>
                <w:lang w:val="sl-SI"/>
              </w:rPr>
              <w:t>:</w:t>
            </w:r>
          </w:p>
        </w:tc>
      </w:tr>
      <w:tr w:rsidR="003E1B62" w:rsidTr="00F04B1F">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Številka dobavnice/računa</w:t>
            </w:r>
            <w:r w:rsidRPr="003C5035">
              <w:rPr>
                <w:lang w:val="sl-SI"/>
              </w:rPr>
              <w:t xml:space="preserve"> : </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1"/>
        <w:gridCol w:w="4964"/>
      </w:tblGrid>
      <w:tr w:rsidR="003E1B62" w:rsidTr="00F04B1F">
        <w:tc>
          <w:tcPr>
            <w:tcW w:w="10359" w:type="dxa"/>
            <w:gridSpan w:val="2"/>
            <w:tcBorders>
              <w:top w:val="single" w:sz="4" w:space="0" w:color="auto"/>
              <w:left w:val="single" w:sz="4" w:space="0" w:color="auto"/>
              <w:bottom w:val="doub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Presoja kakovosti</w:t>
            </w:r>
            <w:r w:rsidRPr="003C5035">
              <w:rPr>
                <w:lang w:val="sl-SI"/>
              </w:rPr>
              <w:t xml:space="preserve">: </w:t>
            </w:r>
          </w:p>
        </w:tc>
      </w:tr>
      <w:tr w:rsidR="003E1B62" w:rsidTr="00F04B1F">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3C5035" w:rsidRDefault="00E01C6A" w:rsidP="00F04B1F">
            <w:pPr>
              <w:tabs>
                <w:tab w:val="center" w:pos="1843"/>
                <w:tab w:val="left" w:pos="4220"/>
              </w:tabs>
              <w:spacing w:line="288" w:lineRule="auto"/>
              <w:rPr>
                <w:bCs/>
                <w:iCs/>
                <w:lang w:val="sl-SI"/>
              </w:rPr>
            </w:pPr>
            <w:r w:rsidRPr="003C5035">
              <w:rPr>
                <w:bCs/>
                <w:iCs/>
                <w:lang w:val="sl-SI"/>
              </w:rPr>
              <w:t>Način preverjanja skladnosti - kontrola je potekala po metodi (ustrezno obkroži):</w:t>
            </w:r>
          </w:p>
          <w:p w:rsidR="00E01C6A" w:rsidRPr="003C5035" w:rsidRDefault="00E01C6A" w:rsidP="00F04B1F">
            <w:pPr>
              <w:tabs>
                <w:tab w:val="center" w:pos="1843"/>
                <w:tab w:val="left" w:pos="4220"/>
              </w:tabs>
              <w:spacing w:line="288" w:lineRule="auto"/>
              <w:rPr>
                <w:lang w:val="sl-SI"/>
              </w:rPr>
            </w:pPr>
            <w:r w:rsidRPr="003C5035">
              <w:rPr>
                <w:bCs/>
                <w:iCs/>
                <w:lang w:val="sl-SI"/>
              </w:rPr>
              <w:t>1. 100% pregleda; 2. naključnega pregleda; 3. certifikacije; 4. vzorčenja; 5. primerjave s potrjenim vzorcem;</w:t>
            </w:r>
          </w:p>
        </w:tc>
      </w:tr>
      <w:tr w:rsidR="003E1B62" w:rsidTr="00F04B1F">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rsidR="00E01C6A" w:rsidRPr="003C5035" w:rsidRDefault="00E01C6A" w:rsidP="00F04B1F">
            <w:pPr>
              <w:tabs>
                <w:tab w:val="center" w:pos="1843"/>
                <w:tab w:val="left" w:pos="4220"/>
              </w:tabs>
              <w:spacing w:line="288" w:lineRule="auto"/>
              <w:rPr>
                <w:b/>
                <w:lang w:val="sl-SI"/>
              </w:rPr>
            </w:pPr>
            <w:r w:rsidRPr="003C5035">
              <w:rPr>
                <w:lang w:val="sl-SI"/>
              </w:rPr>
              <w:t xml:space="preserve">Ocena: </w:t>
            </w:r>
            <w:r w:rsidRPr="003C5035">
              <w:rPr>
                <w:b/>
                <w:lang w:val="sl-SI"/>
              </w:rPr>
              <w:t>KAKOVOST (NE) USTREZA POGODBENIM DOLOČILOM</w:t>
            </w:r>
          </w:p>
        </w:tc>
      </w:tr>
      <w:tr w:rsidR="003E1B62" w:rsidTr="00F04B1F">
        <w:tc>
          <w:tcPr>
            <w:tcW w:w="5398" w:type="dxa"/>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Kraj kontrole</w:t>
            </w:r>
            <w:r w:rsidRPr="003C5035">
              <w:rPr>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b/>
                <w:lang w:val="sl-SI"/>
              </w:rPr>
              <w:t>Datum kontrole</w:t>
            </w:r>
            <w:r w:rsidRPr="003C5035">
              <w:rPr>
                <w:lang w:val="sl-SI"/>
              </w:rPr>
              <w:t xml:space="preserve">: </w:t>
            </w:r>
          </w:p>
        </w:tc>
      </w:tr>
      <w:tr w:rsidR="003E1B62" w:rsidTr="00F04B1F">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b/>
                <w:i/>
                <w:lang w:val="sl-SI"/>
              </w:rPr>
            </w:pPr>
            <w:r w:rsidRPr="003C5035">
              <w:rPr>
                <w:b/>
                <w:i/>
                <w:lang w:val="sl-SI"/>
              </w:rPr>
              <w:t>IZJAVA :</w:t>
            </w:r>
          </w:p>
          <w:p w:rsidR="00E01C6A" w:rsidRPr="003C5035" w:rsidRDefault="00E01C6A" w:rsidP="00F04B1F">
            <w:pPr>
              <w:tabs>
                <w:tab w:val="center" w:pos="1843"/>
              </w:tabs>
              <w:spacing w:line="288" w:lineRule="auto"/>
              <w:rPr>
                <w:b/>
                <w:i/>
                <w:lang w:val="sl-SI"/>
              </w:rPr>
            </w:pPr>
            <w:r w:rsidRPr="003C5035">
              <w:rPr>
                <w:b/>
                <w:i/>
                <w:bdr w:val="single" w:sz="12" w:space="0" w:color="auto" w:frame="1"/>
                <w:lang w:val="sl-SI"/>
              </w:rPr>
              <w:t>DOBAVITELJ/PRODAJALEC JAMČI, DA JE CELOTNA DOBAVLJENA KOLIČINA PROIZVODOV ENAKE KAKOVOSTI KOT KONTROLIRANI PROIZVODI.</w:t>
            </w:r>
          </w:p>
        </w:tc>
      </w:tr>
      <w:tr w:rsidR="003E1B62" w:rsidTr="00F04B1F">
        <w:tc>
          <w:tcPr>
            <w:tcW w:w="10359" w:type="dxa"/>
            <w:gridSpan w:val="2"/>
            <w:tcBorders>
              <w:top w:val="double" w:sz="4" w:space="0" w:color="auto"/>
              <w:left w:val="single" w:sz="4" w:space="0" w:color="auto"/>
              <w:bottom w:val="single" w:sz="4" w:space="0" w:color="auto"/>
              <w:right w:val="single" w:sz="4" w:space="0" w:color="auto"/>
            </w:tcBorders>
          </w:tcPr>
          <w:p w:rsidR="00E01C6A" w:rsidRPr="003C5035" w:rsidRDefault="00E01C6A" w:rsidP="00F04B1F">
            <w:pPr>
              <w:tabs>
                <w:tab w:val="center" w:pos="1843"/>
              </w:tabs>
              <w:spacing w:line="288" w:lineRule="auto"/>
              <w:rPr>
                <w:b/>
                <w:i/>
                <w:lang w:val="sl-SI"/>
              </w:rPr>
            </w:pPr>
          </w:p>
        </w:tc>
      </w:tr>
      <w:tr w:rsidR="003E1B62" w:rsidTr="00F04B1F">
        <w:tc>
          <w:tcPr>
            <w:tcW w:w="10359" w:type="dxa"/>
            <w:gridSpan w:val="2"/>
            <w:tcBorders>
              <w:top w:val="doub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b/>
                <w:i/>
                <w:bdr w:val="single" w:sz="12" w:space="0" w:color="auto" w:frame="1"/>
                <w:lang w:val="sl-SI"/>
              </w:rPr>
            </w:pPr>
            <w:r w:rsidRPr="003C5035">
              <w:rPr>
                <w:b/>
                <w:i/>
                <w:lang w:val="sl-SI"/>
              </w:rPr>
              <w:t>DOLOČBA :</w:t>
            </w:r>
          </w:p>
          <w:p w:rsidR="00E01C6A" w:rsidRPr="003C5035" w:rsidRDefault="00E01C6A" w:rsidP="00F04B1F">
            <w:pPr>
              <w:tabs>
                <w:tab w:val="center" w:pos="1843"/>
              </w:tabs>
              <w:spacing w:line="288" w:lineRule="auto"/>
              <w:rPr>
                <w:b/>
                <w:i/>
                <w:lang w:val="sl-SI"/>
              </w:rPr>
            </w:pPr>
            <w:r w:rsidRPr="003C5035">
              <w:rPr>
                <w:b/>
                <w:i/>
                <w:bdr w:val="single" w:sz="12" w:space="0" w:color="auto" w:frame="1"/>
                <w:lang w:val="sl-SI"/>
              </w:rPr>
              <w:t xml:space="preserve">V KOLIKOR JE DOBAVITELJ / PRODAJALEC Z DOBAVO / IZVEDBO / STORITVIJO, PRIŠEL V ZAMUDO, BO NAROČNIK OBRAČUNAL DOGOVORJENO POGODBENO KAZEN. </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3E1B62"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b/>
                <w:lang w:val="sl-SI"/>
              </w:rPr>
            </w:pPr>
            <w:r w:rsidRPr="003C5035">
              <w:rPr>
                <w:b/>
                <w:lang w:val="sl-SI"/>
              </w:rPr>
              <w:t>Pooblaščeni predstavnik(-i) dobavitelja/izvajalca/prodajalca:</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3E1B62" w:rsidTr="00F04B1F">
        <w:tc>
          <w:tcPr>
            <w:tcW w:w="10359" w:type="dxa"/>
            <w:tcBorders>
              <w:top w:val="single" w:sz="4" w:space="0" w:color="auto"/>
              <w:left w:val="single" w:sz="4" w:space="0" w:color="auto"/>
              <w:bottom w:val="single" w:sz="4" w:space="0" w:color="auto"/>
              <w:right w:val="single" w:sz="4" w:space="0" w:color="auto"/>
            </w:tcBorders>
            <w:vAlign w:val="center"/>
            <w:hideMark/>
          </w:tcPr>
          <w:p w:rsidR="00E01C6A" w:rsidRPr="003C5035" w:rsidRDefault="00E01C6A" w:rsidP="00F04B1F">
            <w:pPr>
              <w:tabs>
                <w:tab w:val="center" w:pos="1843"/>
              </w:tabs>
              <w:spacing w:line="288" w:lineRule="auto"/>
              <w:rPr>
                <w:b/>
                <w:lang w:val="sl-SI"/>
              </w:rPr>
            </w:pPr>
            <w:r w:rsidRPr="003C5035">
              <w:rPr>
                <w:b/>
                <w:lang w:val="sl-SI"/>
              </w:rPr>
              <w:t>Pooblaščeni predstavnik(-i) kupca/naročnika:</w:t>
            </w:r>
          </w:p>
        </w:tc>
      </w:tr>
    </w:tbl>
    <w:p w:rsidR="00E01C6A" w:rsidRPr="003C5035" w:rsidRDefault="00E01C6A" w:rsidP="00E01C6A">
      <w:pPr>
        <w:tabs>
          <w:tab w:val="center" w:pos="1843"/>
        </w:tabs>
        <w:spacing w:line="288" w:lineRule="auto"/>
        <w:rPr>
          <w:lang w:val="sl-SI"/>
        </w:rPr>
      </w:pPr>
    </w:p>
    <w:tbl>
      <w:tblPr>
        <w:tblW w:w="1036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5"/>
      </w:tblGrid>
      <w:tr w:rsidR="003E1B62" w:rsidTr="00F04B1F">
        <w:tc>
          <w:tcPr>
            <w:tcW w:w="10359" w:type="dxa"/>
            <w:tcBorders>
              <w:top w:val="single" w:sz="4" w:space="0" w:color="auto"/>
              <w:left w:val="single" w:sz="4" w:space="0" w:color="auto"/>
              <w:bottom w:val="single" w:sz="4" w:space="0" w:color="auto"/>
              <w:right w:val="single" w:sz="4" w:space="0" w:color="auto"/>
            </w:tcBorders>
            <w:hideMark/>
          </w:tcPr>
          <w:p w:rsidR="00E01C6A" w:rsidRPr="003C5035" w:rsidRDefault="00E01C6A" w:rsidP="00F04B1F">
            <w:pPr>
              <w:tabs>
                <w:tab w:val="center" w:pos="1843"/>
              </w:tabs>
              <w:spacing w:line="288" w:lineRule="auto"/>
              <w:rPr>
                <w:lang w:val="sl-SI"/>
              </w:rPr>
            </w:pPr>
            <w:r w:rsidRPr="003C5035">
              <w:rPr>
                <w:lang w:val="sl-SI"/>
              </w:rPr>
              <w:t>Opombe: Organizacijska enota, ki bo izvedla vknjižbo v materialno evidenco:</w:t>
            </w:r>
          </w:p>
        </w:tc>
      </w:tr>
    </w:tbl>
    <w:p w:rsidR="00E01C6A" w:rsidRPr="003C5035" w:rsidRDefault="00E01C6A" w:rsidP="00E01C6A">
      <w:pPr>
        <w:tabs>
          <w:tab w:val="center" w:pos="1843"/>
        </w:tabs>
        <w:spacing w:line="288" w:lineRule="auto"/>
        <w:ind w:left="-567"/>
        <w:rPr>
          <w:b/>
          <w:lang w:val="sl-SI"/>
        </w:rPr>
      </w:pPr>
      <w:r w:rsidRPr="003C5035">
        <w:rPr>
          <w:b/>
          <w:lang w:val="sl-SI"/>
        </w:rPr>
        <w:t>SS 14-7</w:t>
      </w:r>
    </w:p>
    <w:p w:rsidR="00E01C6A" w:rsidRPr="003C5035" w:rsidRDefault="00E01C6A" w:rsidP="00E01C6A">
      <w:pPr>
        <w:tabs>
          <w:tab w:val="center" w:pos="1843"/>
        </w:tabs>
        <w:spacing w:line="288" w:lineRule="auto"/>
        <w:ind w:left="-567"/>
        <w:jc w:val="both"/>
        <w:rPr>
          <w:lang w:val="sl-SI"/>
        </w:rPr>
      </w:pPr>
      <w:r w:rsidRPr="003C5035">
        <w:rPr>
          <w:b/>
          <w:iCs/>
          <w:lang w:val="sl-SI"/>
        </w:rPr>
        <w:t xml:space="preserve">Poslano: </w:t>
      </w:r>
      <w:r w:rsidRPr="003C5035">
        <w:rPr>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priloge)</w:t>
      </w:r>
    </w:p>
    <w:p w:rsidR="00E01C6A" w:rsidRPr="00C84F9F" w:rsidRDefault="00E01C6A" w:rsidP="00E01C6A">
      <w:pPr>
        <w:tabs>
          <w:tab w:val="center" w:pos="1843"/>
        </w:tabs>
        <w:spacing w:line="288" w:lineRule="auto"/>
        <w:ind w:left="-567"/>
        <w:jc w:val="both"/>
        <w:rPr>
          <w:lang w:val="sl-SI"/>
        </w:rPr>
      </w:pPr>
      <w:r w:rsidRPr="003C5035">
        <w:rPr>
          <w:b/>
          <w:lang w:val="sl-SI"/>
        </w:rPr>
        <w:t xml:space="preserve">Priloge: </w:t>
      </w:r>
      <w:r w:rsidRPr="003C5035">
        <w:rPr>
          <w:lang w:val="sl-SI"/>
        </w:rPr>
        <w:t>dobavni dokumenti, garancije, izkazi kakovosti, tehnična dokumentacija.</w:t>
      </w:r>
    </w:p>
    <w:p w:rsidR="00E01C6A" w:rsidRPr="00C84F9F" w:rsidRDefault="00E01C6A" w:rsidP="00E01C6A">
      <w:pPr>
        <w:rPr>
          <w:lang w:val="sl-SI"/>
        </w:rPr>
      </w:pPr>
    </w:p>
    <w:p w:rsidR="00EE7388" w:rsidRPr="00C84F9F" w:rsidRDefault="00EE7388" w:rsidP="00E01C6A">
      <w:pPr>
        <w:spacing w:line="288" w:lineRule="auto"/>
        <w:outlineLvl w:val="0"/>
        <w:rPr>
          <w:szCs w:val="20"/>
          <w:lang w:val="sl-SI"/>
        </w:rPr>
      </w:pPr>
    </w:p>
    <w:sectPr w:rsidR="00EE7388" w:rsidRPr="00C84F9F" w:rsidSect="00C237C8">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88" w:rsidRDefault="00AE4588">
      <w:r>
        <w:separator/>
      </w:r>
    </w:p>
  </w:endnote>
  <w:endnote w:type="continuationSeparator" w:id="0">
    <w:p w:rsidR="00AE4588" w:rsidRDefault="00AE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E13E9A" w:rsidRDefault="009771BB" w:rsidP="009771BB">
    <w:pPr>
      <w:pStyle w:val="Noga"/>
      <w:tabs>
        <w:tab w:val="left" w:pos="6690"/>
        <w:tab w:val="right" w:pos="9071"/>
      </w:tabs>
    </w:pPr>
    <w:r>
      <w:tab/>
    </w:r>
    <w:r>
      <w:tab/>
    </w:r>
    <w:r>
      <w:tab/>
    </w:r>
    <w:r w:rsidRPr="00E13E9A">
      <w:t xml:space="preserve">Stran </w:t>
    </w:r>
    <w:r w:rsidRPr="00E13E9A">
      <w:rPr>
        <w:b/>
        <w:bCs/>
      </w:rPr>
      <w:fldChar w:fldCharType="begin"/>
    </w:r>
    <w:r w:rsidRPr="00E13E9A">
      <w:rPr>
        <w:b/>
        <w:bCs/>
      </w:rPr>
      <w:instrText>PAGE</w:instrText>
    </w:r>
    <w:r w:rsidRPr="00E13E9A">
      <w:rPr>
        <w:b/>
        <w:bCs/>
      </w:rPr>
      <w:fldChar w:fldCharType="separate"/>
    </w:r>
    <w:r w:rsidR="00424ED3">
      <w:rPr>
        <w:b/>
        <w:bCs/>
        <w:noProof/>
      </w:rPr>
      <w:t>2</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424ED3">
      <w:rPr>
        <w:b/>
        <w:bCs/>
        <w:noProof/>
      </w:rPr>
      <w:t>21</w:t>
    </w:r>
    <w:r w:rsidRPr="00E13E9A">
      <w:rPr>
        <w:b/>
        <w:bCs/>
      </w:rPr>
      <w:fldChar w:fldCharType="end"/>
    </w:r>
  </w:p>
  <w:p w:rsidR="009771BB" w:rsidRDefault="00977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9771BB"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424ED3">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424ED3">
      <w:rPr>
        <w:b/>
        <w:bCs/>
        <w:noProof/>
      </w:rPr>
      <w:t>21</w:t>
    </w:r>
    <w:r w:rsidRPr="00873F8C">
      <w:rPr>
        <w:b/>
        <w:bCs/>
      </w:rPr>
      <w:fldChar w:fldCharType="end"/>
    </w:r>
  </w:p>
  <w:p w:rsidR="009771BB" w:rsidRDefault="009771B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610C31" w:rsidRDefault="009771BB"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88" w:rsidRDefault="00AE4588">
      <w:r>
        <w:separator/>
      </w:r>
    </w:p>
  </w:footnote>
  <w:footnote w:type="continuationSeparator" w:id="0">
    <w:p w:rsidR="00AE4588" w:rsidRDefault="00AE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1BB" w:rsidRPr="00873F8C" w:rsidRDefault="00424ED3" w:rsidP="009771BB">
    <w:pPr>
      <w:tabs>
        <w:tab w:val="right" w:pos="9498"/>
      </w:tabs>
      <w:autoSpaceDE w:val="0"/>
      <w:autoSpaceDN w:val="0"/>
      <w:adjustRightInd w:val="0"/>
    </w:pPr>
    <w:r w:rsidRPr="00873F8C">
      <w:rPr>
        <w:noProof/>
        <w:lang w:val="sl-SI"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1BB" w:rsidRPr="00873F8C">
      <w:t>REPUBLIKA SLOVENIJA</w:t>
    </w:r>
    <w:r w:rsidR="009771BB" w:rsidRPr="00873F8C">
      <w:tab/>
    </w:r>
  </w:p>
  <w:p w:rsidR="009771BB" w:rsidRPr="00873F8C" w:rsidRDefault="009771BB" w:rsidP="009771BB">
    <w:pPr>
      <w:pStyle w:val="Glava"/>
      <w:tabs>
        <w:tab w:val="left" w:pos="5112"/>
      </w:tabs>
      <w:spacing w:after="120" w:line="240" w:lineRule="exact"/>
      <w:rPr>
        <w:b/>
        <w:caps/>
      </w:rPr>
    </w:pPr>
    <w:r w:rsidRPr="00873F8C">
      <w:rPr>
        <w:b/>
        <w:caps/>
      </w:rPr>
      <w:t>Ministrstvo za obrambo</w:t>
    </w:r>
  </w:p>
  <w:p w:rsidR="009771BB" w:rsidRPr="00873F8C" w:rsidRDefault="009771BB"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9771BB" w:rsidRPr="00873F8C"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9771BB" w:rsidRDefault="009771BB"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001F421A" w:rsidRPr="00CF02AF">
        <w:rPr>
          <w:rStyle w:val="Hiperpovezava"/>
          <w:sz w:val="16"/>
          <w:szCs w:val="16"/>
        </w:rPr>
        <w:t>www.mors.si</w:t>
      </w:r>
    </w:hyperlink>
  </w:p>
  <w:p w:rsidR="001F421A" w:rsidRDefault="001F421A" w:rsidP="009771BB">
    <w:pPr>
      <w:pStyle w:val="Glava"/>
      <w:tabs>
        <w:tab w:val="left" w:pos="5112"/>
      </w:tabs>
      <w:spacing w:line="240" w:lineRule="exact"/>
      <w:ind w:left="567"/>
      <w:rPr>
        <w:sz w:val="16"/>
        <w:szCs w:val="16"/>
      </w:rPr>
    </w:pPr>
  </w:p>
  <w:p w:rsidR="001F421A" w:rsidRPr="00873F8C" w:rsidRDefault="001F421A"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8" w:rsidRPr="003276C7" w:rsidRDefault="00EE7388" w:rsidP="00D351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174541"/>
    <w:multiLevelType w:val="hybridMultilevel"/>
    <w:tmpl w:val="07F6AB02"/>
    <w:lvl w:ilvl="0">
      <w:start w:val="1"/>
      <w:numFmt w:val="bullet"/>
      <w:lvlText w:val="-"/>
      <w:lvlJc w:val="left"/>
      <w:pPr>
        <w:ind w:left="1146" w:hanging="360"/>
      </w:pPr>
      <w:rPr>
        <w:rFonts w:ascii="Arial" w:eastAsia="Times New Roman" w:hAnsi="Arial" w:cs="Aria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 w15:restartNumberingAfterBreak="0">
    <w:nsid w:val="0770121A"/>
    <w:multiLevelType w:val="hybridMultilevel"/>
    <w:tmpl w:val="32F2F218"/>
    <w:lvl w:ilvl="0">
      <w:start w:val="1"/>
      <w:numFmt w:val="bullet"/>
      <w:lvlText w:val=""/>
      <w:lvlJc w:val="left"/>
      <w:pPr>
        <w:ind w:left="1211" w:hanging="360"/>
      </w:pPr>
      <w:rPr>
        <w:rFonts w:ascii="Wingdings" w:hAnsi="Wingdings"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4" w15:restartNumberingAfterBreak="0">
    <w:nsid w:val="0C722739"/>
    <w:multiLevelType w:val="hybridMultilevel"/>
    <w:tmpl w:val="770224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7B6652B"/>
    <w:multiLevelType w:val="hybridMultilevel"/>
    <w:tmpl w:val="C972D1B4"/>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923A3"/>
    <w:multiLevelType w:val="hybridMultilevel"/>
    <w:tmpl w:val="CF8A732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15:restartNumberingAfterBreak="0">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2F7A19ED"/>
    <w:multiLevelType w:val="hybridMultilevel"/>
    <w:tmpl w:val="A3740B8C"/>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FA74CC"/>
    <w:multiLevelType w:val="hybridMultilevel"/>
    <w:tmpl w:val="24846266"/>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3DC43F55"/>
    <w:multiLevelType w:val="hybridMultilevel"/>
    <w:tmpl w:val="38162092"/>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15:restartNumberingAfterBreak="0">
    <w:nsid w:val="417860BF"/>
    <w:multiLevelType w:val="hybridMultilevel"/>
    <w:tmpl w:val="8DEE846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6" w15:restartNumberingAfterBreak="0">
    <w:nsid w:val="424473BE"/>
    <w:multiLevelType w:val="hybridMultilevel"/>
    <w:tmpl w:val="1CBEF3B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3602D"/>
    <w:multiLevelType w:val="hybridMultilevel"/>
    <w:tmpl w:val="88F0C640"/>
    <w:lvl w:ilvl="0">
      <w:numFmt w:val="bullet"/>
      <w:lvlText w:val="–"/>
      <w:lvlJc w:val="left"/>
      <w:pPr>
        <w:ind w:left="1146" w:hanging="360"/>
      </w:pPr>
      <w:rPr>
        <w:rFonts w:ascii="Georgia" w:eastAsia="Times New Roman" w:hAnsi="Georgia"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0" w15:restartNumberingAfterBreak="0">
    <w:nsid w:val="61B47DD2"/>
    <w:multiLevelType w:val="hybridMultilevel"/>
    <w:tmpl w:val="32043C6C"/>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6AC1EC5"/>
    <w:multiLevelType w:val="hybridMultilevel"/>
    <w:tmpl w:val="31F4BE0A"/>
    <w:lvl w:ilvl="0">
      <w:numFmt w:val="bullet"/>
      <w:lvlText w:val="–"/>
      <w:lvlJc w:val="left"/>
      <w:pPr>
        <w:ind w:left="993" w:hanging="360"/>
      </w:pPr>
      <w:rPr>
        <w:rFonts w:ascii="Georgia" w:eastAsia="Times New Roman" w:hAnsi="Georgia" w:cs="Times New Roman"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23"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4" w15:restartNumberingAfterBreak="0">
    <w:nsid w:val="6AA22662"/>
    <w:multiLevelType w:val="hybridMultilevel"/>
    <w:tmpl w:val="6E30994A"/>
    <w:lvl w:ilvl="0">
      <w:start w:val="1"/>
      <w:numFmt w:val="bullet"/>
      <w:lvlText w:val="-"/>
      <w:lvlJc w:val="left"/>
      <w:pPr>
        <w:ind w:left="1866" w:hanging="360"/>
      </w:pPr>
      <w:rPr>
        <w:rFonts w:ascii="Arial" w:eastAsia="Times New Roman" w:hAnsi="Arial" w:cs="Arial" w:hint="default"/>
      </w:rPr>
    </w:lvl>
    <w:lvl w:ilvl="1" w:tentative="1">
      <w:start w:val="1"/>
      <w:numFmt w:val="bullet"/>
      <w:lvlText w:val="o"/>
      <w:lvlJc w:val="left"/>
      <w:pPr>
        <w:ind w:left="2586" w:hanging="360"/>
      </w:pPr>
      <w:rPr>
        <w:rFonts w:ascii="Courier New" w:hAnsi="Courier New" w:cs="Courier New" w:hint="default"/>
      </w:rPr>
    </w:lvl>
    <w:lvl w:ilvl="2" w:tentative="1">
      <w:start w:val="1"/>
      <w:numFmt w:val="bullet"/>
      <w:lvlText w:val=""/>
      <w:lvlJc w:val="left"/>
      <w:pPr>
        <w:ind w:left="3306" w:hanging="360"/>
      </w:pPr>
      <w:rPr>
        <w:rFonts w:ascii="Wingdings" w:hAnsi="Wingdings" w:hint="default"/>
      </w:rPr>
    </w:lvl>
    <w:lvl w:ilvl="3" w:tentative="1">
      <w:start w:val="1"/>
      <w:numFmt w:val="bullet"/>
      <w:lvlText w:val=""/>
      <w:lvlJc w:val="left"/>
      <w:pPr>
        <w:ind w:left="4026" w:hanging="360"/>
      </w:pPr>
      <w:rPr>
        <w:rFonts w:ascii="Symbol" w:hAnsi="Symbol" w:hint="default"/>
      </w:rPr>
    </w:lvl>
    <w:lvl w:ilvl="4" w:tentative="1">
      <w:start w:val="1"/>
      <w:numFmt w:val="bullet"/>
      <w:lvlText w:val="o"/>
      <w:lvlJc w:val="left"/>
      <w:pPr>
        <w:ind w:left="4746" w:hanging="360"/>
      </w:pPr>
      <w:rPr>
        <w:rFonts w:ascii="Courier New" w:hAnsi="Courier New" w:cs="Courier New" w:hint="default"/>
      </w:rPr>
    </w:lvl>
    <w:lvl w:ilvl="5" w:tentative="1">
      <w:start w:val="1"/>
      <w:numFmt w:val="bullet"/>
      <w:lvlText w:val=""/>
      <w:lvlJc w:val="left"/>
      <w:pPr>
        <w:ind w:left="5466" w:hanging="360"/>
      </w:pPr>
      <w:rPr>
        <w:rFonts w:ascii="Wingdings" w:hAnsi="Wingdings" w:hint="default"/>
      </w:rPr>
    </w:lvl>
    <w:lvl w:ilvl="6" w:tentative="1">
      <w:start w:val="1"/>
      <w:numFmt w:val="bullet"/>
      <w:lvlText w:val=""/>
      <w:lvlJc w:val="left"/>
      <w:pPr>
        <w:ind w:left="6186" w:hanging="360"/>
      </w:pPr>
      <w:rPr>
        <w:rFonts w:ascii="Symbol" w:hAnsi="Symbol" w:hint="default"/>
      </w:rPr>
    </w:lvl>
    <w:lvl w:ilvl="7" w:tentative="1">
      <w:start w:val="1"/>
      <w:numFmt w:val="bullet"/>
      <w:lvlText w:val="o"/>
      <w:lvlJc w:val="left"/>
      <w:pPr>
        <w:ind w:left="6906" w:hanging="360"/>
      </w:pPr>
      <w:rPr>
        <w:rFonts w:ascii="Courier New" w:hAnsi="Courier New" w:cs="Courier New" w:hint="default"/>
      </w:rPr>
    </w:lvl>
    <w:lvl w:ilvl="8" w:tentative="1">
      <w:start w:val="1"/>
      <w:numFmt w:val="bullet"/>
      <w:lvlText w:val=""/>
      <w:lvlJc w:val="left"/>
      <w:pPr>
        <w:ind w:left="7626" w:hanging="360"/>
      </w:pPr>
      <w:rPr>
        <w:rFonts w:ascii="Wingdings" w:hAnsi="Wingdings" w:hint="default"/>
      </w:rPr>
    </w:lvl>
  </w:abstractNum>
  <w:abstractNum w:abstractNumId="25"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6"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8" w15:restartNumberingAfterBreak="0">
    <w:nsid w:val="7D2C4AF9"/>
    <w:multiLevelType w:val="multilevel"/>
    <w:tmpl w:val="DC74E868"/>
    <w:name w:val="Callout Template"/>
    <w:lvl w:ilvl="0">
      <w:start w:val="1"/>
      <w:numFmt w:val="decimal"/>
      <w:pStyle w:val="Telobesedila3Znak"/>
      <w:suff w:val="space"/>
      <w:lvlText w:val="%1"/>
      <w:lvlJc w:val="left"/>
      <w:pPr>
        <w:tabs>
          <w:tab w:val="num" w:pos="360"/>
        </w:tabs>
        <w:ind w:left="0" w:firstLine="0"/>
      </w:pPr>
    </w:lvl>
    <w:lvl w:ilvl="1">
      <w:start w:val="1"/>
      <w:numFmt w:val="decimal"/>
      <w:pStyle w:val="Telobesedila-zamik2"/>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0"/>
  </w:num>
  <w:num w:numId="3">
    <w:abstractNumId w:val="23"/>
  </w:num>
  <w:num w:numId="4">
    <w:abstractNumId w:val="9"/>
  </w:num>
  <w:num w:numId="5">
    <w:abstractNumId w:val="17"/>
  </w:num>
  <w:num w:numId="6">
    <w:abstractNumId w:val="6"/>
  </w:num>
  <w:num w:numId="7">
    <w:abstractNumId w:val="27"/>
  </w:num>
  <w:num w:numId="8">
    <w:abstractNumId w:val="26"/>
    <w:lvlOverride w:ilvl="0"/>
    <w:lvlOverride w:ilvl="1"/>
    <w:lvlOverride w:ilvl="2"/>
    <w:lvlOverride w:ilvl="3"/>
    <w:lvlOverride w:ilvl="4"/>
    <w:lvlOverride w:ilvl="5"/>
    <w:lvlOverride w:ilvl="6"/>
    <w:lvlOverride w:ilvl="7"/>
    <w:lvlOverride w:ilvl="8"/>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lvlOverride w:ilvl="2"/>
    <w:lvlOverride w:ilvl="3"/>
    <w:lvlOverride w:ilvl="4"/>
    <w:lvlOverride w:ilvl="5"/>
    <w:lvlOverride w:ilvl="6"/>
    <w:lvlOverride w:ilvl="7"/>
    <w:lvlOverride w:ilvl="8"/>
  </w:num>
  <w:num w:numId="13">
    <w:abstractNumId w:val="11"/>
    <w:lvlOverride w:ilvl="0"/>
    <w:lvlOverride w:ilvl="1">
      <w:startOverride w:val="1"/>
    </w:lvlOverride>
    <w:lvlOverride w:ilvl="2"/>
    <w:lvlOverride w:ilvl="3"/>
    <w:lvlOverride w:ilvl="4"/>
    <w:lvlOverride w:ilvl="5"/>
    <w:lvlOverride w:ilvl="6"/>
    <w:lvlOverride w:ilvl="7"/>
    <w:lvlOverride w:ilvl="8"/>
  </w:num>
  <w:num w:numId="14">
    <w:abstractNumId w:val="5"/>
  </w:num>
  <w:num w:numId="15">
    <w:abstractNumId w:val="13"/>
  </w:num>
  <w:num w:numId="16">
    <w:abstractNumId w:val="25"/>
    <w:lvlOverride w:ilvl="0"/>
  </w:num>
  <w:num w:numId="1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3"/>
  </w:num>
  <w:num w:numId="22">
    <w:abstractNumId w:val="15"/>
  </w:num>
  <w:num w:numId="23">
    <w:abstractNumId w:val="14"/>
  </w:num>
  <w:num w:numId="24">
    <w:abstractNumId w:val="4"/>
  </w:num>
  <w:num w:numId="25">
    <w:abstractNumId w:val="20"/>
    <w:lvlOverride w:ilvl="0"/>
    <w:lvlOverride w:ilvl="1"/>
    <w:lvlOverride w:ilvl="2"/>
    <w:lvlOverride w:ilvl="3"/>
    <w:lvlOverride w:ilvl="4"/>
    <w:lvlOverride w:ilvl="5"/>
    <w:lvlOverride w:ilvl="6"/>
    <w:lvlOverride w:ilvl="7"/>
    <w:lvlOverride w:ilvl="8"/>
  </w:num>
  <w:num w:numId="26">
    <w:abstractNumId w:val="2"/>
  </w:num>
  <w:num w:numId="27">
    <w:abstractNumId w:val="24"/>
  </w:num>
  <w:num w:numId="28">
    <w:abstractNumId w:val="20"/>
  </w:num>
  <w:num w:numId="2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117E"/>
    <w:rsid w:val="0000593F"/>
    <w:rsid w:val="000076CB"/>
    <w:rsid w:val="000114A0"/>
    <w:rsid w:val="00013AB8"/>
    <w:rsid w:val="00020C68"/>
    <w:rsid w:val="000305F4"/>
    <w:rsid w:val="00032600"/>
    <w:rsid w:val="00045BA1"/>
    <w:rsid w:val="000528EF"/>
    <w:rsid w:val="000529B1"/>
    <w:rsid w:val="00055F93"/>
    <w:rsid w:val="0006016A"/>
    <w:rsid w:val="00060D51"/>
    <w:rsid w:val="00061D6B"/>
    <w:rsid w:val="0006228A"/>
    <w:rsid w:val="00064E91"/>
    <w:rsid w:val="0006700C"/>
    <w:rsid w:val="00067383"/>
    <w:rsid w:val="00071BAA"/>
    <w:rsid w:val="00077948"/>
    <w:rsid w:val="00086498"/>
    <w:rsid w:val="000A4194"/>
    <w:rsid w:val="000A4807"/>
    <w:rsid w:val="000A791E"/>
    <w:rsid w:val="000B1AE9"/>
    <w:rsid w:val="000B28B7"/>
    <w:rsid w:val="000C0FFB"/>
    <w:rsid w:val="000C4598"/>
    <w:rsid w:val="000D2845"/>
    <w:rsid w:val="000D7402"/>
    <w:rsid w:val="000E34EA"/>
    <w:rsid w:val="000F15AF"/>
    <w:rsid w:val="000F20D6"/>
    <w:rsid w:val="000F3011"/>
    <w:rsid w:val="000F3ABF"/>
    <w:rsid w:val="000F3FBC"/>
    <w:rsid w:val="00107974"/>
    <w:rsid w:val="00120069"/>
    <w:rsid w:val="00123087"/>
    <w:rsid w:val="00125E59"/>
    <w:rsid w:val="00125F86"/>
    <w:rsid w:val="00127C49"/>
    <w:rsid w:val="00140797"/>
    <w:rsid w:val="00141B33"/>
    <w:rsid w:val="0015341C"/>
    <w:rsid w:val="00163120"/>
    <w:rsid w:val="001637A7"/>
    <w:rsid w:val="00172D08"/>
    <w:rsid w:val="001808DF"/>
    <w:rsid w:val="00185B22"/>
    <w:rsid w:val="001874EC"/>
    <w:rsid w:val="0019053C"/>
    <w:rsid w:val="001B1921"/>
    <w:rsid w:val="001D4483"/>
    <w:rsid w:val="001D69A3"/>
    <w:rsid w:val="001E08CE"/>
    <w:rsid w:val="001E3DE8"/>
    <w:rsid w:val="001E611E"/>
    <w:rsid w:val="001F0A3A"/>
    <w:rsid w:val="001F421A"/>
    <w:rsid w:val="00206FBF"/>
    <w:rsid w:val="00212078"/>
    <w:rsid w:val="00212351"/>
    <w:rsid w:val="00212A43"/>
    <w:rsid w:val="00213E1A"/>
    <w:rsid w:val="00226420"/>
    <w:rsid w:val="00234D76"/>
    <w:rsid w:val="00235FB2"/>
    <w:rsid w:val="002377A3"/>
    <w:rsid w:val="00240662"/>
    <w:rsid w:val="00240FE8"/>
    <w:rsid w:val="002418B1"/>
    <w:rsid w:val="0025057C"/>
    <w:rsid w:val="00251FAE"/>
    <w:rsid w:val="00260FDB"/>
    <w:rsid w:val="00263484"/>
    <w:rsid w:val="002665A9"/>
    <w:rsid w:val="00270AEA"/>
    <w:rsid w:val="00273BD0"/>
    <w:rsid w:val="00275A64"/>
    <w:rsid w:val="00276C43"/>
    <w:rsid w:val="002818A1"/>
    <w:rsid w:val="0028327C"/>
    <w:rsid w:val="00290FF4"/>
    <w:rsid w:val="00296708"/>
    <w:rsid w:val="002A0B6C"/>
    <w:rsid w:val="002A3B7D"/>
    <w:rsid w:val="002B0A35"/>
    <w:rsid w:val="002C4C1F"/>
    <w:rsid w:val="002C5160"/>
    <w:rsid w:val="002C74D8"/>
    <w:rsid w:val="002D0B13"/>
    <w:rsid w:val="002D2EC3"/>
    <w:rsid w:val="002D3C75"/>
    <w:rsid w:val="002D5715"/>
    <w:rsid w:val="002D5E22"/>
    <w:rsid w:val="002E05FF"/>
    <w:rsid w:val="002E16A9"/>
    <w:rsid w:val="002E6A7B"/>
    <w:rsid w:val="002F126C"/>
    <w:rsid w:val="002F1AFB"/>
    <w:rsid w:val="002F3601"/>
    <w:rsid w:val="00312E41"/>
    <w:rsid w:val="00323074"/>
    <w:rsid w:val="003276C7"/>
    <w:rsid w:val="003306A3"/>
    <w:rsid w:val="00333629"/>
    <w:rsid w:val="003450AE"/>
    <w:rsid w:val="00345800"/>
    <w:rsid w:val="003526C1"/>
    <w:rsid w:val="0035633F"/>
    <w:rsid w:val="003652AC"/>
    <w:rsid w:val="00370CBE"/>
    <w:rsid w:val="00376314"/>
    <w:rsid w:val="00380B0A"/>
    <w:rsid w:val="00385F6D"/>
    <w:rsid w:val="003A5773"/>
    <w:rsid w:val="003A6168"/>
    <w:rsid w:val="003C3F90"/>
    <w:rsid w:val="003C45E6"/>
    <w:rsid w:val="003C4765"/>
    <w:rsid w:val="003C5035"/>
    <w:rsid w:val="003C6799"/>
    <w:rsid w:val="003D11FC"/>
    <w:rsid w:val="003D5942"/>
    <w:rsid w:val="003E1B62"/>
    <w:rsid w:val="003F7085"/>
    <w:rsid w:val="0040194D"/>
    <w:rsid w:val="004069C5"/>
    <w:rsid w:val="004077AC"/>
    <w:rsid w:val="00424ED3"/>
    <w:rsid w:val="00430502"/>
    <w:rsid w:val="00431B59"/>
    <w:rsid w:val="0043290F"/>
    <w:rsid w:val="0043419D"/>
    <w:rsid w:val="004539EC"/>
    <w:rsid w:val="00464E90"/>
    <w:rsid w:val="00483B61"/>
    <w:rsid w:val="00484944"/>
    <w:rsid w:val="004850AF"/>
    <w:rsid w:val="004860E8"/>
    <w:rsid w:val="004860F8"/>
    <w:rsid w:val="0049225A"/>
    <w:rsid w:val="00497B93"/>
    <w:rsid w:val="004A0B01"/>
    <w:rsid w:val="004A135D"/>
    <w:rsid w:val="004A2D76"/>
    <w:rsid w:val="004B33FD"/>
    <w:rsid w:val="004C7A83"/>
    <w:rsid w:val="004D7EDC"/>
    <w:rsid w:val="004E0766"/>
    <w:rsid w:val="004E79FE"/>
    <w:rsid w:val="004F5B1A"/>
    <w:rsid w:val="004F62E5"/>
    <w:rsid w:val="00500A68"/>
    <w:rsid w:val="00500ACD"/>
    <w:rsid w:val="0050110E"/>
    <w:rsid w:val="00501BAC"/>
    <w:rsid w:val="00513657"/>
    <w:rsid w:val="005166CD"/>
    <w:rsid w:val="00516960"/>
    <w:rsid w:val="00516C56"/>
    <w:rsid w:val="00522D54"/>
    <w:rsid w:val="00526720"/>
    <w:rsid w:val="005279B1"/>
    <w:rsid w:val="005349BB"/>
    <w:rsid w:val="005409AC"/>
    <w:rsid w:val="0054422A"/>
    <w:rsid w:val="0054441F"/>
    <w:rsid w:val="00553072"/>
    <w:rsid w:val="00553DC5"/>
    <w:rsid w:val="00554672"/>
    <w:rsid w:val="00557572"/>
    <w:rsid w:val="00562189"/>
    <w:rsid w:val="0057069F"/>
    <w:rsid w:val="005773C7"/>
    <w:rsid w:val="00583415"/>
    <w:rsid w:val="00591A4D"/>
    <w:rsid w:val="00591AF7"/>
    <w:rsid w:val="005B3FD1"/>
    <w:rsid w:val="005B79D4"/>
    <w:rsid w:val="005C1A99"/>
    <w:rsid w:val="005C3F3C"/>
    <w:rsid w:val="005E22AE"/>
    <w:rsid w:val="005E4891"/>
    <w:rsid w:val="005E697E"/>
    <w:rsid w:val="005F6ACD"/>
    <w:rsid w:val="00600607"/>
    <w:rsid w:val="006020AF"/>
    <w:rsid w:val="00603A77"/>
    <w:rsid w:val="0060675A"/>
    <w:rsid w:val="00610C31"/>
    <w:rsid w:val="006117DA"/>
    <w:rsid w:val="0061632C"/>
    <w:rsid w:val="00621626"/>
    <w:rsid w:val="00624E99"/>
    <w:rsid w:val="006353E4"/>
    <w:rsid w:val="00640F8C"/>
    <w:rsid w:val="006422B2"/>
    <w:rsid w:val="00642497"/>
    <w:rsid w:val="00645BE4"/>
    <w:rsid w:val="00646D73"/>
    <w:rsid w:val="0065285C"/>
    <w:rsid w:val="00654C50"/>
    <w:rsid w:val="00654CA4"/>
    <w:rsid w:val="006564C3"/>
    <w:rsid w:val="00657481"/>
    <w:rsid w:val="00670C73"/>
    <w:rsid w:val="00672B61"/>
    <w:rsid w:val="006864AB"/>
    <w:rsid w:val="00694593"/>
    <w:rsid w:val="00697122"/>
    <w:rsid w:val="006A0945"/>
    <w:rsid w:val="006A71FD"/>
    <w:rsid w:val="006B192D"/>
    <w:rsid w:val="006B58CD"/>
    <w:rsid w:val="006C0C50"/>
    <w:rsid w:val="006C1439"/>
    <w:rsid w:val="006C4F6B"/>
    <w:rsid w:val="006D2690"/>
    <w:rsid w:val="006D6308"/>
    <w:rsid w:val="006D7332"/>
    <w:rsid w:val="006E613B"/>
    <w:rsid w:val="006F7431"/>
    <w:rsid w:val="0070220B"/>
    <w:rsid w:val="00702877"/>
    <w:rsid w:val="00706D7F"/>
    <w:rsid w:val="00712B73"/>
    <w:rsid w:val="00715DBB"/>
    <w:rsid w:val="00725E58"/>
    <w:rsid w:val="007370FC"/>
    <w:rsid w:val="00737262"/>
    <w:rsid w:val="007377FF"/>
    <w:rsid w:val="00737BA7"/>
    <w:rsid w:val="007414E7"/>
    <w:rsid w:val="00741653"/>
    <w:rsid w:val="0074239D"/>
    <w:rsid w:val="007537D7"/>
    <w:rsid w:val="00753FA8"/>
    <w:rsid w:val="00755F7E"/>
    <w:rsid w:val="00766D41"/>
    <w:rsid w:val="007814C3"/>
    <w:rsid w:val="007832FD"/>
    <w:rsid w:val="00783704"/>
    <w:rsid w:val="00783C9A"/>
    <w:rsid w:val="0078527C"/>
    <w:rsid w:val="00797E37"/>
    <w:rsid w:val="007A2DE3"/>
    <w:rsid w:val="007A47D3"/>
    <w:rsid w:val="007A76D4"/>
    <w:rsid w:val="007B0F22"/>
    <w:rsid w:val="007B1AA9"/>
    <w:rsid w:val="007B227E"/>
    <w:rsid w:val="007B5ADF"/>
    <w:rsid w:val="007C248F"/>
    <w:rsid w:val="007C2B24"/>
    <w:rsid w:val="007C72CF"/>
    <w:rsid w:val="007F069F"/>
    <w:rsid w:val="007F0DF3"/>
    <w:rsid w:val="007F13D7"/>
    <w:rsid w:val="007F7267"/>
    <w:rsid w:val="00804AEF"/>
    <w:rsid w:val="00806466"/>
    <w:rsid w:val="00806EF3"/>
    <w:rsid w:val="00807627"/>
    <w:rsid w:val="00811BA3"/>
    <w:rsid w:val="008313F7"/>
    <w:rsid w:val="00844E29"/>
    <w:rsid w:val="00855E18"/>
    <w:rsid w:val="008613A6"/>
    <w:rsid w:val="00861B05"/>
    <w:rsid w:val="00871518"/>
    <w:rsid w:val="00873F8C"/>
    <w:rsid w:val="00874E6A"/>
    <w:rsid w:val="008807FB"/>
    <w:rsid w:val="00890DD4"/>
    <w:rsid w:val="00893557"/>
    <w:rsid w:val="008971FB"/>
    <w:rsid w:val="008A0F6B"/>
    <w:rsid w:val="008A385A"/>
    <w:rsid w:val="008A7734"/>
    <w:rsid w:val="008B0DA3"/>
    <w:rsid w:val="008C540D"/>
    <w:rsid w:val="008C5F93"/>
    <w:rsid w:val="008D2D0B"/>
    <w:rsid w:val="008D7C08"/>
    <w:rsid w:val="008E67FE"/>
    <w:rsid w:val="008F13A1"/>
    <w:rsid w:val="00902FC8"/>
    <w:rsid w:val="00923700"/>
    <w:rsid w:val="00925B0C"/>
    <w:rsid w:val="009269BD"/>
    <w:rsid w:val="00935636"/>
    <w:rsid w:val="00943E43"/>
    <w:rsid w:val="009479B2"/>
    <w:rsid w:val="00960643"/>
    <w:rsid w:val="00963B69"/>
    <w:rsid w:val="00966F65"/>
    <w:rsid w:val="00972A52"/>
    <w:rsid w:val="00973F5C"/>
    <w:rsid w:val="009771BB"/>
    <w:rsid w:val="00990BF0"/>
    <w:rsid w:val="00992BA1"/>
    <w:rsid w:val="00994CD6"/>
    <w:rsid w:val="0099591C"/>
    <w:rsid w:val="009A237E"/>
    <w:rsid w:val="009A2517"/>
    <w:rsid w:val="009A525A"/>
    <w:rsid w:val="009B0C8B"/>
    <w:rsid w:val="009B3462"/>
    <w:rsid w:val="009B6FCF"/>
    <w:rsid w:val="009C0157"/>
    <w:rsid w:val="009C05D7"/>
    <w:rsid w:val="009C2F25"/>
    <w:rsid w:val="009C4C5F"/>
    <w:rsid w:val="009D2DB4"/>
    <w:rsid w:val="009D7737"/>
    <w:rsid w:val="009D7DD7"/>
    <w:rsid w:val="009E5D79"/>
    <w:rsid w:val="009F33DE"/>
    <w:rsid w:val="009F4F8C"/>
    <w:rsid w:val="009F7A19"/>
    <w:rsid w:val="00A01698"/>
    <w:rsid w:val="00A129E1"/>
    <w:rsid w:val="00A14671"/>
    <w:rsid w:val="00A17B5E"/>
    <w:rsid w:val="00A239D5"/>
    <w:rsid w:val="00A23CF2"/>
    <w:rsid w:val="00A273DB"/>
    <w:rsid w:val="00A33012"/>
    <w:rsid w:val="00A338FF"/>
    <w:rsid w:val="00A352D8"/>
    <w:rsid w:val="00A43F3C"/>
    <w:rsid w:val="00A44E48"/>
    <w:rsid w:val="00A45E71"/>
    <w:rsid w:val="00A55F7D"/>
    <w:rsid w:val="00A56A34"/>
    <w:rsid w:val="00A60012"/>
    <w:rsid w:val="00A61556"/>
    <w:rsid w:val="00A716AF"/>
    <w:rsid w:val="00A915C7"/>
    <w:rsid w:val="00AA43F2"/>
    <w:rsid w:val="00AB4849"/>
    <w:rsid w:val="00AC3F78"/>
    <w:rsid w:val="00AD00CD"/>
    <w:rsid w:val="00AD04C7"/>
    <w:rsid w:val="00AD34D0"/>
    <w:rsid w:val="00AD59A6"/>
    <w:rsid w:val="00AE4588"/>
    <w:rsid w:val="00AE652A"/>
    <w:rsid w:val="00AF487C"/>
    <w:rsid w:val="00B03395"/>
    <w:rsid w:val="00B07B7A"/>
    <w:rsid w:val="00B118F8"/>
    <w:rsid w:val="00B12ED0"/>
    <w:rsid w:val="00B148A3"/>
    <w:rsid w:val="00B175E7"/>
    <w:rsid w:val="00B2021F"/>
    <w:rsid w:val="00B2262D"/>
    <w:rsid w:val="00B34CB5"/>
    <w:rsid w:val="00B428CD"/>
    <w:rsid w:val="00B42C11"/>
    <w:rsid w:val="00B47633"/>
    <w:rsid w:val="00B61E83"/>
    <w:rsid w:val="00B65600"/>
    <w:rsid w:val="00B845AE"/>
    <w:rsid w:val="00B91ADA"/>
    <w:rsid w:val="00B93CC4"/>
    <w:rsid w:val="00B96486"/>
    <w:rsid w:val="00BB1057"/>
    <w:rsid w:val="00BB67E6"/>
    <w:rsid w:val="00BD50AC"/>
    <w:rsid w:val="00BD5DEB"/>
    <w:rsid w:val="00BE0735"/>
    <w:rsid w:val="00BE1EB9"/>
    <w:rsid w:val="00BE2247"/>
    <w:rsid w:val="00BF0C4D"/>
    <w:rsid w:val="00BF2A46"/>
    <w:rsid w:val="00BF6273"/>
    <w:rsid w:val="00BF7E87"/>
    <w:rsid w:val="00C04E08"/>
    <w:rsid w:val="00C04ED6"/>
    <w:rsid w:val="00C05329"/>
    <w:rsid w:val="00C1004B"/>
    <w:rsid w:val="00C10083"/>
    <w:rsid w:val="00C10EFB"/>
    <w:rsid w:val="00C15624"/>
    <w:rsid w:val="00C23564"/>
    <w:rsid w:val="00C237C8"/>
    <w:rsid w:val="00C26CA5"/>
    <w:rsid w:val="00C271A1"/>
    <w:rsid w:val="00C31570"/>
    <w:rsid w:val="00C32C96"/>
    <w:rsid w:val="00C33A77"/>
    <w:rsid w:val="00C353BE"/>
    <w:rsid w:val="00C45858"/>
    <w:rsid w:val="00C46A2D"/>
    <w:rsid w:val="00C47CBF"/>
    <w:rsid w:val="00C57B68"/>
    <w:rsid w:val="00C60F85"/>
    <w:rsid w:val="00C62968"/>
    <w:rsid w:val="00C67693"/>
    <w:rsid w:val="00C70227"/>
    <w:rsid w:val="00C7125A"/>
    <w:rsid w:val="00C71FC6"/>
    <w:rsid w:val="00C844DC"/>
    <w:rsid w:val="00C8466E"/>
    <w:rsid w:val="00C84F9F"/>
    <w:rsid w:val="00C866D5"/>
    <w:rsid w:val="00C86F8E"/>
    <w:rsid w:val="00C87C0F"/>
    <w:rsid w:val="00C97504"/>
    <w:rsid w:val="00CA6840"/>
    <w:rsid w:val="00CA7C59"/>
    <w:rsid w:val="00CB219A"/>
    <w:rsid w:val="00CB5C83"/>
    <w:rsid w:val="00CC25A6"/>
    <w:rsid w:val="00CC3796"/>
    <w:rsid w:val="00CD432C"/>
    <w:rsid w:val="00CD5B5A"/>
    <w:rsid w:val="00CE062D"/>
    <w:rsid w:val="00CE1EE4"/>
    <w:rsid w:val="00CF02AF"/>
    <w:rsid w:val="00D0011B"/>
    <w:rsid w:val="00D07970"/>
    <w:rsid w:val="00D10966"/>
    <w:rsid w:val="00D22843"/>
    <w:rsid w:val="00D258F0"/>
    <w:rsid w:val="00D25D95"/>
    <w:rsid w:val="00D33A88"/>
    <w:rsid w:val="00D34132"/>
    <w:rsid w:val="00D351CA"/>
    <w:rsid w:val="00D42BDD"/>
    <w:rsid w:val="00D56565"/>
    <w:rsid w:val="00D61A9A"/>
    <w:rsid w:val="00D87328"/>
    <w:rsid w:val="00D96F4D"/>
    <w:rsid w:val="00DA2D1F"/>
    <w:rsid w:val="00DB0F41"/>
    <w:rsid w:val="00DC5A2B"/>
    <w:rsid w:val="00DC662B"/>
    <w:rsid w:val="00DC6CEF"/>
    <w:rsid w:val="00DD71CA"/>
    <w:rsid w:val="00DD7518"/>
    <w:rsid w:val="00DE50B2"/>
    <w:rsid w:val="00DF35E1"/>
    <w:rsid w:val="00DF6116"/>
    <w:rsid w:val="00DF6C7E"/>
    <w:rsid w:val="00DF7F25"/>
    <w:rsid w:val="00E01C6A"/>
    <w:rsid w:val="00E128F0"/>
    <w:rsid w:val="00E139D0"/>
    <w:rsid w:val="00E13E9A"/>
    <w:rsid w:val="00E155A1"/>
    <w:rsid w:val="00E15E11"/>
    <w:rsid w:val="00E207E1"/>
    <w:rsid w:val="00E21AC2"/>
    <w:rsid w:val="00E26169"/>
    <w:rsid w:val="00E2657B"/>
    <w:rsid w:val="00E3224A"/>
    <w:rsid w:val="00E33C47"/>
    <w:rsid w:val="00E44EED"/>
    <w:rsid w:val="00E523F4"/>
    <w:rsid w:val="00E5274B"/>
    <w:rsid w:val="00E57BC7"/>
    <w:rsid w:val="00E70F32"/>
    <w:rsid w:val="00E71E2E"/>
    <w:rsid w:val="00E74FA2"/>
    <w:rsid w:val="00E838A0"/>
    <w:rsid w:val="00E86208"/>
    <w:rsid w:val="00E95B1B"/>
    <w:rsid w:val="00EA00D3"/>
    <w:rsid w:val="00EA386E"/>
    <w:rsid w:val="00EB0752"/>
    <w:rsid w:val="00EB30EC"/>
    <w:rsid w:val="00EB3B8E"/>
    <w:rsid w:val="00ED3399"/>
    <w:rsid w:val="00ED62DB"/>
    <w:rsid w:val="00ED76B4"/>
    <w:rsid w:val="00EE4038"/>
    <w:rsid w:val="00EE7388"/>
    <w:rsid w:val="00EF525A"/>
    <w:rsid w:val="00EF74DE"/>
    <w:rsid w:val="00F04B1F"/>
    <w:rsid w:val="00F11481"/>
    <w:rsid w:val="00F13274"/>
    <w:rsid w:val="00F135C2"/>
    <w:rsid w:val="00F21973"/>
    <w:rsid w:val="00F25C84"/>
    <w:rsid w:val="00F266A3"/>
    <w:rsid w:val="00F44ECA"/>
    <w:rsid w:val="00F50DDA"/>
    <w:rsid w:val="00F50E9C"/>
    <w:rsid w:val="00F52B41"/>
    <w:rsid w:val="00F57EEB"/>
    <w:rsid w:val="00F712E5"/>
    <w:rsid w:val="00F90882"/>
    <w:rsid w:val="00FA452A"/>
    <w:rsid w:val="00FA4C74"/>
    <w:rsid w:val="00FA5412"/>
    <w:rsid w:val="00FA60C5"/>
    <w:rsid w:val="00FB3C93"/>
    <w:rsid w:val="00FB7A71"/>
    <w:rsid w:val="00FC4AD8"/>
    <w:rsid w:val="00FC505C"/>
    <w:rsid w:val="00FC7EB0"/>
    <w:rsid w:val="00FD532C"/>
    <w:rsid w:val="00FE0BC4"/>
    <w:rsid w:val="00FE159C"/>
    <w:rsid w:val="00FE54A9"/>
    <w:rsid w:val="00FE64C4"/>
    <w:rsid w:val="00FF1C78"/>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29B965DB-9702-4C5D-A038-9026BA2F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6A34"/>
    <w:pPr>
      <w:spacing w:line="260" w:lineRule="atLeast"/>
    </w:pPr>
    <w:rPr>
      <w:rFonts w:ascii="Arial" w:hAnsi="Arial"/>
      <w:szCs w:val="24"/>
      <w:lang w:val="en-US" w:eastAsia="en-US"/>
    </w:rPr>
  </w:style>
  <w:style w:type="paragraph" w:styleId="Naslov1">
    <w:name w:val="heading 1"/>
    <w:aliases w:val="H1,Heading 1 Char,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aliases w:val="2ndOrd (A.),A1,Appendix Title,Level 1 Heading,Main Hd,Second-Order Heading,ah1,heading 2,heading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aliases w:val="2ndOrd (A.) Znak,A1 Znak,Appendix Title Znak,Level 1 Heading Znak,Main Hd Znak,Second-Order Heading Znak,ah1 Znak,heading 2 Znak,heading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Heading 1 Char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uiPriority w:val="99"/>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uiPriority w:val="99"/>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uiPriority w:val="99"/>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 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rsid w:val="009771BB"/>
  </w:style>
  <w:style w:type="paragraph" w:styleId="Golobesedilo">
    <w:name w:val="Plain Text"/>
    <w:basedOn w:val="Navaden"/>
    <w:link w:val="GolobesediloZnak"/>
    <w:rsid w:val="009771BB"/>
    <w:pPr>
      <w:spacing w:line="240" w:lineRule="auto"/>
    </w:pPr>
    <w:rPr>
      <w:rFonts w:ascii="Times New Roman" w:hAnsi="Times New Roman" w:cs="Times New Roman"/>
      <w:b/>
      <w:sz w:val="28"/>
      <w:szCs w:val="20"/>
      <w:lang w:val="sl-SI"/>
    </w:rPr>
  </w:style>
  <w:style w:type="character" w:customStyle="1" w:styleId="GolobesediloZnak">
    <w:name w:val="Golo besedilo Znak"/>
    <w:link w:val="Golobesedilo"/>
    <w:rsid w:val="009771BB"/>
    <w:rPr>
      <w:rFonts w:ascii="Times New Roman" w:hAnsi="Times New Roman" w:cs="Times New Roman"/>
      <w:b/>
      <w:sz w:val="28"/>
      <w:lang w:eastAsia="en-US"/>
    </w:rPr>
  </w:style>
  <w:style w:type="paragraph" w:customStyle="1" w:styleId="0tekst">
    <w:name w:val="0tekst"/>
    <w:rsid w:val="009771BB"/>
    <w:pPr>
      <w:spacing w:line="200" w:lineRule="atLeast"/>
      <w:ind w:firstLine="397"/>
      <w:jc w:val="both"/>
    </w:pPr>
    <w:rPr>
      <w:rFonts w:ascii="NimbusSanDEE" w:hAnsi="NimbusSanDEE" w:cs="Times New Roman"/>
      <w:color w:val="000000"/>
      <w:sz w:val="19"/>
      <w:lang w:val="en-US" w:eastAsia="en-US"/>
    </w:rPr>
  </w:style>
  <w:style w:type="character" w:customStyle="1" w:styleId="smallnoul">
    <w:name w:val="small_noul"/>
    <w:basedOn w:val="Privzetapisavaodstavka"/>
    <w:rsid w:val="009771BB"/>
  </w:style>
  <w:style w:type="paragraph" w:customStyle="1" w:styleId="Telobesedila22">
    <w:name w:val="Telo besedila 22"/>
    <w:basedOn w:val="Navaden"/>
    <w:rsid w:val="009771BB"/>
    <w:pPr>
      <w:spacing w:line="240" w:lineRule="auto"/>
      <w:jc w:val="both"/>
    </w:pPr>
    <w:rPr>
      <w:rFonts w:ascii="Times New Roman" w:hAnsi="Times New Roman" w:cs="Times New Roman"/>
      <w:szCs w:val="20"/>
      <w:lang w:val="sl-SI"/>
    </w:rPr>
  </w:style>
  <w:style w:type="paragraph" w:customStyle="1" w:styleId="Poglavje">
    <w:name w:val="Poglavje"/>
    <w:basedOn w:val="Navaden"/>
    <w:rsid w:val="009771BB"/>
    <w:pPr>
      <w:keepNext/>
      <w:keepLines/>
      <w:widowControl w:val="0"/>
      <w:suppressAutoHyphens/>
      <w:spacing w:before="120" w:after="40" w:line="240" w:lineRule="auto"/>
      <w:jc w:val="both"/>
    </w:pPr>
    <w:rPr>
      <w:rFonts w:ascii="Times New Roman" w:hAnsi="Times New Roman" w:cs="Times New Roman"/>
      <w:b/>
      <w:caps/>
      <w:sz w:val="22"/>
      <w:szCs w:val="20"/>
      <w:lang w:val="en-GB"/>
    </w:rPr>
  </w:style>
  <w:style w:type="paragraph" w:customStyle="1" w:styleId="1len">
    <w:name w:val="1. člen"/>
    <w:basedOn w:val="Navaden"/>
    <w:rsid w:val="009771BB"/>
    <w:pPr>
      <w:widowControl w:val="0"/>
      <w:numPr>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Cs w:val="20"/>
      <w:lang w:val="sl-SI" w:eastAsia="sl-SI"/>
    </w:rPr>
  </w:style>
  <w:style w:type="paragraph" w:customStyle="1" w:styleId="navadenbrezodstavka">
    <w:name w:val="navaden brez odstavka"/>
    <w:basedOn w:val="Navaden"/>
    <w:rsid w:val="009771BB"/>
    <w:pPr>
      <w:spacing w:line="240" w:lineRule="auto"/>
      <w:jc w:val="both"/>
    </w:pPr>
    <w:rPr>
      <w:rFonts w:ascii="Times New Roman" w:hAnsi="Times New Roman" w:cs="Times New Roman"/>
      <w:sz w:val="22"/>
      <w:szCs w:val="20"/>
      <w:lang w:val="sl-SI" w:eastAsia="sl-SI"/>
    </w:rPr>
  </w:style>
  <w:style w:type="paragraph" w:customStyle="1" w:styleId="xl68">
    <w:name w:val="xl68"/>
    <w:basedOn w:val="Navaden"/>
    <w:rsid w:val="009771BB"/>
    <w:pPr>
      <w:spacing w:before="100" w:after="100" w:line="240" w:lineRule="auto"/>
      <w:jc w:val="center"/>
    </w:pPr>
    <w:rPr>
      <w:rFonts w:ascii="Times New Roman" w:hAnsi="Times New Roman" w:cs="Times New Roman"/>
      <w:b/>
      <w:sz w:val="22"/>
      <w:szCs w:val="20"/>
      <w:lang w:val="en-GB" w:eastAsia="sl-SI"/>
    </w:rPr>
  </w:style>
  <w:style w:type="paragraph" w:customStyle="1" w:styleId="Telobesedila21">
    <w:name w:val="Telo besedila 21"/>
    <w:basedOn w:val="Navaden"/>
    <w:rsid w:val="009771BB"/>
    <w:pPr>
      <w:spacing w:line="240" w:lineRule="auto"/>
      <w:jc w:val="both"/>
    </w:pPr>
    <w:rPr>
      <w:rFonts w:ascii="Times New Roman" w:hAnsi="Times New Roman" w:cs="Times New Roman"/>
      <w:szCs w:val="20"/>
      <w:lang w:val="sl-SI"/>
    </w:rPr>
  </w:style>
  <w:style w:type="paragraph" w:customStyle="1" w:styleId="MMTopic1">
    <w:name w:val="MM Topic 1"/>
    <w:basedOn w:val="Naslov1"/>
    <w:rsid w:val="009771BB"/>
    <w:pPr>
      <w:spacing w:line="240" w:lineRule="auto"/>
      <w:ind w:left="0" w:firstLine="0"/>
      <w:jc w:val="left"/>
    </w:pPr>
    <w:rPr>
      <w:rFonts w:cs="Times New Roman"/>
      <w:sz w:val="32"/>
      <w:lang w:eastAsia="en-US"/>
    </w:rPr>
  </w:style>
  <w:style w:type="paragraph" w:customStyle="1" w:styleId="MMTopic2">
    <w:name w:val="MM Topic 2"/>
    <w:basedOn w:val="Naslov2"/>
    <w:rsid w:val="009771BB"/>
    <w:pPr>
      <w:numPr>
        <w:ilvl w:val="1"/>
      </w:numPr>
      <w:tabs>
        <w:tab w:val="num" w:pos="1980"/>
      </w:tabs>
      <w:spacing w:line="240" w:lineRule="auto"/>
      <w:ind w:left="1260"/>
    </w:pPr>
    <w:rPr>
      <w:rFonts w:cs="Times New Roman"/>
      <w:bCs w:val="0"/>
      <w:iCs w:val="0"/>
      <w:szCs w:val="20"/>
      <w:lang w:val="sl-SI"/>
    </w:rPr>
  </w:style>
  <w:style w:type="paragraph" w:customStyle="1" w:styleId="MMTopic3">
    <w:name w:val="MM Topic 3"/>
    <w:basedOn w:val="Naslov3"/>
    <w:rsid w:val="009771BB"/>
    <w:pPr>
      <w:numPr>
        <w:ilvl w:val="2"/>
      </w:numPr>
      <w:tabs>
        <w:tab w:val="num" w:pos="3780"/>
      </w:tabs>
      <w:spacing w:line="240" w:lineRule="auto"/>
      <w:ind w:left="2700"/>
    </w:pPr>
    <w:rPr>
      <w:rFonts w:cs="Times New Roman"/>
      <w:bCs w:val="0"/>
      <w:szCs w:val="20"/>
      <w:lang w:val="sl-SI"/>
    </w:rPr>
  </w:style>
  <w:style w:type="paragraph" w:customStyle="1" w:styleId="MMTopic4">
    <w:name w:val="MM Topic 4"/>
    <w:basedOn w:val="Naslov4"/>
    <w:rsid w:val="009771BB"/>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9771BB"/>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9771BB"/>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9771BB"/>
    <w:pPr>
      <w:spacing w:line="240" w:lineRule="auto"/>
    </w:pPr>
    <w:rPr>
      <w:rFonts w:ascii="CG Times (WE)" w:hAnsi="CG Times (WE)" w:cs="Times New Roman"/>
      <w:sz w:val="24"/>
      <w:szCs w:val="20"/>
    </w:rPr>
  </w:style>
  <w:style w:type="paragraph" w:customStyle="1" w:styleId="Level1">
    <w:name w:val="Level 1"/>
    <w:basedOn w:val="Navaden"/>
    <w:rsid w:val="009771BB"/>
    <w:pPr>
      <w:widowControl w:val="0"/>
      <w:numPr>
        <w:numId w:val="9"/>
      </w:numPr>
      <w:spacing w:line="240" w:lineRule="auto"/>
      <w:jc w:val="center"/>
      <w:outlineLvl w:val="0"/>
    </w:pPr>
    <w:rPr>
      <w:rFonts w:ascii="Times New Roman CYR" w:hAnsi="Times New Roman CYR" w:cs="Times New Roman"/>
      <w:snapToGrid w:val="0"/>
      <w:sz w:val="24"/>
      <w:szCs w:val="20"/>
      <w:lang w:eastAsia="sl-SI"/>
    </w:rPr>
  </w:style>
  <w:style w:type="paragraph" w:customStyle="1" w:styleId="test">
    <w:name w:val="test"/>
    <w:basedOn w:val="Navaden"/>
    <w:rsid w:val="009771BB"/>
    <w:pPr>
      <w:tabs>
        <w:tab w:val="left" w:pos="5387"/>
      </w:tabs>
      <w:spacing w:line="240" w:lineRule="auto"/>
      <w:jc w:val="both"/>
    </w:pPr>
    <w:rPr>
      <w:rFonts w:ascii="Times New Roman" w:hAnsi="Times New Roman" w:cs="Times New Roman"/>
      <w:sz w:val="24"/>
      <w:szCs w:val="20"/>
      <w:lang w:val="en-GB" w:eastAsia="sl-SI"/>
    </w:rPr>
  </w:style>
  <w:style w:type="character" w:styleId="Krepko">
    <w:name w:val="Strong"/>
    <w:qFormat/>
    <w:rsid w:val="009771BB"/>
    <w:rPr>
      <w:b/>
      <w:bCs/>
    </w:rPr>
  </w:style>
  <w:style w:type="paragraph" w:customStyle="1" w:styleId="Style2">
    <w:name w:val="Style2"/>
    <w:basedOn w:val="Navaden"/>
    <w:next w:val="Kazalovsebine1"/>
    <w:rsid w:val="009771BB"/>
    <w:pPr>
      <w:keepNext/>
      <w:spacing w:line="240" w:lineRule="auto"/>
      <w:jc w:val="center"/>
      <w:outlineLvl w:val="0"/>
    </w:pPr>
    <w:rPr>
      <w:rFonts w:ascii="Times New Roman" w:hAnsi="Times New Roman" w:cs="Times New Roman"/>
      <w:sz w:val="22"/>
      <w:szCs w:val="20"/>
      <w:lang w:val="sl-SI"/>
    </w:rPr>
  </w:style>
  <w:style w:type="paragraph" w:styleId="Kazalovsebine1">
    <w:name w:val="toc 1"/>
    <w:basedOn w:val="Navaden"/>
    <w:next w:val="Navaden"/>
    <w:autoRedefine/>
    <w:rsid w:val="009771BB"/>
    <w:pPr>
      <w:spacing w:line="240" w:lineRule="auto"/>
    </w:pPr>
    <w:rPr>
      <w:rFonts w:ascii="Times New Roman" w:hAnsi="Times New Roman" w:cs="Times New Roman"/>
      <w:sz w:val="24"/>
      <w:lang w:val="sl-SI"/>
    </w:rPr>
  </w:style>
  <w:style w:type="paragraph" w:customStyle="1" w:styleId="Odstavek1">
    <w:name w:val="Odstavek 1"/>
    <w:basedOn w:val="Navaden"/>
    <w:rsid w:val="009771BB"/>
    <w:pPr>
      <w:spacing w:after="120" w:line="240" w:lineRule="auto"/>
      <w:jc w:val="both"/>
    </w:pPr>
    <w:rPr>
      <w:rFonts w:cs="Times New Roman"/>
      <w:szCs w:val="20"/>
      <w:lang w:val="sl-SI"/>
    </w:rPr>
  </w:style>
  <w:style w:type="paragraph" w:customStyle="1" w:styleId="Bullet1">
    <w:name w:val="Bullet1"/>
    <w:basedOn w:val="Odstavek1"/>
    <w:rsid w:val="009771BB"/>
    <w:pPr>
      <w:numPr>
        <w:numId w:val="10"/>
      </w:numPr>
      <w:tabs>
        <w:tab w:val="clear" w:pos="720"/>
        <w:tab w:val="num" w:pos="567"/>
      </w:tabs>
      <w:ind w:left="567" w:hanging="283"/>
    </w:pPr>
    <w:rPr>
      <w:sz w:val="24"/>
    </w:rPr>
  </w:style>
  <w:style w:type="paragraph" w:customStyle="1" w:styleId="Potninaslov">
    <w:name w:val="Poštni naslov"/>
    <w:basedOn w:val="Telobesedila"/>
    <w:rsid w:val="009771BB"/>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9771BB"/>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pPr>
    <w:rPr>
      <w:rFonts w:cs="Times New Roman"/>
      <w:snapToGrid w:val="0"/>
      <w:color w:val="000000"/>
      <w:sz w:val="24"/>
      <w:szCs w:val="20"/>
      <w:lang w:val="sl-SI"/>
    </w:rPr>
  </w:style>
  <w:style w:type="numbering" w:customStyle="1" w:styleId="Brezseznama11">
    <w:name w:val="Brez seznama11"/>
    <w:next w:val="Brezseznama"/>
    <w:uiPriority w:val="99"/>
    <w:semiHidden/>
    <w:rsid w:val="009771BB"/>
  </w:style>
  <w:style w:type="numbering" w:customStyle="1" w:styleId="Brezseznama111">
    <w:name w:val="Brez seznama111"/>
    <w:next w:val="Brezseznama"/>
    <w:uiPriority w:val="99"/>
    <w:semiHidden/>
    <w:unhideWhenUsed/>
    <w:rsid w:val="009771BB"/>
  </w:style>
  <w:style w:type="paragraph" w:styleId="Brezrazmikov">
    <w:name w:val="No Spacing"/>
    <w:uiPriority w:val="1"/>
    <w:qFormat/>
    <w:rsid w:val="009771BB"/>
    <w:rPr>
      <w:rFonts w:ascii="Calibri" w:eastAsia="Calibri" w:hAnsi="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094">
      <w:bodyDiv w:val="1"/>
      <w:marLeft w:val="0"/>
      <w:marRight w:val="0"/>
      <w:marTop w:val="0"/>
      <w:marBottom w:val="0"/>
      <w:divBdr>
        <w:top w:val="none" w:sz="0" w:space="0" w:color="auto"/>
        <w:left w:val="none" w:sz="0" w:space="0" w:color="auto"/>
        <w:bottom w:val="none" w:sz="0" w:space="0" w:color="auto"/>
        <w:right w:val="none" w:sz="0" w:space="0" w:color="auto"/>
      </w:divBdr>
    </w:div>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64777322">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078554747">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zoran.krebs@urszr.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lavna.pisarna@mors.si" TargetMode="External"/><Relationship Id="rId4" Type="http://schemas.openxmlformats.org/officeDocument/2006/relationships/settings" Target="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FE8E-355A-416F-B929-BBD8668A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21</Pages>
  <Words>5653</Words>
  <Characters>32227</Characters>
  <Application>Microsoft Office Word</Application>
  <DocSecurity>0</DocSecurity>
  <Lines>268</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37805</CharactersWithSpaces>
  <SharedDoc>false</SharedDoc>
  <HLinks>
    <vt:vector size="24" baseType="variant">
      <vt:variant>
        <vt:i4>7143440</vt:i4>
      </vt:variant>
      <vt:variant>
        <vt:i4>6</vt:i4>
      </vt:variant>
      <vt:variant>
        <vt:i4>0</vt:i4>
      </vt:variant>
      <vt:variant>
        <vt:i4>5</vt:i4>
      </vt:variant>
      <vt:variant>
        <vt:lpwstr>mailto:glavna.pisarna@mors.si</vt:lpwstr>
      </vt:variant>
      <vt:variant>
        <vt:lpwstr/>
      </vt:variant>
      <vt:variant>
        <vt:i4>7143440</vt:i4>
      </vt:variant>
      <vt:variant>
        <vt:i4>3</vt:i4>
      </vt:variant>
      <vt:variant>
        <vt:i4>0</vt:i4>
      </vt:variant>
      <vt:variant>
        <vt:i4>5</vt:i4>
      </vt:variant>
      <vt:variant>
        <vt:lpwstr>mailto:glavna.pisarna@mors.si</vt:lpwstr>
      </vt:variant>
      <vt:variant>
        <vt:lpwstr/>
      </vt:variant>
      <vt:variant>
        <vt:i4>8257564</vt:i4>
      </vt:variant>
      <vt:variant>
        <vt:i4>0</vt:i4>
      </vt:variant>
      <vt:variant>
        <vt:i4>0</vt:i4>
      </vt:variant>
      <vt:variant>
        <vt:i4>5</vt:i4>
      </vt:variant>
      <vt:variant>
        <vt:lpwstr>mailto:zoran.krebs@urszr.si</vt:lpwstr>
      </vt:variant>
      <vt:variant>
        <vt:lpwstr/>
      </vt:variant>
      <vt:variant>
        <vt:i4>7536703</vt:i4>
      </vt:variant>
      <vt:variant>
        <vt:i4>6</vt:i4>
      </vt:variant>
      <vt:variant>
        <vt:i4>0</vt:i4>
      </vt:variant>
      <vt:variant>
        <vt:i4>5</vt:i4>
      </vt:variant>
      <vt:variant>
        <vt:lpwstr>http://www.mors.si/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2018-04-11T08:08:00Z</cp:lastPrinted>
  <dcterms:created xsi:type="dcterms:W3CDTF">2022-04-11T08:17:00Z</dcterms:created>
  <dcterms:modified xsi:type="dcterms:W3CDTF">2022-04-11T08:17:00Z</dcterms:modified>
</cp:coreProperties>
</file>