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6F1F" w14:textId="2861031B" w:rsidR="00F570FF" w:rsidRDefault="00F570FF" w:rsidP="00F570FF">
      <w:pPr>
        <w:pStyle w:val="datumtevilka"/>
      </w:pPr>
      <w:r>
        <w:rPr>
          <w:noProof/>
        </w:rPr>
        <mc:AlternateContent>
          <mc:Choice Requires="wps">
            <w:drawing>
              <wp:anchor distT="360045" distB="540385" distL="0" distR="0" simplePos="0" relativeHeight="251658240" behindDoc="0" locked="0" layoutInCell="1" allowOverlap="0" wp14:anchorId="14287DB7" wp14:editId="7EED1A5A">
                <wp:simplePos x="0" y="0"/>
                <wp:positionH relativeFrom="page">
                  <wp:posOffset>1080135</wp:posOffset>
                </wp:positionH>
                <wp:positionV relativeFrom="page">
                  <wp:posOffset>1440815</wp:posOffset>
                </wp:positionV>
                <wp:extent cx="508000" cy="45085"/>
                <wp:effectExtent l="0" t="0" r="6350" b="12065"/>
                <wp:wrapTopAndBottom/>
                <wp:docPr id="3" name="Polje z besedilo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B89DA" w14:textId="77777777" w:rsidR="00F570FF" w:rsidRDefault="00F570FF" w:rsidP="00F570FF">
                            <w:pPr>
                              <w:rPr>
                                <w:lang w:val="sl-SI"/>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87DB7" id="_x0000_t202" coordsize="21600,21600" o:spt="202" path="m,l,21600r21600,l21600,xe">
                <v:stroke joinstyle="miter"/>
                <v:path gradientshapeok="t" o:connecttype="rect"/>
              </v:shapetype>
              <v:shape id="Polje z besedilom 3" o:spid="_x0000_s1026" type="#_x0000_t202" alt="&quot;&quot;" style="position:absolute;margin-left:85.05pt;margin-top:113.45pt;width:40pt;height:3.55pt;z-index:251658240;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" o:allowoverlap="f" filled="f" stroked="f">
                <v:textbox inset="0,0,0,0">
                  <w:txbxContent>
                    <w:p w14:paraId="706B89DA" w14:textId="77777777" w:rsidR="00F570FF" w:rsidRDefault="00F570FF" w:rsidP="00F570FF">
                      <w:pPr>
                        <w:rPr>
                          <w:lang w:val="sl-SI"/>
                        </w:rPr>
                      </w:pPr>
                    </w:p>
                  </w:txbxContent>
                </v:textbox>
                <w10:wrap type="topAndBottom" anchorx="page" anchory="page"/>
              </v:shape>
            </w:pict>
          </mc:Fallback>
        </mc:AlternateContent>
      </w:r>
      <w:r>
        <w:t xml:space="preserve">Številka: </w:t>
      </w:r>
      <w:r>
        <w:tab/>
        <w:t>35409-</w:t>
      </w:r>
      <w:r w:rsidR="00B03111">
        <w:t>163</w:t>
      </w:r>
      <w:r>
        <w:t>/202</w:t>
      </w:r>
      <w:r w:rsidR="00CC0685">
        <w:t>4</w:t>
      </w:r>
      <w:r>
        <w:t>-25</w:t>
      </w:r>
      <w:r w:rsidR="00191107">
        <w:t>7</w:t>
      </w:r>
      <w:r>
        <w:t>0-</w:t>
      </w:r>
      <w:r w:rsidR="00B03111">
        <w:t>10</w:t>
      </w:r>
    </w:p>
    <w:p w14:paraId="55200078" w14:textId="04CEF0FA" w:rsidR="007D75CF" w:rsidRPr="00202A77" w:rsidRDefault="00F570FF" w:rsidP="00F570FF">
      <w:pPr>
        <w:pStyle w:val="datumtevilka"/>
      </w:pPr>
      <w:r>
        <w:t xml:space="preserve">Datum: </w:t>
      </w:r>
      <w:r>
        <w:tab/>
      </w:r>
      <w:r w:rsidR="00A23829">
        <w:t>7</w:t>
      </w:r>
      <w:r>
        <w:t xml:space="preserve">. </w:t>
      </w:r>
      <w:r w:rsidR="00A23829">
        <w:t>1</w:t>
      </w:r>
      <w:r>
        <w:t>. 202</w:t>
      </w:r>
      <w:r w:rsidR="00E05869">
        <w:t>4</w:t>
      </w:r>
    </w:p>
    <w:p w14:paraId="47BEEBD6" w14:textId="5272781D" w:rsidR="007D75CF" w:rsidRDefault="007D75CF" w:rsidP="007D75CF">
      <w:pPr>
        <w:rPr>
          <w:lang w:val="sl-SI"/>
        </w:rPr>
      </w:pPr>
    </w:p>
    <w:p w14:paraId="2E32A7A8" w14:textId="11FF4D69" w:rsidR="005B4D32" w:rsidRPr="00530925" w:rsidRDefault="005B4D32" w:rsidP="005B4D32">
      <w:pPr>
        <w:jc w:val="both"/>
        <w:rPr>
          <w:bCs/>
          <w:lang w:val="sl-SI"/>
        </w:rPr>
      </w:pPr>
      <w:r w:rsidRPr="00E3788E">
        <w:rPr>
          <w:bCs/>
          <w:lang w:val="sl-SI"/>
        </w:rPr>
        <w:t>Ministrstvo za</w:t>
      </w:r>
      <w:r>
        <w:rPr>
          <w:bCs/>
          <w:lang w:val="sl-SI"/>
        </w:rPr>
        <w:t xml:space="preserve"> </w:t>
      </w:r>
      <w:r w:rsidRPr="00E3788E">
        <w:rPr>
          <w:bCs/>
          <w:lang w:val="sl-SI"/>
        </w:rPr>
        <w:t>okolje</w:t>
      </w:r>
      <w:r w:rsidR="0067609B">
        <w:rPr>
          <w:bCs/>
          <w:lang w:val="sl-SI"/>
        </w:rPr>
        <w:t>, podnebje in energijo</w:t>
      </w:r>
      <w:r>
        <w:rPr>
          <w:bCs/>
          <w:lang w:val="sl-SI"/>
        </w:rPr>
        <w:t xml:space="preserve"> </w:t>
      </w:r>
      <w:r w:rsidRPr="00E3788E">
        <w:rPr>
          <w:bCs/>
          <w:lang w:val="sl-SI"/>
        </w:rPr>
        <w:t>izdaja na podlagi</w:t>
      </w:r>
      <w:r w:rsidR="0067609B">
        <w:rPr>
          <w:bCs/>
          <w:lang w:val="sl-SI"/>
        </w:rPr>
        <w:t xml:space="preserve"> 1</w:t>
      </w:r>
      <w:r w:rsidR="0033364D">
        <w:rPr>
          <w:bCs/>
          <w:lang w:val="sl-SI"/>
        </w:rPr>
        <w:t>1</w:t>
      </w:r>
      <w:r w:rsidR="0067609B">
        <w:rPr>
          <w:bCs/>
          <w:lang w:val="sl-SI"/>
        </w:rPr>
        <w:t>8</w:t>
      </w:r>
      <w:r w:rsidRPr="00E3788E">
        <w:rPr>
          <w:bCs/>
          <w:lang w:val="sl-SI"/>
        </w:rPr>
        <w:t xml:space="preserve">. člena </w:t>
      </w:r>
      <w:r w:rsidR="0067609B" w:rsidRPr="003078EE">
        <w:rPr>
          <w:bCs/>
          <w:lang w:val="sl-SI"/>
        </w:rPr>
        <w:t>Zakona o urejanju prostora (Uradni list RS, št. 199/21 – ZureP-3</w:t>
      </w:r>
      <w:r w:rsidR="0067609B">
        <w:rPr>
          <w:bCs/>
          <w:lang w:val="sl-SI"/>
        </w:rPr>
        <w:t xml:space="preserve">, </w:t>
      </w:r>
      <w:r w:rsidR="0067609B" w:rsidRPr="003078EE">
        <w:rPr>
          <w:bCs/>
          <w:lang w:val="sl-SI"/>
        </w:rPr>
        <w:t>18/23 – ZDU-1O, 78/23 – ZUNPEOVE</w:t>
      </w:r>
      <w:r w:rsidR="0033364D">
        <w:rPr>
          <w:bCs/>
          <w:lang w:val="sl-SI"/>
        </w:rPr>
        <w:t>,</w:t>
      </w:r>
      <w:r w:rsidR="0067609B" w:rsidRPr="00950EB6">
        <w:rPr>
          <w:bCs/>
          <w:lang w:val="sl-SI"/>
        </w:rPr>
        <w:t xml:space="preserve"> 95/23 – ZIUOPZP</w:t>
      </w:r>
      <w:r w:rsidR="0033364D">
        <w:rPr>
          <w:bCs/>
          <w:lang w:val="sl-SI"/>
        </w:rPr>
        <w:t xml:space="preserve"> in 23/24</w:t>
      </w:r>
      <w:r w:rsidR="0067609B" w:rsidRPr="00950EB6">
        <w:rPr>
          <w:bCs/>
          <w:lang w:val="sl-SI"/>
        </w:rPr>
        <w:t>)</w:t>
      </w:r>
      <w:r w:rsidR="00A973AC" w:rsidRPr="00950EB6">
        <w:rPr>
          <w:bCs/>
          <w:lang w:val="sl-SI"/>
        </w:rPr>
        <w:t xml:space="preserve"> </w:t>
      </w:r>
      <w:r w:rsidR="00130737">
        <w:rPr>
          <w:bCs/>
          <w:lang w:val="sl-SI"/>
        </w:rPr>
        <w:t>v postopku določitve</w:t>
      </w:r>
      <w:r w:rsidR="00A973AC" w:rsidRPr="00950EB6">
        <w:rPr>
          <w:bCs/>
          <w:lang w:val="sl-SI"/>
        </w:rPr>
        <w:t xml:space="preserve"> obveznosti izvedbe</w:t>
      </w:r>
      <w:r w:rsidR="00A973AC">
        <w:rPr>
          <w:bCs/>
          <w:lang w:val="sl-SI"/>
        </w:rPr>
        <w:t xml:space="preserve"> celovite presoje vplivov na okolje</w:t>
      </w:r>
      <w:r w:rsidR="0067609B" w:rsidRPr="00DA7368">
        <w:rPr>
          <w:bCs/>
          <w:lang w:val="sl-SI"/>
        </w:rPr>
        <w:t xml:space="preserve"> </w:t>
      </w:r>
      <w:r w:rsidRPr="00E3788E">
        <w:rPr>
          <w:bCs/>
          <w:lang w:val="sl-SI"/>
        </w:rPr>
        <w:t>za</w:t>
      </w:r>
      <w:r w:rsidR="00D315D2">
        <w:rPr>
          <w:bCs/>
          <w:lang w:val="sl-SI"/>
        </w:rPr>
        <w:t xml:space="preserve"> </w:t>
      </w:r>
      <w:r w:rsidR="007A231A">
        <w:rPr>
          <w:bCs/>
          <w:lang w:val="sl-SI"/>
        </w:rPr>
        <w:t>sprememb</w:t>
      </w:r>
      <w:r w:rsidR="00D315D2">
        <w:rPr>
          <w:bCs/>
          <w:lang w:val="sl-SI"/>
        </w:rPr>
        <w:t>e</w:t>
      </w:r>
      <w:r w:rsidR="007A231A">
        <w:rPr>
          <w:bCs/>
          <w:lang w:val="sl-SI"/>
        </w:rPr>
        <w:t xml:space="preserve"> in dopolnit</w:t>
      </w:r>
      <w:r w:rsidR="00D315D2">
        <w:rPr>
          <w:bCs/>
          <w:lang w:val="sl-SI"/>
        </w:rPr>
        <w:t>ve</w:t>
      </w:r>
      <w:r w:rsidR="007A231A">
        <w:rPr>
          <w:bCs/>
          <w:lang w:val="sl-SI"/>
        </w:rPr>
        <w:t xml:space="preserve"> Občinskega prostorskega načrta Občine Ravne na Koroškem</w:t>
      </w:r>
      <w:r w:rsidRPr="003077AB">
        <w:rPr>
          <w:szCs w:val="20"/>
          <w:lang w:val="sl-SI"/>
        </w:rPr>
        <w:t>,</w:t>
      </w:r>
      <w:r w:rsidRPr="003077AB">
        <w:rPr>
          <w:bCs/>
          <w:lang w:val="sl-SI"/>
        </w:rPr>
        <w:t xml:space="preserve"> pripravljavcu plana, </w:t>
      </w:r>
      <w:r w:rsidR="00BE4A12">
        <w:rPr>
          <w:bCs/>
          <w:lang w:val="sl-SI"/>
        </w:rPr>
        <w:t xml:space="preserve">Občini </w:t>
      </w:r>
      <w:r w:rsidR="007A231A">
        <w:rPr>
          <w:bCs/>
          <w:lang w:val="sl-SI"/>
        </w:rPr>
        <w:t>Ravne na Koroškem, Gačnikova pot 5,</w:t>
      </w:r>
      <w:r w:rsidR="00A23829">
        <w:rPr>
          <w:bCs/>
          <w:lang w:val="sl-SI"/>
        </w:rPr>
        <w:t xml:space="preserve"> </w:t>
      </w:r>
      <w:r w:rsidR="007A231A">
        <w:rPr>
          <w:bCs/>
          <w:lang w:val="sl-SI"/>
        </w:rPr>
        <w:t>2390 Ravne na Koroškem</w:t>
      </w:r>
      <w:r>
        <w:rPr>
          <w:lang w:val="sl-SI"/>
        </w:rPr>
        <w:t>,</w:t>
      </w:r>
      <w:r>
        <w:rPr>
          <w:bCs/>
          <w:szCs w:val="20"/>
          <w:lang w:val="sl-SI"/>
        </w:rPr>
        <w:t xml:space="preserve"> </w:t>
      </w:r>
      <w:r w:rsidRPr="003077AB">
        <w:rPr>
          <w:bCs/>
          <w:lang w:val="sl-SI"/>
        </w:rPr>
        <w:t>naslednj</w:t>
      </w:r>
      <w:r w:rsidR="0067609B">
        <w:rPr>
          <w:bCs/>
          <w:lang w:val="sl-SI"/>
        </w:rPr>
        <w:t>e</w:t>
      </w:r>
    </w:p>
    <w:p w14:paraId="1E0424EB" w14:textId="0187C373" w:rsidR="00F570FF" w:rsidRDefault="00F570FF" w:rsidP="00F570FF">
      <w:pPr>
        <w:jc w:val="both"/>
        <w:rPr>
          <w:bCs/>
          <w:lang w:val="sl-SI"/>
        </w:rPr>
      </w:pPr>
    </w:p>
    <w:p w14:paraId="156D4DC3" w14:textId="7F02E3AA" w:rsidR="00F570FF" w:rsidRPr="00F570FF" w:rsidRDefault="0067609B" w:rsidP="00F570FF">
      <w:pPr>
        <w:keepNext/>
        <w:spacing w:before="240" w:after="60"/>
        <w:jc w:val="center"/>
        <w:outlineLvl w:val="0"/>
        <w:rPr>
          <w:spacing w:val="40"/>
          <w:kern w:val="32"/>
          <w:sz w:val="22"/>
          <w:szCs w:val="22"/>
          <w:lang w:val="sl-SI" w:eastAsia="sl-SI"/>
        </w:rPr>
      </w:pPr>
      <w:r>
        <w:rPr>
          <w:spacing w:val="40"/>
          <w:kern w:val="32"/>
          <w:sz w:val="22"/>
          <w:szCs w:val="22"/>
          <w:lang w:val="sl-SI" w:eastAsia="sl-SI"/>
        </w:rPr>
        <w:t>MNENJE</w:t>
      </w:r>
    </w:p>
    <w:p w14:paraId="1D4D01CA" w14:textId="77777777" w:rsidR="00F570FF" w:rsidRPr="00F570FF" w:rsidRDefault="00F570FF" w:rsidP="00F570FF">
      <w:pPr>
        <w:jc w:val="both"/>
        <w:rPr>
          <w:lang w:val="sl-SI"/>
        </w:rPr>
      </w:pPr>
    </w:p>
    <w:p w14:paraId="18348F20" w14:textId="2AC51DBC" w:rsidR="005B4D32" w:rsidRPr="00054589" w:rsidRDefault="00BB67C1" w:rsidP="00054589">
      <w:pPr>
        <w:numPr>
          <w:ilvl w:val="0"/>
          <w:numId w:val="7"/>
        </w:numPr>
        <w:tabs>
          <w:tab w:val="clear" w:pos="786"/>
          <w:tab w:val="num" w:pos="426"/>
        </w:tabs>
        <w:spacing w:line="260" w:lineRule="exact"/>
        <w:ind w:left="426" w:hanging="426"/>
        <w:jc w:val="both"/>
        <w:rPr>
          <w:lang w:val="sl-SI"/>
        </w:rPr>
      </w:pPr>
      <w:r w:rsidRPr="00950EB6">
        <w:rPr>
          <w:lang w:val="sl-SI"/>
        </w:rPr>
        <w:t>V postopku priprave</w:t>
      </w:r>
      <w:r w:rsidR="00A973AC" w:rsidRPr="00950EB6">
        <w:rPr>
          <w:lang w:val="sl-SI"/>
        </w:rPr>
        <w:t xml:space="preserve"> </w:t>
      </w:r>
      <w:r w:rsidR="00C83C53">
        <w:rPr>
          <w:bCs/>
          <w:lang w:val="sl-SI"/>
        </w:rPr>
        <w:t>sprememb in dopolnitev Občinskega prostorskega načrta Občine Ravne na Koroškem</w:t>
      </w:r>
      <w:r w:rsidR="001665C9">
        <w:rPr>
          <w:lang w:val="sl-SI"/>
        </w:rPr>
        <w:t>,</w:t>
      </w:r>
      <w:r w:rsidR="00A973AC" w:rsidRPr="00950EB6">
        <w:rPr>
          <w:lang w:val="sl-SI"/>
        </w:rPr>
        <w:t xml:space="preserve"> </w:t>
      </w:r>
      <w:r w:rsidRPr="00950EB6">
        <w:rPr>
          <w:lang w:val="sl-SI"/>
        </w:rPr>
        <w:t xml:space="preserve">je treba izvesti </w:t>
      </w:r>
      <w:r w:rsidR="00A973AC" w:rsidRPr="00950EB6">
        <w:rPr>
          <w:lang w:val="sl-SI"/>
        </w:rPr>
        <w:t>celovit</w:t>
      </w:r>
      <w:r w:rsidRPr="00950EB6">
        <w:rPr>
          <w:lang w:val="sl-SI"/>
        </w:rPr>
        <w:t>o</w:t>
      </w:r>
      <w:r w:rsidR="00A973AC" w:rsidRPr="00950EB6">
        <w:rPr>
          <w:lang w:val="sl-SI"/>
        </w:rPr>
        <w:t xml:space="preserve"> presoj</w:t>
      </w:r>
      <w:r w:rsidRPr="00950EB6">
        <w:rPr>
          <w:lang w:val="sl-SI"/>
        </w:rPr>
        <w:t>o</w:t>
      </w:r>
      <w:r w:rsidR="00A973AC" w:rsidRPr="00950EB6">
        <w:rPr>
          <w:lang w:val="sl-SI"/>
        </w:rPr>
        <w:t xml:space="preserve"> vplivov na okolje</w:t>
      </w:r>
      <w:r w:rsidR="00B5586D">
        <w:rPr>
          <w:lang w:val="sl-SI"/>
        </w:rPr>
        <w:t>.</w:t>
      </w:r>
    </w:p>
    <w:p w14:paraId="2EDF0B3C" w14:textId="77777777" w:rsidR="00F570FF" w:rsidRPr="00F570FF" w:rsidRDefault="00F570FF" w:rsidP="00F570FF">
      <w:pPr>
        <w:jc w:val="both"/>
        <w:rPr>
          <w:lang w:val="sl-SI"/>
        </w:rPr>
      </w:pPr>
    </w:p>
    <w:p w14:paraId="3DBECD0C" w14:textId="77777777" w:rsidR="00F570FF" w:rsidRPr="00F570FF" w:rsidRDefault="00F570FF" w:rsidP="00F570FF">
      <w:pPr>
        <w:keepNext/>
        <w:spacing w:before="240" w:after="60"/>
        <w:jc w:val="center"/>
        <w:outlineLvl w:val="0"/>
        <w:rPr>
          <w:spacing w:val="40"/>
          <w:kern w:val="32"/>
          <w:sz w:val="22"/>
          <w:szCs w:val="22"/>
          <w:lang w:val="sl-SI" w:eastAsia="sl-SI"/>
        </w:rPr>
      </w:pPr>
      <w:r w:rsidRPr="00F570FF">
        <w:rPr>
          <w:spacing w:val="40"/>
          <w:kern w:val="32"/>
          <w:sz w:val="22"/>
          <w:szCs w:val="22"/>
          <w:lang w:val="sl-SI" w:eastAsia="sl-SI"/>
        </w:rPr>
        <w:t>Obrazložitev</w:t>
      </w:r>
    </w:p>
    <w:p w14:paraId="08C7AAD5" w14:textId="77777777" w:rsidR="00F570FF" w:rsidRPr="00F570FF" w:rsidRDefault="00F570FF" w:rsidP="00F570FF">
      <w:pPr>
        <w:jc w:val="center"/>
        <w:rPr>
          <w:lang w:val="sl-SI"/>
        </w:rPr>
      </w:pPr>
    </w:p>
    <w:p w14:paraId="6D11CD19" w14:textId="1FC7C738" w:rsidR="005B4D32" w:rsidRPr="006E1A5D" w:rsidRDefault="005B4D32" w:rsidP="005B4D32">
      <w:pPr>
        <w:jc w:val="both"/>
        <w:rPr>
          <w:bCs/>
          <w:lang w:val="sl-SI"/>
        </w:rPr>
      </w:pPr>
      <w:r w:rsidRPr="006E1A5D">
        <w:rPr>
          <w:lang w:val="sl-SI"/>
        </w:rPr>
        <w:t>Pripravljav</w:t>
      </w:r>
      <w:r w:rsidR="00934A9E" w:rsidRPr="006E1A5D">
        <w:rPr>
          <w:lang w:val="sl-SI"/>
        </w:rPr>
        <w:t>ka</w:t>
      </w:r>
      <w:r w:rsidRPr="006E1A5D">
        <w:rPr>
          <w:lang w:val="sl-SI"/>
        </w:rPr>
        <w:t xml:space="preserve"> plana,</w:t>
      </w:r>
      <w:r w:rsidR="00934A9E" w:rsidRPr="006E1A5D">
        <w:rPr>
          <w:lang w:val="sl-SI"/>
        </w:rPr>
        <w:t xml:space="preserve"> O</w:t>
      </w:r>
      <w:r w:rsidRPr="006E1A5D">
        <w:rPr>
          <w:bCs/>
          <w:szCs w:val="20"/>
          <w:lang w:val="sl-SI"/>
        </w:rPr>
        <w:t xml:space="preserve">bčina </w:t>
      </w:r>
      <w:r w:rsidR="006E1A5D" w:rsidRPr="006E1A5D">
        <w:rPr>
          <w:bCs/>
          <w:szCs w:val="20"/>
          <w:lang w:val="sl-SI"/>
        </w:rPr>
        <w:t>Ravne na Koroškem</w:t>
      </w:r>
      <w:r w:rsidRPr="006E1A5D">
        <w:rPr>
          <w:bCs/>
          <w:szCs w:val="20"/>
          <w:lang w:val="sl-SI"/>
        </w:rPr>
        <w:t xml:space="preserve">, </w:t>
      </w:r>
      <w:r w:rsidR="00BB67C1" w:rsidRPr="006E1A5D">
        <w:rPr>
          <w:bCs/>
          <w:szCs w:val="20"/>
          <w:lang w:val="sl-SI"/>
        </w:rPr>
        <w:t>je</w:t>
      </w:r>
      <w:r w:rsidR="00036A08" w:rsidRPr="006E1A5D">
        <w:rPr>
          <w:bCs/>
          <w:szCs w:val="20"/>
          <w:lang w:val="sl-SI"/>
        </w:rPr>
        <w:t xml:space="preserve"> </w:t>
      </w:r>
      <w:r w:rsidRPr="006E1A5D">
        <w:rPr>
          <w:lang w:val="sl-SI"/>
        </w:rPr>
        <w:t xml:space="preserve">z vlogo </w:t>
      </w:r>
      <w:r w:rsidR="009E1A71" w:rsidRPr="006E1A5D">
        <w:rPr>
          <w:szCs w:val="22"/>
          <w:lang w:val="sl-SI" w:eastAsia="sl-SI"/>
        </w:rPr>
        <w:t xml:space="preserve">z dne </w:t>
      </w:r>
      <w:r w:rsidR="006E1A5D" w:rsidRPr="006E1A5D">
        <w:rPr>
          <w:szCs w:val="22"/>
          <w:lang w:val="sl-SI" w:eastAsia="sl-SI"/>
        </w:rPr>
        <w:t>1</w:t>
      </w:r>
      <w:r w:rsidR="004C2C6F">
        <w:rPr>
          <w:szCs w:val="22"/>
          <w:lang w:val="sl-SI" w:eastAsia="sl-SI"/>
        </w:rPr>
        <w:t>0</w:t>
      </w:r>
      <w:r w:rsidR="009E1A71" w:rsidRPr="006E1A5D">
        <w:rPr>
          <w:szCs w:val="22"/>
          <w:lang w:val="sl-SI" w:eastAsia="sl-SI"/>
        </w:rPr>
        <w:t xml:space="preserve">. </w:t>
      </w:r>
      <w:r w:rsidR="004C2C6F">
        <w:rPr>
          <w:szCs w:val="22"/>
          <w:lang w:val="sl-SI" w:eastAsia="sl-SI"/>
        </w:rPr>
        <w:t>10</w:t>
      </w:r>
      <w:r w:rsidR="009E1A71" w:rsidRPr="006E1A5D">
        <w:rPr>
          <w:szCs w:val="22"/>
          <w:lang w:val="sl-SI" w:eastAsia="sl-SI"/>
        </w:rPr>
        <w:t>. 202</w:t>
      </w:r>
      <w:r w:rsidR="006175E1" w:rsidRPr="006E1A5D">
        <w:rPr>
          <w:szCs w:val="22"/>
          <w:lang w:val="sl-SI" w:eastAsia="sl-SI"/>
        </w:rPr>
        <w:t>4</w:t>
      </w:r>
      <w:r w:rsidRPr="006E1A5D">
        <w:rPr>
          <w:szCs w:val="22"/>
          <w:lang w:val="sl-SI"/>
        </w:rPr>
        <w:t xml:space="preserve">, </w:t>
      </w:r>
      <w:r w:rsidRPr="006E1A5D">
        <w:rPr>
          <w:lang w:val="sl-SI"/>
        </w:rPr>
        <w:t xml:space="preserve">Ministrstvo za okolje, podnebje in energijo (v nadaljnjem besedilu </w:t>
      </w:r>
      <w:r w:rsidR="00AF2C18" w:rsidRPr="006E1A5D">
        <w:rPr>
          <w:lang w:val="sl-SI"/>
        </w:rPr>
        <w:t>m</w:t>
      </w:r>
      <w:r w:rsidRPr="006E1A5D">
        <w:rPr>
          <w:lang w:val="sl-SI"/>
        </w:rPr>
        <w:t>inistrstvo) zaprosil</w:t>
      </w:r>
      <w:r w:rsidR="00934A9E" w:rsidRPr="006E1A5D">
        <w:rPr>
          <w:lang w:val="sl-SI"/>
        </w:rPr>
        <w:t>a</w:t>
      </w:r>
      <w:r w:rsidRPr="006E1A5D">
        <w:rPr>
          <w:lang w:val="sl-SI"/>
        </w:rPr>
        <w:t xml:space="preserve"> za </w:t>
      </w:r>
      <w:r w:rsidR="00BB67C1" w:rsidRPr="006E1A5D">
        <w:rPr>
          <w:lang w:val="sl-SI"/>
        </w:rPr>
        <w:t>mnenje</w:t>
      </w:r>
      <w:r w:rsidR="003D39CD" w:rsidRPr="006E1A5D">
        <w:rPr>
          <w:lang w:val="sl-SI"/>
        </w:rPr>
        <w:t xml:space="preserve"> po 1</w:t>
      </w:r>
      <w:r w:rsidR="006E1A5D" w:rsidRPr="006E1A5D">
        <w:rPr>
          <w:lang w:val="sl-SI"/>
        </w:rPr>
        <w:t>1</w:t>
      </w:r>
      <w:r w:rsidR="003D39CD" w:rsidRPr="006E1A5D">
        <w:rPr>
          <w:lang w:val="sl-SI"/>
        </w:rPr>
        <w:t>8. členu Zakona o urejanju prostora (ZUreP-3)</w:t>
      </w:r>
      <w:r w:rsidRPr="006E1A5D">
        <w:rPr>
          <w:lang w:val="sl-SI"/>
        </w:rPr>
        <w:t xml:space="preserve"> o </w:t>
      </w:r>
      <w:r w:rsidR="00BB67C1" w:rsidRPr="006E1A5D">
        <w:rPr>
          <w:lang w:val="sl-SI"/>
        </w:rPr>
        <w:t xml:space="preserve">obveznosti izvedbe celovite presoje vplivov na okolje za </w:t>
      </w:r>
      <w:r w:rsidR="006E1A5D" w:rsidRPr="006E1A5D">
        <w:rPr>
          <w:lang w:val="sl-SI"/>
        </w:rPr>
        <w:t>prostorski plan spremembe in dopolnitve Občinskega prostorskega načrta Občine Ravne na Koroškem (v nadaljevanju SD OPN Ravne na Koroškem).</w:t>
      </w:r>
      <w:r w:rsidRPr="006E1A5D">
        <w:rPr>
          <w:bCs/>
          <w:lang w:val="sl-SI"/>
        </w:rPr>
        <w:t xml:space="preserve"> </w:t>
      </w:r>
    </w:p>
    <w:p w14:paraId="5EF62F4B" w14:textId="77777777" w:rsidR="005B4D32" w:rsidRDefault="005B4D32" w:rsidP="005B4D32">
      <w:pPr>
        <w:jc w:val="both"/>
        <w:rPr>
          <w:bCs/>
          <w:lang w:val="sl-SI"/>
        </w:rPr>
      </w:pPr>
    </w:p>
    <w:p w14:paraId="258129CA" w14:textId="4CA66A7C" w:rsidR="005B4D32" w:rsidRPr="00384FA2" w:rsidRDefault="005B4D32" w:rsidP="005B4D32">
      <w:pPr>
        <w:jc w:val="both"/>
        <w:rPr>
          <w:bCs/>
          <w:lang w:val="sl-SI"/>
        </w:rPr>
      </w:pPr>
      <w:r w:rsidRPr="00384FA2">
        <w:rPr>
          <w:bCs/>
          <w:lang w:val="sl-SI"/>
        </w:rPr>
        <w:t xml:space="preserve">Vlogi je bilo priloženo </w:t>
      </w:r>
      <w:r w:rsidR="00B02059">
        <w:rPr>
          <w:bCs/>
          <w:lang w:val="sl-SI"/>
        </w:rPr>
        <w:t xml:space="preserve">in v postopku pridobljeno </w:t>
      </w:r>
      <w:r w:rsidRPr="00384FA2">
        <w:rPr>
          <w:bCs/>
          <w:lang w:val="sl-SI"/>
        </w:rPr>
        <w:t>naslednje gradivo</w:t>
      </w:r>
      <w:r w:rsidR="00B02059">
        <w:rPr>
          <w:bCs/>
          <w:lang w:val="sl-SI"/>
        </w:rPr>
        <w:t>, ki je bilo podlaga za odločanje</w:t>
      </w:r>
      <w:r w:rsidRPr="00384FA2">
        <w:rPr>
          <w:bCs/>
          <w:lang w:val="sl-SI"/>
        </w:rPr>
        <w:t>:</w:t>
      </w:r>
    </w:p>
    <w:p w14:paraId="1FA565AE" w14:textId="2997774A" w:rsidR="00E416B2" w:rsidRPr="006F56CD" w:rsidRDefault="0069577B" w:rsidP="006E1A5D">
      <w:pPr>
        <w:pStyle w:val="Odstavekseznama"/>
        <w:numPr>
          <w:ilvl w:val="0"/>
          <w:numId w:val="8"/>
        </w:numPr>
        <w:tabs>
          <w:tab w:val="left" w:pos="960"/>
        </w:tabs>
        <w:jc w:val="both"/>
        <w:rPr>
          <w:bCs/>
          <w:lang w:val="sl-SI"/>
        </w:rPr>
      </w:pPr>
      <w:r w:rsidRPr="00E416B2">
        <w:rPr>
          <w:szCs w:val="22"/>
          <w:lang w:val="sl-SI"/>
        </w:rPr>
        <w:t xml:space="preserve">Vloga </w:t>
      </w:r>
      <w:r w:rsidR="00207E7D">
        <w:rPr>
          <w:szCs w:val="22"/>
          <w:lang w:val="sl-SI"/>
        </w:rPr>
        <w:t xml:space="preserve">- </w:t>
      </w:r>
      <w:r w:rsidR="00760B51">
        <w:rPr>
          <w:szCs w:val="22"/>
          <w:lang w:val="sl-SI"/>
        </w:rPr>
        <w:t>elektronsko sporočilo</w:t>
      </w:r>
      <w:r w:rsidR="006F56CD">
        <w:rPr>
          <w:szCs w:val="22"/>
          <w:lang w:val="sl-SI"/>
        </w:rPr>
        <w:t>, 1</w:t>
      </w:r>
      <w:r w:rsidR="00760B51">
        <w:rPr>
          <w:szCs w:val="22"/>
          <w:lang w:val="sl-SI"/>
        </w:rPr>
        <w:t>0</w:t>
      </w:r>
      <w:r w:rsidR="006F56CD">
        <w:rPr>
          <w:szCs w:val="22"/>
          <w:lang w:val="sl-SI"/>
        </w:rPr>
        <w:t xml:space="preserve">. </w:t>
      </w:r>
      <w:r w:rsidR="00760B51">
        <w:rPr>
          <w:szCs w:val="22"/>
          <w:lang w:val="sl-SI"/>
        </w:rPr>
        <w:t>10</w:t>
      </w:r>
      <w:r w:rsidR="006F56CD">
        <w:rPr>
          <w:szCs w:val="22"/>
          <w:lang w:val="sl-SI"/>
        </w:rPr>
        <w:t>. 2024, Občina Ravne na Koroškem,</w:t>
      </w:r>
    </w:p>
    <w:p w14:paraId="39EFF801" w14:textId="4467397A" w:rsidR="00207E7D" w:rsidRDefault="006F56CD" w:rsidP="00207E7D">
      <w:pPr>
        <w:pStyle w:val="Odstavekseznama"/>
        <w:numPr>
          <w:ilvl w:val="0"/>
          <w:numId w:val="8"/>
        </w:numPr>
        <w:tabs>
          <w:tab w:val="left" w:pos="960"/>
        </w:tabs>
        <w:jc w:val="both"/>
        <w:rPr>
          <w:szCs w:val="22"/>
          <w:lang w:val="sl-SI"/>
        </w:rPr>
      </w:pPr>
      <w:r>
        <w:rPr>
          <w:szCs w:val="22"/>
          <w:lang w:val="sl-SI"/>
        </w:rPr>
        <w:t>Spremembe in dopolnitve OPN</w:t>
      </w:r>
      <w:r w:rsidR="00207E7D">
        <w:rPr>
          <w:szCs w:val="22"/>
          <w:lang w:val="sl-SI"/>
        </w:rPr>
        <w:t>, Analiza pobud junij 2024, dopolnitev september 2024, Projektant d. o. o., Škofljica,</w:t>
      </w:r>
    </w:p>
    <w:p w14:paraId="06D6C2D4" w14:textId="47CA1718" w:rsidR="00207E7D" w:rsidRDefault="00207E7D" w:rsidP="00207E7D">
      <w:pPr>
        <w:pStyle w:val="Odstavekseznama"/>
        <w:numPr>
          <w:ilvl w:val="0"/>
          <w:numId w:val="8"/>
        </w:numPr>
        <w:tabs>
          <w:tab w:val="left" w:pos="960"/>
        </w:tabs>
        <w:jc w:val="both"/>
        <w:rPr>
          <w:szCs w:val="22"/>
          <w:lang w:val="sl-SI"/>
        </w:rPr>
      </w:pPr>
      <w:r>
        <w:rPr>
          <w:szCs w:val="22"/>
          <w:lang w:val="sl-SI"/>
        </w:rPr>
        <w:t>Mnenje MKGP št. 3502-64/2024/6, 28. 11. 2024,</w:t>
      </w:r>
    </w:p>
    <w:p w14:paraId="1BA02DC3" w14:textId="4F6EC743" w:rsidR="00207E7D" w:rsidRDefault="00207E7D" w:rsidP="00207E7D">
      <w:pPr>
        <w:pStyle w:val="Odstavekseznama"/>
        <w:numPr>
          <w:ilvl w:val="0"/>
          <w:numId w:val="8"/>
        </w:numPr>
        <w:tabs>
          <w:tab w:val="left" w:pos="960"/>
        </w:tabs>
        <w:jc w:val="both"/>
        <w:rPr>
          <w:szCs w:val="22"/>
          <w:lang w:val="sl-SI"/>
        </w:rPr>
      </w:pPr>
      <w:r>
        <w:rPr>
          <w:szCs w:val="22"/>
          <w:lang w:val="sl-SI"/>
        </w:rPr>
        <w:t>Mnenje DRSV št. 35011-11/2024-3, 21. 11. 2024,</w:t>
      </w:r>
    </w:p>
    <w:p w14:paraId="491C5402" w14:textId="1E6791F8" w:rsidR="00726CF1" w:rsidRDefault="00E2395A" w:rsidP="006E1A5D">
      <w:pPr>
        <w:pStyle w:val="Odstavekseznama"/>
        <w:numPr>
          <w:ilvl w:val="0"/>
          <w:numId w:val="8"/>
        </w:numPr>
        <w:tabs>
          <w:tab w:val="left" w:pos="960"/>
        </w:tabs>
        <w:jc w:val="both"/>
        <w:rPr>
          <w:bCs/>
          <w:lang w:val="sl-SI"/>
        </w:rPr>
      </w:pPr>
      <w:r>
        <w:rPr>
          <w:bCs/>
          <w:lang w:val="sl-SI"/>
        </w:rPr>
        <w:t>Ministrstvo za kulturo št. 35012-62/2024-3340-6, 21. 11. 2024,</w:t>
      </w:r>
    </w:p>
    <w:p w14:paraId="68F5A2FE" w14:textId="59FA768A" w:rsidR="00E2395A" w:rsidRDefault="00E2395A" w:rsidP="006E1A5D">
      <w:pPr>
        <w:pStyle w:val="Odstavekseznama"/>
        <w:numPr>
          <w:ilvl w:val="0"/>
          <w:numId w:val="8"/>
        </w:numPr>
        <w:tabs>
          <w:tab w:val="left" w:pos="960"/>
        </w:tabs>
        <w:jc w:val="both"/>
        <w:rPr>
          <w:bCs/>
          <w:lang w:val="sl-SI"/>
        </w:rPr>
      </w:pPr>
      <w:r>
        <w:rPr>
          <w:bCs/>
          <w:lang w:val="sl-SI"/>
        </w:rPr>
        <w:t>Mnenje ZZRS št. 4201-97/2022-13, 19. 11. 2024,</w:t>
      </w:r>
    </w:p>
    <w:p w14:paraId="0CFA7E6C" w14:textId="4AB69639" w:rsidR="00E2395A" w:rsidRDefault="00E2395A" w:rsidP="006E1A5D">
      <w:pPr>
        <w:pStyle w:val="Odstavekseznama"/>
        <w:numPr>
          <w:ilvl w:val="0"/>
          <w:numId w:val="8"/>
        </w:numPr>
        <w:tabs>
          <w:tab w:val="left" w:pos="960"/>
        </w:tabs>
        <w:jc w:val="both"/>
        <w:rPr>
          <w:bCs/>
          <w:lang w:val="sl-SI"/>
        </w:rPr>
      </w:pPr>
      <w:r>
        <w:rPr>
          <w:bCs/>
          <w:lang w:val="sl-SI"/>
        </w:rPr>
        <w:t>Mnenje MKGP št. 3401-24/2011/76, 12. 11. 2024,</w:t>
      </w:r>
    </w:p>
    <w:p w14:paraId="7EEA25C0" w14:textId="774A4DCB" w:rsidR="00E2395A" w:rsidRDefault="00E2395A" w:rsidP="006E1A5D">
      <w:pPr>
        <w:pStyle w:val="Odstavekseznama"/>
        <w:numPr>
          <w:ilvl w:val="0"/>
          <w:numId w:val="8"/>
        </w:numPr>
        <w:tabs>
          <w:tab w:val="left" w:pos="960"/>
        </w:tabs>
        <w:jc w:val="both"/>
        <w:rPr>
          <w:bCs/>
          <w:lang w:val="sl-SI"/>
        </w:rPr>
      </w:pPr>
      <w:r>
        <w:rPr>
          <w:bCs/>
          <w:lang w:val="sl-SI"/>
        </w:rPr>
        <w:t>Mnenje ZRSVN št. 3563-0274/2024-6, 30. 10. 2024,</w:t>
      </w:r>
    </w:p>
    <w:p w14:paraId="386C48C9" w14:textId="505E4682" w:rsidR="00B6067E" w:rsidRPr="00B6067E" w:rsidRDefault="00E2395A" w:rsidP="00B6067E">
      <w:pPr>
        <w:pStyle w:val="Odstavekseznama"/>
        <w:numPr>
          <w:ilvl w:val="0"/>
          <w:numId w:val="8"/>
        </w:numPr>
        <w:tabs>
          <w:tab w:val="left" w:pos="960"/>
        </w:tabs>
        <w:jc w:val="both"/>
        <w:rPr>
          <w:bCs/>
          <w:lang w:val="sl-SI"/>
        </w:rPr>
      </w:pPr>
      <w:r>
        <w:rPr>
          <w:bCs/>
          <w:lang w:val="sl-SI"/>
        </w:rPr>
        <w:t xml:space="preserve">Mnenje MZ št. 354-109/2024-2711-15, 29. 10. 2024 in mnenje </w:t>
      </w:r>
      <w:r w:rsidR="00B6067E">
        <w:rPr>
          <w:bCs/>
          <w:lang w:val="sl-SI"/>
        </w:rPr>
        <w:t xml:space="preserve">NIJZ št. 354-156/2024-6 (256), 29. 10. 2024. </w:t>
      </w:r>
    </w:p>
    <w:p w14:paraId="0D367F9E" w14:textId="77777777" w:rsidR="00FF6B1E" w:rsidRDefault="00FF6B1E" w:rsidP="003A01D2">
      <w:pPr>
        <w:jc w:val="both"/>
        <w:rPr>
          <w:lang w:val="sl-SI"/>
        </w:rPr>
      </w:pPr>
    </w:p>
    <w:p w14:paraId="238C63A9" w14:textId="12615D11" w:rsidR="003A01D2" w:rsidRDefault="003A01D2" w:rsidP="003A01D2">
      <w:pPr>
        <w:jc w:val="both"/>
        <w:rPr>
          <w:lang w:val="sl-SI"/>
        </w:rPr>
      </w:pPr>
      <w:r w:rsidRPr="003A01D2">
        <w:rPr>
          <w:lang w:val="sl-SI"/>
        </w:rPr>
        <w:t>Po 1</w:t>
      </w:r>
      <w:r w:rsidR="00726CF1">
        <w:rPr>
          <w:lang w:val="sl-SI"/>
        </w:rPr>
        <w:t>1</w:t>
      </w:r>
      <w:r w:rsidRPr="003A01D2">
        <w:rPr>
          <w:lang w:val="sl-SI"/>
        </w:rPr>
        <w:t xml:space="preserve">8. členu Zakona o urejanju prostora (v nadaljnjem besedilu ZUreP-3), </w:t>
      </w:r>
      <w:r w:rsidR="006B349A">
        <w:rPr>
          <w:lang w:val="sl-SI"/>
        </w:rPr>
        <w:t xml:space="preserve">se za OPN izvede celovita presoja vplivov na okolje. Za spremembe in dopolnitve OPN pa ni treba izvesti celovite presoje vplivov na okolje, če občina o tem pridobi mnenje ministrstva, pristojnega za celovito presojo vplivov na okolje. Ministrstvo, pristojno za celovito presojo vplivov na okolje, o mnenju o potrebnosti izvedbe celovite presoje vplivov na okolje obvesti občino v 30 dneh po prejetju zaprosila. To mnenje je zavezujoče in se skupaj s sklepom o pripravi OPN objavi v prostorskem informacijskem sistemu. </w:t>
      </w:r>
    </w:p>
    <w:p w14:paraId="15DCF24C" w14:textId="77777777" w:rsidR="00FD7BA8" w:rsidRDefault="00FD7BA8" w:rsidP="003A01D2">
      <w:pPr>
        <w:jc w:val="both"/>
        <w:rPr>
          <w:lang w:val="sl-SI"/>
        </w:rPr>
      </w:pPr>
    </w:p>
    <w:p w14:paraId="29D9DDA1" w14:textId="07A7A91A" w:rsidR="00303811" w:rsidRDefault="006B349A" w:rsidP="003A01D2">
      <w:pPr>
        <w:jc w:val="both"/>
        <w:rPr>
          <w:lang w:val="sl-SI"/>
        </w:rPr>
      </w:pPr>
      <w:r>
        <w:rPr>
          <w:lang w:val="sl-SI"/>
        </w:rPr>
        <w:lastRenderedPageBreak/>
        <w:t xml:space="preserve">Ministrstvo je pred izdajo mnenja o obveznosti izvedbe celovite presoje vplivov na okolje opravilo posvetovanje z organizacijami in ministrstvi, ki so pristojna za posamezne segmente okolja. To posvetovanje je bilo izvedeno s pozivom za izdajo mnenja ali plan SD OPN Ravne na Koroškem lahko pomembno vpliva na okolje z vidika varstva narave, kulturne dediščine, voda, gozdov, kmetijstva, ribištva in varstva zdravja ljudi. </w:t>
      </w:r>
    </w:p>
    <w:p w14:paraId="49CE05C8" w14:textId="77777777" w:rsidR="006B349A" w:rsidRDefault="006B349A" w:rsidP="003A01D2">
      <w:pPr>
        <w:jc w:val="both"/>
        <w:rPr>
          <w:lang w:val="sl-SI"/>
        </w:rPr>
      </w:pPr>
    </w:p>
    <w:p w14:paraId="1F49AE69" w14:textId="71E743A9" w:rsidR="006B349A" w:rsidRDefault="00B6067E" w:rsidP="003A01D2">
      <w:pPr>
        <w:jc w:val="both"/>
        <w:rPr>
          <w:lang w:val="sl-SI"/>
        </w:rPr>
      </w:pPr>
      <w:r>
        <w:rPr>
          <w:lang w:val="sl-SI"/>
        </w:rPr>
        <w:t xml:space="preserve">Direkcija RS za vode je v mnenju št. 35011-11/2024-3 z dne 21. 11. 2024 zapisala, da bo izvedba sprememb in dopolnitev Občinskega prostorskega načrta Občine Ravne na Koroškem pomembneje vplivala na okolje z vidika upravljanja z vodami. Ministrstvo je iz uradnih evidenc Atlas voda ugotovilo, da je območje neposredno na ali ob površinah, ki so poplavno, erozijsko in plazljivo ogrožena ter vodna ali priobalna zemljišča. To predstavlja možen pomembnejši vpliv na okolje, zato je celovita presoja vplivov na okolje potrebna. </w:t>
      </w:r>
      <w:r w:rsidR="009E05AF">
        <w:rPr>
          <w:lang w:val="sl-SI"/>
        </w:rPr>
        <w:t xml:space="preserve">Občina je bila tudi prizadeta v poplavnem dogodku leta 2023, kar predstavlja dodaten razlog, da se izvede celovita presoja vplivov na okolje. </w:t>
      </w:r>
    </w:p>
    <w:p w14:paraId="5F5CE86F" w14:textId="58F955F9" w:rsidR="000E7E93" w:rsidRDefault="000E7E93" w:rsidP="003A01D2">
      <w:pPr>
        <w:jc w:val="both"/>
        <w:rPr>
          <w:lang w:val="sl-SI"/>
        </w:rPr>
      </w:pPr>
    </w:p>
    <w:p w14:paraId="359F62A7" w14:textId="352A1FB9" w:rsidR="00C9274B" w:rsidRPr="00B85C8E" w:rsidRDefault="000E7E93" w:rsidP="00C9274B">
      <w:pPr>
        <w:jc w:val="both"/>
        <w:rPr>
          <w:lang w:val="sl-SI"/>
        </w:rPr>
      </w:pPr>
      <w:r w:rsidRPr="00B85C8E">
        <w:rPr>
          <w:szCs w:val="22"/>
          <w:lang w:val="sl-SI"/>
        </w:rPr>
        <w:t>Ministrstvo je v postopku preučilo obstoj drugih okoljskih razlogov za uvedbo celovite presoje vplivov na okolje</w:t>
      </w:r>
      <w:r w:rsidR="00C9274B" w:rsidRPr="00B85C8E">
        <w:rPr>
          <w:szCs w:val="22"/>
          <w:lang w:val="sl-SI"/>
        </w:rPr>
        <w:t xml:space="preserve"> in ugotovilo, da o</w:t>
      </w:r>
      <w:r w:rsidR="00C9274B" w:rsidRPr="00B85C8E">
        <w:rPr>
          <w:lang w:val="sl-SI"/>
        </w:rPr>
        <w:t xml:space="preserve">bmočje </w:t>
      </w:r>
      <w:r w:rsidR="006C54DF" w:rsidRPr="00B85C8E">
        <w:rPr>
          <w:lang w:val="sl-SI"/>
        </w:rPr>
        <w:t xml:space="preserve">plana SD OPN Ravne na Koroškem pokriva različna področja občine, vključuje predlagane spremembe grafičnega in tekstualnega dela veljavnega plana. S spremembami se načrtuje drugačen način urejanja prostora in drugačna podrobnejša namenska raba stavbnih zemljišč. Te spremembe lahko povzročijo intenzivnejšo rabo prostora, umestitev več dejavnosti in posledično povečane vplive na okolje, kar je po mnenju ministrstva dodaten razlog za uvedbo postopka celovite presoje vplivov na okolje. </w:t>
      </w:r>
      <w:r w:rsidR="00B85C8E" w:rsidRPr="00B85C8E">
        <w:rPr>
          <w:lang w:val="sl-SI"/>
        </w:rPr>
        <w:t xml:space="preserve"> </w:t>
      </w:r>
    </w:p>
    <w:p w14:paraId="6D063F0D" w14:textId="23ADD733" w:rsidR="00154492" w:rsidRDefault="00154492" w:rsidP="003A01D2">
      <w:pPr>
        <w:jc w:val="both"/>
        <w:rPr>
          <w:szCs w:val="22"/>
          <w:lang w:val="sl-SI"/>
        </w:rPr>
      </w:pPr>
    </w:p>
    <w:p w14:paraId="5F259492" w14:textId="4548B51F" w:rsidR="00154492" w:rsidRPr="00557881" w:rsidRDefault="00CF6C87" w:rsidP="00154492">
      <w:pPr>
        <w:jc w:val="both"/>
        <w:rPr>
          <w:bCs/>
          <w:szCs w:val="22"/>
          <w:lang w:val="sl-SI"/>
        </w:rPr>
      </w:pPr>
      <w:r w:rsidRPr="00557881">
        <w:rPr>
          <w:bCs/>
          <w:szCs w:val="22"/>
          <w:lang w:val="sl-SI"/>
        </w:rPr>
        <w:t xml:space="preserve">V skladu z zgoraj navedenim je ministrstvo ugotovilo, da je za </w:t>
      </w:r>
      <w:r w:rsidR="000259AD">
        <w:rPr>
          <w:bCs/>
          <w:szCs w:val="22"/>
          <w:lang w:val="sl-SI"/>
        </w:rPr>
        <w:t>SD OPN Ravne na Koroškem</w:t>
      </w:r>
      <w:r w:rsidRPr="00557881">
        <w:rPr>
          <w:bCs/>
          <w:szCs w:val="22"/>
          <w:lang w:val="sl-SI"/>
        </w:rPr>
        <w:t xml:space="preserve"> treba izvesti celovito presojo vplivov na okolje </w:t>
      </w:r>
      <w:r w:rsidR="00154492" w:rsidRPr="00557881">
        <w:rPr>
          <w:bCs/>
          <w:szCs w:val="22"/>
          <w:lang w:val="sl-SI"/>
        </w:rPr>
        <w:t>po določilih 1</w:t>
      </w:r>
      <w:r w:rsidR="000259AD">
        <w:rPr>
          <w:bCs/>
          <w:szCs w:val="22"/>
          <w:lang w:val="sl-SI"/>
        </w:rPr>
        <w:t>1</w:t>
      </w:r>
      <w:r w:rsidR="00154492" w:rsidRPr="00557881">
        <w:rPr>
          <w:bCs/>
          <w:szCs w:val="22"/>
          <w:lang w:val="sl-SI"/>
        </w:rPr>
        <w:t>8. člen</w:t>
      </w:r>
      <w:r w:rsidR="000F37A0" w:rsidRPr="00557881">
        <w:rPr>
          <w:bCs/>
          <w:szCs w:val="22"/>
          <w:lang w:val="sl-SI"/>
        </w:rPr>
        <w:t>a</w:t>
      </w:r>
      <w:r w:rsidR="00154492" w:rsidRPr="00557881">
        <w:rPr>
          <w:bCs/>
          <w:szCs w:val="22"/>
          <w:lang w:val="sl-SI"/>
        </w:rPr>
        <w:t xml:space="preserve"> ZUreP-3</w:t>
      </w:r>
      <w:r w:rsidR="00054589">
        <w:rPr>
          <w:bCs/>
          <w:szCs w:val="22"/>
          <w:lang w:val="sl-SI"/>
        </w:rPr>
        <w:t xml:space="preserve"> in odločilo, kot izhaja iz prve točke tega mnenja.</w:t>
      </w:r>
      <w:r w:rsidR="002F72C1" w:rsidRPr="00557881">
        <w:rPr>
          <w:bCs/>
          <w:szCs w:val="22"/>
          <w:lang w:val="sl-SI"/>
        </w:rPr>
        <w:t xml:space="preserve"> </w:t>
      </w:r>
    </w:p>
    <w:p w14:paraId="736C3FE3" w14:textId="1ADBDF0E" w:rsidR="00134E9F" w:rsidRPr="00314327" w:rsidRDefault="00134E9F" w:rsidP="003A01D2">
      <w:pPr>
        <w:jc w:val="both"/>
        <w:rPr>
          <w:color w:val="FF0000"/>
          <w:szCs w:val="22"/>
          <w:lang w:val="sl-SI"/>
        </w:rPr>
      </w:pPr>
    </w:p>
    <w:p w14:paraId="6CDF920A" w14:textId="7D0E09D1" w:rsidR="005B4D32" w:rsidRPr="00DD48C1" w:rsidRDefault="007E749C" w:rsidP="005B4D32">
      <w:pPr>
        <w:jc w:val="both"/>
        <w:rPr>
          <w:lang w:val="sl-SI"/>
        </w:rPr>
      </w:pPr>
      <w:r>
        <w:rPr>
          <w:lang w:val="sl-SI"/>
        </w:rPr>
        <w:t>Pripravil</w:t>
      </w:r>
      <w:r w:rsidR="005B4D32" w:rsidRPr="00DD48C1">
        <w:rPr>
          <w:lang w:val="sl-SI"/>
        </w:rPr>
        <w:t>:</w:t>
      </w:r>
    </w:p>
    <w:p w14:paraId="57F28663" w14:textId="77777777" w:rsidR="005B4D32" w:rsidRPr="00DD48C1" w:rsidRDefault="005B4D32" w:rsidP="005B4D32">
      <w:pPr>
        <w:jc w:val="both"/>
        <w:rPr>
          <w:lang w:val="sl-SI"/>
        </w:rPr>
      </w:pPr>
    </w:p>
    <w:p w14:paraId="0E1A6E71" w14:textId="597BBFF8" w:rsidR="005B4D32" w:rsidRPr="00DD48C1" w:rsidRDefault="005D786C" w:rsidP="00624D41">
      <w:pPr>
        <w:tabs>
          <w:tab w:val="center" w:pos="5954"/>
        </w:tabs>
        <w:jc w:val="both"/>
        <w:rPr>
          <w:lang w:val="sl-SI"/>
        </w:rPr>
      </w:pPr>
      <w:r>
        <w:rPr>
          <w:lang w:val="sl-SI"/>
        </w:rPr>
        <w:t xml:space="preserve"> Jernej</w:t>
      </w:r>
      <w:r w:rsidR="005B4D32" w:rsidRPr="00DD48C1">
        <w:rPr>
          <w:lang w:val="sl-SI"/>
        </w:rPr>
        <w:t xml:space="preserve"> </w:t>
      </w:r>
      <w:r>
        <w:rPr>
          <w:lang w:val="sl-SI"/>
        </w:rPr>
        <w:t>Per</w:t>
      </w:r>
      <w:r w:rsidR="00624D41" w:rsidRPr="00DD48C1">
        <w:rPr>
          <w:lang w:val="sl-SI"/>
        </w:rPr>
        <w:tab/>
        <w:t>dr. Tanja Pucelj Vidović</w:t>
      </w:r>
    </w:p>
    <w:p w14:paraId="270B9CCD" w14:textId="5558B470" w:rsidR="005B4D32" w:rsidRDefault="005D786C" w:rsidP="00624D41">
      <w:pPr>
        <w:tabs>
          <w:tab w:val="center" w:pos="5954"/>
        </w:tabs>
        <w:jc w:val="both"/>
        <w:rPr>
          <w:lang w:val="sl-SI"/>
        </w:rPr>
      </w:pPr>
      <w:r>
        <w:rPr>
          <w:lang w:val="sl-SI"/>
        </w:rPr>
        <w:t xml:space="preserve"> p</w:t>
      </w:r>
      <w:r w:rsidR="005B4D32" w:rsidRPr="00DD48C1">
        <w:rPr>
          <w:lang w:val="sl-SI"/>
        </w:rPr>
        <w:t>odsekretar</w:t>
      </w:r>
      <w:r w:rsidR="00624D41">
        <w:rPr>
          <w:lang w:val="sl-SI"/>
        </w:rPr>
        <w:tab/>
      </w:r>
      <w:r>
        <w:rPr>
          <w:lang w:val="sl-SI"/>
        </w:rPr>
        <w:t>v</w:t>
      </w:r>
      <w:r w:rsidR="00624D41">
        <w:rPr>
          <w:lang w:val="sl-SI"/>
        </w:rPr>
        <w:t>odja Sektorja za okoljske presoje</w:t>
      </w:r>
    </w:p>
    <w:p w14:paraId="78C10802" w14:textId="77777777" w:rsidR="009425D5" w:rsidRDefault="009425D5" w:rsidP="00624D41">
      <w:pPr>
        <w:tabs>
          <w:tab w:val="center" w:pos="5954"/>
        </w:tabs>
        <w:jc w:val="both"/>
        <w:rPr>
          <w:lang w:val="sl-SI"/>
        </w:rPr>
      </w:pPr>
    </w:p>
    <w:p w14:paraId="3AF2DA19" w14:textId="77777777" w:rsidR="005B4D32" w:rsidRPr="00E05869" w:rsidRDefault="005B4D32" w:rsidP="005B4D32">
      <w:pPr>
        <w:jc w:val="both"/>
        <w:rPr>
          <w:lang w:val="sl-SI"/>
        </w:rPr>
      </w:pPr>
    </w:p>
    <w:p w14:paraId="7131DB9B" w14:textId="7471E45E" w:rsidR="000E486A" w:rsidRDefault="000E486A" w:rsidP="005B4D32">
      <w:pPr>
        <w:jc w:val="both"/>
        <w:rPr>
          <w:lang w:val="sl-SI"/>
        </w:rPr>
      </w:pPr>
      <w:r>
        <w:rPr>
          <w:lang w:val="sl-SI"/>
        </w:rPr>
        <w:t>Prilog</w:t>
      </w:r>
      <w:r w:rsidR="00435CD0">
        <w:rPr>
          <w:lang w:val="sl-SI"/>
        </w:rPr>
        <w:t>a</w:t>
      </w:r>
      <w:r>
        <w:rPr>
          <w:lang w:val="sl-SI"/>
        </w:rPr>
        <w:t xml:space="preserve">: </w:t>
      </w:r>
    </w:p>
    <w:p w14:paraId="6C9A8C02" w14:textId="24554E97" w:rsidR="000E486A" w:rsidRPr="009E05AF" w:rsidRDefault="009E05AF" w:rsidP="009E05AF">
      <w:pPr>
        <w:pStyle w:val="Odstavekseznama"/>
        <w:numPr>
          <w:ilvl w:val="0"/>
          <w:numId w:val="8"/>
        </w:numPr>
        <w:jc w:val="both"/>
        <w:rPr>
          <w:lang w:val="sl-SI"/>
        </w:rPr>
      </w:pPr>
      <w:r>
        <w:rPr>
          <w:lang w:val="sl-SI"/>
        </w:rPr>
        <w:t xml:space="preserve">Mnenje DRSV št. 35011-11/2024-3, 21. 11. 2024. </w:t>
      </w:r>
    </w:p>
    <w:p w14:paraId="6AC52367" w14:textId="77777777" w:rsidR="000E486A" w:rsidRDefault="000E486A" w:rsidP="005B4D32">
      <w:pPr>
        <w:jc w:val="both"/>
        <w:rPr>
          <w:lang w:val="sl-SI"/>
        </w:rPr>
      </w:pPr>
    </w:p>
    <w:p w14:paraId="66DBA58E" w14:textId="77777777" w:rsidR="000E486A" w:rsidRDefault="005B4D32" w:rsidP="000E486A">
      <w:pPr>
        <w:jc w:val="both"/>
        <w:rPr>
          <w:b/>
          <w:lang w:val="sl-SI"/>
        </w:rPr>
      </w:pPr>
      <w:r w:rsidRPr="00E05869">
        <w:rPr>
          <w:lang w:val="sl-SI"/>
        </w:rPr>
        <w:t>Vročiti</w:t>
      </w:r>
      <w:r w:rsidR="00FD4159" w:rsidRPr="00E05869">
        <w:rPr>
          <w:lang w:val="sl-SI"/>
        </w:rPr>
        <w:t xml:space="preserve"> (elektronsko)</w:t>
      </w:r>
      <w:r w:rsidRPr="00E05869">
        <w:rPr>
          <w:lang w:val="sl-SI"/>
        </w:rPr>
        <w:t>:</w:t>
      </w:r>
    </w:p>
    <w:p w14:paraId="5C912D34" w14:textId="47C0ED0A" w:rsidR="00B54DC3" w:rsidRPr="000E486A" w:rsidRDefault="00E05869" w:rsidP="000E486A">
      <w:pPr>
        <w:pStyle w:val="Odstavekseznama"/>
        <w:numPr>
          <w:ilvl w:val="0"/>
          <w:numId w:val="8"/>
        </w:numPr>
        <w:jc w:val="both"/>
        <w:rPr>
          <w:b/>
          <w:lang w:val="sl-SI"/>
        </w:rPr>
      </w:pPr>
      <w:r w:rsidRPr="000E486A">
        <w:rPr>
          <w:bCs/>
          <w:lang w:val="sl-SI"/>
        </w:rPr>
        <w:t xml:space="preserve">Občina </w:t>
      </w:r>
      <w:r w:rsidR="00CE26D3" w:rsidRPr="000E486A">
        <w:rPr>
          <w:bCs/>
          <w:lang w:val="sl-SI"/>
        </w:rPr>
        <w:t xml:space="preserve">Ravne na Koroškem, </w:t>
      </w:r>
      <w:hyperlink r:id="rId11" w:history="1">
        <w:r w:rsidR="00CE26D3" w:rsidRPr="000E486A">
          <w:rPr>
            <w:rStyle w:val="Hiperpovezava"/>
            <w:bCs/>
            <w:lang w:val="sl-SI"/>
          </w:rPr>
          <w:t>obcina</w:t>
        </w:r>
        <w:r w:rsidR="00CE26D3" w:rsidRPr="000E486A">
          <w:rPr>
            <w:rStyle w:val="Hiperpovezava"/>
            <w:rFonts w:cs="Arial"/>
            <w:bCs/>
            <w:lang w:val="sl-SI"/>
          </w:rPr>
          <w:t>@</w:t>
        </w:r>
        <w:r w:rsidR="00CE26D3" w:rsidRPr="000E486A">
          <w:rPr>
            <w:rStyle w:val="Hiperpovezava"/>
            <w:bCs/>
            <w:lang w:val="sl-SI"/>
          </w:rPr>
          <w:t>ravne.si</w:t>
        </w:r>
      </w:hyperlink>
      <w:r w:rsidR="00CE26D3" w:rsidRPr="000E486A">
        <w:rPr>
          <w:bCs/>
          <w:lang w:val="sl-SI"/>
        </w:rPr>
        <w:t xml:space="preserve"> </w:t>
      </w:r>
    </w:p>
    <w:sectPr w:rsidR="00B54DC3" w:rsidRPr="000E486A" w:rsidSect="008F7564">
      <w:headerReference w:type="default" r:id="rId12"/>
      <w:footerReference w:type="default" r:id="rId13"/>
      <w:headerReference w:type="first" r:id="rId14"/>
      <w:footerReference w:type="first" r:id="rId15"/>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10B83" w14:textId="77777777" w:rsidR="00866166" w:rsidRDefault="00866166">
      <w:r>
        <w:separator/>
      </w:r>
    </w:p>
  </w:endnote>
  <w:endnote w:type="continuationSeparator" w:id="0">
    <w:p w14:paraId="33A1D6C5" w14:textId="77777777" w:rsidR="00866166" w:rsidRDefault="0086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69407"/>
      <w:docPartObj>
        <w:docPartGallery w:val="Page Numbers (Bottom of Page)"/>
        <w:docPartUnique/>
      </w:docPartObj>
    </w:sdtPr>
    <w:sdtEndPr/>
    <w:sdtContent>
      <w:p w14:paraId="188F76A7" w14:textId="146183A0" w:rsidR="005D786C" w:rsidRDefault="005D786C">
        <w:pPr>
          <w:pStyle w:val="Noga"/>
          <w:jc w:val="center"/>
        </w:pPr>
        <w:r>
          <w:fldChar w:fldCharType="begin"/>
        </w:r>
        <w:r>
          <w:instrText>PAGE   \* MERGEFORMAT</w:instrText>
        </w:r>
        <w:r>
          <w:fldChar w:fldCharType="separate"/>
        </w:r>
        <w:r>
          <w:rPr>
            <w:lang w:val="sl-SI"/>
          </w:rPr>
          <w:t>2</w:t>
        </w:r>
        <w:r>
          <w:fldChar w:fldCharType="end"/>
        </w:r>
      </w:p>
    </w:sdtContent>
  </w:sdt>
  <w:p w14:paraId="0247D3A8" w14:textId="77777777" w:rsidR="005D786C" w:rsidRDefault="005D786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60481"/>
      <w:docPartObj>
        <w:docPartGallery w:val="Page Numbers (Bottom of Page)"/>
        <w:docPartUnique/>
      </w:docPartObj>
    </w:sdtPr>
    <w:sdtEndPr/>
    <w:sdtContent>
      <w:p w14:paraId="28DC1973" w14:textId="78494BFC" w:rsidR="005D786C" w:rsidRDefault="005D786C">
        <w:pPr>
          <w:pStyle w:val="Noga"/>
          <w:jc w:val="center"/>
        </w:pPr>
        <w:r>
          <w:fldChar w:fldCharType="begin"/>
        </w:r>
        <w:r>
          <w:instrText>PAGE   \* MERGEFORMAT</w:instrText>
        </w:r>
        <w:r>
          <w:fldChar w:fldCharType="separate"/>
        </w:r>
        <w:r>
          <w:rPr>
            <w:lang w:val="sl-SI"/>
          </w:rPr>
          <w:t>2</w:t>
        </w:r>
        <w:r>
          <w:fldChar w:fldCharType="end"/>
        </w:r>
      </w:p>
    </w:sdtContent>
  </w:sdt>
  <w:p w14:paraId="545EAAA9" w14:textId="77777777" w:rsidR="006770B0" w:rsidRDefault="00677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8CC6D" w14:textId="77777777" w:rsidR="00866166" w:rsidRDefault="00866166">
      <w:r>
        <w:separator/>
      </w:r>
    </w:p>
  </w:footnote>
  <w:footnote w:type="continuationSeparator" w:id="0">
    <w:p w14:paraId="6FBAE0A8" w14:textId="77777777" w:rsidR="00866166" w:rsidRDefault="00866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8FBF"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F453" w14:textId="77777777" w:rsidR="008F7564"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45B226DE" wp14:editId="4D98EDF1">
          <wp:simplePos x="0" y="0"/>
          <wp:positionH relativeFrom="column">
            <wp:posOffset>-502920</wp:posOffset>
          </wp:positionH>
          <wp:positionV relativeFrom="paragraph">
            <wp:posOffset>-1064</wp:posOffset>
          </wp:positionV>
          <wp:extent cx="3315335" cy="344170"/>
          <wp:effectExtent l="0" t="0" r="0" b="0"/>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1D9DD125" w14:textId="77777777" w:rsidR="009545A7" w:rsidRDefault="009545A7" w:rsidP="00CE5238">
    <w:pPr>
      <w:pStyle w:val="Glava"/>
      <w:tabs>
        <w:tab w:val="clear" w:pos="4320"/>
        <w:tab w:val="clear" w:pos="8640"/>
        <w:tab w:val="left" w:pos="5112"/>
      </w:tabs>
      <w:spacing w:before="120" w:line="240" w:lineRule="exact"/>
      <w:rPr>
        <w:rFonts w:cs="Arial"/>
        <w:sz w:val="16"/>
        <w:lang w:val="sl-SI"/>
      </w:rPr>
    </w:pPr>
  </w:p>
  <w:p w14:paraId="4A6D4CBC" w14:textId="77777777"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5E25AF66"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66C6B37E"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FE0E800"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811518A"/>
    <w:multiLevelType w:val="hybridMultilevel"/>
    <w:tmpl w:val="C0F4E72E"/>
    <w:lvl w:ilvl="0" w:tplc="49BE6F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9274817"/>
    <w:multiLevelType w:val="hybridMultilevel"/>
    <w:tmpl w:val="7602A420"/>
    <w:lvl w:ilvl="0" w:tplc="E1DA0228">
      <w:start w:val="1"/>
      <w:numFmt w:val="decimal"/>
      <w:lvlText w:val="%1."/>
      <w:lvlJc w:val="left"/>
      <w:pPr>
        <w:tabs>
          <w:tab w:val="num" w:pos="786"/>
        </w:tabs>
        <w:ind w:left="786" w:hanging="360"/>
      </w:pPr>
      <w:rPr>
        <w:b w:val="0"/>
        <w:i w:val="0"/>
      </w:rPr>
    </w:lvl>
    <w:lvl w:ilvl="1" w:tplc="04240019">
      <w:start w:val="1"/>
      <w:numFmt w:val="lowerLetter"/>
      <w:lvlText w:val="%2."/>
      <w:lvlJc w:val="left"/>
      <w:pPr>
        <w:tabs>
          <w:tab w:val="num" w:pos="1506"/>
        </w:tabs>
        <w:ind w:left="1506" w:hanging="360"/>
      </w:pPr>
    </w:lvl>
    <w:lvl w:ilvl="2" w:tplc="0424001B">
      <w:start w:val="1"/>
      <w:numFmt w:val="lowerRoman"/>
      <w:lvlText w:val="%3."/>
      <w:lvlJc w:val="right"/>
      <w:pPr>
        <w:tabs>
          <w:tab w:val="num" w:pos="2226"/>
        </w:tabs>
        <w:ind w:left="2226" w:hanging="180"/>
      </w:pPr>
    </w:lvl>
    <w:lvl w:ilvl="3" w:tplc="0424000F">
      <w:start w:val="1"/>
      <w:numFmt w:val="decimal"/>
      <w:lvlText w:val="%4."/>
      <w:lvlJc w:val="left"/>
      <w:pPr>
        <w:tabs>
          <w:tab w:val="num" w:pos="2946"/>
        </w:tabs>
        <w:ind w:left="2946" w:hanging="360"/>
      </w:pPr>
    </w:lvl>
    <w:lvl w:ilvl="4" w:tplc="04240019">
      <w:start w:val="1"/>
      <w:numFmt w:val="lowerLetter"/>
      <w:lvlText w:val="%5."/>
      <w:lvlJc w:val="left"/>
      <w:pPr>
        <w:tabs>
          <w:tab w:val="num" w:pos="3666"/>
        </w:tabs>
        <w:ind w:left="3666" w:hanging="360"/>
      </w:pPr>
    </w:lvl>
    <w:lvl w:ilvl="5" w:tplc="0424001B">
      <w:start w:val="1"/>
      <w:numFmt w:val="lowerRoman"/>
      <w:lvlText w:val="%6."/>
      <w:lvlJc w:val="right"/>
      <w:pPr>
        <w:tabs>
          <w:tab w:val="num" w:pos="4386"/>
        </w:tabs>
        <w:ind w:left="4386" w:hanging="180"/>
      </w:pPr>
    </w:lvl>
    <w:lvl w:ilvl="6" w:tplc="0424000F">
      <w:start w:val="1"/>
      <w:numFmt w:val="decimal"/>
      <w:lvlText w:val="%7."/>
      <w:lvlJc w:val="left"/>
      <w:pPr>
        <w:tabs>
          <w:tab w:val="num" w:pos="5106"/>
        </w:tabs>
        <w:ind w:left="5106" w:hanging="360"/>
      </w:pPr>
    </w:lvl>
    <w:lvl w:ilvl="7" w:tplc="04240019">
      <w:start w:val="1"/>
      <w:numFmt w:val="lowerLetter"/>
      <w:lvlText w:val="%8."/>
      <w:lvlJc w:val="left"/>
      <w:pPr>
        <w:tabs>
          <w:tab w:val="num" w:pos="5826"/>
        </w:tabs>
        <w:ind w:left="5826" w:hanging="360"/>
      </w:pPr>
    </w:lvl>
    <w:lvl w:ilvl="8" w:tplc="0424001B">
      <w:start w:val="1"/>
      <w:numFmt w:val="lowerRoman"/>
      <w:lvlText w:val="%9."/>
      <w:lvlJc w:val="right"/>
      <w:pPr>
        <w:tabs>
          <w:tab w:val="num" w:pos="6546"/>
        </w:tabs>
        <w:ind w:left="6546" w:hanging="180"/>
      </w:pPr>
    </w:lvl>
  </w:abstractNum>
  <w:num w:numId="1" w16cid:durableId="1137988284">
    <w:abstractNumId w:val="5"/>
  </w:num>
  <w:num w:numId="2" w16cid:durableId="1530944682">
    <w:abstractNumId w:val="2"/>
  </w:num>
  <w:num w:numId="3" w16cid:durableId="1540389029">
    <w:abstractNumId w:val="3"/>
  </w:num>
  <w:num w:numId="4" w16cid:durableId="606890994">
    <w:abstractNumId w:val="0"/>
  </w:num>
  <w:num w:numId="5" w16cid:durableId="880170173">
    <w:abstractNumId w:val="1"/>
  </w:num>
  <w:num w:numId="6" w16cid:durableId="17473378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2518570">
    <w:abstractNumId w:val="6"/>
  </w:num>
  <w:num w:numId="8" w16cid:durableId="561714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FF"/>
    <w:rsid w:val="00023A88"/>
    <w:rsid w:val="000259AD"/>
    <w:rsid w:val="00026DD8"/>
    <w:rsid w:val="00035711"/>
    <w:rsid w:val="00036A08"/>
    <w:rsid w:val="00054589"/>
    <w:rsid w:val="00064897"/>
    <w:rsid w:val="00085FE5"/>
    <w:rsid w:val="000A7238"/>
    <w:rsid w:val="000B2E7E"/>
    <w:rsid w:val="000C6F31"/>
    <w:rsid w:val="000E0D23"/>
    <w:rsid w:val="000E486A"/>
    <w:rsid w:val="000E7E93"/>
    <w:rsid w:val="000F37A0"/>
    <w:rsid w:val="00130737"/>
    <w:rsid w:val="00134E9F"/>
    <w:rsid w:val="001357B2"/>
    <w:rsid w:val="00154492"/>
    <w:rsid w:val="001665C9"/>
    <w:rsid w:val="0017478F"/>
    <w:rsid w:val="00191107"/>
    <w:rsid w:val="00196FEA"/>
    <w:rsid w:val="001C5730"/>
    <w:rsid w:val="001D71BC"/>
    <w:rsid w:val="001E0648"/>
    <w:rsid w:val="001F762F"/>
    <w:rsid w:val="00202A77"/>
    <w:rsid w:val="00207E7D"/>
    <w:rsid w:val="00267E53"/>
    <w:rsid w:val="00271CE5"/>
    <w:rsid w:val="00282020"/>
    <w:rsid w:val="002873E1"/>
    <w:rsid w:val="002A2B69"/>
    <w:rsid w:val="002B0E51"/>
    <w:rsid w:val="002B6038"/>
    <w:rsid w:val="002E05D6"/>
    <w:rsid w:val="002E7F51"/>
    <w:rsid w:val="002F72C1"/>
    <w:rsid w:val="00303811"/>
    <w:rsid w:val="003078EE"/>
    <w:rsid w:val="00313B33"/>
    <w:rsid w:val="00314327"/>
    <w:rsid w:val="0033364D"/>
    <w:rsid w:val="003636BF"/>
    <w:rsid w:val="00365232"/>
    <w:rsid w:val="00371442"/>
    <w:rsid w:val="003845B4"/>
    <w:rsid w:val="00384FA2"/>
    <w:rsid w:val="00387B1A"/>
    <w:rsid w:val="003A01D2"/>
    <w:rsid w:val="003A037B"/>
    <w:rsid w:val="003B370F"/>
    <w:rsid w:val="003B5E9B"/>
    <w:rsid w:val="003C2C62"/>
    <w:rsid w:val="003C5EE5"/>
    <w:rsid w:val="003D39CD"/>
    <w:rsid w:val="003D5296"/>
    <w:rsid w:val="003E1C74"/>
    <w:rsid w:val="00400B56"/>
    <w:rsid w:val="004112CA"/>
    <w:rsid w:val="004119E5"/>
    <w:rsid w:val="0042298A"/>
    <w:rsid w:val="00431110"/>
    <w:rsid w:val="00435CD0"/>
    <w:rsid w:val="004360CD"/>
    <w:rsid w:val="004544AF"/>
    <w:rsid w:val="00461445"/>
    <w:rsid w:val="004657EE"/>
    <w:rsid w:val="004731C2"/>
    <w:rsid w:val="00485CF9"/>
    <w:rsid w:val="004915D3"/>
    <w:rsid w:val="00493735"/>
    <w:rsid w:val="004B23D4"/>
    <w:rsid w:val="004C2C6F"/>
    <w:rsid w:val="004E5DBB"/>
    <w:rsid w:val="004F2C87"/>
    <w:rsid w:val="005078D5"/>
    <w:rsid w:val="00526246"/>
    <w:rsid w:val="00555FE6"/>
    <w:rsid w:val="00557881"/>
    <w:rsid w:val="0056333E"/>
    <w:rsid w:val="00564C5E"/>
    <w:rsid w:val="00567106"/>
    <w:rsid w:val="005B4D32"/>
    <w:rsid w:val="005D786C"/>
    <w:rsid w:val="005E1D3C"/>
    <w:rsid w:val="005E5200"/>
    <w:rsid w:val="006175E1"/>
    <w:rsid w:val="0061772C"/>
    <w:rsid w:val="00617A5D"/>
    <w:rsid w:val="00624D41"/>
    <w:rsid w:val="00625AE6"/>
    <w:rsid w:val="00632253"/>
    <w:rsid w:val="00642714"/>
    <w:rsid w:val="00643238"/>
    <w:rsid w:val="006455CE"/>
    <w:rsid w:val="00655841"/>
    <w:rsid w:val="006573AF"/>
    <w:rsid w:val="00666FE5"/>
    <w:rsid w:val="0067609B"/>
    <w:rsid w:val="006770B0"/>
    <w:rsid w:val="00684714"/>
    <w:rsid w:val="0069577B"/>
    <w:rsid w:val="006B1402"/>
    <w:rsid w:val="006B349A"/>
    <w:rsid w:val="006B7860"/>
    <w:rsid w:val="006C54DF"/>
    <w:rsid w:val="006D6B02"/>
    <w:rsid w:val="006D6B90"/>
    <w:rsid w:val="006E1A5D"/>
    <w:rsid w:val="006E4D0E"/>
    <w:rsid w:val="006F56CD"/>
    <w:rsid w:val="00714863"/>
    <w:rsid w:val="00726CF1"/>
    <w:rsid w:val="00733017"/>
    <w:rsid w:val="007407EA"/>
    <w:rsid w:val="00760B51"/>
    <w:rsid w:val="00774B4A"/>
    <w:rsid w:val="00776961"/>
    <w:rsid w:val="00783310"/>
    <w:rsid w:val="007900CC"/>
    <w:rsid w:val="00792537"/>
    <w:rsid w:val="007936CD"/>
    <w:rsid w:val="00793BB1"/>
    <w:rsid w:val="007A231A"/>
    <w:rsid w:val="007A2999"/>
    <w:rsid w:val="007A4A6D"/>
    <w:rsid w:val="007A4D24"/>
    <w:rsid w:val="007D1BCF"/>
    <w:rsid w:val="007D6CBC"/>
    <w:rsid w:val="007D75CF"/>
    <w:rsid w:val="007E0440"/>
    <w:rsid w:val="007E6A9F"/>
    <w:rsid w:val="007E6DC5"/>
    <w:rsid w:val="007E749C"/>
    <w:rsid w:val="00802BB5"/>
    <w:rsid w:val="0081053A"/>
    <w:rsid w:val="00842D79"/>
    <w:rsid w:val="00852034"/>
    <w:rsid w:val="00862E06"/>
    <w:rsid w:val="00866166"/>
    <w:rsid w:val="0088043C"/>
    <w:rsid w:val="00884889"/>
    <w:rsid w:val="008906C9"/>
    <w:rsid w:val="0089475B"/>
    <w:rsid w:val="008C5738"/>
    <w:rsid w:val="008D04F0"/>
    <w:rsid w:val="008E3AC9"/>
    <w:rsid w:val="008F3500"/>
    <w:rsid w:val="008F7564"/>
    <w:rsid w:val="00903E8F"/>
    <w:rsid w:val="0090425C"/>
    <w:rsid w:val="00917A16"/>
    <w:rsid w:val="00917ED4"/>
    <w:rsid w:val="00922D16"/>
    <w:rsid w:val="00924E3C"/>
    <w:rsid w:val="00934A9E"/>
    <w:rsid w:val="00936670"/>
    <w:rsid w:val="009425D5"/>
    <w:rsid w:val="00950EB6"/>
    <w:rsid w:val="009545A7"/>
    <w:rsid w:val="009612BB"/>
    <w:rsid w:val="00981448"/>
    <w:rsid w:val="009A0852"/>
    <w:rsid w:val="009A4EA8"/>
    <w:rsid w:val="009B3F52"/>
    <w:rsid w:val="009C411B"/>
    <w:rsid w:val="009C740A"/>
    <w:rsid w:val="009E05AF"/>
    <w:rsid w:val="009E1A71"/>
    <w:rsid w:val="009E69F8"/>
    <w:rsid w:val="009F11A9"/>
    <w:rsid w:val="00A1155F"/>
    <w:rsid w:val="00A125C5"/>
    <w:rsid w:val="00A23829"/>
    <w:rsid w:val="00A2451C"/>
    <w:rsid w:val="00A4688B"/>
    <w:rsid w:val="00A65EE7"/>
    <w:rsid w:val="00A70133"/>
    <w:rsid w:val="00A770A6"/>
    <w:rsid w:val="00A813B1"/>
    <w:rsid w:val="00A872B7"/>
    <w:rsid w:val="00A87C50"/>
    <w:rsid w:val="00A973AC"/>
    <w:rsid w:val="00AB36C4"/>
    <w:rsid w:val="00AC32B2"/>
    <w:rsid w:val="00AE724F"/>
    <w:rsid w:val="00AF16F1"/>
    <w:rsid w:val="00AF2C18"/>
    <w:rsid w:val="00B02059"/>
    <w:rsid w:val="00B03111"/>
    <w:rsid w:val="00B109E8"/>
    <w:rsid w:val="00B1443B"/>
    <w:rsid w:val="00B15704"/>
    <w:rsid w:val="00B17141"/>
    <w:rsid w:val="00B20E88"/>
    <w:rsid w:val="00B31575"/>
    <w:rsid w:val="00B54DC3"/>
    <w:rsid w:val="00B5586D"/>
    <w:rsid w:val="00B57B90"/>
    <w:rsid w:val="00B6067E"/>
    <w:rsid w:val="00B7732A"/>
    <w:rsid w:val="00B8547D"/>
    <w:rsid w:val="00B85C8E"/>
    <w:rsid w:val="00B95C87"/>
    <w:rsid w:val="00BB67C1"/>
    <w:rsid w:val="00BC74F4"/>
    <w:rsid w:val="00BE4A12"/>
    <w:rsid w:val="00C17F09"/>
    <w:rsid w:val="00C250D5"/>
    <w:rsid w:val="00C25CE3"/>
    <w:rsid w:val="00C33B20"/>
    <w:rsid w:val="00C33F11"/>
    <w:rsid w:val="00C35666"/>
    <w:rsid w:val="00C46D9B"/>
    <w:rsid w:val="00C83C53"/>
    <w:rsid w:val="00C87317"/>
    <w:rsid w:val="00C8736C"/>
    <w:rsid w:val="00C877AE"/>
    <w:rsid w:val="00C9274B"/>
    <w:rsid w:val="00C92898"/>
    <w:rsid w:val="00C96A71"/>
    <w:rsid w:val="00CA4340"/>
    <w:rsid w:val="00CC0685"/>
    <w:rsid w:val="00CE1FCE"/>
    <w:rsid w:val="00CE26D3"/>
    <w:rsid w:val="00CE5238"/>
    <w:rsid w:val="00CE7514"/>
    <w:rsid w:val="00CF42EE"/>
    <w:rsid w:val="00CF6C87"/>
    <w:rsid w:val="00D1469B"/>
    <w:rsid w:val="00D200A7"/>
    <w:rsid w:val="00D248DE"/>
    <w:rsid w:val="00D315D2"/>
    <w:rsid w:val="00D34CFB"/>
    <w:rsid w:val="00D8048D"/>
    <w:rsid w:val="00D8542D"/>
    <w:rsid w:val="00D9260A"/>
    <w:rsid w:val="00DB597B"/>
    <w:rsid w:val="00DC6A71"/>
    <w:rsid w:val="00DD48C1"/>
    <w:rsid w:val="00DD64B1"/>
    <w:rsid w:val="00DE6547"/>
    <w:rsid w:val="00DF1FC1"/>
    <w:rsid w:val="00DF4DE2"/>
    <w:rsid w:val="00E0357D"/>
    <w:rsid w:val="00E05869"/>
    <w:rsid w:val="00E17D3E"/>
    <w:rsid w:val="00E20762"/>
    <w:rsid w:val="00E2395A"/>
    <w:rsid w:val="00E26C61"/>
    <w:rsid w:val="00E416B2"/>
    <w:rsid w:val="00E462DE"/>
    <w:rsid w:val="00EA2746"/>
    <w:rsid w:val="00EB5619"/>
    <w:rsid w:val="00EB5A85"/>
    <w:rsid w:val="00EC7BB2"/>
    <w:rsid w:val="00ED1C3E"/>
    <w:rsid w:val="00EE1D19"/>
    <w:rsid w:val="00EE3715"/>
    <w:rsid w:val="00EF0A8C"/>
    <w:rsid w:val="00F240BB"/>
    <w:rsid w:val="00F52545"/>
    <w:rsid w:val="00F56ADB"/>
    <w:rsid w:val="00F570FF"/>
    <w:rsid w:val="00F57FED"/>
    <w:rsid w:val="00F60A2F"/>
    <w:rsid w:val="00F92559"/>
    <w:rsid w:val="00F95952"/>
    <w:rsid w:val="00FC74F6"/>
    <w:rsid w:val="00FD4159"/>
    <w:rsid w:val="00FD7BA8"/>
    <w:rsid w:val="00FE07F8"/>
    <w:rsid w:val="00FF68BC"/>
    <w:rsid w:val="00FF6B1E"/>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26D42BA"/>
  <w15:chartTrackingRefBased/>
  <w15:docId w15:val="{0D55EED2-2FC2-4376-B3F5-B2EAE419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624D41"/>
    <w:rPr>
      <w:color w:val="605E5C"/>
      <w:shd w:val="clear" w:color="auto" w:fill="E1DFDD"/>
    </w:rPr>
  </w:style>
  <w:style w:type="character" w:styleId="Pripombasklic">
    <w:name w:val="annotation reference"/>
    <w:basedOn w:val="Privzetapisavaodstavka"/>
    <w:rsid w:val="00555FE6"/>
    <w:rPr>
      <w:sz w:val="16"/>
      <w:szCs w:val="16"/>
    </w:rPr>
  </w:style>
  <w:style w:type="paragraph" w:styleId="Pripombabesedilo">
    <w:name w:val="annotation text"/>
    <w:basedOn w:val="Navaden"/>
    <w:link w:val="PripombabesediloZnak"/>
    <w:rsid w:val="00555FE6"/>
    <w:pPr>
      <w:spacing w:line="240" w:lineRule="auto"/>
    </w:pPr>
    <w:rPr>
      <w:szCs w:val="20"/>
    </w:rPr>
  </w:style>
  <w:style w:type="character" w:customStyle="1" w:styleId="PripombabesediloZnak">
    <w:name w:val="Pripomba – besedilo Znak"/>
    <w:basedOn w:val="Privzetapisavaodstavka"/>
    <w:link w:val="Pripombabesedilo"/>
    <w:rsid w:val="00555FE6"/>
    <w:rPr>
      <w:rFonts w:ascii="Arial" w:hAnsi="Arial"/>
      <w:lang w:val="en-US" w:eastAsia="en-US"/>
    </w:rPr>
  </w:style>
  <w:style w:type="paragraph" w:styleId="Zadevapripombe">
    <w:name w:val="annotation subject"/>
    <w:basedOn w:val="Pripombabesedilo"/>
    <w:next w:val="Pripombabesedilo"/>
    <w:link w:val="ZadevapripombeZnak"/>
    <w:semiHidden/>
    <w:unhideWhenUsed/>
    <w:rsid w:val="00555FE6"/>
    <w:rPr>
      <w:b/>
      <w:bCs/>
    </w:rPr>
  </w:style>
  <w:style w:type="character" w:customStyle="1" w:styleId="ZadevapripombeZnak">
    <w:name w:val="Zadeva pripombe Znak"/>
    <w:basedOn w:val="PripombabesediloZnak"/>
    <w:link w:val="Zadevapripombe"/>
    <w:semiHidden/>
    <w:rsid w:val="00555FE6"/>
    <w:rPr>
      <w:rFonts w:ascii="Arial" w:hAnsi="Arial"/>
      <w:b/>
      <w:bCs/>
      <w:lang w:val="en-US" w:eastAsia="en-US"/>
    </w:rPr>
  </w:style>
  <w:style w:type="paragraph" w:styleId="Revizija">
    <w:name w:val="Revision"/>
    <w:hidden/>
    <w:uiPriority w:val="99"/>
    <w:semiHidden/>
    <w:rsid w:val="00555FE6"/>
    <w:rPr>
      <w:rFonts w:ascii="Arial" w:hAnsi="Arial"/>
      <w:szCs w:val="24"/>
      <w:lang w:val="en-US" w:eastAsia="en-US"/>
    </w:rPr>
  </w:style>
  <w:style w:type="character" w:customStyle="1" w:styleId="NogaZnak">
    <w:name w:val="Noga Znak"/>
    <w:basedOn w:val="Privzetapisavaodstavka"/>
    <w:link w:val="Noga"/>
    <w:uiPriority w:val="99"/>
    <w:rsid w:val="005D786C"/>
    <w:rPr>
      <w:rFonts w:ascii="Arial" w:hAnsi="Arial"/>
      <w:szCs w:val="24"/>
      <w:lang w:val="en-US" w:eastAsia="en-US"/>
    </w:rPr>
  </w:style>
  <w:style w:type="paragraph" w:styleId="Odstavekseznama">
    <w:name w:val="List Paragraph"/>
    <w:basedOn w:val="Navaden"/>
    <w:uiPriority w:val="34"/>
    <w:qFormat/>
    <w:rsid w:val="00B02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1013">
      <w:bodyDiv w:val="1"/>
      <w:marLeft w:val="0"/>
      <w:marRight w:val="0"/>
      <w:marTop w:val="0"/>
      <w:marBottom w:val="0"/>
      <w:divBdr>
        <w:top w:val="none" w:sz="0" w:space="0" w:color="auto"/>
        <w:left w:val="none" w:sz="0" w:space="0" w:color="auto"/>
        <w:bottom w:val="none" w:sz="0" w:space="0" w:color="auto"/>
        <w:right w:val="none" w:sz="0" w:space="0" w:color="auto"/>
      </w:divBdr>
    </w:div>
    <w:div w:id="1268389533">
      <w:bodyDiv w:val="1"/>
      <w:marLeft w:val="0"/>
      <w:marRight w:val="0"/>
      <w:marTop w:val="0"/>
      <w:marBottom w:val="0"/>
      <w:divBdr>
        <w:top w:val="none" w:sz="0" w:space="0" w:color="auto"/>
        <w:left w:val="none" w:sz="0" w:space="0" w:color="auto"/>
        <w:bottom w:val="none" w:sz="0" w:space="0" w:color="auto"/>
        <w:right w:val="none" w:sz="0" w:space="0" w:color="auto"/>
      </w:divBdr>
    </w:div>
    <w:div w:id="19335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bcina@ravne.s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ve%20predloge\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235B1-EE16-4B49-ABE9-E2DF43367A93}">
  <ds:schemaRefs>
    <ds:schemaRef ds:uri="http://schemas.microsoft.com/sharepoint/v3/contenttype/forms"/>
  </ds:schemaRefs>
</ds:datastoreItem>
</file>

<file path=customXml/itemProps2.xml><?xml version="1.0" encoding="utf-8"?>
<ds:datastoreItem xmlns:ds="http://schemas.openxmlformats.org/officeDocument/2006/customXml" ds:itemID="{D1CC2387-498D-459C-9E1D-3DCC8768375E}">
  <ds:schemaRefs>
    <ds:schemaRef ds:uri="http://schemas.openxmlformats.org/officeDocument/2006/bibliography"/>
  </ds:schemaRefs>
</ds:datastoreItem>
</file>

<file path=customXml/itemProps3.xml><?xml version="1.0" encoding="utf-8"?>
<ds:datastoreItem xmlns:ds="http://schemas.openxmlformats.org/officeDocument/2006/customXml" ds:itemID="{0264CE95-D450-46E4-8E19-F358C28ADDFF}">
  <ds:schemaRefs>
    <ds:schemaRef ds:uri="http://purl.org/dc/terms/"/>
    <ds:schemaRef ds:uri="6174e623-3132-4682-8312-93ae023b49b3"/>
    <ds:schemaRef ds:uri="http://schemas.openxmlformats.org/package/2006/metadata/core-properties"/>
    <ds:schemaRef ds:uri="http://schemas.microsoft.com/office/2006/documentManagement/types"/>
    <ds:schemaRef ds:uri="c692225b-96e9-4b86-aa9e-be5af81d02ac"/>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MOPE_predloga</Template>
  <TotalTime>1</TotalTime>
  <Pages>2</Pages>
  <Words>675</Words>
  <Characters>3932</Characters>
  <Application>Microsoft Office Word</Application>
  <DocSecurity>4</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Lenardič</dc:creator>
  <cp:keywords/>
  <cp:lastModifiedBy>Mojca Lenardič</cp:lastModifiedBy>
  <cp:revision>2</cp:revision>
  <cp:lastPrinted>2023-10-04T11:54:00Z</cp:lastPrinted>
  <dcterms:created xsi:type="dcterms:W3CDTF">2025-03-19T13:08:00Z</dcterms:created>
  <dcterms:modified xsi:type="dcterms:W3CDTF">2025-03-19T13:08:00Z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