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17EBA3C0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D45FC1" w:rsidRPr="00D45FC1">
        <w:t>0142-24/2024-2720</w:t>
      </w:r>
    </w:p>
    <w:p w14:paraId="55C63003" w14:textId="6C500A2A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0E3CEA">
        <w:rPr>
          <w:rFonts w:cs="Arial"/>
        </w:rPr>
        <w:t>18. 2. 2025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2EAF5EB8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>NADOMESTNE</w:t>
      </w:r>
      <w:r w:rsidR="000E3CEA">
        <w:rPr>
          <w:rFonts w:cs="Arial"/>
          <w:b/>
          <w:caps/>
          <w:szCs w:val="20"/>
        </w:rPr>
        <w:t>ga</w:t>
      </w:r>
      <w:r w:rsidR="009A74A2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predstavnik</w:t>
      </w:r>
      <w:r w:rsidR="000E3CEA">
        <w:rPr>
          <w:rFonts w:cs="Arial"/>
          <w:b/>
          <w:caps/>
          <w:szCs w:val="20"/>
        </w:rPr>
        <w:t>a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45FC1" w:rsidRPr="00D45FC1">
        <w:rPr>
          <w:rFonts w:cs="Arial"/>
          <w:b/>
          <w:caps/>
          <w:szCs w:val="20"/>
        </w:rPr>
        <w:t>0142-24/2024-2720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47091E4" w:rsidR="008F5AC4" w:rsidRPr="0018367D" w:rsidRDefault="00D45FC1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Petra Uzarja Tržič, </w:t>
            </w:r>
            <w:r w:rsidRPr="00D45FC1">
              <w:rPr>
                <w:rFonts w:cs="Arial"/>
                <w:b/>
                <w:bCs/>
                <w:szCs w:val="20"/>
              </w:rPr>
              <w:t>Ročevnica 58, 4290 Tržič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18D185B9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DC0213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041EE3" w:rsidRPr="00041EE3">
        <w:rPr>
          <w:rFonts w:ascii="Helv" w:eastAsia="Calibri" w:hAnsi="Helv" w:cs="Helv"/>
          <w:b/>
          <w:bCs/>
          <w:color w:val="000000"/>
        </w:rPr>
        <w:t>0142-24/2024-2720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D708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41EE3"/>
    <w:rsid w:val="000660D3"/>
    <w:rsid w:val="00083D07"/>
    <w:rsid w:val="000A629E"/>
    <w:rsid w:val="000A6CEB"/>
    <w:rsid w:val="000B4317"/>
    <w:rsid w:val="000B4931"/>
    <w:rsid w:val="000B5C83"/>
    <w:rsid w:val="000D0C44"/>
    <w:rsid w:val="000E3CEA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D7081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21702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50ED8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D4766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5FC1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2025-02-18T11:53:00Z</dcterms:created>
  <dcterms:modified xsi:type="dcterms:W3CDTF">2025-02-18T11:54:00Z</dcterms:modified>
</cp:coreProperties>
</file>