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6D307" w14:textId="77777777" w:rsidR="004262F2" w:rsidRPr="002978BE" w:rsidRDefault="004262F2" w:rsidP="004262F2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  <w:bookmarkStart w:id="0" w:name="_GoBack"/>
      <w:bookmarkEnd w:id="0"/>
      <w:r w:rsidRPr="002978BE">
        <w:rPr>
          <w:rFonts w:asciiTheme="minorHAnsi" w:hAnsiTheme="minorHAnsi" w:cstheme="minorHAnsi"/>
          <w:b/>
          <w:sz w:val="32"/>
          <w:szCs w:val="32"/>
          <w:lang w:eastAsia="en-US"/>
        </w:rPr>
        <w:t>B. POSEBNI DEL:</w:t>
      </w:r>
    </w:p>
    <w:p w14:paraId="3A0A5A82" w14:textId="77777777" w:rsidR="004262F2" w:rsidRPr="002978BE" w:rsidRDefault="004262F2" w:rsidP="004262F2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3A3EF216" w14:textId="77777777" w:rsidR="004262F2" w:rsidRPr="002978BE" w:rsidRDefault="004262F2" w:rsidP="004262F2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14:paraId="1BDA0D10" w14:textId="77777777" w:rsidR="004262F2" w:rsidRPr="002978BE" w:rsidRDefault="006F590E" w:rsidP="004262F2">
      <w:pPr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t>Izobraževalni program</w:t>
      </w:r>
      <w:r w:rsidR="00A97E1F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Predšolska glasbena vzgoja</w:t>
      </w:r>
    </w:p>
    <w:p w14:paraId="1733D4D7" w14:textId="77777777" w:rsidR="004262F2" w:rsidRPr="004262F2" w:rsidRDefault="004262F2" w:rsidP="004262F2">
      <w:pPr>
        <w:rPr>
          <w:rFonts w:asciiTheme="minorHAnsi" w:hAnsiTheme="minorHAnsi" w:cstheme="minorHAnsi"/>
          <w:b/>
          <w:color w:val="2F5496"/>
          <w:sz w:val="16"/>
          <w:szCs w:val="16"/>
          <w:lang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2107"/>
        <w:gridCol w:w="1012"/>
        <w:gridCol w:w="3118"/>
      </w:tblGrid>
      <w:tr w:rsidR="004262F2" w:rsidRPr="000D18AC" w14:paraId="2ADB5DA9" w14:textId="77777777" w:rsidTr="004262F2">
        <w:trPr>
          <w:trHeight w:val="54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8EE29" w14:textId="77777777" w:rsidR="004262F2" w:rsidRPr="000D18AC" w:rsidRDefault="004262F2" w:rsidP="00CB09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18A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Predmeti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555B42" w14:textId="77777777" w:rsidR="004262F2" w:rsidRPr="000D18AC" w:rsidRDefault="004262F2" w:rsidP="00CB09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b/>
                <w:sz w:val="22"/>
                <w:szCs w:val="22"/>
              </w:rPr>
              <w:t>stopnja - PREDŠOLSKA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9ACDF2" w14:textId="77777777" w:rsidR="004262F2" w:rsidRPr="000D18AC" w:rsidRDefault="004262F2" w:rsidP="00CB09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OPOMBA </w:t>
            </w:r>
          </w:p>
        </w:tc>
      </w:tr>
      <w:tr w:rsidR="004262F2" w:rsidRPr="000D18AC" w14:paraId="6E591EB2" w14:textId="77777777" w:rsidTr="004262F2">
        <w:trPr>
          <w:trHeight w:val="8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DE55" w14:textId="77777777" w:rsidR="004262F2" w:rsidRPr="000D18AC" w:rsidRDefault="004262F2" w:rsidP="00CB0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2423A" w14:textId="77777777" w:rsidR="004262F2" w:rsidRPr="000D18AC" w:rsidRDefault="004262F2" w:rsidP="00CB09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770C" w14:textId="77777777" w:rsidR="004262F2" w:rsidRPr="000D18AC" w:rsidRDefault="004262F2" w:rsidP="00CB09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5AE83E" w14:textId="77777777" w:rsidR="004262F2" w:rsidRPr="000D18AC" w:rsidRDefault="004262F2" w:rsidP="00CB09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b/>
                <w:sz w:val="22"/>
                <w:szCs w:val="22"/>
              </w:rPr>
              <w:t>Predšolska glasbena vzgoja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670B" w14:textId="77777777" w:rsidR="004262F2" w:rsidRPr="000D18AC" w:rsidRDefault="004262F2" w:rsidP="00CB0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9E6A4" w14:textId="77777777" w:rsidR="004262F2" w:rsidRPr="000D18AC" w:rsidRDefault="004262F2" w:rsidP="00CB09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Ure pouka tedensko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ECA7" w14:textId="77777777" w:rsidR="004262F2" w:rsidRPr="000D18AC" w:rsidRDefault="004262F2" w:rsidP="00CB09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0C305" w14:textId="77777777" w:rsidR="004262F2" w:rsidRPr="000D18AC" w:rsidRDefault="004262F2" w:rsidP="00CB09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44167680" w14:textId="77777777" w:rsidR="004262F2" w:rsidRPr="000D18AC" w:rsidRDefault="004262F2" w:rsidP="00CB09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E49E" w14:textId="77777777" w:rsidR="004262F2" w:rsidRPr="000D18AC" w:rsidRDefault="004262F2" w:rsidP="00CB09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B4C40" w14:textId="77777777" w:rsidR="004262F2" w:rsidRPr="000D18AC" w:rsidRDefault="004262F2" w:rsidP="00CB09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18AC">
              <w:rPr>
                <w:rFonts w:asciiTheme="minorHAnsi" w:hAnsiTheme="minorHAnsi" w:cstheme="minorHAnsi"/>
                <w:sz w:val="22"/>
                <w:szCs w:val="22"/>
              </w:rPr>
              <w:t>starost učencev 5 let</w:t>
            </w:r>
          </w:p>
        </w:tc>
      </w:tr>
    </w:tbl>
    <w:p w14:paraId="6BFB7EA2" w14:textId="77777777" w:rsidR="004262F2" w:rsidRPr="000D18AC" w:rsidRDefault="004262F2" w:rsidP="004262F2">
      <w:pPr>
        <w:ind w:left="-993" w:right="-1134"/>
        <w:rPr>
          <w:rFonts w:asciiTheme="minorHAnsi" w:hAnsiTheme="minorHAnsi" w:cstheme="minorHAnsi"/>
          <w:sz w:val="22"/>
          <w:szCs w:val="22"/>
        </w:rPr>
      </w:pPr>
    </w:p>
    <w:p w14:paraId="2A360351" w14:textId="77777777" w:rsidR="004262F2" w:rsidRPr="000D18AC" w:rsidRDefault="004262F2" w:rsidP="004262F2">
      <w:pPr>
        <w:rPr>
          <w:rFonts w:asciiTheme="minorHAnsi" w:hAnsiTheme="minorHAnsi" w:cstheme="minorHAnsi"/>
          <w:color w:val="2F5496"/>
          <w:sz w:val="22"/>
          <w:szCs w:val="22"/>
          <w:lang w:eastAsia="en-US"/>
        </w:rPr>
      </w:pPr>
    </w:p>
    <w:p w14:paraId="7529F4A4" w14:textId="77777777" w:rsidR="004262F2" w:rsidRPr="000D18AC" w:rsidRDefault="004262F2" w:rsidP="004262F2">
      <w:pPr>
        <w:rPr>
          <w:rFonts w:asciiTheme="minorHAnsi" w:hAnsiTheme="minorHAnsi" w:cstheme="minorHAnsi"/>
          <w:b/>
          <w:i/>
        </w:rPr>
      </w:pPr>
      <w:r w:rsidRPr="000D18AC">
        <w:rPr>
          <w:rFonts w:asciiTheme="minorHAnsi" w:hAnsiTheme="minorHAnsi" w:cstheme="minorHAnsi"/>
          <w:b/>
          <w:i/>
          <w:lang w:eastAsia="en-US"/>
        </w:rPr>
        <w:t>Pojasnila k predmetniku</w:t>
      </w:r>
    </w:p>
    <w:p w14:paraId="659B3CF3" w14:textId="77777777" w:rsidR="004262F2" w:rsidRPr="000D18AC" w:rsidRDefault="004262F2" w:rsidP="004262F2">
      <w:pPr>
        <w:rPr>
          <w:rFonts w:asciiTheme="minorHAnsi" w:hAnsiTheme="minorHAnsi" w:cstheme="minorHAnsi"/>
          <w:b/>
        </w:rPr>
      </w:pPr>
      <w:r w:rsidRPr="000D18AC">
        <w:rPr>
          <w:rFonts w:asciiTheme="minorHAnsi" w:hAnsiTheme="minorHAnsi" w:cstheme="minorHAnsi"/>
          <w:b/>
        </w:rPr>
        <w:t>1 PREDŠOLSKA GLASBENA VZGOJA</w:t>
      </w:r>
    </w:p>
    <w:p w14:paraId="0F7E1C68" w14:textId="77777777" w:rsidR="004262F2" w:rsidRPr="000D18AC" w:rsidRDefault="004262F2" w:rsidP="004262F2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 xml:space="preserve">skupinski pouk </w:t>
      </w:r>
    </w:p>
    <w:p w14:paraId="74148B5C" w14:textId="77777777" w:rsidR="004262F2" w:rsidRPr="000D18AC" w:rsidRDefault="004262F2" w:rsidP="004262F2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>skupina predšolske glasbene vzgoje se lahko oblikuje, če je vanjo vključenih od 8 do 12 učencev</w:t>
      </w:r>
    </w:p>
    <w:p w14:paraId="5333307F" w14:textId="77777777" w:rsidR="004262F2" w:rsidRPr="000D18AC" w:rsidRDefault="004262F2" w:rsidP="004262F2">
      <w:pPr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D18AC">
        <w:rPr>
          <w:rFonts w:asciiTheme="minorHAnsi" w:hAnsiTheme="minorHAnsi" w:cstheme="minorHAnsi"/>
          <w:sz w:val="22"/>
          <w:szCs w:val="22"/>
          <w:lang w:eastAsia="en-US"/>
        </w:rPr>
        <w:t>če je v skupini predšolske glasbene vzgoje in glasbene pripravnice manj kot 8 učencev, pouk poteka v kombiniranih skupinah predšolske glasbene vzgoje in glasbene pripravnice. Kombinirana skupina šteje od 8 do 15 učencev.</w:t>
      </w:r>
    </w:p>
    <w:p w14:paraId="6DD85D83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0886194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B142F54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406864B6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FEC609F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A43B10B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1EBC173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4C691312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60D7F84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7EE1E3F5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3AF33BB2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2045E1B9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33F149AE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4AA45906" w14:textId="77777777" w:rsidR="004262F2" w:rsidRPr="000D18AC" w:rsidRDefault="004262F2" w:rsidP="004262F2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1DF81997" w14:textId="77777777" w:rsidR="0013536C" w:rsidRDefault="0013536C"/>
    <w:sectPr w:rsidR="0013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9A638" w14:textId="77777777" w:rsidR="005800DB" w:rsidRDefault="005800DB" w:rsidP="004262F2">
      <w:r>
        <w:separator/>
      </w:r>
    </w:p>
  </w:endnote>
  <w:endnote w:type="continuationSeparator" w:id="0">
    <w:p w14:paraId="1D3AA450" w14:textId="77777777" w:rsidR="005800DB" w:rsidRDefault="005800DB" w:rsidP="0042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4AFE7" w14:textId="77777777" w:rsidR="005800DB" w:rsidRDefault="005800DB" w:rsidP="004262F2">
      <w:r>
        <w:separator/>
      </w:r>
    </w:p>
  </w:footnote>
  <w:footnote w:type="continuationSeparator" w:id="0">
    <w:p w14:paraId="3A3CF82D" w14:textId="77777777" w:rsidR="005800DB" w:rsidRDefault="005800DB" w:rsidP="0042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6FA1"/>
    <w:multiLevelType w:val="hybridMultilevel"/>
    <w:tmpl w:val="F8322EDE"/>
    <w:lvl w:ilvl="0" w:tplc="3202D28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5A9C"/>
    <w:multiLevelType w:val="hybridMultilevel"/>
    <w:tmpl w:val="D5A0E378"/>
    <w:lvl w:ilvl="0" w:tplc="DEAAC5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DF"/>
    <w:rsid w:val="0013536C"/>
    <w:rsid w:val="001731DF"/>
    <w:rsid w:val="001C350B"/>
    <w:rsid w:val="002978BE"/>
    <w:rsid w:val="004262F2"/>
    <w:rsid w:val="005478C3"/>
    <w:rsid w:val="005800DB"/>
    <w:rsid w:val="006F590E"/>
    <w:rsid w:val="00A97E1F"/>
    <w:rsid w:val="00B810AF"/>
    <w:rsid w:val="00BD38ED"/>
    <w:rsid w:val="00C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EA58"/>
  <w15:chartTrackingRefBased/>
  <w15:docId w15:val="{BFF45EB6-402D-4348-8EA0-288362D7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62F2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78C3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78C3"/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table" w:styleId="Tabelamrea">
    <w:name w:val="Table Grid"/>
    <w:basedOn w:val="Navadnatabela"/>
    <w:uiPriority w:val="59"/>
    <w:rsid w:val="004262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ALINEJE"/>
    <w:basedOn w:val="Navaden"/>
    <w:uiPriority w:val="34"/>
    <w:qFormat/>
    <w:rsid w:val="004262F2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4262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262F2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262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262F2"/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>Zavod RS za šolstvo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Češarek-Puklavec</dc:creator>
  <cp:keywords/>
  <dc:description/>
  <cp:lastModifiedBy>Ines Medica</cp:lastModifiedBy>
  <cp:revision>6</cp:revision>
  <dcterms:created xsi:type="dcterms:W3CDTF">2024-11-12T07:33:00Z</dcterms:created>
  <dcterms:modified xsi:type="dcterms:W3CDTF">2024-12-03T14:06:00Z</dcterms:modified>
</cp:coreProperties>
</file>