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039C1" w14:textId="77777777" w:rsidR="00D41162" w:rsidRDefault="00D41162">
      <w:pPr>
        <w:jc w:val="both"/>
        <w:rPr>
          <w:rFonts w:ascii="Arial" w:hAnsi="Arial" w:cs="Arial"/>
          <w:sz w:val="20"/>
          <w:szCs w:val="20"/>
        </w:rPr>
      </w:pPr>
    </w:p>
    <w:p w14:paraId="3E946B84" w14:textId="70EEB615" w:rsidR="00D41162" w:rsidRDefault="00762707">
      <w:pPr>
        <w:jc w:val="both"/>
      </w:pPr>
      <w:r>
        <w:rPr>
          <w:rFonts w:ascii="Arial" w:hAnsi="Arial" w:cs="Arial"/>
          <w:sz w:val="20"/>
          <w:szCs w:val="20"/>
        </w:rPr>
        <w:t xml:space="preserve">Na podlagi določb Uredbe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L št. 347 z dne 20. 12. 2013, str. 320, s spremembami, v nadaljnjem besedilu: Uredba (EU) št. 1303/2013), Uredbe (EU) št. 1304/2013 Evropskega parlamenta in Sveta z dne 17. decembra 2013 o Evropskem socialnem skladu in razveljavitvi Uredbe Sveta (ES) št. 1081/2006 (UL L št. 347 z dne 20. 12. 2013, str. 470, s spremembami, v nadaljnjem besedilu: Uredba (EU) št. 1304/2013), </w:t>
      </w:r>
      <w:r>
        <w:rPr>
          <w:rFonts w:ascii="Arial" w:hAnsi="Arial" w:cs="Arial"/>
          <w:color w:val="000000"/>
          <w:sz w:val="20"/>
          <w:szCs w:val="20"/>
        </w:rPr>
        <w:t xml:space="preserve">drugih delegiranih in izvedbenih aktov, ki jih Evropska komisija sprejme v skladu s 149. in 150. členom Uredbe (EU) št. 1303/2013, Uredbe (EU, </w:t>
      </w:r>
      <w:proofErr w:type="spellStart"/>
      <w:r>
        <w:rPr>
          <w:rFonts w:ascii="Arial" w:hAnsi="Arial" w:cs="Arial"/>
          <w:color w:val="000000"/>
          <w:sz w:val="20"/>
          <w:szCs w:val="20"/>
        </w:rPr>
        <w:t>Euratom</w:t>
      </w:r>
      <w:proofErr w:type="spellEnd"/>
      <w:r>
        <w:rPr>
          <w:rFonts w:ascii="Arial" w:hAnsi="Arial" w:cs="Arial"/>
          <w:color w:val="000000"/>
          <w:sz w:val="20"/>
          <w:szCs w:val="20"/>
        </w:rPr>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Pr>
          <w:rFonts w:ascii="Arial" w:hAnsi="Arial" w:cs="Arial"/>
          <w:color w:val="000000"/>
          <w:sz w:val="20"/>
          <w:szCs w:val="20"/>
        </w:rPr>
        <w:t>Euratom</w:t>
      </w:r>
      <w:proofErr w:type="spellEnd"/>
      <w:r>
        <w:rPr>
          <w:rFonts w:ascii="Arial" w:hAnsi="Arial" w:cs="Arial"/>
          <w:color w:val="000000"/>
          <w:sz w:val="20"/>
          <w:szCs w:val="20"/>
        </w:rPr>
        <w:t>) št. 966/2012 (UL L št. 193 z dne 30. 7. 2018, str. 1),</w:t>
      </w:r>
      <w:r>
        <w:rPr>
          <w:rFonts w:ascii="Arial" w:hAnsi="Arial" w:cs="Arial"/>
          <w:sz w:val="20"/>
          <w:szCs w:val="20"/>
        </w:rPr>
        <w:t xml:space="preserve"> Zakona o državni upravi (Uradni list RS, št. 113/05 – uradno prečiščeno besedilo, 89/07 – </w:t>
      </w:r>
      <w:proofErr w:type="spellStart"/>
      <w:r>
        <w:rPr>
          <w:rFonts w:ascii="Arial" w:hAnsi="Arial" w:cs="Arial"/>
          <w:sz w:val="20"/>
          <w:szCs w:val="20"/>
        </w:rPr>
        <w:t>odl</w:t>
      </w:r>
      <w:proofErr w:type="spellEnd"/>
      <w:r>
        <w:rPr>
          <w:rFonts w:ascii="Arial" w:hAnsi="Arial" w:cs="Arial"/>
          <w:sz w:val="20"/>
          <w:szCs w:val="20"/>
        </w:rPr>
        <w:t xml:space="preserve">. US, 126/07 – ZUP-E, 48/09, 8/10 – ZUP-G, 8/12 – ZVRS-F, 21/12, 47/13, 12/14,  90/14 in 51/16), Zakona o integriteti in preprečevanju korupcije (Uradni list RS, št. 69/11 – uradno prečiščeno besedilo), Zakona o javnih financah (Uradni list RS, št. 11/11 – uradno prečiščeno besedilo, 14/13 – </w:t>
      </w:r>
      <w:proofErr w:type="spellStart"/>
      <w:r>
        <w:rPr>
          <w:rFonts w:ascii="Arial" w:hAnsi="Arial" w:cs="Arial"/>
          <w:sz w:val="20"/>
          <w:szCs w:val="20"/>
        </w:rPr>
        <w:t>popr</w:t>
      </w:r>
      <w:proofErr w:type="spellEnd"/>
      <w:r>
        <w:rPr>
          <w:rFonts w:ascii="Arial" w:hAnsi="Arial" w:cs="Arial"/>
          <w:sz w:val="20"/>
          <w:szCs w:val="20"/>
        </w:rPr>
        <w:t xml:space="preserve">., 101/13, 55/15 – </w:t>
      </w:r>
      <w:proofErr w:type="spellStart"/>
      <w:r>
        <w:rPr>
          <w:rFonts w:ascii="Arial" w:hAnsi="Arial" w:cs="Arial"/>
          <w:sz w:val="20"/>
          <w:szCs w:val="20"/>
        </w:rPr>
        <w:t>ZFisP</w:t>
      </w:r>
      <w:proofErr w:type="spellEnd"/>
      <w:r>
        <w:rPr>
          <w:rFonts w:ascii="Arial" w:hAnsi="Arial" w:cs="Arial"/>
          <w:sz w:val="20"/>
          <w:szCs w:val="20"/>
        </w:rPr>
        <w:t xml:space="preserve">, 96/15 – ZIPRS1617 in 13/18), Zakona o izvrševanju proračunov Republike Slovenije za leti 2018 in 2019 (Uradni list RS, št. 71/17, 13/18 – ZJF-H, 83/18 in 19/19), Proračuna Republike Slovenije za leto 2019 (Uradni list RS, št. 71/17 in 19/19), Pravilnika o postopkih za izvrševanje proračuna Republike Slovenije (Uradni list RS, št. 50/07, 61/08, 99/09 - ZIPRS1011, 3/13 in 81/16), Uredbe o porabi sredstev evropske kohezijske politike v Republiki Sloveniji v programskem obdobju 2014–2020 za cilj naložbe za rast in delovna mesta (Uradni list RS, št. 29/15, 36/16, 58/16, 69/16-popr., 15/17, 69/17 in 67/18), </w:t>
      </w:r>
      <w:r>
        <w:rPr>
          <w:rFonts w:ascii="Arial" w:hAnsi="Arial" w:cs="Arial"/>
          <w:color w:val="000000"/>
          <w:sz w:val="20"/>
          <w:szCs w:val="20"/>
        </w:rPr>
        <w:t xml:space="preserve">Partnerskega sporazuma med Slovenijo in Evropsko komisijo za obdobje 2014–2020, št. CCI 2014SI16M8PA001, različica 3.0, z dne 15. 2. 2018, Operativnega programa za izvajanje Evropske kohezijske politike v obdobju 2014-2020, št. CCI 2014SI16MAOP001, različica </w:t>
      </w:r>
      <w:r>
        <w:rPr>
          <w:rFonts w:ascii="Arial" w:hAnsi="Arial" w:cs="Arial"/>
          <w:sz w:val="20"/>
          <w:szCs w:val="20"/>
        </w:rPr>
        <w:t>4.1, z dne 11. 12. 2018</w:t>
      </w:r>
      <w:r>
        <w:rPr>
          <w:rFonts w:ascii="Arial" w:hAnsi="Arial" w:cs="Arial"/>
          <w:color w:val="000000"/>
          <w:sz w:val="20"/>
          <w:szCs w:val="20"/>
        </w:rPr>
        <w:t xml:space="preserve">, </w:t>
      </w:r>
      <w:r>
        <w:rPr>
          <w:rFonts w:ascii="Arial" w:hAnsi="Arial" w:cs="Arial"/>
          <w:sz w:val="20"/>
          <w:szCs w:val="20"/>
        </w:rPr>
        <w:t xml:space="preserve">Zakona o organizaciji in financiranju vzgoje in izobraževanja (Uradni list RS, št. 16/07 – uradno prečiščeno besedilo, 36/08, 58/09, 64/09 – </w:t>
      </w:r>
      <w:proofErr w:type="spellStart"/>
      <w:r>
        <w:rPr>
          <w:rFonts w:ascii="Arial" w:hAnsi="Arial" w:cs="Arial"/>
          <w:sz w:val="20"/>
          <w:szCs w:val="20"/>
        </w:rPr>
        <w:t>popr</w:t>
      </w:r>
      <w:proofErr w:type="spellEnd"/>
      <w:r>
        <w:rPr>
          <w:rFonts w:ascii="Arial" w:hAnsi="Arial" w:cs="Arial"/>
          <w:sz w:val="20"/>
          <w:szCs w:val="20"/>
        </w:rPr>
        <w:t xml:space="preserve">., 65/09 – </w:t>
      </w:r>
      <w:proofErr w:type="spellStart"/>
      <w:r>
        <w:rPr>
          <w:rFonts w:ascii="Arial" w:hAnsi="Arial" w:cs="Arial"/>
          <w:sz w:val="20"/>
          <w:szCs w:val="20"/>
        </w:rPr>
        <w:t>popr</w:t>
      </w:r>
      <w:proofErr w:type="spellEnd"/>
      <w:r>
        <w:rPr>
          <w:rFonts w:ascii="Arial" w:hAnsi="Arial" w:cs="Arial"/>
          <w:sz w:val="20"/>
          <w:szCs w:val="20"/>
        </w:rPr>
        <w:t xml:space="preserve">., 20/11, 40/12 – ZUJF, 57/12 – ZPCP-2D, 47/15, 46/16, 49/16 – </w:t>
      </w:r>
      <w:proofErr w:type="spellStart"/>
      <w:r>
        <w:rPr>
          <w:rFonts w:ascii="Arial" w:hAnsi="Arial" w:cs="Arial"/>
          <w:sz w:val="20"/>
          <w:szCs w:val="20"/>
        </w:rPr>
        <w:t>popr</w:t>
      </w:r>
      <w:proofErr w:type="spellEnd"/>
      <w:r>
        <w:rPr>
          <w:rFonts w:ascii="Arial" w:hAnsi="Arial" w:cs="Arial"/>
          <w:sz w:val="20"/>
          <w:szCs w:val="20"/>
        </w:rPr>
        <w:t>.</w:t>
      </w:r>
      <w:r>
        <w:t xml:space="preserve"> </w:t>
      </w:r>
      <w:r>
        <w:rPr>
          <w:rFonts w:ascii="Arial" w:hAnsi="Arial" w:cs="Arial"/>
          <w:sz w:val="20"/>
          <w:szCs w:val="20"/>
        </w:rPr>
        <w:t xml:space="preserve">in 25/17 – </w:t>
      </w:r>
      <w:proofErr w:type="spellStart"/>
      <w:r>
        <w:rPr>
          <w:rFonts w:ascii="Arial" w:hAnsi="Arial" w:cs="Arial"/>
          <w:sz w:val="20"/>
          <w:szCs w:val="20"/>
        </w:rPr>
        <w:t>ZVaj</w:t>
      </w:r>
      <w:proofErr w:type="spellEnd"/>
      <w:r>
        <w:rPr>
          <w:rFonts w:ascii="Arial" w:hAnsi="Arial" w:cs="Arial"/>
          <w:sz w:val="20"/>
          <w:szCs w:val="20"/>
        </w:rPr>
        <w:t>), Pravilnika o strokovnem izpitu strokovnih delavcev na področju vzgoje in izobraževanja (Uradni list RS, št. 23/06, 81/07, 105/08, 38/14 in 64/15) in odločitve o podpori Službe Vlade Republike Slovenije za razvoj in evropsko kohezijsko politiko v vlogi organa upravljanja za strukturna sklada in kohezijski sklad</w:t>
      </w:r>
      <w:r w:rsidRPr="00D90D71">
        <w:rPr>
          <w:rFonts w:ascii="Arial" w:hAnsi="Arial" w:cs="Arial"/>
          <w:sz w:val="20"/>
          <w:szCs w:val="20"/>
        </w:rPr>
        <w:t xml:space="preserve">, št. </w:t>
      </w:r>
      <w:r w:rsidR="00D90D71" w:rsidRPr="00D90D71">
        <w:rPr>
          <w:rFonts w:ascii="Arial" w:hAnsi="Arial" w:cs="Arial"/>
          <w:sz w:val="20"/>
          <w:szCs w:val="20"/>
        </w:rPr>
        <w:t xml:space="preserve">8-2/1/MIZŠ/0 za javni razpis, št. </w:t>
      </w:r>
      <w:r w:rsidR="00D90D71">
        <w:rPr>
          <w:rFonts w:ascii="Helv" w:hAnsi="Helv" w:cs="Helv"/>
          <w:color w:val="000000"/>
          <w:sz w:val="20"/>
          <w:szCs w:val="20"/>
        </w:rPr>
        <w:t>3032-83/2015/66</w:t>
      </w:r>
      <w:r w:rsidR="00D90D71">
        <w:rPr>
          <w:rFonts w:ascii="Arial" w:hAnsi="Arial" w:cs="Arial"/>
          <w:sz w:val="20"/>
          <w:szCs w:val="20"/>
        </w:rPr>
        <w:t xml:space="preserve"> z dne 2</w:t>
      </w:r>
      <w:r w:rsidR="00FC0813">
        <w:rPr>
          <w:rFonts w:ascii="Arial" w:hAnsi="Arial" w:cs="Arial"/>
          <w:sz w:val="20"/>
          <w:szCs w:val="20"/>
        </w:rPr>
        <w:t>1</w:t>
      </w:r>
      <w:r w:rsidR="00D90D71">
        <w:rPr>
          <w:rFonts w:ascii="Arial" w:hAnsi="Arial" w:cs="Arial"/>
          <w:sz w:val="20"/>
          <w:szCs w:val="20"/>
        </w:rPr>
        <w:t>. 11. 2019</w:t>
      </w:r>
      <w:r>
        <w:rPr>
          <w:rFonts w:ascii="Arial" w:hAnsi="Arial" w:cs="Arial"/>
          <w:sz w:val="20"/>
          <w:szCs w:val="20"/>
        </w:rPr>
        <w:t xml:space="preserve">, </w:t>
      </w:r>
    </w:p>
    <w:p w14:paraId="5EED8EF4" w14:textId="77777777" w:rsidR="00D41162" w:rsidRDefault="00D41162">
      <w:pPr>
        <w:jc w:val="both"/>
        <w:rPr>
          <w:rFonts w:ascii="Arial" w:hAnsi="Arial" w:cs="Arial"/>
          <w:i/>
          <w:sz w:val="20"/>
          <w:szCs w:val="20"/>
          <w:lang w:eastAsia="en-US"/>
        </w:rPr>
      </w:pPr>
    </w:p>
    <w:p w14:paraId="5A9204F9" w14:textId="77777777" w:rsidR="00D41162" w:rsidRDefault="00762707">
      <w:pPr>
        <w:jc w:val="both"/>
        <w:rPr>
          <w:rFonts w:ascii="Arial" w:hAnsi="Arial" w:cs="Arial"/>
          <w:bCs/>
          <w:sz w:val="20"/>
          <w:szCs w:val="20"/>
        </w:rPr>
      </w:pPr>
      <w:r>
        <w:rPr>
          <w:rFonts w:ascii="Arial" w:hAnsi="Arial" w:cs="Arial"/>
          <w:bCs/>
          <w:sz w:val="20"/>
          <w:szCs w:val="20"/>
        </w:rPr>
        <w:t>Republika Slovenija, Ministrstvo za izobraževanje, znanost in šport, Masarykova 16, Ljubljana, objavlja</w:t>
      </w:r>
    </w:p>
    <w:p w14:paraId="2ED5B899" w14:textId="77777777" w:rsidR="00D41162" w:rsidRDefault="00D41162">
      <w:pPr>
        <w:jc w:val="both"/>
        <w:rPr>
          <w:rFonts w:ascii="Arial" w:hAnsi="Arial" w:cs="Arial"/>
          <w:sz w:val="20"/>
          <w:szCs w:val="20"/>
        </w:rPr>
      </w:pPr>
    </w:p>
    <w:p w14:paraId="58178DE3" w14:textId="77777777" w:rsidR="00D41162" w:rsidRDefault="00D41162">
      <w:pPr>
        <w:jc w:val="both"/>
        <w:rPr>
          <w:rFonts w:ascii="Arial" w:hAnsi="Arial" w:cs="Arial"/>
          <w:sz w:val="20"/>
          <w:szCs w:val="20"/>
        </w:rPr>
      </w:pPr>
    </w:p>
    <w:p w14:paraId="1AAB222C" w14:textId="77777777" w:rsidR="00D41162" w:rsidRDefault="00762707">
      <w:pPr>
        <w:jc w:val="center"/>
        <w:outlineLvl w:val="0"/>
        <w:rPr>
          <w:rFonts w:ascii="Arial" w:hAnsi="Arial" w:cs="Arial"/>
          <w:b/>
          <w:sz w:val="20"/>
          <w:szCs w:val="20"/>
        </w:rPr>
      </w:pPr>
      <w:r>
        <w:rPr>
          <w:rFonts w:ascii="Arial" w:hAnsi="Arial" w:cs="Arial"/>
          <w:b/>
          <w:sz w:val="20"/>
          <w:szCs w:val="20"/>
        </w:rPr>
        <w:t>JAVNI RAZPIS »PRVA ZAPOSLITEV NA PODROČJU VZGOJE IN IZOBRAŽEVANJA 2020«</w:t>
      </w:r>
    </w:p>
    <w:p w14:paraId="324AAA42" w14:textId="77777777" w:rsidR="00D41162" w:rsidRDefault="00D41162">
      <w:pPr>
        <w:rPr>
          <w:rFonts w:ascii="Arial" w:hAnsi="Arial" w:cs="Arial"/>
          <w:sz w:val="20"/>
          <w:szCs w:val="20"/>
        </w:rPr>
      </w:pPr>
    </w:p>
    <w:p w14:paraId="75726942" w14:textId="77777777" w:rsidR="00D41162" w:rsidRDefault="00D41162">
      <w:pPr>
        <w:rPr>
          <w:rFonts w:ascii="Arial" w:hAnsi="Arial" w:cs="Arial"/>
          <w:sz w:val="20"/>
          <w:szCs w:val="20"/>
        </w:rPr>
      </w:pPr>
    </w:p>
    <w:p w14:paraId="413D0D86" w14:textId="77777777" w:rsidR="00D41162" w:rsidRDefault="00762707">
      <w:pPr>
        <w:numPr>
          <w:ilvl w:val="0"/>
          <w:numId w:val="1"/>
        </w:numPr>
        <w:jc w:val="both"/>
        <w:rPr>
          <w:rFonts w:ascii="Arial" w:hAnsi="Arial" w:cs="Arial"/>
          <w:b/>
          <w:sz w:val="20"/>
          <w:szCs w:val="20"/>
        </w:rPr>
      </w:pPr>
      <w:r>
        <w:rPr>
          <w:rFonts w:ascii="Arial" w:hAnsi="Arial" w:cs="Arial"/>
          <w:b/>
          <w:sz w:val="20"/>
          <w:szCs w:val="20"/>
        </w:rPr>
        <w:t xml:space="preserve">Ime oziroma naziv in sedež posredniškega organa, ki dodeljuje sredstva </w:t>
      </w:r>
    </w:p>
    <w:p w14:paraId="5E3CB3F5" w14:textId="77777777" w:rsidR="00D41162" w:rsidRDefault="00D41162">
      <w:pPr>
        <w:outlineLvl w:val="0"/>
        <w:rPr>
          <w:rFonts w:ascii="Arial" w:hAnsi="Arial" w:cs="Arial"/>
          <w:bCs/>
          <w:sz w:val="20"/>
          <w:szCs w:val="20"/>
        </w:rPr>
      </w:pPr>
    </w:p>
    <w:p w14:paraId="59D09585" w14:textId="77777777" w:rsidR="00D41162" w:rsidRDefault="00762707">
      <w:pPr>
        <w:jc w:val="both"/>
        <w:outlineLvl w:val="0"/>
        <w:rPr>
          <w:rFonts w:ascii="Arial" w:hAnsi="Arial" w:cs="Arial"/>
          <w:sz w:val="20"/>
          <w:szCs w:val="20"/>
        </w:rPr>
      </w:pPr>
      <w:r>
        <w:rPr>
          <w:rFonts w:ascii="Arial" w:hAnsi="Arial" w:cs="Arial"/>
          <w:bCs/>
          <w:sz w:val="20"/>
          <w:szCs w:val="20"/>
        </w:rPr>
        <w:t>Republika Slovenija,</w:t>
      </w:r>
      <w:r>
        <w:rPr>
          <w:rFonts w:ascii="Arial" w:hAnsi="Arial" w:cs="Arial"/>
          <w:b/>
          <w:bCs/>
          <w:sz w:val="20"/>
          <w:szCs w:val="20"/>
        </w:rPr>
        <w:t xml:space="preserve"> </w:t>
      </w:r>
      <w:r>
        <w:rPr>
          <w:rFonts w:ascii="Arial" w:hAnsi="Arial" w:cs="Arial"/>
          <w:sz w:val="20"/>
          <w:szCs w:val="20"/>
        </w:rPr>
        <w:t xml:space="preserve">Ministrstvo </w:t>
      </w:r>
      <w:r>
        <w:rPr>
          <w:rFonts w:ascii="Arial" w:hAnsi="Arial" w:cs="Arial"/>
          <w:bCs/>
          <w:sz w:val="20"/>
          <w:szCs w:val="20"/>
        </w:rPr>
        <w:t>za izobraževanje, znanost in šport</w:t>
      </w:r>
      <w:r>
        <w:rPr>
          <w:rFonts w:ascii="Arial" w:hAnsi="Arial" w:cs="Arial"/>
          <w:sz w:val="20"/>
          <w:szCs w:val="20"/>
        </w:rPr>
        <w:t>, Masarykova 16, 1000 Ljubljana (v nadaljnjem besedilu: ministrstvo).</w:t>
      </w:r>
    </w:p>
    <w:p w14:paraId="3204EF27" w14:textId="77777777" w:rsidR="00D41162" w:rsidRDefault="00D41162">
      <w:pPr>
        <w:jc w:val="both"/>
        <w:outlineLvl w:val="0"/>
        <w:rPr>
          <w:rFonts w:ascii="Arial" w:hAnsi="Arial" w:cs="Arial"/>
          <w:sz w:val="20"/>
          <w:szCs w:val="20"/>
        </w:rPr>
      </w:pPr>
    </w:p>
    <w:p w14:paraId="02576ADC" w14:textId="77777777" w:rsidR="00D41162" w:rsidRDefault="00762707">
      <w:pPr>
        <w:pStyle w:val="Odstavekseznama"/>
        <w:numPr>
          <w:ilvl w:val="0"/>
          <w:numId w:val="1"/>
        </w:numPr>
        <w:jc w:val="both"/>
        <w:outlineLvl w:val="0"/>
        <w:rPr>
          <w:rFonts w:ascii="Arial" w:hAnsi="Arial" w:cs="Arial"/>
          <w:b/>
          <w:sz w:val="20"/>
          <w:szCs w:val="20"/>
        </w:rPr>
      </w:pPr>
      <w:r>
        <w:rPr>
          <w:rFonts w:ascii="Arial" w:hAnsi="Arial" w:cs="Arial"/>
          <w:b/>
          <w:sz w:val="20"/>
          <w:szCs w:val="20"/>
        </w:rPr>
        <w:t>Predmet, namen in cilj javnega razpisa ter regija izvajanja</w:t>
      </w:r>
    </w:p>
    <w:p w14:paraId="6EAB3C88" w14:textId="77777777" w:rsidR="00D41162" w:rsidRDefault="00D41162">
      <w:pPr>
        <w:jc w:val="both"/>
        <w:outlineLvl w:val="0"/>
        <w:rPr>
          <w:rFonts w:ascii="Arial" w:hAnsi="Arial" w:cs="Arial"/>
          <w:sz w:val="20"/>
          <w:szCs w:val="20"/>
        </w:rPr>
      </w:pPr>
    </w:p>
    <w:p w14:paraId="3A3E199B" w14:textId="77777777" w:rsidR="00D41162" w:rsidRDefault="00762707">
      <w:pPr>
        <w:pStyle w:val="Style2"/>
        <w:jc w:val="both"/>
        <w:rPr>
          <w:rFonts w:ascii="Arial" w:hAnsi="Arial" w:cs="Arial"/>
          <w:sz w:val="20"/>
          <w:szCs w:val="20"/>
        </w:rPr>
      </w:pPr>
      <w:r>
        <w:rPr>
          <w:rFonts w:ascii="Arial" w:hAnsi="Arial" w:cs="Arial"/>
          <w:sz w:val="20"/>
          <w:szCs w:val="20"/>
        </w:rPr>
        <w:t xml:space="preserve">Javni razpis za izbor operacij delno financira Evropska unija, in sicer iz Evropskega socialnega sklada. Javni razpis za izbor operacij se izvaja v okviru Operativnega programa za izvajanje Evropske kohezijske politike v obdobju 2014-2020, prednostne osi: 8. »Spodbujanje zaposlovanja in transnacionalna mobilnost delovne sile«, prednostne naložbe: 8.2 »Trajnostna vključitev mladih na trg dela (ESS), zlasti tistih, ki niso niti zaposleni niti vključeni v izobraževanje ali usposabljanje, vključno z mladimi, ki jim grozi socialna izključenost, in mladimi </w:t>
      </w:r>
      <w:r>
        <w:rPr>
          <w:rFonts w:ascii="Arial" w:hAnsi="Arial" w:cs="Arial"/>
          <w:sz w:val="20"/>
          <w:szCs w:val="20"/>
        </w:rPr>
        <w:lastRenderedPageBreak/>
        <w:t>iz marginaliziranih skupnosti, tudi prek izvajanja jamstva za mlade«; specifičnega cilja: 8.2.1 »Znižanje brezposelnosti mladih«.</w:t>
      </w:r>
    </w:p>
    <w:p w14:paraId="7B6924F3" w14:textId="77777777" w:rsidR="00D41162" w:rsidRDefault="00D41162">
      <w:pPr>
        <w:pStyle w:val="Style2"/>
        <w:jc w:val="both"/>
        <w:rPr>
          <w:rFonts w:ascii="Arial" w:hAnsi="Arial" w:cs="Arial"/>
          <w:sz w:val="20"/>
          <w:szCs w:val="20"/>
        </w:rPr>
      </w:pPr>
    </w:p>
    <w:p w14:paraId="0BBB6FB9" w14:textId="77777777" w:rsidR="00D41162" w:rsidRDefault="00762707">
      <w:pPr>
        <w:pStyle w:val="Style2"/>
        <w:jc w:val="both"/>
      </w:pPr>
      <w:r>
        <w:rPr>
          <w:rFonts w:ascii="Arial" w:hAnsi="Arial" w:cs="Arial"/>
          <w:sz w:val="20"/>
          <w:szCs w:val="20"/>
        </w:rPr>
        <w:t>Z javnim razpisom se mladim do vključno 29 let prispeva k zagotavljanju dostopnosti do čim hitrejše in kakovostne zaposlitve na področju vzgoje in izobraževanja ter s tem k povečanju deleža zaposlenih med mladimi, vključenimi v ukrepe na trgu dela v okviru Operativnega programa za izvajanje Evropske kohezijske politike v obdobju 2014–2020, tako da vključene osebe ob izhodu ostanejo zaposlene. Javni razpis upošteva načela in cilje programa Jamstva za mlade za obdobje 2016-2020, ki ga je maja 2016 sprejela Vlada RS in je objavljen na spletni strani</w:t>
      </w:r>
      <w:r>
        <w:t xml:space="preserve"> </w:t>
      </w:r>
      <w:bookmarkStart w:id="0" w:name="__DdeLink__2800_879724951"/>
      <w:r>
        <w:rPr>
          <w:rFonts w:ascii="Arial" w:hAnsi="Arial" w:cs="Arial"/>
          <w:sz w:val="20"/>
        </w:rPr>
        <w:t>https://www.gov.si/assets/ministrstva/MDDSZ/JAMSTVO-ZA-MLADE_potrjeno-12.5.2016.docx</w:t>
      </w:r>
      <w:bookmarkEnd w:id="0"/>
      <w:r>
        <w:rPr>
          <w:rFonts w:ascii="Arial" w:hAnsi="Arial" w:cs="Arial"/>
          <w:sz w:val="20"/>
          <w:szCs w:val="20"/>
        </w:rPr>
        <w:t>, in predstavlja poseben ukrep na trgu dela, ki je prilagojen ciljnim skupinam na področju vzgoje in izobraževanja.</w:t>
      </w:r>
    </w:p>
    <w:p w14:paraId="30B9BFFC" w14:textId="77777777" w:rsidR="00D41162" w:rsidRDefault="00D41162">
      <w:pPr>
        <w:pStyle w:val="Style2"/>
        <w:jc w:val="both"/>
        <w:rPr>
          <w:rFonts w:ascii="Arial" w:hAnsi="Arial" w:cs="Arial"/>
          <w:sz w:val="20"/>
          <w:szCs w:val="20"/>
        </w:rPr>
      </w:pPr>
    </w:p>
    <w:p w14:paraId="6106EDBA" w14:textId="77777777" w:rsidR="00D41162" w:rsidRDefault="00762707">
      <w:pPr>
        <w:pStyle w:val="Style2"/>
        <w:jc w:val="both"/>
        <w:rPr>
          <w:rFonts w:ascii="Arial" w:hAnsi="Arial" w:cs="Arial"/>
          <w:sz w:val="20"/>
          <w:szCs w:val="20"/>
        </w:rPr>
      </w:pPr>
      <w:r>
        <w:rPr>
          <w:rFonts w:ascii="Arial" w:hAnsi="Arial" w:cs="Arial"/>
          <w:sz w:val="20"/>
          <w:szCs w:val="20"/>
        </w:rPr>
        <w:t>Ciljna skupina javnega razpisa so mladi do vključno 29 let, ki iščejo prvo zaposlitev na področju vzgoje in izobraževanja glede na smer in stopnjo svoje izobrazbe, kot jo predpisuje Zakon o organizaciji in financiranju vzgoje in izobraževanja in drugi predpisi, sprejeti na njegovi podlagi, in imajo manj ustreznih delovnih izkušenj na področju vzgoje in izobraževanja, kot se jih zahteva za pristop k strokovnemu izpitu.</w:t>
      </w:r>
    </w:p>
    <w:p w14:paraId="61DAE7D6" w14:textId="77777777" w:rsidR="00D41162" w:rsidRDefault="00D41162">
      <w:pPr>
        <w:pStyle w:val="Style2"/>
        <w:jc w:val="both"/>
        <w:rPr>
          <w:rFonts w:ascii="Arial" w:hAnsi="Arial" w:cs="Arial"/>
          <w:sz w:val="20"/>
          <w:szCs w:val="20"/>
        </w:rPr>
      </w:pPr>
    </w:p>
    <w:p w14:paraId="25FCF2D5" w14:textId="77777777" w:rsidR="00D41162" w:rsidRDefault="00762707">
      <w:pPr>
        <w:tabs>
          <w:tab w:val="left" w:pos="0"/>
        </w:tabs>
        <w:jc w:val="both"/>
        <w:rPr>
          <w:rFonts w:ascii="Arial" w:hAnsi="Arial" w:cs="Arial"/>
          <w:color w:val="000000"/>
          <w:sz w:val="20"/>
          <w:szCs w:val="20"/>
        </w:rPr>
      </w:pPr>
      <w:r>
        <w:rPr>
          <w:rFonts w:ascii="Arial" w:hAnsi="Arial" w:cs="Arial"/>
          <w:color w:val="000000"/>
          <w:sz w:val="20"/>
          <w:szCs w:val="20"/>
        </w:rPr>
        <w:t>Javni razpis je razdeljen na dva sklopa, in sicer:</w:t>
      </w:r>
    </w:p>
    <w:p w14:paraId="73FC930B" w14:textId="77777777" w:rsidR="00D41162" w:rsidRDefault="00762707">
      <w:pPr>
        <w:pStyle w:val="Odstavekseznama"/>
        <w:numPr>
          <w:ilvl w:val="0"/>
          <w:numId w:val="14"/>
        </w:numPr>
        <w:jc w:val="both"/>
        <w:outlineLvl w:val="0"/>
        <w:rPr>
          <w:rFonts w:ascii="Arial" w:hAnsi="Arial" w:cs="Arial"/>
          <w:sz w:val="20"/>
          <w:szCs w:val="20"/>
        </w:rPr>
      </w:pPr>
      <w:r>
        <w:rPr>
          <w:rFonts w:ascii="Arial" w:hAnsi="Arial" w:cs="Arial"/>
          <w:sz w:val="20"/>
          <w:szCs w:val="20"/>
        </w:rPr>
        <w:t xml:space="preserve">sklop A - »Pomočnik vzgojitelja začetnik« in </w:t>
      </w:r>
    </w:p>
    <w:p w14:paraId="3BA1F9A5" w14:textId="77777777" w:rsidR="00D41162" w:rsidRDefault="00762707">
      <w:pPr>
        <w:pStyle w:val="Odstavekseznama"/>
        <w:numPr>
          <w:ilvl w:val="0"/>
          <w:numId w:val="14"/>
        </w:numPr>
        <w:jc w:val="both"/>
        <w:outlineLvl w:val="0"/>
        <w:rPr>
          <w:rFonts w:ascii="Arial" w:hAnsi="Arial" w:cs="Arial"/>
          <w:sz w:val="20"/>
          <w:szCs w:val="20"/>
        </w:rPr>
      </w:pPr>
      <w:r>
        <w:rPr>
          <w:rFonts w:ascii="Arial" w:hAnsi="Arial" w:cs="Arial"/>
          <w:sz w:val="20"/>
          <w:szCs w:val="20"/>
        </w:rPr>
        <w:t>sklop B - »Učitelj začetnik«.</w:t>
      </w:r>
    </w:p>
    <w:p w14:paraId="4FF2F11A" w14:textId="77777777" w:rsidR="00D41162" w:rsidRDefault="00D41162">
      <w:pPr>
        <w:jc w:val="both"/>
        <w:outlineLvl w:val="0"/>
        <w:rPr>
          <w:rFonts w:ascii="Arial" w:hAnsi="Arial" w:cs="Arial"/>
          <w:color w:val="000000"/>
          <w:sz w:val="20"/>
          <w:szCs w:val="20"/>
        </w:rPr>
      </w:pPr>
    </w:p>
    <w:p w14:paraId="36185B32" w14:textId="77777777" w:rsidR="00D41162" w:rsidRDefault="00D41162">
      <w:pPr>
        <w:jc w:val="both"/>
        <w:outlineLvl w:val="0"/>
        <w:rPr>
          <w:rFonts w:ascii="Arial" w:hAnsi="Arial" w:cs="Arial"/>
          <w:b/>
          <w:color w:val="000000"/>
          <w:sz w:val="20"/>
          <w:szCs w:val="20"/>
        </w:rPr>
      </w:pPr>
    </w:p>
    <w:p w14:paraId="5F6F6474" w14:textId="77777777" w:rsidR="00D41162" w:rsidRDefault="00762707">
      <w:pPr>
        <w:pStyle w:val="Odstavekseznama"/>
      </w:pPr>
      <w:r>
        <w:rPr>
          <w:rFonts w:ascii="Arial" w:hAnsi="Arial" w:cs="Arial"/>
          <w:b/>
          <w:sz w:val="20"/>
          <w:szCs w:val="20"/>
        </w:rPr>
        <w:t xml:space="preserve">A. SKLOP A - »POMOČNIK VZGOJITELJA ZAČETNIK« </w:t>
      </w:r>
    </w:p>
    <w:p w14:paraId="4F6DA76E" w14:textId="77777777" w:rsidR="00D41162" w:rsidRDefault="00D41162">
      <w:pPr>
        <w:pStyle w:val="Odstavekseznama"/>
        <w:jc w:val="both"/>
        <w:outlineLvl w:val="0"/>
        <w:rPr>
          <w:rFonts w:ascii="Arial" w:hAnsi="Arial" w:cs="Arial"/>
          <w:b/>
          <w:sz w:val="20"/>
          <w:szCs w:val="20"/>
        </w:rPr>
      </w:pPr>
    </w:p>
    <w:p w14:paraId="3CBD1961" w14:textId="77777777" w:rsidR="00D41162" w:rsidRDefault="00762707">
      <w:pPr>
        <w:pStyle w:val="Odstavekseznama"/>
        <w:numPr>
          <w:ilvl w:val="1"/>
          <w:numId w:val="1"/>
        </w:numPr>
        <w:ind w:left="426" w:hanging="426"/>
        <w:rPr>
          <w:rFonts w:ascii="Arial" w:hAnsi="Arial" w:cs="Arial"/>
          <w:b/>
          <w:sz w:val="20"/>
          <w:szCs w:val="20"/>
        </w:rPr>
      </w:pPr>
      <w:r>
        <w:rPr>
          <w:rFonts w:ascii="Arial" w:hAnsi="Arial" w:cs="Arial"/>
          <w:b/>
          <w:sz w:val="20"/>
          <w:szCs w:val="20"/>
        </w:rPr>
        <w:t xml:space="preserve">Predmet, namen in cilj sklopa A – »Pomočnik vzgojitelja začetnik« javnega razpisa ter regija izvajanja </w:t>
      </w:r>
    </w:p>
    <w:p w14:paraId="3D835FBA" w14:textId="77777777" w:rsidR="00D41162" w:rsidRDefault="00D41162">
      <w:pPr>
        <w:ind w:left="360"/>
        <w:rPr>
          <w:rFonts w:ascii="Arial" w:hAnsi="Arial" w:cs="Arial"/>
          <w:b/>
          <w:sz w:val="20"/>
          <w:szCs w:val="20"/>
        </w:rPr>
      </w:pPr>
    </w:p>
    <w:p w14:paraId="73FC32F7" w14:textId="77777777" w:rsidR="00D41162" w:rsidRDefault="00762707">
      <w:pPr>
        <w:pStyle w:val="Odstavekseznama"/>
        <w:numPr>
          <w:ilvl w:val="2"/>
          <w:numId w:val="1"/>
        </w:numPr>
        <w:ind w:left="567" w:hanging="567"/>
        <w:rPr>
          <w:rFonts w:ascii="Arial" w:hAnsi="Arial" w:cs="Arial"/>
          <w:b/>
          <w:sz w:val="20"/>
          <w:szCs w:val="20"/>
        </w:rPr>
      </w:pPr>
      <w:r>
        <w:rPr>
          <w:rFonts w:ascii="Arial" w:hAnsi="Arial" w:cs="Arial"/>
          <w:b/>
          <w:sz w:val="20"/>
          <w:szCs w:val="20"/>
        </w:rPr>
        <w:t>Predmet sklopa A – »Pomočnik vzgojitelja začetnik« javnega razpisa</w:t>
      </w:r>
    </w:p>
    <w:p w14:paraId="2D3C2A1D" w14:textId="77777777" w:rsidR="00D41162" w:rsidRDefault="00D41162">
      <w:pPr>
        <w:pStyle w:val="Style2"/>
        <w:jc w:val="both"/>
        <w:rPr>
          <w:rFonts w:ascii="Arial" w:hAnsi="Arial" w:cs="Arial"/>
          <w:sz w:val="20"/>
          <w:szCs w:val="20"/>
        </w:rPr>
      </w:pPr>
    </w:p>
    <w:p w14:paraId="78286217" w14:textId="77777777" w:rsidR="00D41162" w:rsidRDefault="00762707">
      <w:pPr>
        <w:pStyle w:val="Style2"/>
        <w:jc w:val="both"/>
        <w:rPr>
          <w:rFonts w:ascii="Arial" w:hAnsi="Arial" w:cs="Arial"/>
          <w:sz w:val="20"/>
          <w:szCs w:val="20"/>
        </w:rPr>
      </w:pPr>
      <w:r>
        <w:rPr>
          <w:rFonts w:ascii="Arial" w:hAnsi="Arial" w:cs="Arial"/>
          <w:sz w:val="20"/>
          <w:szCs w:val="20"/>
        </w:rPr>
        <w:t>Predmet sklopa A – »Pomočnik vzgojitelja začetnik« (v nadaljnjem besedilu: sklop A – PVZ)</w:t>
      </w:r>
      <w:r>
        <w:rPr>
          <w:rFonts w:ascii="Arial" w:hAnsi="Arial" w:cs="Arial"/>
          <w:b/>
          <w:sz w:val="20"/>
          <w:szCs w:val="20"/>
        </w:rPr>
        <w:t xml:space="preserve"> </w:t>
      </w:r>
      <w:r>
        <w:rPr>
          <w:rFonts w:ascii="Arial" w:hAnsi="Arial" w:cs="Arial"/>
          <w:sz w:val="20"/>
          <w:szCs w:val="20"/>
        </w:rPr>
        <w:t xml:space="preserve">javnega razpisa so spodbude za zaposlitve iskalcev prve zaposlitve na področju vzgoje in izobraževanja, v okviru katerih se bodo pomočniki vzgojiteljev začetniki preko načrtovanega, organiziranega in strokovno vodenega praktičnega usposabljanja uvajali v vzgojno-izobraževalno delo v vzgojno-izobraževalnih zavodih, ki so opredeljeni v točki 2.1.3. javnega razpisa. </w:t>
      </w:r>
    </w:p>
    <w:p w14:paraId="4047F81A" w14:textId="77777777" w:rsidR="00D41162" w:rsidRDefault="00D41162">
      <w:pPr>
        <w:pStyle w:val="Odstavekseznama"/>
        <w:ind w:left="792"/>
        <w:jc w:val="both"/>
        <w:rPr>
          <w:rFonts w:ascii="Arial" w:hAnsi="Arial" w:cs="Arial"/>
          <w:sz w:val="20"/>
          <w:szCs w:val="20"/>
        </w:rPr>
      </w:pPr>
    </w:p>
    <w:p w14:paraId="2405DF14" w14:textId="77777777" w:rsidR="00D41162" w:rsidRDefault="00762707">
      <w:pPr>
        <w:pStyle w:val="Style2"/>
        <w:numPr>
          <w:ilvl w:val="2"/>
          <w:numId w:val="1"/>
        </w:numPr>
        <w:ind w:left="567" w:hanging="567"/>
        <w:jc w:val="both"/>
        <w:rPr>
          <w:rFonts w:ascii="Arial" w:hAnsi="Arial" w:cs="Arial"/>
          <w:b/>
          <w:sz w:val="20"/>
          <w:szCs w:val="20"/>
        </w:rPr>
      </w:pPr>
      <w:r>
        <w:rPr>
          <w:rFonts w:ascii="Arial" w:hAnsi="Arial" w:cs="Arial"/>
          <w:b/>
          <w:sz w:val="20"/>
          <w:szCs w:val="20"/>
        </w:rPr>
        <w:t>Namen sklopa A - PVZ javnega razpisa</w:t>
      </w:r>
    </w:p>
    <w:p w14:paraId="104BCFBF" w14:textId="77777777" w:rsidR="00D41162" w:rsidRDefault="00D41162">
      <w:pPr>
        <w:pStyle w:val="Style2"/>
        <w:jc w:val="both"/>
        <w:rPr>
          <w:rFonts w:ascii="Arial" w:hAnsi="Arial" w:cs="Arial"/>
          <w:sz w:val="20"/>
          <w:szCs w:val="20"/>
        </w:rPr>
      </w:pPr>
    </w:p>
    <w:p w14:paraId="476D7ED2" w14:textId="77777777" w:rsidR="00D41162" w:rsidRDefault="00762707">
      <w:pPr>
        <w:pStyle w:val="Style2"/>
        <w:jc w:val="both"/>
        <w:rPr>
          <w:rFonts w:ascii="Arial" w:hAnsi="Arial" w:cs="Arial"/>
          <w:sz w:val="20"/>
          <w:szCs w:val="20"/>
        </w:rPr>
      </w:pPr>
      <w:r>
        <w:rPr>
          <w:rFonts w:ascii="Arial" w:hAnsi="Arial" w:cs="Arial"/>
          <w:sz w:val="20"/>
          <w:szCs w:val="20"/>
        </w:rPr>
        <w:t>Namen javnega razpisa v okviru sklopa A – PVZ je čimprejšnja in ciljno usmerjena aktivacija mladih oseb na prehodu iz sistema izobraževanja v zaposlitev preko vključenih ustreznih vsebin praktičnega usposabljanja in zagotovljenega strokovnega vodstva za zagotovitev trajnejših učinkov.</w:t>
      </w:r>
    </w:p>
    <w:p w14:paraId="4EA70D1D" w14:textId="77777777" w:rsidR="00D41162" w:rsidRDefault="00D41162">
      <w:pPr>
        <w:pStyle w:val="Style2"/>
        <w:jc w:val="both"/>
        <w:rPr>
          <w:rFonts w:ascii="Arial" w:hAnsi="Arial" w:cs="Arial"/>
          <w:sz w:val="20"/>
          <w:szCs w:val="20"/>
        </w:rPr>
      </w:pPr>
    </w:p>
    <w:p w14:paraId="79AEEEAB" w14:textId="77777777" w:rsidR="00D41162" w:rsidRDefault="00762707">
      <w:pPr>
        <w:pStyle w:val="Style2"/>
        <w:numPr>
          <w:ilvl w:val="2"/>
          <w:numId w:val="1"/>
        </w:numPr>
        <w:ind w:left="567" w:hanging="567"/>
        <w:jc w:val="both"/>
        <w:rPr>
          <w:rFonts w:ascii="Arial" w:hAnsi="Arial" w:cs="Arial"/>
          <w:b/>
          <w:sz w:val="20"/>
          <w:szCs w:val="20"/>
        </w:rPr>
      </w:pPr>
      <w:r>
        <w:rPr>
          <w:rFonts w:ascii="Arial" w:hAnsi="Arial" w:cs="Arial"/>
          <w:b/>
          <w:sz w:val="20"/>
          <w:szCs w:val="20"/>
        </w:rPr>
        <w:t>Cilj sklopa A - PVZ javnega razpisa</w:t>
      </w:r>
    </w:p>
    <w:p w14:paraId="47070DDB" w14:textId="77777777" w:rsidR="00D41162" w:rsidRDefault="00D41162">
      <w:pPr>
        <w:pStyle w:val="Style2"/>
        <w:jc w:val="both"/>
        <w:rPr>
          <w:rFonts w:ascii="Arial" w:hAnsi="Arial" w:cs="Arial"/>
          <w:sz w:val="20"/>
          <w:szCs w:val="20"/>
        </w:rPr>
      </w:pPr>
    </w:p>
    <w:p w14:paraId="74AB6E96" w14:textId="77777777" w:rsidR="00D41162" w:rsidRDefault="00762707">
      <w:pPr>
        <w:pStyle w:val="Style2"/>
        <w:jc w:val="both"/>
        <w:rPr>
          <w:rFonts w:ascii="Arial" w:hAnsi="Arial" w:cs="Arial"/>
          <w:sz w:val="20"/>
          <w:szCs w:val="20"/>
        </w:rPr>
      </w:pPr>
      <w:r>
        <w:rPr>
          <w:rFonts w:ascii="Arial" w:hAnsi="Arial" w:cs="Arial"/>
          <w:sz w:val="20"/>
          <w:szCs w:val="20"/>
        </w:rPr>
        <w:t>Operacije sklopa A – PVZ se bodo izvajale v kohezijski regiji Vzhodna Slovenija (v nadaljnjem besedilu: KRVS) in kohezijski regiji Zahodna Slovenija (v nadaljnjem besedilu: KRZS), ob upoštevanju lokacije izvajanja aktivnosti, ki je določena s sedežem posameznega prijavitelja.</w:t>
      </w:r>
    </w:p>
    <w:p w14:paraId="6FBE5D23" w14:textId="77777777" w:rsidR="00D41162" w:rsidRDefault="00D41162">
      <w:pPr>
        <w:pStyle w:val="Style2"/>
        <w:jc w:val="both"/>
        <w:rPr>
          <w:rFonts w:ascii="Arial" w:hAnsi="Arial" w:cs="Arial"/>
          <w:sz w:val="20"/>
          <w:szCs w:val="20"/>
        </w:rPr>
      </w:pPr>
    </w:p>
    <w:p w14:paraId="7507F03D" w14:textId="77777777" w:rsidR="00D41162" w:rsidRDefault="00762707">
      <w:pPr>
        <w:pStyle w:val="Style2"/>
        <w:jc w:val="both"/>
        <w:rPr>
          <w:rFonts w:ascii="Arial" w:hAnsi="Arial" w:cs="Arial"/>
          <w:sz w:val="20"/>
          <w:szCs w:val="20"/>
        </w:rPr>
      </w:pPr>
      <w:r>
        <w:rPr>
          <w:rFonts w:ascii="Arial" w:hAnsi="Arial" w:cs="Arial"/>
          <w:sz w:val="20"/>
          <w:szCs w:val="20"/>
        </w:rPr>
        <w:t xml:space="preserve">Način delitve sredstev po regijah: </w:t>
      </w:r>
      <w:r w:rsidRPr="00CD54C3">
        <w:rPr>
          <w:rFonts w:ascii="Arial" w:hAnsi="Arial" w:cs="Arial"/>
          <w:sz w:val="20"/>
          <w:szCs w:val="20"/>
        </w:rPr>
        <w:t>31,03 % za KRVS in 68,97 %</w:t>
      </w:r>
      <w:r>
        <w:rPr>
          <w:rFonts w:ascii="Arial" w:hAnsi="Arial" w:cs="Arial"/>
          <w:sz w:val="20"/>
          <w:szCs w:val="20"/>
        </w:rPr>
        <w:t xml:space="preserve"> za KRZS od okvirne višine sredstev, ki so na razpolago za javni razpis. Sredstva niso prenosljiva med kohezijskima regijama.</w:t>
      </w:r>
    </w:p>
    <w:p w14:paraId="4C983CFC" w14:textId="77777777" w:rsidR="00D41162" w:rsidRDefault="00D41162">
      <w:pPr>
        <w:pStyle w:val="Style2"/>
        <w:jc w:val="both"/>
        <w:rPr>
          <w:rFonts w:ascii="Arial" w:hAnsi="Arial" w:cs="Arial"/>
          <w:sz w:val="20"/>
          <w:szCs w:val="20"/>
        </w:rPr>
      </w:pPr>
    </w:p>
    <w:p w14:paraId="07686DE3" w14:textId="77777777" w:rsidR="00D41162" w:rsidRDefault="00762707">
      <w:pPr>
        <w:pStyle w:val="Style2"/>
        <w:jc w:val="both"/>
        <w:rPr>
          <w:rFonts w:ascii="Arial" w:hAnsi="Arial" w:cs="Arial"/>
          <w:sz w:val="20"/>
          <w:szCs w:val="20"/>
        </w:rPr>
      </w:pPr>
      <w:r w:rsidRPr="009805B6">
        <w:rPr>
          <w:rFonts w:ascii="Arial" w:hAnsi="Arial" w:cs="Arial"/>
          <w:sz w:val="20"/>
          <w:szCs w:val="20"/>
        </w:rPr>
        <w:t xml:space="preserve">Cilj javnega razpisa v okviru sklopa A – PVZ je </w:t>
      </w:r>
      <w:r w:rsidRPr="009805B6">
        <w:rPr>
          <w:rFonts w:ascii="Arial" w:hAnsi="Arial" w:cs="Arial"/>
          <w:b/>
          <w:sz w:val="20"/>
          <w:szCs w:val="20"/>
        </w:rPr>
        <w:t>zaposlitev 87 pomočnikov vzgojiteljev začetnikov</w:t>
      </w:r>
      <w:r w:rsidRPr="009805B6">
        <w:rPr>
          <w:rFonts w:ascii="Arial" w:hAnsi="Arial" w:cs="Arial"/>
          <w:sz w:val="20"/>
          <w:szCs w:val="20"/>
        </w:rPr>
        <w:t>, 27 v KRVS in 60 v KRZS, za obdobje petih (5) mesecev, in sicer na projektnem</w:t>
      </w:r>
      <w:r>
        <w:rPr>
          <w:rFonts w:ascii="Arial" w:hAnsi="Arial" w:cs="Arial"/>
          <w:sz w:val="20"/>
          <w:szCs w:val="20"/>
        </w:rPr>
        <w:t xml:space="preserve"> delovnem mestu pomočnika vzgojitelja v naslednjih vzgojno-izobraževalnih zavodih:</w:t>
      </w:r>
    </w:p>
    <w:p w14:paraId="4C4C44E0" w14:textId="77777777" w:rsidR="00D41162" w:rsidRDefault="00762707">
      <w:pPr>
        <w:pStyle w:val="Style2"/>
        <w:numPr>
          <w:ilvl w:val="0"/>
          <w:numId w:val="4"/>
        </w:numPr>
        <w:jc w:val="both"/>
        <w:rPr>
          <w:rFonts w:ascii="Arial" w:hAnsi="Arial" w:cs="Arial"/>
          <w:sz w:val="20"/>
          <w:szCs w:val="20"/>
        </w:rPr>
      </w:pPr>
      <w:r>
        <w:rPr>
          <w:rFonts w:ascii="Arial" w:hAnsi="Arial" w:cs="Arial"/>
          <w:sz w:val="20"/>
          <w:szCs w:val="20"/>
        </w:rPr>
        <w:t>v vrtcih,</w:t>
      </w:r>
    </w:p>
    <w:p w14:paraId="24FB340C" w14:textId="77777777" w:rsidR="00D41162" w:rsidRDefault="00762707">
      <w:pPr>
        <w:pStyle w:val="Style2"/>
        <w:numPr>
          <w:ilvl w:val="0"/>
          <w:numId w:val="4"/>
        </w:numPr>
        <w:jc w:val="both"/>
        <w:rPr>
          <w:rFonts w:ascii="Arial" w:hAnsi="Arial" w:cs="Arial"/>
          <w:sz w:val="20"/>
          <w:szCs w:val="20"/>
        </w:rPr>
      </w:pPr>
      <w:r>
        <w:rPr>
          <w:rFonts w:ascii="Arial" w:hAnsi="Arial" w:cs="Arial"/>
          <w:sz w:val="20"/>
          <w:szCs w:val="20"/>
        </w:rPr>
        <w:t>šolah in zavodih za vzgojo in izobraževanje otrok in mladostnikov s posebnimi potrebami,</w:t>
      </w:r>
    </w:p>
    <w:p w14:paraId="54086EB3" w14:textId="77777777" w:rsidR="00D41162" w:rsidRDefault="00762707">
      <w:pPr>
        <w:pStyle w:val="Style2"/>
        <w:jc w:val="both"/>
        <w:rPr>
          <w:rFonts w:ascii="Arial" w:hAnsi="Arial" w:cs="Arial"/>
          <w:sz w:val="20"/>
          <w:szCs w:val="20"/>
        </w:rPr>
      </w:pPr>
      <w:r>
        <w:rPr>
          <w:rFonts w:ascii="Arial" w:hAnsi="Arial" w:cs="Arial"/>
          <w:sz w:val="20"/>
          <w:szCs w:val="20"/>
        </w:rPr>
        <w:lastRenderedPageBreak/>
        <w:t xml:space="preserve">v javnoveljavnem programu </w:t>
      </w:r>
      <w:r>
        <w:rPr>
          <w:rFonts w:ascii="Arial" w:hAnsi="Arial" w:cs="Arial"/>
          <w:bCs/>
          <w:sz w:val="20"/>
          <w:szCs w:val="20"/>
          <w:lang w:eastAsia="en-US"/>
        </w:rPr>
        <w:t>za predšolske otroke,</w:t>
      </w:r>
      <w:r>
        <w:rPr>
          <w:rFonts w:ascii="Arial" w:hAnsi="Arial" w:cs="Arial"/>
          <w:color w:val="000000"/>
          <w:sz w:val="20"/>
          <w:szCs w:val="20"/>
        </w:rPr>
        <w:t xml:space="preserve"> </w:t>
      </w:r>
      <w:r>
        <w:rPr>
          <w:rFonts w:ascii="Arial" w:hAnsi="Arial" w:cs="Arial"/>
          <w:sz w:val="20"/>
          <w:szCs w:val="20"/>
        </w:rPr>
        <w:t>javnoveljavnem prilagojenem programu za predšolske otroke s posebnimi potrebami ali programu za predšolske otroke zasebnega vrtca s pridobljenim pozitivnim mnenjem pristojnega strokovnega sveta</w:t>
      </w:r>
      <w:r>
        <w:rPr>
          <w:rFonts w:ascii="Arial" w:hAnsi="Arial" w:cs="Arial"/>
          <w:bCs/>
          <w:sz w:val="20"/>
          <w:szCs w:val="20"/>
          <w:lang w:eastAsia="en-US"/>
        </w:rPr>
        <w:t xml:space="preserve">, </w:t>
      </w:r>
      <w:r>
        <w:rPr>
          <w:rFonts w:ascii="Arial" w:hAnsi="Arial" w:cs="Arial"/>
          <w:sz w:val="20"/>
          <w:szCs w:val="20"/>
        </w:rPr>
        <w:t xml:space="preserve">za katerega so vpisani v razvid izvajalcev javnoveljavnih programov vzgoje in izobraževanja, skladno z veljavno zakonodajo na področju vzgoje in izobraževanja. </w:t>
      </w:r>
    </w:p>
    <w:p w14:paraId="628BA7A9" w14:textId="77777777" w:rsidR="00D41162" w:rsidRDefault="00D41162">
      <w:pPr>
        <w:pStyle w:val="Style2"/>
        <w:jc w:val="both"/>
        <w:rPr>
          <w:rFonts w:ascii="Arial" w:hAnsi="Arial" w:cs="Arial"/>
          <w:sz w:val="20"/>
          <w:szCs w:val="20"/>
        </w:rPr>
      </w:pPr>
    </w:p>
    <w:p w14:paraId="22ABE80C" w14:textId="77777777" w:rsidR="00D41162" w:rsidRDefault="00762707">
      <w:pPr>
        <w:pStyle w:val="Style2"/>
        <w:jc w:val="both"/>
        <w:rPr>
          <w:rFonts w:ascii="Arial" w:hAnsi="Arial" w:cs="Arial"/>
          <w:sz w:val="20"/>
          <w:szCs w:val="20"/>
        </w:rPr>
      </w:pPr>
      <w:r>
        <w:rPr>
          <w:rFonts w:ascii="Arial" w:hAnsi="Arial" w:cs="Arial"/>
          <w:sz w:val="20"/>
          <w:szCs w:val="20"/>
        </w:rPr>
        <w:t>V okviru sklopa A – PVZ</w:t>
      </w:r>
      <w:r>
        <w:rPr>
          <w:rFonts w:ascii="Arial" w:hAnsi="Arial" w:cs="Arial"/>
          <w:b/>
          <w:sz w:val="20"/>
          <w:szCs w:val="20"/>
        </w:rPr>
        <w:t xml:space="preserve"> </w:t>
      </w:r>
      <w:r>
        <w:rPr>
          <w:rFonts w:ascii="Arial" w:hAnsi="Arial" w:cs="Arial"/>
          <w:sz w:val="20"/>
          <w:szCs w:val="20"/>
        </w:rPr>
        <w:t xml:space="preserve">javnega razpisa bodo izbrani zgoraj navedeni vzgojno-izobraževalni zavodi, ki imajo v skladu s točko </w:t>
      </w:r>
      <w:r>
        <w:rPr>
          <w:rFonts w:ascii="Arial" w:hAnsi="Arial"/>
          <w:sz w:val="20"/>
        </w:rPr>
        <w:t>3.1.1.</w:t>
      </w:r>
      <w:r>
        <w:rPr>
          <w:rFonts w:ascii="Arial" w:hAnsi="Arial" w:cs="Arial"/>
          <w:sz w:val="20"/>
          <w:szCs w:val="20"/>
        </w:rPr>
        <w:t xml:space="preserve"> javnega razpisa izbranega ustreznega kandidata za pomočnika vzgojitelja začetnika in mu vzgojno-izobraževalni zavod zagotavlja možnost ustreznega usposabljanja za pridobitev polne poklicne kvalifikacije. </w:t>
      </w:r>
    </w:p>
    <w:p w14:paraId="37F1CC2F" w14:textId="77777777" w:rsidR="00D41162" w:rsidRDefault="00D41162">
      <w:pPr>
        <w:pStyle w:val="Style2"/>
        <w:jc w:val="both"/>
        <w:rPr>
          <w:rFonts w:ascii="Arial" w:hAnsi="Arial" w:cs="Arial"/>
          <w:sz w:val="20"/>
          <w:szCs w:val="20"/>
        </w:rPr>
      </w:pPr>
    </w:p>
    <w:p w14:paraId="5232E6EA" w14:textId="77777777" w:rsidR="00D41162" w:rsidRDefault="00762707">
      <w:pPr>
        <w:pStyle w:val="Style2"/>
        <w:jc w:val="both"/>
        <w:rPr>
          <w:rFonts w:ascii="Arial" w:hAnsi="Arial" w:cs="Arial"/>
          <w:sz w:val="20"/>
          <w:szCs w:val="20"/>
        </w:rPr>
      </w:pPr>
      <w:r>
        <w:rPr>
          <w:rFonts w:ascii="Arial" w:hAnsi="Arial" w:cs="Arial"/>
          <w:sz w:val="20"/>
          <w:szCs w:val="20"/>
        </w:rPr>
        <w:t xml:space="preserve">Posamezni izbrani prijavitelj za sklop A - PVZ bo s pomočnikom vzgojitelja začetnikom sklenil pogodbo o zaposlitvi na razpisanem projektnem delovnem mestu za polni delovni čas za obdobje od 1. 5. 2020 do 30. 9. 2020. Pomočnik vzgojitelja začetnik bo pridobival vzgojno-izobraževalne izkušnje, ki so obvezne za pridobitev poklicne kvalifikacije, in opravil vse z zakonom in drugimi predpisi določene aktivnosti za pristop k strokovnemu izpitu s področja vzgoje in izobraževanja, neposredno po izteku pogodbe o zaposlitvi na projektnem delovnem mestu pa bo z istim zavodom delovno razmerje nadaljeval s sklenitvijo nove pogodbe o zaposlitvi, in sicer za obdobje vsaj enega (1) meseca, to je vsaj do 31. 10. 2020. </w:t>
      </w:r>
    </w:p>
    <w:p w14:paraId="05D16F8F" w14:textId="77777777" w:rsidR="00D41162" w:rsidRDefault="00D41162">
      <w:pPr>
        <w:pStyle w:val="Style2"/>
        <w:jc w:val="both"/>
        <w:rPr>
          <w:rFonts w:ascii="Arial" w:hAnsi="Arial" w:cs="Arial"/>
          <w:sz w:val="20"/>
          <w:szCs w:val="20"/>
        </w:rPr>
      </w:pPr>
    </w:p>
    <w:p w14:paraId="4EB17E8A" w14:textId="77777777" w:rsidR="00D41162" w:rsidRDefault="00762707">
      <w:pPr>
        <w:pStyle w:val="Style2"/>
        <w:jc w:val="both"/>
        <w:rPr>
          <w:rFonts w:ascii="Arial" w:hAnsi="Arial" w:cs="Arial"/>
          <w:sz w:val="20"/>
          <w:szCs w:val="20"/>
        </w:rPr>
      </w:pPr>
      <w:r>
        <w:rPr>
          <w:rFonts w:ascii="Arial" w:hAnsi="Arial" w:cs="Arial"/>
          <w:sz w:val="20"/>
          <w:szCs w:val="20"/>
        </w:rPr>
        <w:t xml:space="preserve">Pomočnik vzgojitelja začetnik je lahko vključen v neposredno vzgojno-izobraževalno delo, ki zajema samostojno delo, nadomeščanja, sodelovanje na ekskurzijah, sodelovanje z vzgojiteljem pri načrtovanju, izvajanju in pripravi vzgojno-izobraževalnega dela v oddelku ter opravljanje drugih nalog, povezanih z dejavnostjo vzgojno-izobraževalnega zavoda, in obsega najmanj dve uri tedensko, vendar tako, da skupni obseg teh nalog ne presega polovice zakonsko določene obveznosti dela z otroki oziroma delovne obveznosti. </w:t>
      </w:r>
    </w:p>
    <w:p w14:paraId="0A5059D0" w14:textId="77777777" w:rsidR="00D41162" w:rsidRDefault="00D41162">
      <w:pPr>
        <w:pStyle w:val="Odstavekseznama"/>
        <w:ind w:left="0"/>
        <w:jc w:val="both"/>
        <w:outlineLvl w:val="0"/>
        <w:rPr>
          <w:rFonts w:ascii="Arial" w:hAnsi="Arial" w:cs="Arial"/>
          <w:b/>
          <w:sz w:val="20"/>
          <w:szCs w:val="20"/>
        </w:rPr>
      </w:pPr>
    </w:p>
    <w:p w14:paraId="479246B2" w14:textId="77777777" w:rsidR="00D41162" w:rsidRDefault="00D41162">
      <w:pPr>
        <w:pStyle w:val="Odstavekseznama"/>
        <w:ind w:left="0"/>
        <w:jc w:val="both"/>
        <w:outlineLvl w:val="0"/>
        <w:rPr>
          <w:rFonts w:ascii="Arial" w:hAnsi="Arial" w:cs="Arial"/>
          <w:b/>
          <w:sz w:val="20"/>
          <w:szCs w:val="20"/>
        </w:rPr>
      </w:pPr>
    </w:p>
    <w:p w14:paraId="51AEF51A" w14:textId="77777777" w:rsidR="00D41162" w:rsidRDefault="00762707">
      <w:pPr>
        <w:pStyle w:val="Odstavekseznama"/>
        <w:numPr>
          <w:ilvl w:val="0"/>
          <w:numId w:val="15"/>
        </w:numPr>
        <w:jc w:val="both"/>
        <w:outlineLvl w:val="0"/>
        <w:rPr>
          <w:rFonts w:ascii="Arial" w:hAnsi="Arial" w:cs="Arial"/>
          <w:b/>
          <w:sz w:val="20"/>
          <w:szCs w:val="20"/>
        </w:rPr>
      </w:pPr>
      <w:r>
        <w:rPr>
          <w:rFonts w:ascii="Arial" w:hAnsi="Arial" w:cs="Arial"/>
          <w:b/>
          <w:sz w:val="20"/>
          <w:szCs w:val="20"/>
        </w:rPr>
        <w:t>SKLOP B - »UČITELJ ZAČETNIK«</w:t>
      </w:r>
    </w:p>
    <w:p w14:paraId="3FFDC980" w14:textId="77777777" w:rsidR="00D41162" w:rsidRDefault="00D41162">
      <w:pPr>
        <w:pStyle w:val="Odstavekseznama"/>
        <w:ind w:left="0"/>
        <w:jc w:val="both"/>
        <w:outlineLvl w:val="0"/>
        <w:rPr>
          <w:rFonts w:ascii="Arial" w:hAnsi="Arial" w:cs="Arial"/>
          <w:b/>
          <w:sz w:val="20"/>
          <w:szCs w:val="20"/>
        </w:rPr>
      </w:pPr>
    </w:p>
    <w:p w14:paraId="0628124A" w14:textId="77777777" w:rsidR="00D41162" w:rsidRDefault="00762707">
      <w:pPr>
        <w:pStyle w:val="Odstavekseznama"/>
        <w:numPr>
          <w:ilvl w:val="1"/>
          <w:numId w:val="1"/>
        </w:numPr>
        <w:rPr>
          <w:rFonts w:ascii="Arial" w:hAnsi="Arial" w:cs="Arial"/>
          <w:b/>
          <w:sz w:val="20"/>
          <w:szCs w:val="20"/>
        </w:rPr>
      </w:pPr>
      <w:r>
        <w:rPr>
          <w:rFonts w:ascii="Arial" w:hAnsi="Arial" w:cs="Arial"/>
          <w:b/>
          <w:sz w:val="20"/>
          <w:szCs w:val="20"/>
        </w:rPr>
        <w:t xml:space="preserve">Predmet, namen in cilj sklopa B - »Učitelj začetnik« javnega razpisa ter regija izvajanja </w:t>
      </w:r>
    </w:p>
    <w:p w14:paraId="4A524BBE" w14:textId="77777777" w:rsidR="00D41162" w:rsidRDefault="00D41162">
      <w:pPr>
        <w:ind w:left="360"/>
        <w:rPr>
          <w:rFonts w:ascii="Arial" w:hAnsi="Arial" w:cs="Arial"/>
          <w:b/>
          <w:sz w:val="20"/>
          <w:szCs w:val="20"/>
        </w:rPr>
      </w:pPr>
    </w:p>
    <w:p w14:paraId="52308DF7" w14:textId="77777777" w:rsidR="00D41162" w:rsidRDefault="00762707">
      <w:pPr>
        <w:pStyle w:val="Odstavekseznama"/>
        <w:numPr>
          <w:ilvl w:val="2"/>
          <w:numId w:val="1"/>
        </w:numPr>
        <w:ind w:left="567" w:hanging="567"/>
        <w:rPr>
          <w:rFonts w:ascii="Arial" w:hAnsi="Arial" w:cs="Arial"/>
          <w:b/>
          <w:sz w:val="20"/>
          <w:szCs w:val="20"/>
        </w:rPr>
      </w:pPr>
      <w:r>
        <w:rPr>
          <w:rFonts w:ascii="Arial" w:hAnsi="Arial" w:cs="Arial"/>
          <w:b/>
          <w:sz w:val="20"/>
          <w:szCs w:val="20"/>
        </w:rPr>
        <w:t xml:space="preserve"> Predmet sklopa B - »Učitelj začetnik« javnega razpisa</w:t>
      </w:r>
    </w:p>
    <w:p w14:paraId="2BC323AF" w14:textId="77777777" w:rsidR="00D41162" w:rsidRDefault="00D41162">
      <w:pPr>
        <w:pStyle w:val="Style2"/>
        <w:jc w:val="both"/>
        <w:rPr>
          <w:rFonts w:ascii="Arial" w:hAnsi="Arial" w:cs="Arial"/>
          <w:sz w:val="20"/>
          <w:szCs w:val="20"/>
        </w:rPr>
      </w:pPr>
    </w:p>
    <w:p w14:paraId="783CBA13" w14:textId="77777777" w:rsidR="00D41162" w:rsidRDefault="00762707">
      <w:pPr>
        <w:pStyle w:val="Style2"/>
        <w:jc w:val="both"/>
        <w:rPr>
          <w:rFonts w:ascii="Arial" w:hAnsi="Arial" w:cs="Arial"/>
          <w:sz w:val="20"/>
          <w:szCs w:val="20"/>
        </w:rPr>
      </w:pPr>
      <w:r>
        <w:rPr>
          <w:rFonts w:ascii="Arial" w:hAnsi="Arial" w:cs="Arial"/>
          <w:sz w:val="20"/>
          <w:szCs w:val="20"/>
        </w:rPr>
        <w:t>Predmet sklopa B – »Učitelj začetnik« (v nadaljnjem besedilu: sklop B – UZ)</w:t>
      </w:r>
      <w:r>
        <w:rPr>
          <w:rFonts w:ascii="Arial" w:hAnsi="Arial" w:cs="Arial"/>
          <w:b/>
          <w:sz w:val="20"/>
          <w:szCs w:val="20"/>
        </w:rPr>
        <w:t xml:space="preserve"> </w:t>
      </w:r>
      <w:r>
        <w:rPr>
          <w:rFonts w:ascii="Arial" w:hAnsi="Arial" w:cs="Arial"/>
          <w:sz w:val="20"/>
          <w:szCs w:val="20"/>
        </w:rPr>
        <w:t xml:space="preserve">javnega razpisa so spodbude za zaposlitve iskalcev prve zaposlitve na področju vzgoje in izobraževanja, v okviru katerih se bodo učitelji, svetovalni delavci oz. vzgojitelji začetniki (v nadaljevanjem besedilu: učitelji začetniki) preko načrtovanega, organiziranega in strokovno vodenega praktičnega usposabljanja uvajali v vzgojno-izobraževalno delo v vzgojno-izobraževalnih zavodih, ki so opredeljeni v točki 2.2.3. javnega razpisa. </w:t>
      </w:r>
    </w:p>
    <w:p w14:paraId="4CBB725F" w14:textId="77777777" w:rsidR="00D41162" w:rsidRDefault="00D41162">
      <w:pPr>
        <w:pStyle w:val="Odstavekseznama"/>
        <w:ind w:left="792"/>
        <w:jc w:val="both"/>
        <w:rPr>
          <w:rFonts w:ascii="Arial" w:hAnsi="Arial" w:cs="Arial"/>
          <w:sz w:val="20"/>
          <w:szCs w:val="20"/>
        </w:rPr>
      </w:pPr>
    </w:p>
    <w:p w14:paraId="4E1F8FEF" w14:textId="77777777" w:rsidR="00D41162" w:rsidRDefault="00762707">
      <w:pPr>
        <w:pStyle w:val="Style2"/>
        <w:numPr>
          <w:ilvl w:val="2"/>
          <w:numId w:val="1"/>
        </w:numPr>
        <w:ind w:left="567" w:hanging="567"/>
        <w:jc w:val="both"/>
        <w:rPr>
          <w:rFonts w:ascii="Arial" w:hAnsi="Arial" w:cs="Arial"/>
          <w:b/>
          <w:sz w:val="20"/>
          <w:szCs w:val="20"/>
        </w:rPr>
      </w:pPr>
      <w:r>
        <w:rPr>
          <w:rFonts w:ascii="Arial" w:hAnsi="Arial" w:cs="Arial"/>
          <w:b/>
          <w:sz w:val="20"/>
          <w:szCs w:val="20"/>
        </w:rPr>
        <w:t>Namen sklopa B – UZ javnega razpisa</w:t>
      </w:r>
    </w:p>
    <w:p w14:paraId="2BE1B378" w14:textId="77777777" w:rsidR="00D41162" w:rsidRDefault="00D41162">
      <w:pPr>
        <w:pStyle w:val="Style2"/>
        <w:jc w:val="both"/>
        <w:rPr>
          <w:rFonts w:ascii="Arial" w:hAnsi="Arial" w:cs="Arial"/>
          <w:sz w:val="20"/>
          <w:szCs w:val="20"/>
        </w:rPr>
      </w:pPr>
    </w:p>
    <w:p w14:paraId="0CAECECD" w14:textId="77777777" w:rsidR="00D41162" w:rsidRDefault="00762707">
      <w:pPr>
        <w:pStyle w:val="Style2"/>
        <w:jc w:val="both"/>
        <w:rPr>
          <w:rFonts w:ascii="Arial" w:hAnsi="Arial" w:cs="Arial"/>
          <w:sz w:val="20"/>
          <w:szCs w:val="20"/>
        </w:rPr>
      </w:pPr>
      <w:r>
        <w:rPr>
          <w:rFonts w:ascii="Arial" w:hAnsi="Arial" w:cs="Arial"/>
          <w:sz w:val="20"/>
          <w:szCs w:val="20"/>
        </w:rPr>
        <w:t>Namen javnega razpisa v okviru sklopa B – UZ je čimprejšnja in ciljno usmerjena aktivacija mladih oseb na prehodu iz sistema izobraževanja v zaposlitev preko vključenih ustreznih vsebin praktičnega usposabljanja in zagotovljenega strokovnega vodstva za zagotovitev trajnejših učinkov.</w:t>
      </w:r>
    </w:p>
    <w:p w14:paraId="29403789" w14:textId="77777777" w:rsidR="00D41162" w:rsidRDefault="00D41162">
      <w:pPr>
        <w:pStyle w:val="Style2"/>
        <w:jc w:val="both"/>
        <w:rPr>
          <w:rFonts w:ascii="Arial" w:hAnsi="Arial" w:cs="Arial"/>
          <w:sz w:val="20"/>
          <w:szCs w:val="20"/>
        </w:rPr>
      </w:pPr>
    </w:p>
    <w:p w14:paraId="1F9F4AEE" w14:textId="77777777" w:rsidR="00D41162" w:rsidRDefault="00762707">
      <w:pPr>
        <w:pStyle w:val="Style2"/>
        <w:numPr>
          <w:ilvl w:val="2"/>
          <w:numId w:val="1"/>
        </w:numPr>
        <w:ind w:left="567" w:hanging="567"/>
        <w:jc w:val="both"/>
        <w:rPr>
          <w:rFonts w:ascii="Arial" w:hAnsi="Arial" w:cs="Arial"/>
          <w:b/>
          <w:sz w:val="20"/>
          <w:szCs w:val="20"/>
        </w:rPr>
      </w:pPr>
      <w:r>
        <w:rPr>
          <w:rFonts w:ascii="Arial" w:hAnsi="Arial" w:cs="Arial"/>
          <w:b/>
          <w:sz w:val="20"/>
          <w:szCs w:val="20"/>
        </w:rPr>
        <w:t>Cilj sklopa B – UZ javnega razpisa</w:t>
      </w:r>
    </w:p>
    <w:p w14:paraId="3D0A3CDD" w14:textId="77777777" w:rsidR="00D41162" w:rsidRDefault="00D41162">
      <w:pPr>
        <w:pStyle w:val="Style2"/>
        <w:jc w:val="both"/>
        <w:rPr>
          <w:rFonts w:ascii="Arial" w:hAnsi="Arial" w:cs="Arial"/>
          <w:sz w:val="20"/>
          <w:szCs w:val="20"/>
        </w:rPr>
      </w:pPr>
    </w:p>
    <w:p w14:paraId="4CCDD129" w14:textId="77777777" w:rsidR="00D41162" w:rsidRDefault="00762707">
      <w:pPr>
        <w:pStyle w:val="Style2"/>
        <w:jc w:val="both"/>
      </w:pPr>
      <w:r>
        <w:rPr>
          <w:rFonts w:ascii="Arial" w:hAnsi="Arial" w:cs="Arial"/>
          <w:sz w:val="20"/>
          <w:szCs w:val="20"/>
        </w:rPr>
        <w:t>Operacije sklopa B – UZ se bodo izvajale v kohezijski regiji Vzhodna Slovenija (v nadaljnjem besedilu: KRVS) in kohezijski regiji Zahodna Slovenija (v nadaljnjem besedilu: KRZS), ob upoštevanju lokacije izvajanja aktivnosti, ki je določena s sedežem posameznega prijavitelja.</w:t>
      </w:r>
    </w:p>
    <w:p w14:paraId="0EDDFACC" w14:textId="77777777" w:rsidR="00D41162" w:rsidRDefault="00D41162">
      <w:pPr>
        <w:pStyle w:val="Style2"/>
        <w:jc w:val="both"/>
        <w:rPr>
          <w:rFonts w:ascii="Arial" w:hAnsi="Arial" w:cs="Arial"/>
          <w:sz w:val="20"/>
          <w:szCs w:val="20"/>
          <w:highlight w:val="yellow"/>
        </w:rPr>
      </w:pPr>
    </w:p>
    <w:p w14:paraId="74EB22F9" w14:textId="77777777" w:rsidR="00D41162" w:rsidRDefault="00762707">
      <w:pPr>
        <w:pStyle w:val="Style2"/>
        <w:jc w:val="both"/>
        <w:rPr>
          <w:rFonts w:ascii="Arial" w:hAnsi="Arial" w:cs="Arial"/>
          <w:sz w:val="20"/>
          <w:szCs w:val="20"/>
        </w:rPr>
      </w:pPr>
      <w:r>
        <w:rPr>
          <w:rFonts w:ascii="Arial" w:hAnsi="Arial" w:cs="Arial"/>
          <w:sz w:val="20"/>
          <w:szCs w:val="20"/>
        </w:rPr>
        <w:t xml:space="preserve">Način delitve sredstev po regijah: </w:t>
      </w:r>
      <w:r w:rsidRPr="00CD54C3">
        <w:rPr>
          <w:rFonts w:ascii="Arial" w:hAnsi="Arial" w:cs="Arial"/>
          <w:sz w:val="20"/>
          <w:szCs w:val="20"/>
        </w:rPr>
        <w:t>27,54 % za KRVS in 72,46</w:t>
      </w:r>
      <w:r>
        <w:rPr>
          <w:rFonts w:ascii="Arial" w:hAnsi="Arial" w:cs="Arial"/>
          <w:sz w:val="20"/>
          <w:szCs w:val="20"/>
        </w:rPr>
        <w:t xml:space="preserve"> % za KRZS od okvirne višine sredstev, ki so na razpolago za javni razpis. Sredstva niso prenosljiva med kohezijskima regijama.</w:t>
      </w:r>
    </w:p>
    <w:p w14:paraId="7BA99381" w14:textId="77777777" w:rsidR="00D41162" w:rsidRPr="009805B6" w:rsidRDefault="00D41162">
      <w:pPr>
        <w:pStyle w:val="Style2"/>
        <w:jc w:val="both"/>
        <w:rPr>
          <w:rFonts w:ascii="Arial" w:hAnsi="Arial" w:cs="Arial"/>
          <w:sz w:val="20"/>
          <w:szCs w:val="20"/>
        </w:rPr>
      </w:pPr>
    </w:p>
    <w:p w14:paraId="338CAF2E" w14:textId="77777777" w:rsidR="00D41162" w:rsidRDefault="00762707">
      <w:pPr>
        <w:pStyle w:val="Style2"/>
        <w:jc w:val="both"/>
        <w:rPr>
          <w:rFonts w:ascii="Arial" w:hAnsi="Arial" w:cs="Arial"/>
          <w:sz w:val="20"/>
          <w:szCs w:val="20"/>
        </w:rPr>
      </w:pPr>
      <w:r w:rsidRPr="009805B6">
        <w:rPr>
          <w:rFonts w:ascii="Arial" w:hAnsi="Arial" w:cs="Arial"/>
          <w:sz w:val="20"/>
          <w:szCs w:val="20"/>
        </w:rPr>
        <w:lastRenderedPageBreak/>
        <w:t xml:space="preserve">Cilj javnega razpisa v okviru sklopa B – UZ  je </w:t>
      </w:r>
      <w:r w:rsidRPr="009805B6">
        <w:rPr>
          <w:rFonts w:ascii="Arial" w:hAnsi="Arial" w:cs="Arial"/>
          <w:b/>
          <w:sz w:val="20"/>
          <w:szCs w:val="20"/>
        </w:rPr>
        <w:t>zaposlitev 69 učiteljev začetnikov</w:t>
      </w:r>
      <w:r w:rsidRPr="009805B6">
        <w:rPr>
          <w:rFonts w:ascii="Arial" w:hAnsi="Arial" w:cs="Arial"/>
          <w:sz w:val="20"/>
          <w:szCs w:val="20"/>
        </w:rPr>
        <w:t>, 19 v KRVS in 50 v KRZS, za obdobje osmih (8) mesecev, in sicer na projektnem</w:t>
      </w:r>
      <w:r>
        <w:rPr>
          <w:rFonts w:ascii="Arial" w:hAnsi="Arial" w:cs="Arial"/>
          <w:sz w:val="20"/>
          <w:szCs w:val="20"/>
        </w:rPr>
        <w:t xml:space="preserve"> delovnem mestu učitelja, svetovalnega delavca ali vzgojitelja v naslednjih vzgojno-izobraževalnih zavodih:</w:t>
      </w:r>
    </w:p>
    <w:p w14:paraId="3729402B" w14:textId="77777777" w:rsidR="00D41162" w:rsidRDefault="00762707">
      <w:pPr>
        <w:pStyle w:val="Style2"/>
        <w:numPr>
          <w:ilvl w:val="0"/>
          <w:numId w:val="4"/>
        </w:numPr>
        <w:jc w:val="both"/>
        <w:rPr>
          <w:rFonts w:ascii="Arial" w:hAnsi="Arial" w:cs="Arial"/>
          <w:sz w:val="20"/>
          <w:szCs w:val="20"/>
        </w:rPr>
      </w:pPr>
      <w:r>
        <w:rPr>
          <w:rFonts w:ascii="Arial" w:hAnsi="Arial" w:cs="Arial"/>
          <w:sz w:val="20"/>
          <w:szCs w:val="20"/>
        </w:rPr>
        <w:t>v vrtcih,</w:t>
      </w:r>
    </w:p>
    <w:p w14:paraId="448F7DE6" w14:textId="77777777" w:rsidR="00D41162" w:rsidRDefault="00762707">
      <w:pPr>
        <w:pStyle w:val="Style2"/>
        <w:numPr>
          <w:ilvl w:val="0"/>
          <w:numId w:val="4"/>
        </w:numPr>
        <w:jc w:val="both"/>
        <w:rPr>
          <w:rFonts w:ascii="Arial" w:hAnsi="Arial" w:cs="Arial"/>
          <w:sz w:val="20"/>
          <w:szCs w:val="20"/>
        </w:rPr>
      </w:pPr>
      <w:r>
        <w:rPr>
          <w:rFonts w:ascii="Arial" w:hAnsi="Arial" w:cs="Arial"/>
          <w:sz w:val="20"/>
          <w:szCs w:val="20"/>
        </w:rPr>
        <w:t xml:space="preserve">osnovnih šolah, </w:t>
      </w:r>
    </w:p>
    <w:p w14:paraId="4FDDB6F2" w14:textId="77777777" w:rsidR="00D41162" w:rsidRDefault="00762707">
      <w:pPr>
        <w:pStyle w:val="Style2"/>
        <w:numPr>
          <w:ilvl w:val="0"/>
          <w:numId w:val="4"/>
        </w:numPr>
        <w:jc w:val="both"/>
        <w:rPr>
          <w:rFonts w:ascii="Arial" w:hAnsi="Arial" w:cs="Arial"/>
          <w:sz w:val="20"/>
          <w:szCs w:val="20"/>
        </w:rPr>
      </w:pPr>
      <w:r>
        <w:rPr>
          <w:rFonts w:ascii="Arial" w:hAnsi="Arial" w:cs="Arial"/>
          <w:sz w:val="20"/>
          <w:szCs w:val="20"/>
        </w:rPr>
        <w:t>glasbenih šolah,</w:t>
      </w:r>
    </w:p>
    <w:p w14:paraId="07C04C51" w14:textId="77777777" w:rsidR="00D41162" w:rsidRDefault="00762707">
      <w:pPr>
        <w:pStyle w:val="Style2"/>
        <w:numPr>
          <w:ilvl w:val="0"/>
          <w:numId w:val="4"/>
        </w:numPr>
        <w:jc w:val="both"/>
        <w:rPr>
          <w:rFonts w:ascii="Arial" w:hAnsi="Arial" w:cs="Arial"/>
          <w:sz w:val="20"/>
          <w:szCs w:val="20"/>
        </w:rPr>
      </w:pPr>
      <w:r>
        <w:rPr>
          <w:rFonts w:ascii="Arial" w:hAnsi="Arial" w:cs="Arial"/>
          <w:sz w:val="20"/>
          <w:szCs w:val="20"/>
        </w:rPr>
        <w:t xml:space="preserve">srednjih šolah, </w:t>
      </w:r>
    </w:p>
    <w:p w14:paraId="773C7033" w14:textId="77777777" w:rsidR="00D41162" w:rsidRDefault="00762707">
      <w:pPr>
        <w:pStyle w:val="Style2"/>
        <w:numPr>
          <w:ilvl w:val="0"/>
          <w:numId w:val="4"/>
        </w:numPr>
        <w:jc w:val="both"/>
        <w:rPr>
          <w:rFonts w:ascii="Arial" w:hAnsi="Arial" w:cs="Arial"/>
          <w:sz w:val="20"/>
          <w:szCs w:val="20"/>
        </w:rPr>
      </w:pPr>
      <w:r>
        <w:rPr>
          <w:rFonts w:ascii="Arial" w:hAnsi="Arial" w:cs="Arial"/>
          <w:sz w:val="20"/>
          <w:szCs w:val="20"/>
        </w:rPr>
        <w:t>dijaških domovih in</w:t>
      </w:r>
    </w:p>
    <w:p w14:paraId="64A95E3E" w14:textId="77777777" w:rsidR="00D41162" w:rsidRDefault="00762707">
      <w:pPr>
        <w:pStyle w:val="Style2"/>
        <w:numPr>
          <w:ilvl w:val="0"/>
          <w:numId w:val="4"/>
        </w:numPr>
        <w:jc w:val="both"/>
        <w:rPr>
          <w:rFonts w:ascii="Arial" w:hAnsi="Arial" w:cs="Arial"/>
          <w:sz w:val="20"/>
          <w:szCs w:val="20"/>
        </w:rPr>
      </w:pPr>
      <w:r>
        <w:rPr>
          <w:rFonts w:ascii="Arial" w:hAnsi="Arial" w:cs="Arial"/>
          <w:sz w:val="20"/>
          <w:szCs w:val="20"/>
        </w:rPr>
        <w:t>šolah in zavodih za vzgojo in izobraževanje otrok in mladostnikov s posebnimi potrebami,</w:t>
      </w:r>
    </w:p>
    <w:p w14:paraId="50916B55" w14:textId="77777777" w:rsidR="00D41162" w:rsidRDefault="00762707">
      <w:pPr>
        <w:pStyle w:val="Style2"/>
        <w:jc w:val="both"/>
        <w:rPr>
          <w:rFonts w:ascii="Arial" w:hAnsi="Arial" w:cs="Arial"/>
          <w:sz w:val="20"/>
          <w:szCs w:val="20"/>
        </w:rPr>
      </w:pPr>
      <w:r>
        <w:rPr>
          <w:rStyle w:val="Hyperlink0"/>
        </w:rPr>
        <w:t>v javnoveljavnem programu oziroma v programu s pridobljeno javno veljavnostjo oziroma programih za predšolske otroke zasebnega vrtca s pridobljenim pozitivnim mnenjem pristojnega strokovnega sveta, za katerega so vpisani v razvid izvajalcev javnoveljavnih programov vzgoje in izobraževanja, skladno z veljavno zakonodajo na področju vzgoje in izobraževanja.</w:t>
      </w:r>
    </w:p>
    <w:p w14:paraId="75CF6A8D" w14:textId="77777777" w:rsidR="00D41162" w:rsidRDefault="00D41162">
      <w:pPr>
        <w:pStyle w:val="Style2"/>
        <w:jc w:val="both"/>
        <w:rPr>
          <w:rFonts w:ascii="Arial" w:hAnsi="Arial" w:cs="Arial"/>
          <w:sz w:val="20"/>
          <w:szCs w:val="20"/>
        </w:rPr>
      </w:pPr>
    </w:p>
    <w:p w14:paraId="313798C9" w14:textId="77777777" w:rsidR="00D41162" w:rsidRDefault="00762707">
      <w:pPr>
        <w:pStyle w:val="Style2"/>
        <w:jc w:val="both"/>
        <w:rPr>
          <w:rFonts w:ascii="Arial" w:hAnsi="Arial" w:cs="Arial"/>
          <w:sz w:val="20"/>
          <w:szCs w:val="20"/>
        </w:rPr>
      </w:pPr>
      <w:r>
        <w:rPr>
          <w:rFonts w:ascii="Arial" w:hAnsi="Arial" w:cs="Arial"/>
          <w:sz w:val="20"/>
          <w:szCs w:val="20"/>
        </w:rPr>
        <w:t xml:space="preserve">V okviru sklopa B – UZ javnega razpisa bodo izbrani zgoraj navedeni vzgojno-izobraževalni zavodi, ki imajo v skladu s točko 3.2.1. javnega razpisa izbranega ustreznega kandidata za učitelja začetnika in mu vzgojno-izobraževalni zavod zagotavlja možnost ustreznega usposabljanja za pridobitev polne poklicne kvalifikacije. </w:t>
      </w:r>
    </w:p>
    <w:p w14:paraId="3CED30B6" w14:textId="77777777" w:rsidR="00D41162" w:rsidRDefault="00D41162">
      <w:pPr>
        <w:pStyle w:val="Style2"/>
        <w:jc w:val="both"/>
        <w:rPr>
          <w:rFonts w:ascii="Arial" w:hAnsi="Arial" w:cs="Arial"/>
          <w:sz w:val="20"/>
          <w:szCs w:val="20"/>
        </w:rPr>
      </w:pPr>
    </w:p>
    <w:p w14:paraId="727279DA" w14:textId="77777777" w:rsidR="00D41162" w:rsidRDefault="00762707">
      <w:pPr>
        <w:jc w:val="both"/>
        <w:rPr>
          <w:rFonts w:ascii="Arial" w:hAnsi="Arial" w:cs="Arial"/>
          <w:sz w:val="20"/>
          <w:szCs w:val="20"/>
        </w:rPr>
      </w:pPr>
      <w:r>
        <w:rPr>
          <w:rFonts w:ascii="Arial" w:hAnsi="Arial" w:cs="Arial"/>
          <w:sz w:val="20"/>
          <w:szCs w:val="20"/>
        </w:rPr>
        <w:t xml:space="preserve">Posamezni izbrani prijavitelj za sklop B – UZ bo z učiteljem začetnikom sklenil pogodbo o zaposlitvi na razpisanem projektnem delovnem mestu za polni delovni čas za obdobje od </w:t>
      </w:r>
      <w:r>
        <w:rPr>
          <w:rFonts w:ascii="Arial" w:hAnsi="Arial" w:cs="Arial"/>
          <w:sz w:val="20"/>
          <w:szCs w:val="20"/>
        </w:rPr>
        <w:br/>
      </w:r>
      <w:r w:rsidRPr="00CD54C3">
        <w:rPr>
          <w:rFonts w:ascii="Arial" w:hAnsi="Arial" w:cs="Arial"/>
          <w:sz w:val="20"/>
          <w:szCs w:val="20"/>
        </w:rPr>
        <w:t>1. 4. 2020 do 30. 11. 2020. Učitelj začetnik bo pridobival vzgojno-izobraževalne izkušnje, ki so obvezne za pridobitev poklicne kvalifikacije, in opravil vse z zakonom in drugimi predpisi določene aktivnosti za pristop k strokovnemu izpitu s področja vzgoje in izobraževanja, neposredno po izteku pogodbe o zaposlitvi na projektnem delovnem mestu pa bo z istim zavodom delovno razmerje nadaljeval s sklenitvijo nove pogodbe o zaposlitvi, in sicer za obdobje vsaj šestih (6) mesecev, to je vsaj do 31. 5. 2021.</w:t>
      </w:r>
      <w:r>
        <w:rPr>
          <w:rFonts w:ascii="Arial" w:hAnsi="Arial" w:cs="Arial"/>
          <w:sz w:val="20"/>
          <w:szCs w:val="20"/>
        </w:rPr>
        <w:t xml:space="preserve"> </w:t>
      </w:r>
    </w:p>
    <w:p w14:paraId="2CB981D4" w14:textId="77777777" w:rsidR="00D41162" w:rsidRDefault="00D41162">
      <w:pPr>
        <w:pStyle w:val="Style2"/>
        <w:jc w:val="both"/>
        <w:rPr>
          <w:rFonts w:ascii="Arial" w:hAnsi="Arial" w:cs="Arial"/>
          <w:sz w:val="20"/>
          <w:szCs w:val="20"/>
        </w:rPr>
      </w:pPr>
    </w:p>
    <w:p w14:paraId="63B66F91" w14:textId="77777777" w:rsidR="00D41162" w:rsidRDefault="00762707">
      <w:pPr>
        <w:pStyle w:val="Style2"/>
        <w:jc w:val="both"/>
        <w:rPr>
          <w:rFonts w:ascii="Arial" w:hAnsi="Arial" w:cs="Arial"/>
          <w:sz w:val="20"/>
          <w:szCs w:val="20"/>
        </w:rPr>
      </w:pPr>
      <w:r>
        <w:rPr>
          <w:rFonts w:ascii="Arial" w:hAnsi="Arial" w:cs="Arial"/>
          <w:sz w:val="20"/>
          <w:szCs w:val="20"/>
        </w:rPr>
        <w:t xml:space="preserve">Učitelj začetnik je lahko vključen v neposredno vzgojno-izobraževalno delo, ki zajema samostojno delo, nadomeščanja, sodelovanje na ekskurzijah, mentorstvo učencem in dijakom pri raziskovalnih nalogah, individualno delo z otroki, učenci in dijaki, in obsega najmanj dve uri tedensko, vendar tako, da skupni obseg teh nalog ne presega polovice učne oziroma delovne obveznosti. </w:t>
      </w:r>
    </w:p>
    <w:p w14:paraId="68E2E770" w14:textId="77777777" w:rsidR="00D41162" w:rsidRDefault="00D41162">
      <w:pPr>
        <w:pStyle w:val="Odstavekseznama"/>
        <w:ind w:left="0"/>
        <w:jc w:val="both"/>
        <w:outlineLvl w:val="0"/>
        <w:rPr>
          <w:rFonts w:ascii="Arial" w:hAnsi="Arial" w:cs="Arial"/>
          <w:b/>
          <w:sz w:val="20"/>
          <w:szCs w:val="20"/>
        </w:rPr>
      </w:pPr>
    </w:p>
    <w:p w14:paraId="63D5A4C1" w14:textId="77777777" w:rsidR="00D41162" w:rsidRDefault="00762707">
      <w:pPr>
        <w:numPr>
          <w:ilvl w:val="0"/>
          <w:numId w:val="1"/>
        </w:numPr>
        <w:rPr>
          <w:rFonts w:ascii="Arial" w:hAnsi="Arial" w:cs="Arial"/>
          <w:b/>
          <w:sz w:val="20"/>
          <w:szCs w:val="20"/>
        </w:rPr>
      </w:pPr>
      <w:r>
        <w:rPr>
          <w:rFonts w:ascii="Arial" w:hAnsi="Arial" w:cs="Arial"/>
          <w:b/>
          <w:sz w:val="20"/>
          <w:szCs w:val="20"/>
        </w:rPr>
        <w:t xml:space="preserve">Pogoji za kandidiranje na javnem razpisu </w:t>
      </w:r>
    </w:p>
    <w:p w14:paraId="161E5DA0" w14:textId="77777777" w:rsidR="00D41162" w:rsidRDefault="00D41162">
      <w:pPr>
        <w:jc w:val="both"/>
        <w:rPr>
          <w:rFonts w:ascii="Arial" w:hAnsi="Arial" w:cs="Arial"/>
          <w:b/>
          <w:sz w:val="20"/>
          <w:szCs w:val="20"/>
        </w:rPr>
      </w:pPr>
    </w:p>
    <w:p w14:paraId="25FA90FA" w14:textId="77777777" w:rsidR="00D41162" w:rsidRDefault="00762707">
      <w:pPr>
        <w:numPr>
          <w:ilvl w:val="1"/>
          <w:numId w:val="1"/>
        </w:numPr>
        <w:ind w:left="426" w:hanging="426"/>
        <w:jc w:val="both"/>
        <w:rPr>
          <w:rFonts w:ascii="Arial" w:hAnsi="Arial" w:cs="Arial"/>
          <w:b/>
          <w:sz w:val="20"/>
          <w:szCs w:val="20"/>
        </w:rPr>
      </w:pPr>
      <w:r>
        <w:rPr>
          <w:rFonts w:ascii="Arial" w:hAnsi="Arial" w:cs="Arial"/>
          <w:b/>
          <w:sz w:val="20"/>
          <w:szCs w:val="20"/>
        </w:rPr>
        <w:t>Pogoji za kandidiranje na javnem razpisu v okviru sklopa A – PVZ</w:t>
      </w:r>
    </w:p>
    <w:p w14:paraId="18989619" w14:textId="77777777" w:rsidR="00D41162" w:rsidRDefault="00D41162">
      <w:pPr>
        <w:rPr>
          <w:rFonts w:ascii="Arial" w:hAnsi="Arial" w:cs="Arial"/>
          <w:bCs/>
          <w:sz w:val="20"/>
          <w:szCs w:val="20"/>
        </w:rPr>
      </w:pPr>
    </w:p>
    <w:p w14:paraId="30C2F74D" w14:textId="77777777" w:rsidR="00D41162" w:rsidRDefault="00762707">
      <w:pPr>
        <w:jc w:val="both"/>
        <w:rPr>
          <w:rFonts w:ascii="Arial" w:hAnsi="Arial" w:cs="Arial"/>
          <w:sz w:val="20"/>
          <w:szCs w:val="20"/>
        </w:rPr>
      </w:pPr>
      <w:r>
        <w:rPr>
          <w:rFonts w:ascii="Arial" w:hAnsi="Arial" w:cs="Arial"/>
          <w:sz w:val="20"/>
          <w:szCs w:val="20"/>
        </w:rPr>
        <w:t xml:space="preserve">Prijavitelj mora za kandidiranje na javnem razpisu v okviru sklopa A – PVZ izpolnjevati naslednje pogoje:  </w:t>
      </w:r>
    </w:p>
    <w:p w14:paraId="429623FB" w14:textId="77777777" w:rsidR="00D41162" w:rsidRDefault="00D41162">
      <w:pPr>
        <w:jc w:val="both"/>
        <w:rPr>
          <w:rFonts w:ascii="Arial" w:hAnsi="Arial" w:cs="Arial"/>
          <w:sz w:val="20"/>
          <w:szCs w:val="20"/>
        </w:rPr>
      </w:pPr>
    </w:p>
    <w:tbl>
      <w:tblPr>
        <w:tblW w:w="8601"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firstRow="1" w:lastRow="0" w:firstColumn="1" w:lastColumn="0" w:noHBand="0" w:noVBand="1"/>
      </w:tblPr>
      <w:tblGrid>
        <w:gridCol w:w="661"/>
        <w:gridCol w:w="5192"/>
        <w:gridCol w:w="2748"/>
      </w:tblGrid>
      <w:tr w:rsidR="00D41162" w14:paraId="6EA332F8" w14:textId="77777777">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4EF3A50" w14:textId="77777777" w:rsidR="00D41162" w:rsidRDefault="00D41162">
            <w:pPr>
              <w:jc w:val="both"/>
              <w:rPr>
                <w:rFonts w:ascii="Arial" w:hAnsi="Arial" w:cs="Arial"/>
                <w:sz w:val="20"/>
                <w:szCs w:val="20"/>
              </w:rPr>
            </w:pP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89CD8A5" w14:textId="77777777" w:rsidR="00D41162" w:rsidRDefault="00762707">
            <w:pPr>
              <w:jc w:val="both"/>
              <w:rPr>
                <w:rFonts w:ascii="Arial" w:hAnsi="Arial" w:cs="Arial"/>
                <w:sz w:val="20"/>
                <w:szCs w:val="20"/>
              </w:rPr>
            </w:pPr>
            <w:r>
              <w:rPr>
                <w:rFonts w:ascii="Arial" w:hAnsi="Arial" w:cs="Arial"/>
                <w:sz w:val="20"/>
                <w:szCs w:val="20"/>
              </w:rPr>
              <w:t>Pogoji</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42FF3A7" w14:textId="77777777" w:rsidR="00D41162" w:rsidRDefault="00762707">
            <w:pPr>
              <w:jc w:val="both"/>
              <w:rPr>
                <w:rFonts w:ascii="Arial" w:hAnsi="Arial" w:cs="Arial"/>
                <w:sz w:val="20"/>
                <w:szCs w:val="20"/>
              </w:rPr>
            </w:pPr>
            <w:r>
              <w:rPr>
                <w:rFonts w:ascii="Arial" w:hAnsi="Arial" w:cs="Arial"/>
                <w:sz w:val="20"/>
                <w:szCs w:val="20"/>
              </w:rPr>
              <w:t>Dokazila</w:t>
            </w:r>
          </w:p>
        </w:tc>
      </w:tr>
      <w:tr w:rsidR="00D41162" w14:paraId="5E13FF2D" w14:textId="77777777">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5E7441E" w14:textId="77777777" w:rsidR="00D41162" w:rsidRDefault="00762707">
            <w:pPr>
              <w:jc w:val="both"/>
              <w:rPr>
                <w:rFonts w:ascii="Arial" w:hAnsi="Arial" w:cs="Arial"/>
                <w:sz w:val="20"/>
                <w:szCs w:val="20"/>
              </w:rPr>
            </w:pPr>
            <w:r>
              <w:rPr>
                <w:rFonts w:ascii="Arial" w:hAnsi="Arial" w:cs="Arial"/>
                <w:sz w:val="20"/>
                <w:szCs w:val="20"/>
              </w:rPr>
              <w:t>1</w:t>
            </w: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42CD54B" w14:textId="77777777" w:rsidR="00D41162" w:rsidRDefault="00762707">
            <w:pPr>
              <w:pStyle w:val="Style2"/>
              <w:jc w:val="both"/>
              <w:rPr>
                <w:rFonts w:ascii="Arial" w:hAnsi="Arial" w:cs="Arial"/>
                <w:bCs/>
                <w:sz w:val="20"/>
                <w:szCs w:val="20"/>
                <w:lang w:eastAsia="en-US"/>
              </w:rPr>
            </w:pPr>
            <w:r>
              <w:rPr>
                <w:rFonts w:ascii="Arial" w:hAnsi="Arial" w:cs="Arial"/>
                <w:bCs/>
                <w:sz w:val="20"/>
                <w:szCs w:val="20"/>
                <w:lang w:eastAsia="en-US"/>
              </w:rPr>
              <w:t xml:space="preserve">je vrtec ali šola oziroma zavod za vzgojo in izobraževanje otrok in mladostnikov s posebnimi potrebami, ki je na dan oddaje vloge vpisana v razvid kot izvajalec naslednjih javnoveljavnih programov: javnoveljavnega programa za predšolske otroke, </w:t>
            </w:r>
            <w:r>
              <w:rPr>
                <w:rFonts w:ascii="Arial" w:hAnsi="Arial" w:cs="Arial"/>
                <w:bCs/>
                <w:sz w:val="20"/>
              </w:rPr>
              <w:t xml:space="preserve">javnoveljavnega prilagojenega programa za predšolske otroke  s posebnimi potrebami oziroma </w:t>
            </w:r>
            <w:r>
              <w:rPr>
                <w:rFonts w:ascii="Arial" w:hAnsi="Arial" w:cs="Arial"/>
                <w:sz w:val="20"/>
              </w:rPr>
              <w:t>programa za predšolske otroke zasebnega vrtca s pridobljenim pozitivnim mnenjem pristojnega strokovnega sveta,</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6FF6009" w14:textId="77777777" w:rsidR="00D41162" w:rsidRDefault="00762707">
            <w:pPr>
              <w:pStyle w:val="Style2"/>
              <w:numPr>
                <w:ilvl w:val="0"/>
                <w:numId w:val="8"/>
              </w:numPr>
              <w:ind w:left="301" w:hanging="283"/>
              <w:rPr>
                <w:rFonts w:ascii="Arial" w:hAnsi="Arial" w:cs="Arial"/>
                <w:sz w:val="20"/>
                <w:szCs w:val="20"/>
              </w:rPr>
            </w:pPr>
            <w:r>
              <w:rPr>
                <w:rFonts w:ascii="Arial" w:hAnsi="Arial" w:cs="Arial"/>
                <w:sz w:val="20"/>
                <w:szCs w:val="20"/>
              </w:rPr>
              <w:t>pogoj se bo preveril v uradnih evidencah ministrstva</w:t>
            </w:r>
          </w:p>
        </w:tc>
      </w:tr>
      <w:tr w:rsidR="00D41162" w14:paraId="054EDCC5" w14:textId="77777777">
        <w:trPr>
          <w:trHeight w:val="1045"/>
        </w:trPr>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0314D3F" w14:textId="77777777" w:rsidR="00D41162" w:rsidRDefault="00762707">
            <w:pPr>
              <w:jc w:val="both"/>
              <w:rPr>
                <w:rFonts w:ascii="Arial" w:hAnsi="Arial" w:cs="Arial"/>
                <w:sz w:val="20"/>
                <w:szCs w:val="20"/>
              </w:rPr>
            </w:pPr>
            <w:r>
              <w:rPr>
                <w:rFonts w:ascii="Arial" w:hAnsi="Arial" w:cs="Arial"/>
                <w:sz w:val="20"/>
                <w:szCs w:val="20"/>
              </w:rPr>
              <w:t>2</w:t>
            </w:r>
          </w:p>
          <w:p w14:paraId="3E6D32F1" w14:textId="77777777" w:rsidR="00D41162" w:rsidRDefault="00D41162">
            <w:pPr>
              <w:jc w:val="both"/>
              <w:rPr>
                <w:rFonts w:ascii="Arial" w:hAnsi="Arial" w:cs="Arial"/>
                <w:sz w:val="20"/>
                <w:szCs w:val="20"/>
              </w:rPr>
            </w:pP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E482535" w14:textId="77777777" w:rsidR="00D41162" w:rsidRDefault="00762707" w:rsidP="00CA04A1">
            <w:pPr>
              <w:pStyle w:val="Style2"/>
              <w:jc w:val="both"/>
              <w:rPr>
                <w:rFonts w:ascii="Arial" w:hAnsi="Arial" w:cs="Arial"/>
                <w:sz w:val="20"/>
                <w:szCs w:val="20"/>
              </w:rPr>
            </w:pPr>
            <w:r>
              <w:rPr>
                <w:rFonts w:ascii="Arial" w:hAnsi="Arial" w:cs="Arial"/>
                <w:color w:val="000000"/>
                <w:sz w:val="20"/>
                <w:szCs w:val="20"/>
              </w:rPr>
              <w:t xml:space="preserve">za stroške, ki so predmet tega javnega razpisa, ni sofinanciran, ni pridobil in ni v postopku pridobivanja sofinanciranja istih stroškov, iz drugih javnih virov, </w:t>
            </w:r>
            <w:proofErr w:type="spellStart"/>
            <w:r>
              <w:rPr>
                <w:rFonts w:ascii="Arial" w:hAnsi="Arial" w:cs="Arial"/>
                <w:color w:val="000000"/>
                <w:sz w:val="20"/>
                <w:szCs w:val="20"/>
              </w:rPr>
              <w:t>t.j</w:t>
            </w:r>
            <w:proofErr w:type="spellEnd"/>
            <w:r>
              <w:rPr>
                <w:rFonts w:ascii="Arial" w:hAnsi="Arial" w:cs="Arial"/>
                <w:color w:val="000000"/>
                <w:sz w:val="20"/>
                <w:szCs w:val="20"/>
              </w:rPr>
              <w:t xml:space="preserve">. javnih finančnih sredstev evropskega, državnega ali občinskega proračuna, </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0C86468" w14:textId="77777777" w:rsidR="00D41162" w:rsidRDefault="00762707">
            <w:pPr>
              <w:pStyle w:val="Style2"/>
              <w:numPr>
                <w:ilvl w:val="0"/>
                <w:numId w:val="8"/>
              </w:numPr>
              <w:ind w:left="301" w:hanging="283"/>
              <w:rPr>
                <w:rFonts w:ascii="Arial" w:hAnsi="Arial" w:cs="Arial"/>
                <w:sz w:val="20"/>
                <w:szCs w:val="20"/>
              </w:rPr>
            </w:pPr>
            <w:r>
              <w:rPr>
                <w:rFonts w:ascii="Arial" w:hAnsi="Arial" w:cs="Arial"/>
                <w:sz w:val="20"/>
                <w:szCs w:val="20"/>
              </w:rPr>
              <w:t xml:space="preserve">izjava o izpolnjevanju </w:t>
            </w:r>
            <w:r>
              <w:rPr>
                <w:rFonts w:ascii="Arial" w:hAnsi="Arial" w:cs="Arial"/>
                <w:bCs/>
                <w:sz w:val="20"/>
                <w:szCs w:val="20"/>
                <w:lang w:eastAsia="en-US"/>
              </w:rPr>
              <w:t>obveznih</w:t>
            </w:r>
            <w:r>
              <w:rPr>
                <w:rFonts w:ascii="Arial" w:hAnsi="Arial" w:cs="Arial"/>
                <w:sz w:val="20"/>
                <w:szCs w:val="20"/>
              </w:rPr>
              <w:t xml:space="preserve"> pogojev (6. točka prijavne vloge)</w:t>
            </w:r>
          </w:p>
          <w:p w14:paraId="12C0B0E4" w14:textId="77777777" w:rsidR="00D41162" w:rsidRDefault="00D41162">
            <w:pPr>
              <w:pStyle w:val="Style2"/>
              <w:ind w:left="301"/>
              <w:rPr>
                <w:rFonts w:ascii="Arial" w:hAnsi="Arial" w:cs="Arial"/>
                <w:sz w:val="20"/>
                <w:szCs w:val="20"/>
              </w:rPr>
            </w:pPr>
          </w:p>
        </w:tc>
      </w:tr>
      <w:tr w:rsidR="00D41162" w14:paraId="42EEAC29" w14:textId="77777777">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D781F0C" w14:textId="77777777" w:rsidR="00D41162" w:rsidRDefault="00762707">
            <w:pPr>
              <w:jc w:val="both"/>
              <w:rPr>
                <w:rFonts w:ascii="Arial" w:hAnsi="Arial" w:cs="Arial"/>
                <w:sz w:val="20"/>
                <w:szCs w:val="20"/>
              </w:rPr>
            </w:pPr>
            <w:r>
              <w:rPr>
                <w:rFonts w:ascii="Arial" w:hAnsi="Arial" w:cs="Arial"/>
                <w:sz w:val="20"/>
                <w:szCs w:val="20"/>
              </w:rPr>
              <w:t>3</w:t>
            </w: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44BF304" w14:textId="77777777" w:rsidR="00D41162" w:rsidRDefault="00762707">
            <w:pPr>
              <w:pStyle w:val="Pripombabesedilo"/>
              <w:jc w:val="both"/>
              <w:rPr>
                <w:rFonts w:ascii="Arial" w:hAnsi="Arial" w:cs="Arial"/>
              </w:rPr>
            </w:pPr>
            <w:r>
              <w:rPr>
                <w:rFonts w:ascii="Arial" w:hAnsi="Arial" w:cs="Arial"/>
              </w:rPr>
              <w:t xml:space="preserve">na datum v okviru zadnjih 30 dni pred datumom oddaje vloge, najkasneje pa na dan oddaje vloge izpolnjuje obvezne dajatve in druge denarne nedavčne obveznosti </w:t>
            </w:r>
            <w:r>
              <w:rPr>
                <w:rFonts w:ascii="Arial" w:hAnsi="Arial" w:cs="Arial"/>
              </w:rPr>
              <w:lastRenderedPageBreak/>
              <w:t xml:space="preserve">v skladu z zakonom, ki ureja finančno upravo, ki jih pobira davčni organ v skladu s predpisi, oziroma vrednost neplačanih zapadlih obveznosti na dan oddaje vloge ne znaša 50 eurov ali več, </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0B6AA42" w14:textId="77777777" w:rsidR="00D41162" w:rsidRDefault="00762707">
            <w:pPr>
              <w:pStyle w:val="Style2"/>
              <w:numPr>
                <w:ilvl w:val="0"/>
                <w:numId w:val="5"/>
              </w:numPr>
              <w:ind w:left="301" w:hanging="283"/>
              <w:rPr>
                <w:rFonts w:ascii="Arial" w:hAnsi="Arial" w:cs="Arial"/>
                <w:sz w:val="20"/>
                <w:szCs w:val="20"/>
              </w:rPr>
            </w:pPr>
            <w:r>
              <w:rPr>
                <w:rFonts w:ascii="Arial" w:hAnsi="Arial" w:cs="Arial"/>
                <w:bCs/>
                <w:sz w:val="20"/>
                <w:szCs w:val="20"/>
                <w:lang w:eastAsia="en-US"/>
              </w:rPr>
              <w:lastRenderedPageBreak/>
              <w:t>izjava</w:t>
            </w:r>
            <w:r>
              <w:rPr>
                <w:rFonts w:ascii="Arial" w:hAnsi="Arial" w:cs="Arial"/>
                <w:sz w:val="20"/>
                <w:szCs w:val="20"/>
              </w:rPr>
              <w:t xml:space="preserve"> o izpolnjevanju </w:t>
            </w:r>
            <w:r>
              <w:rPr>
                <w:rFonts w:ascii="Arial" w:hAnsi="Arial" w:cs="Arial"/>
                <w:bCs/>
                <w:sz w:val="20"/>
                <w:szCs w:val="20"/>
                <w:lang w:eastAsia="en-US"/>
              </w:rPr>
              <w:t>obveznih</w:t>
            </w:r>
            <w:r>
              <w:rPr>
                <w:rFonts w:ascii="Arial" w:hAnsi="Arial" w:cs="Arial"/>
                <w:sz w:val="20"/>
                <w:szCs w:val="20"/>
              </w:rPr>
              <w:t xml:space="preserve"> pogojev (6. točka prijavne vloge)</w:t>
            </w:r>
          </w:p>
          <w:p w14:paraId="6AAE7C97" w14:textId="77777777" w:rsidR="00D41162" w:rsidRDefault="00762707">
            <w:pPr>
              <w:pStyle w:val="Style2"/>
              <w:numPr>
                <w:ilvl w:val="0"/>
                <w:numId w:val="5"/>
              </w:numPr>
              <w:ind w:left="301" w:hanging="283"/>
              <w:rPr>
                <w:rFonts w:ascii="Arial" w:hAnsi="Arial" w:cs="Arial"/>
                <w:sz w:val="20"/>
                <w:szCs w:val="20"/>
              </w:rPr>
            </w:pPr>
            <w:r>
              <w:rPr>
                <w:rFonts w:ascii="Arial" w:hAnsi="Arial" w:cs="Arial"/>
                <w:bCs/>
                <w:sz w:val="20"/>
                <w:szCs w:val="20"/>
                <w:lang w:eastAsia="en-US"/>
              </w:rPr>
              <w:lastRenderedPageBreak/>
              <w:t>potrdilo</w:t>
            </w:r>
            <w:r>
              <w:rPr>
                <w:rFonts w:ascii="Arial" w:hAnsi="Arial" w:cs="Arial"/>
                <w:sz w:val="20"/>
                <w:szCs w:val="20"/>
              </w:rPr>
              <w:t xml:space="preserve"> Finančne uprave RS o plačanih obveznostih**</w:t>
            </w:r>
          </w:p>
        </w:tc>
      </w:tr>
      <w:tr w:rsidR="00D41162" w14:paraId="25D00D04" w14:textId="77777777">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94F6BAC" w14:textId="77777777" w:rsidR="00D41162" w:rsidRDefault="00762707">
            <w:pPr>
              <w:jc w:val="both"/>
              <w:rPr>
                <w:rFonts w:ascii="Arial" w:hAnsi="Arial" w:cs="Arial"/>
                <w:sz w:val="20"/>
                <w:szCs w:val="20"/>
              </w:rPr>
            </w:pPr>
            <w:r>
              <w:rPr>
                <w:rFonts w:ascii="Arial" w:hAnsi="Arial" w:cs="Arial"/>
                <w:sz w:val="20"/>
                <w:szCs w:val="20"/>
              </w:rPr>
              <w:lastRenderedPageBreak/>
              <w:t>4</w:t>
            </w: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6E289F6" w14:textId="77777777" w:rsidR="00D41162" w:rsidRDefault="00762707">
            <w:pPr>
              <w:pStyle w:val="Pripombabesedilo"/>
              <w:jc w:val="both"/>
              <w:rPr>
                <w:rFonts w:ascii="Arial" w:hAnsi="Arial" w:cs="Arial"/>
              </w:rPr>
            </w:pPr>
            <w:r>
              <w:rPr>
                <w:rFonts w:ascii="Arial" w:hAnsi="Arial" w:cs="Arial"/>
              </w:rPr>
              <w:t xml:space="preserve">mu ni bila izrečena pravnomočna sodba, ki ima elemente kaznivih dejanj, taksativno naštetih v prvem odstavku 75. člena Zakona o javnem naročanju – ZJN-3 (Uradni list RS, št. 91/15 in 14/18), ali kaznivih dejanj zoper delovno razmerje in socialno varnost, naštetih v 196.-203. členu Kazenskega zakonika KZ-1 (Uradni list RS, št. 50/12 – uradno prečiščeno besedilo, 6/16 – </w:t>
            </w:r>
            <w:proofErr w:type="spellStart"/>
            <w:r>
              <w:rPr>
                <w:rFonts w:ascii="Arial" w:hAnsi="Arial" w:cs="Arial"/>
              </w:rPr>
              <w:t>popr</w:t>
            </w:r>
            <w:proofErr w:type="spellEnd"/>
            <w:r>
              <w:rPr>
                <w:rFonts w:ascii="Arial" w:hAnsi="Arial" w:cs="Arial"/>
              </w:rPr>
              <w:t>., 54/15, 38/16 in 27/17),</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4BD39276" w14:textId="77777777" w:rsidR="00D41162" w:rsidRDefault="00762707">
            <w:pPr>
              <w:pStyle w:val="Style2"/>
              <w:numPr>
                <w:ilvl w:val="0"/>
                <w:numId w:val="5"/>
              </w:numPr>
              <w:ind w:left="301" w:hanging="283"/>
              <w:rPr>
                <w:rFonts w:ascii="Arial" w:hAnsi="Arial" w:cs="Arial"/>
                <w:sz w:val="20"/>
                <w:szCs w:val="20"/>
              </w:rPr>
            </w:pPr>
            <w:r>
              <w:rPr>
                <w:rFonts w:ascii="Arial" w:hAnsi="Arial" w:cs="Arial"/>
                <w:bCs/>
                <w:sz w:val="20"/>
                <w:szCs w:val="20"/>
                <w:lang w:eastAsia="en-US"/>
              </w:rPr>
              <w:t>izjava</w:t>
            </w:r>
            <w:r>
              <w:rPr>
                <w:rFonts w:ascii="Arial" w:hAnsi="Arial" w:cs="Arial"/>
                <w:sz w:val="20"/>
                <w:szCs w:val="20"/>
              </w:rPr>
              <w:t xml:space="preserve"> o izpolnjevanju </w:t>
            </w:r>
            <w:r>
              <w:rPr>
                <w:rFonts w:ascii="Arial" w:hAnsi="Arial" w:cs="Arial"/>
                <w:bCs/>
                <w:sz w:val="20"/>
                <w:szCs w:val="20"/>
                <w:lang w:eastAsia="en-US"/>
              </w:rPr>
              <w:t>obveznih</w:t>
            </w:r>
            <w:r>
              <w:rPr>
                <w:rFonts w:ascii="Arial" w:hAnsi="Arial" w:cs="Arial"/>
                <w:sz w:val="20"/>
                <w:szCs w:val="20"/>
              </w:rPr>
              <w:t xml:space="preserve"> pogojev (6. točka prijavne vloge)</w:t>
            </w:r>
          </w:p>
          <w:p w14:paraId="0EA68885" w14:textId="77777777" w:rsidR="00D41162" w:rsidRDefault="00762707">
            <w:pPr>
              <w:pStyle w:val="Style2"/>
              <w:numPr>
                <w:ilvl w:val="0"/>
                <w:numId w:val="5"/>
              </w:numPr>
              <w:ind w:left="301" w:hanging="283"/>
              <w:rPr>
                <w:rFonts w:ascii="Arial" w:hAnsi="Arial" w:cs="Arial"/>
                <w:sz w:val="20"/>
                <w:szCs w:val="20"/>
              </w:rPr>
            </w:pPr>
            <w:r>
              <w:rPr>
                <w:rFonts w:ascii="Arial" w:hAnsi="Arial" w:cs="Arial"/>
                <w:sz w:val="20"/>
                <w:szCs w:val="20"/>
              </w:rPr>
              <w:t>pogoji se bodo preverili v uradnih evidencah*</w:t>
            </w:r>
            <w:r>
              <w:rPr>
                <w:rFonts w:ascii="Arial" w:hAnsi="Arial" w:cs="Arial"/>
                <w:bCs/>
                <w:sz w:val="20"/>
                <w:szCs w:val="20"/>
                <w:lang w:eastAsia="en-US"/>
              </w:rPr>
              <w:t xml:space="preserve"> </w:t>
            </w:r>
          </w:p>
        </w:tc>
      </w:tr>
      <w:tr w:rsidR="00D41162" w14:paraId="2B2B8BA0" w14:textId="77777777">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9901CDC" w14:textId="77777777" w:rsidR="00D41162" w:rsidRDefault="00762707">
            <w:pPr>
              <w:jc w:val="both"/>
              <w:rPr>
                <w:rFonts w:ascii="Arial" w:hAnsi="Arial" w:cs="Arial"/>
                <w:sz w:val="20"/>
                <w:szCs w:val="20"/>
              </w:rPr>
            </w:pPr>
            <w:r>
              <w:rPr>
                <w:rFonts w:ascii="Arial" w:hAnsi="Arial" w:cs="Arial"/>
                <w:sz w:val="20"/>
                <w:szCs w:val="20"/>
              </w:rPr>
              <w:t>5</w:t>
            </w: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8AFE58F" w14:textId="77777777" w:rsidR="00D41162" w:rsidRDefault="00762707">
            <w:pPr>
              <w:pStyle w:val="Pripombabesedilo"/>
              <w:jc w:val="both"/>
              <w:rPr>
                <w:rFonts w:ascii="Arial" w:hAnsi="Arial" w:cs="Arial"/>
              </w:rPr>
            </w:pPr>
            <w:r>
              <w:rPr>
                <w:rFonts w:ascii="Arial" w:hAnsi="Arial" w:cs="Arial"/>
              </w:rPr>
              <w:t xml:space="preserve">je pred oddajo vloge na javni razpis (ne glede na izjeme od obveznosti objave po 26. členu Zakona o delovnih razmerjih (ZDR-1) (Uradni list RS, št. 21/13, 78/13 – </w:t>
            </w:r>
            <w:proofErr w:type="spellStart"/>
            <w:r>
              <w:rPr>
                <w:rFonts w:ascii="Arial" w:hAnsi="Arial" w:cs="Arial"/>
              </w:rPr>
              <w:t>popr</w:t>
            </w:r>
            <w:proofErr w:type="spellEnd"/>
            <w:r>
              <w:rPr>
                <w:rFonts w:ascii="Arial" w:hAnsi="Arial" w:cs="Arial"/>
              </w:rPr>
              <w:t xml:space="preserve">., 47/15 – ZZSDT, 33/16 – PZ-F, 52/16, 15/17 – </w:t>
            </w:r>
            <w:proofErr w:type="spellStart"/>
            <w:r>
              <w:rPr>
                <w:rFonts w:ascii="Arial" w:hAnsi="Arial" w:cs="Arial"/>
              </w:rPr>
              <w:t>odl</w:t>
            </w:r>
            <w:proofErr w:type="spellEnd"/>
            <w:r>
              <w:rPr>
                <w:rFonts w:ascii="Arial" w:hAnsi="Arial" w:cs="Arial"/>
              </w:rPr>
              <w:t xml:space="preserve">. US in 22/19 – </w:t>
            </w:r>
            <w:proofErr w:type="spellStart"/>
            <w:r>
              <w:rPr>
                <w:rFonts w:ascii="Arial" w:hAnsi="Arial" w:cs="Arial"/>
              </w:rPr>
              <w:t>ZPosS</w:t>
            </w:r>
            <w:proofErr w:type="spellEnd"/>
            <w:r>
              <w:rPr>
                <w:rFonts w:ascii="Arial" w:hAnsi="Arial" w:cs="Arial"/>
              </w:rPr>
              <w:t xml:space="preserve">)) v prostorih in na spletnih straneh Zavoda RS za zaposlovanje (v nadaljnjem besedilu: ZRSZ) javno objavil prosto </w:t>
            </w:r>
            <w:r>
              <w:rPr>
                <w:rFonts w:ascii="Arial" w:hAnsi="Arial" w:cs="Arial"/>
                <w:bCs/>
                <w:lang w:eastAsia="en-US"/>
              </w:rPr>
              <w:t>projektno</w:t>
            </w:r>
            <w:r>
              <w:rPr>
                <w:rFonts w:ascii="Arial" w:hAnsi="Arial" w:cs="Arial"/>
              </w:rPr>
              <w:t xml:space="preserve"> delovno mesto (z rokom za prijavo kandidatov vsaj tri (3) delovne dni) pomočnika vzgojitelja začetnika v javnoveljavnem programu za predšolske otroke, javnoveljavnem prilagojenem programu za predšolske otroke s posebnimi potrebami oziroma programu za predšolske otroke zasebnega vrtca, ki ga izvaja vzgojno-izobraževalni zavod </w:t>
            </w:r>
            <w:r>
              <w:rPr>
                <w:rStyle w:val="None"/>
                <w:rFonts w:ascii="Arial" w:hAnsi="Arial"/>
              </w:rPr>
              <w:t>in za katerega je vpisan v razvid kot izvajalec javnoveljavnih programov</w:t>
            </w:r>
            <w:r>
              <w:rPr>
                <w:rFonts w:ascii="Arial" w:hAnsi="Arial" w:cs="Arial"/>
              </w:rPr>
              <w:t>, in izvedel izbirni postopek v skladu z veljavno delovno zakonodajo oziroma zakonodajo s področja zaposlovanja,***</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F067D49" w14:textId="77777777" w:rsidR="00D41162" w:rsidRDefault="00762707">
            <w:pPr>
              <w:pStyle w:val="Style2"/>
              <w:numPr>
                <w:ilvl w:val="0"/>
                <w:numId w:val="6"/>
              </w:numPr>
              <w:rPr>
                <w:rFonts w:ascii="Arial" w:hAnsi="Arial" w:cs="Arial"/>
                <w:sz w:val="20"/>
                <w:szCs w:val="20"/>
              </w:rPr>
            </w:pPr>
            <w:r>
              <w:rPr>
                <w:rFonts w:ascii="Arial" w:hAnsi="Arial" w:cs="Arial"/>
                <w:sz w:val="20"/>
                <w:szCs w:val="20"/>
              </w:rPr>
              <w:t>dokazilo o objavi prostega projektnega delovnega mesta</w:t>
            </w:r>
          </w:p>
          <w:p w14:paraId="7701274B" w14:textId="77777777" w:rsidR="00D41162" w:rsidRDefault="00762707">
            <w:pPr>
              <w:pStyle w:val="Style2"/>
              <w:numPr>
                <w:ilvl w:val="0"/>
                <w:numId w:val="6"/>
              </w:numPr>
              <w:rPr>
                <w:rFonts w:ascii="Arial" w:hAnsi="Arial" w:cs="Arial"/>
                <w:sz w:val="20"/>
                <w:szCs w:val="20"/>
              </w:rPr>
            </w:pPr>
            <w:r>
              <w:rPr>
                <w:rFonts w:ascii="Arial" w:hAnsi="Arial" w:cs="Arial"/>
                <w:sz w:val="20"/>
                <w:szCs w:val="20"/>
              </w:rPr>
              <w:t>sklep o izbiri kandidata</w:t>
            </w:r>
          </w:p>
          <w:p w14:paraId="024D56EB" w14:textId="77777777" w:rsidR="00D41162" w:rsidRDefault="00762707">
            <w:pPr>
              <w:pStyle w:val="Style2"/>
              <w:numPr>
                <w:ilvl w:val="0"/>
                <w:numId w:val="6"/>
              </w:numPr>
              <w:rPr>
                <w:rFonts w:ascii="Arial" w:hAnsi="Arial" w:cs="Arial"/>
                <w:sz w:val="20"/>
                <w:szCs w:val="20"/>
              </w:rPr>
            </w:pPr>
            <w:r>
              <w:rPr>
                <w:rFonts w:ascii="Arial" w:hAnsi="Arial" w:cs="Arial"/>
                <w:bCs/>
                <w:sz w:val="20"/>
                <w:szCs w:val="20"/>
                <w:lang w:eastAsia="en-US"/>
              </w:rPr>
              <w:t xml:space="preserve">izjava </w:t>
            </w:r>
            <w:r>
              <w:rPr>
                <w:rFonts w:ascii="Arial" w:hAnsi="Arial" w:cs="Arial"/>
                <w:sz w:val="20"/>
                <w:szCs w:val="20"/>
              </w:rPr>
              <w:t xml:space="preserve">o izpolnjevanju </w:t>
            </w:r>
            <w:r>
              <w:rPr>
                <w:rFonts w:ascii="Arial" w:hAnsi="Arial" w:cs="Arial"/>
                <w:bCs/>
                <w:sz w:val="20"/>
                <w:szCs w:val="20"/>
                <w:lang w:eastAsia="en-US"/>
              </w:rPr>
              <w:t>obveznih</w:t>
            </w:r>
            <w:r>
              <w:rPr>
                <w:rFonts w:ascii="Arial" w:hAnsi="Arial" w:cs="Arial"/>
                <w:sz w:val="20"/>
                <w:szCs w:val="20"/>
              </w:rPr>
              <w:t xml:space="preserve"> pogojev (6. točka prijavne vloge)</w:t>
            </w:r>
          </w:p>
          <w:p w14:paraId="6C0C33C9" w14:textId="77777777" w:rsidR="00D41162" w:rsidRDefault="00762707">
            <w:pPr>
              <w:pStyle w:val="Style2"/>
              <w:numPr>
                <w:ilvl w:val="0"/>
                <w:numId w:val="6"/>
              </w:numPr>
              <w:rPr>
                <w:rFonts w:ascii="Arial" w:hAnsi="Arial" w:cs="Arial"/>
                <w:bCs/>
                <w:sz w:val="20"/>
                <w:szCs w:val="20"/>
                <w:lang w:eastAsia="en-US"/>
              </w:rPr>
            </w:pPr>
            <w:r>
              <w:rPr>
                <w:rFonts w:ascii="Arial" w:hAnsi="Arial" w:cs="Arial"/>
                <w:bCs/>
                <w:sz w:val="20"/>
                <w:szCs w:val="20"/>
                <w:lang w:eastAsia="en-US"/>
              </w:rPr>
              <w:t>dokazila kandidata o izpolnjevanju pogojev</w:t>
            </w:r>
          </w:p>
        </w:tc>
      </w:tr>
      <w:tr w:rsidR="00D41162" w14:paraId="0DDF3241" w14:textId="77777777">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0984F5E" w14:textId="77777777" w:rsidR="00D41162" w:rsidRDefault="00762707">
            <w:pPr>
              <w:pStyle w:val="Pripombabesedilo"/>
              <w:jc w:val="both"/>
              <w:rPr>
                <w:rFonts w:ascii="Arial" w:hAnsi="Arial" w:cs="Arial"/>
              </w:rPr>
            </w:pPr>
            <w:r>
              <w:rPr>
                <w:rFonts w:ascii="Arial" w:hAnsi="Arial" w:cs="Arial"/>
              </w:rPr>
              <w:t>6</w:t>
            </w: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E29A59D" w14:textId="77777777" w:rsidR="00D41162" w:rsidRDefault="00762707">
            <w:pPr>
              <w:pStyle w:val="Pripombabesedilo"/>
              <w:jc w:val="both"/>
              <w:rPr>
                <w:rFonts w:ascii="Arial" w:hAnsi="Arial" w:cs="Arial"/>
              </w:rPr>
            </w:pPr>
            <w:r>
              <w:rPr>
                <w:rFonts w:ascii="Arial" w:hAnsi="Arial" w:cs="Arial"/>
              </w:rPr>
              <w:t>izkazuje realno izvedljivost v obdobju, za katerega velja podpora,</w:t>
            </w:r>
          </w:p>
          <w:p w14:paraId="0EC3310F" w14:textId="77777777" w:rsidR="00D41162" w:rsidRDefault="00D41162">
            <w:pPr>
              <w:pStyle w:val="Pripombabesedilo"/>
              <w:jc w:val="both"/>
              <w:rPr>
                <w:rFonts w:ascii="Arial" w:hAnsi="Arial" w:cs="Arial"/>
              </w:rPr>
            </w:pPr>
          </w:p>
          <w:p w14:paraId="713DC8B0" w14:textId="77777777" w:rsidR="00D41162" w:rsidRDefault="00D41162">
            <w:pPr>
              <w:pStyle w:val="Pripombabesedilo"/>
              <w:jc w:val="both"/>
              <w:rPr>
                <w:rFonts w:ascii="Arial" w:hAnsi="Arial" w:cs="Arial"/>
              </w:rPr>
            </w:pPr>
          </w:p>
          <w:p w14:paraId="6A4909A3" w14:textId="77777777" w:rsidR="00D41162" w:rsidRDefault="00D41162">
            <w:pPr>
              <w:pStyle w:val="Pripombabesedilo"/>
              <w:jc w:val="both"/>
              <w:rPr>
                <w:rFonts w:ascii="Arial" w:hAnsi="Arial" w:cs="Arial"/>
              </w:rPr>
            </w:pP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F039C3E" w14:textId="77777777" w:rsidR="00D41162" w:rsidRDefault="00762707">
            <w:pPr>
              <w:pStyle w:val="Odstavekseznama"/>
              <w:numPr>
                <w:ilvl w:val="0"/>
                <w:numId w:val="6"/>
              </w:numPr>
              <w:ind w:left="301" w:hanging="284"/>
              <w:rPr>
                <w:rFonts w:ascii="Arial" w:hAnsi="Arial" w:cs="Arial"/>
                <w:sz w:val="20"/>
                <w:szCs w:val="20"/>
              </w:rPr>
            </w:pPr>
            <w:r>
              <w:rPr>
                <w:rFonts w:ascii="Arial" w:hAnsi="Arial" w:cs="Arial"/>
                <w:sz w:val="20"/>
                <w:szCs w:val="20"/>
              </w:rPr>
              <w:t>izjava o izpolnjevanju obveznih pogojev (6. točka prijavne vloge)</w:t>
            </w:r>
          </w:p>
          <w:p w14:paraId="188DAAD3" w14:textId="77777777" w:rsidR="00D41162" w:rsidRDefault="00762707">
            <w:pPr>
              <w:pStyle w:val="Odstavekseznama"/>
              <w:numPr>
                <w:ilvl w:val="0"/>
                <w:numId w:val="6"/>
              </w:numPr>
              <w:ind w:left="301" w:hanging="284"/>
              <w:rPr>
                <w:rFonts w:ascii="Arial" w:hAnsi="Arial" w:cs="Arial"/>
                <w:sz w:val="20"/>
                <w:szCs w:val="20"/>
              </w:rPr>
            </w:pPr>
            <w:r>
              <w:rPr>
                <w:rFonts w:ascii="Arial" w:hAnsi="Arial" w:cs="Arial"/>
                <w:sz w:val="20"/>
                <w:szCs w:val="20"/>
              </w:rPr>
              <w:t>pogoji se bodo preverili v prijavni vlogi za projekt (4. točka)</w:t>
            </w:r>
          </w:p>
        </w:tc>
      </w:tr>
      <w:tr w:rsidR="00D41162" w14:paraId="47ACE3F2" w14:textId="77777777">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69793AC" w14:textId="77777777" w:rsidR="00D41162" w:rsidRDefault="00762707">
            <w:pPr>
              <w:pStyle w:val="Pripombabesedilo"/>
              <w:jc w:val="both"/>
              <w:rPr>
                <w:rFonts w:ascii="Arial" w:hAnsi="Arial" w:cs="Arial"/>
              </w:rPr>
            </w:pPr>
            <w:r>
              <w:rPr>
                <w:rFonts w:ascii="Arial" w:hAnsi="Arial" w:cs="Arial"/>
              </w:rPr>
              <w:t>7</w:t>
            </w: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008FFD5" w14:textId="77777777" w:rsidR="00D41162" w:rsidRDefault="00762707">
            <w:pPr>
              <w:pStyle w:val="Pripombabesedilo"/>
              <w:jc w:val="both"/>
              <w:rPr>
                <w:rFonts w:ascii="Arial" w:hAnsi="Arial" w:cs="Arial"/>
              </w:rPr>
            </w:pPr>
            <w:r>
              <w:rPr>
                <w:rFonts w:ascii="Arial" w:hAnsi="Arial" w:cs="Arial"/>
              </w:rPr>
              <w:t>izkazuje ustreznost in sposobnost za izvedbo projekta,</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44B59C2" w14:textId="77777777" w:rsidR="00D41162" w:rsidRDefault="00762707">
            <w:pPr>
              <w:pStyle w:val="Odstavekseznama"/>
              <w:numPr>
                <w:ilvl w:val="0"/>
                <w:numId w:val="6"/>
              </w:numPr>
              <w:ind w:left="301" w:hanging="284"/>
              <w:rPr>
                <w:rFonts w:ascii="Arial" w:hAnsi="Arial" w:cs="Arial"/>
                <w:sz w:val="20"/>
                <w:szCs w:val="20"/>
              </w:rPr>
            </w:pPr>
            <w:r>
              <w:rPr>
                <w:rFonts w:ascii="Arial" w:hAnsi="Arial" w:cs="Arial"/>
                <w:sz w:val="20"/>
                <w:szCs w:val="20"/>
              </w:rPr>
              <w:t>izjava o izpolnjevanju obveznih pogojev (6. točka prijavne vloge)</w:t>
            </w:r>
          </w:p>
          <w:p w14:paraId="49BF36FA" w14:textId="77777777" w:rsidR="00D41162" w:rsidRDefault="00762707">
            <w:pPr>
              <w:pStyle w:val="Odstavekseznama"/>
              <w:numPr>
                <w:ilvl w:val="0"/>
                <w:numId w:val="6"/>
              </w:numPr>
              <w:ind w:left="301" w:hanging="284"/>
              <w:rPr>
                <w:rFonts w:ascii="Arial" w:hAnsi="Arial" w:cs="Arial"/>
                <w:sz w:val="20"/>
                <w:szCs w:val="20"/>
              </w:rPr>
            </w:pPr>
            <w:r>
              <w:rPr>
                <w:rFonts w:ascii="Arial" w:hAnsi="Arial" w:cs="Arial"/>
                <w:sz w:val="20"/>
                <w:szCs w:val="20"/>
              </w:rPr>
              <w:t>pogoji se bodo preverili v prijavni vlogi za projekt (1. in 4. točka)</w:t>
            </w:r>
          </w:p>
        </w:tc>
      </w:tr>
      <w:tr w:rsidR="00D41162" w14:paraId="6677A3D7" w14:textId="77777777">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EB18D8F" w14:textId="77777777" w:rsidR="00D41162" w:rsidRDefault="00762707">
            <w:pPr>
              <w:pStyle w:val="Pripombabesedilo"/>
              <w:jc w:val="both"/>
              <w:rPr>
                <w:rFonts w:ascii="Arial" w:hAnsi="Arial" w:cs="Arial"/>
              </w:rPr>
            </w:pPr>
            <w:r>
              <w:rPr>
                <w:rFonts w:ascii="Arial" w:hAnsi="Arial" w:cs="Arial"/>
              </w:rPr>
              <w:t>8</w:t>
            </w: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C908E34" w14:textId="77777777" w:rsidR="00D41162" w:rsidRDefault="00762707">
            <w:pPr>
              <w:pStyle w:val="Pripombabesedilo"/>
              <w:jc w:val="both"/>
              <w:rPr>
                <w:rFonts w:ascii="Arial" w:hAnsi="Arial" w:cs="Arial"/>
              </w:rPr>
            </w:pPr>
            <w:r>
              <w:rPr>
                <w:rFonts w:ascii="Arial" w:hAnsi="Arial" w:cs="Arial"/>
              </w:rPr>
              <w:t>izkazuje ustreznost ciljnih skupin,</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20AC1FE8" w14:textId="77777777" w:rsidR="00D41162" w:rsidRDefault="00762707">
            <w:pPr>
              <w:pStyle w:val="Odstavekseznama"/>
              <w:numPr>
                <w:ilvl w:val="0"/>
                <w:numId w:val="6"/>
              </w:numPr>
              <w:ind w:left="301" w:hanging="284"/>
              <w:rPr>
                <w:rFonts w:ascii="Arial" w:hAnsi="Arial" w:cs="Arial"/>
                <w:sz w:val="20"/>
                <w:szCs w:val="20"/>
              </w:rPr>
            </w:pPr>
            <w:r>
              <w:rPr>
                <w:rFonts w:ascii="Arial" w:hAnsi="Arial" w:cs="Arial"/>
                <w:sz w:val="20"/>
                <w:szCs w:val="20"/>
              </w:rPr>
              <w:t>izjava o izpolnjevanju obveznih pogojev (6. točka prijavne vloge)</w:t>
            </w:r>
          </w:p>
          <w:p w14:paraId="0650D7E8" w14:textId="77777777" w:rsidR="00D41162" w:rsidRDefault="00762707">
            <w:pPr>
              <w:pStyle w:val="Odstavekseznama"/>
              <w:numPr>
                <w:ilvl w:val="0"/>
                <w:numId w:val="6"/>
              </w:numPr>
              <w:ind w:left="301" w:hanging="284"/>
              <w:rPr>
                <w:rFonts w:ascii="Arial" w:hAnsi="Arial" w:cs="Arial"/>
                <w:sz w:val="20"/>
                <w:szCs w:val="20"/>
              </w:rPr>
            </w:pPr>
            <w:r>
              <w:rPr>
                <w:rFonts w:ascii="Arial" w:hAnsi="Arial" w:cs="Arial"/>
                <w:sz w:val="20"/>
                <w:szCs w:val="20"/>
              </w:rPr>
              <w:t>pogoji se bodo preverili v prijavni vlogi za projekt (2. in 3. točka)</w:t>
            </w:r>
          </w:p>
        </w:tc>
      </w:tr>
      <w:tr w:rsidR="00D41162" w14:paraId="06C4E147" w14:textId="77777777">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6D550AA" w14:textId="77777777" w:rsidR="00D41162" w:rsidRDefault="00762707">
            <w:pPr>
              <w:pStyle w:val="Pripombabesedilo"/>
              <w:jc w:val="both"/>
              <w:rPr>
                <w:rFonts w:ascii="Arial" w:hAnsi="Arial" w:cs="Arial"/>
              </w:rPr>
            </w:pPr>
            <w:r>
              <w:rPr>
                <w:rFonts w:ascii="Arial" w:hAnsi="Arial" w:cs="Arial"/>
              </w:rPr>
              <w:t>9</w:t>
            </w: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0845045" w14:textId="77777777" w:rsidR="00D41162" w:rsidRDefault="00762707">
            <w:pPr>
              <w:pStyle w:val="Pripombabesedilo"/>
              <w:jc w:val="both"/>
              <w:rPr>
                <w:rFonts w:ascii="Arial" w:hAnsi="Arial" w:cs="Arial"/>
              </w:rPr>
            </w:pPr>
            <w:r>
              <w:rPr>
                <w:rFonts w:ascii="Arial" w:hAnsi="Arial" w:cs="Arial"/>
              </w:rPr>
              <w:t>izkazuje skladnost s cilji in rezultati na ravni prednostne osi oziroma naložb.</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F08179F" w14:textId="77777777" w:rsidR="00D41162" w:rsidRDefault="00762707">
            <w:pPr>
              <w:pStyle w:val="Odstavekseznama"/>
              <w:numPr>
                <w:ilvl w:val="0"/>
                <w:numId w:val="6"/>
              </w:numPr>
              <w:ind w:left="301" w:hanging="284"/>
              <w:rPr>
                <w:rFonts w:ascii="Arial" w:hAnsi="Arial" w:cs="Arial"/>
                <w:sz w:val="20"/>
                <w:szCs w:val="20"/>
              </w:rPr>
            </w:pPr>
            <w:r>
              <w:rPr>
                <w:rFonts w:ascii="Arial" w:hAnsi="Arial" w:cs="Arial"/>
                <w:sz w:val="20"/>
                <w:szCs w:val="20"/>
              </w:rPr>
              <w:t>izjava o izpolnjevanju obveznih pogojev (6. točka prijavne vloge)</w:t>
            </w:r>
          </w:p>
          <w:p w14:paraId="347EFD36" w14:textId="77777777" w:rsidR="00D41162" w:rsidRDefault="00762707">
            <w:pPr>
              <w:pStyle w:val="Odstavekseznama"/>
              <w:numPr>
                <w:ilvl w:val="0"/>
                <w:numId w:val="6"/>
              </w:numPr>
              <w:ind w:left="301" w:hanging="284"/>
              <w:rPr>
                <w:rFonts w:ascii="Arial" w:hAnsi="Arial" w:cs="Arial"/>
                <w:sz w:val="20"/>
                <w:szCs w:val="20"/>
              </w:rPr>
            </w:pPr>
            <w:r>
              <w:rPr>
                <w:rFonts w:ascii="Arial" w:hAnsi="Arial" w:cs="Arial"/>
                <w:sz w:val="20"/>
                <w:szCs w:val="20"/>
              </w:rPr>
              <w:t>pogoji se bodo preverili v prijavni vlogi za projekt (2., 3. in 4. točka)</w:t>
            </w:r>
          </w:p>
        </w:tc>
      </w:tr>
    </w:tbl>
    <w:p w14:paraId="4A032068" w14:textId="77777777" w:rsidR="00D41162" w:rsidRDefault="00762707">
      <w:pPr>
        <w:jc w:val="both"/>
        <w:rPr>
          <w:rFonts w:cs="Arial"/>
          <w:sz w:val="20"/>
        </w:rPr>
      </w:pPr>
      <w:r>
        <w:rPr>
          <w:rFonts w:cs="Arial"/>
          <w:sz w:val="20"/>
        </w:rPr>
        <w:t>*</w:t>
      </w:r>
      <w:r>
        <w:rPr>
          <w:rFonts w:cs="Arial"/>
          <w:i/>
          <w:sz w:val="18"/>
          <w:szCs w:val="18"/>
        </w:rPr>
        <w:t>Izpolnjevanje</w:t>
      </w:r>
      <w:r>
        <w:rPr>
          <w:rFonts w:cs="Arial"/>
          <w:sz w:val="20"/>
        </w:rPr>
        <w:t xml:space="preserve"> </w:t>
      </w:r>
      <w:r>
        <w:rPr>
          <w:rFonts w:cs="Arial"/>
          <w:i/>
          <w:sz w:val="18"/>
          <w:szCs w:val="18"/>
        </w:rPr>
        <w:t>pogojev pod številko 4 se bo preverjalo na dan oddaje vloge.</w:t>
      </w:r>
    </w:p>
    <w:p w14:paraId="74FF17C9" w14:textId="77777777" w:rsidR="00D41162" w:rsidRDefault="00762707">
      <w:pPr>
        <w:jc w:val="both"/>
        <w:rPr>
          <w:rFonts w:cs="Arial"/>
          <w:i/>
          <w:sz w:val="18"/>
          <w:szCs w:val="18"/>
        </w:rPr>
      </w:pPr>
      <w:r>
        <w:rPr>
          <w:rFonts w:cs="Arial"/>
          <w:sz w:val="20"/>
        </w:rPr>
        <w:t>**</w:t>
      </w:r>
      <w:r>
        <w:rPr>
          <w:rFonts w:cs="Arial"/>
          <w:i/>
          <w:sz w:val="18"/>
          <w:szCs w:val="18"/>
        </w:rPr>
        <w:t xml:space="preserve"> Če prijavitelj ne bo predložil dokazila FURS o plačanih obveznostih, ga bo pridobilo ministrstvo po uradni dolžnosti iz uradnih evidenc, v tem primeru se bo izpolnjevanje tega pogoja preverjalo na dan oddaje vloge.</w:t>
      </w:r>
    </w:p>
    <w:p w14:paraId="79406A55" w14:textId="77777777" w:rsidR="00D41162" w:rsidRDefault="00762707">
      <w:pPr>
        <w:jc w:val="both"/>
        <w:rPr>
          <w:rFonts w:cs="Arial"/>
          <w:sz w:val="20"/>
        </w:rPr>
      </w:pPr>
      <w:r>
        <w:rPr>
          <w:rFonts w:cs="Arial"/>
          <w:i/>
          <w:sz w:val="18"/>
          <w:szCs w:val="18"/>
        </w:rPr>
        <w:t>***</w:t>
      </w:r>
      <w:r>
        <w:t xml:space="preserve"> </w:t>
      </w:r>
      <w:r>
        <w:rPr>
          <w:rFonts w:cs="Arial"/>
          <w:i/>
          <w:sz w:val="18"/>
          <w:szCs w:val="18"/>
        </w:rPr>
        <w:t xml:space="preserve">Priporoča se, da prijavitelj v dokumentacijo o objavi prostega projektnega delovnega mesta vnese </w:t>
      </w:r>
      <w:proofErr w:type="spellStart"/>
      <w:r>
        <w:rPr>
          <w:rFonts w:cs="Arial"/>
          <w:i/>
          <w:sz w:val="18"/>
          <w:szCs w:val="18"/>
        </w:rPr>
        <w:t>odložni</w:t>
      </w:r>
      <w:proofErr w:type="spellEnd"/>
      <w:r>
        <w:rPr>
          <w:rFonts w:cs="Arial"/>
          <w:i/>
          <w:sz w:val="18"/>
          <w:szCs w:val="18"/>
        </w:rPr>
        <w:t xml:space="preserve"> pogoj, da se zaposlitev ustreznega pomočnika vzgojitelja začetnika na projektnem delovnem mestu izvede v primeru, da bo delodajalec na predmetnem javnem razpisu izbran – pogodba o zaposlitvi z izbranim pomočnikom vzgojitelja začetnikom se sklene šele po prejemu sklepa o izbiri prijavitelja oziroma delodajalca na predmetnem javnem razpisu.</w:t>
      </w:r>
    </w:p>
    <w:p w14:paraId="373C49DF" w14:textId="77777777" w:rsidR="00D41162" w:rsidRDefault="00D41162">
      <w:pPr>
        <w:jc w:val="both"/>
        <w:rPr>
          <w:rFonts w:ascii="Arial" w:hAnsi="Arial" w:cs="Arial"/>
          <w:sz w:val="20"/>
          <w:szCs w:val="20"/>
        </w:rPr>
      </w:pPr>
    </w:p>
    <w:p w14:paraId="1EEAC7C1" w14:textId="77777777" w:rsidR="00D41162" w:rsidRDefault="00762707">
      <w:pPr>
        <w:jc w:val="both"/>
        <w:rPr>
          <w:rFonts w:ascii="Arial" w:hAnsi="Arial" w:cs="Arial"/>
          <w:sz w:val="20"/>
          <w:szCs w:val="20"/>
        </w:rPr>
      </w:pPr>
      <w:r>
        <w:rPr>
          <w:rFonts w:ascii="Arial" w:hAnsi="Arial" w:cs="Arial"/>
          <w:sz w:val="20"/>
          <w:szCs w:val="20"/>
        </w:rPr>
        <w:t xml:space="preserve">Prijava na javni razpis mora biti skladna z namenom, predmetom in cilji razpisa, pri čemer mora projekt upoštevati časovni in finančni okvir tega javnega razpisa. </w:t>
      </w:r>
    </w:p>
    <w:p w14:paraId="2FFE057D" w14:textId="77777777" w:rsidR="00D41162" w:rsidRDefault="00D41162">
      <w:pPr>
        <w:jc w:val="both"/>
        <w:rPr>
          <w:rFonts w:ascii="Arial" w:hAnsi="Arial" w:cs="Arial"/>
          <w:sz w:val="20"/>
          <w:szCs w:val="20"/>
        </w:rPr>
      </w:pPr>
    </w:p>
    <w:p w14:paraId="3F25661A" w14:textId="77777777" w:rsidR="00D41162" w:rsidRDefault="00762707">
      <w:pPr>
        <w:jc w:val="both"/>
        <w:rPr>
          <w:rFonts w:ascii="Arial" w:hAnsi="Arial" w:cs="Arial"/>
        </w:rPr>
      </w:pPr>
      <w:r>
        <w:rPr>
          <w:rFonts w:ascii="Arial" w:hAnsi="Arial" w:cs="Arial"/>
          <w:sz w:val="20"/>
          <w:szCs w:val="20"/>
        </w:rPr>
        <w:t xml:space="preserve">Posamezni prijavitelj lahko na javni razpis z eno vlogo kandidira le z enim kandidatom za pomočnika vzgojitelja začetnika, lahko pa na javni razpis poda več vlog, če za vsako vlogo izpolnjuje razpisne pogoje. </w:t>
      </w:r>
      <w:r>
        <w:rPr>
          <w:rStyle w:val="Poudarek"/>
          <w:rFonts w:ascii="Arial" w:hAnsi="Arial" w:cs="Arial"/>
          <w:b w:val="0"/>
          <w:sz w:val="20"/>
          <w:szCs w:val="20"/>
        </w:rPr>
        <w:t>Prijavitelj lahko</w:t>
      </w:r>
      <w:r>
        <w:rPr>
          <w:rStyle w:val="st1"/>
          <w:rFonts w:ascii="Arial" w:hAnsi="Arial" w:cs="Arial"/>
          <w:sz w:val="20"/>
          <w:szCs w:val="20"/>
        </w:rPr>
        <w:t xml:space="preserve"> do izdaje sklepov o (ne)izbiri nadomesti kandidata za pomočnika vzgojitelja začetnika z drugim kandidatom za pomočnika vzgojitelja začetnika.</w:t>
      </w:r>
    </w:p>
    <w:p w14:paraId="18CAB72F" w14:textId="77777777" w:rsidR="00D41162" w:rsidRDefault="00D41162">
      <w:pPr>
        <w:ind w:left="360"/>
        <w:jc w:val="both"/>
        <w:rPr>
          <w:rFonts w:ascii="Arial" w:hAnsi="Arial" w:cs="Arial"/>
          <w:sz w:val="20"/>
          <w:szCs w:val="20"/>
        </w:rPr>
      </w:pPr>
    </w:p>
    <w:p w14:paraId="33E24158" w14:textId="77777777" w:rsidR="00D41162" w:rsidRDefault="00762707">
      <w:pPr>
        <w:jc w:val="both"/>
        <w:rPr>
          <w:rFonts w:ascii="Arial" w:hAnsi="Arial" w:cs="Arial"/>
          <w:b/>
          <w:sz w:val="20"/>
          <w:szCs w:val="20"/>
        </w:rPr>
      </w:pPr>
      <w:r>
        <w:rPr>
          <w:rFonts w:ascii="Arial" w:hAnsi="Arial" w:cs="Arial"/>
          <w:b/>
          <w:sz w:val="20"/>
          <w:szCs w:val="20"/>
        </w:rPr>
        <w:t>3.1.1. Pomočnik vzgojitelja začetnik</w:t>
      </w:r>
    </w:p>
    <w:p w14:paraId="09F19A73" w14:textId="77777777" w:rsidR="00D41162" w:rsidRDefault="00D41162">
      <w:pPr>
        <w:jc w:val="both"/>
        <w:rPr>
          <w:rFonts w:ascii="Arial" w:hAnsi="Arial" w:cs="Arial"/>
          <w:sz w:val="20"/>
          <w:szCs w:val="20"/>
        </w:rPr>
      </w:pPr>
    </w:p>
    <w:p w14:paraId="14BEDA36" w14:textId="77777777" w:rsidR="00D41162" w:rsidRDefault="00762707">
      <w:pPr>
        <w:pStyle w:val="Style2"/>
        <w:jc w:val="both"/>
        <w:rPr>
          <w:rFonts w:ascii="Arial" w:hAnsi="Arial" w:cs="Arial"/>
          <w:sz w:val="20"/>
          <w:szCs w:val="20"/>
        </w:rPr>
      </w:pPr>
      <w:r>
        <w:rPr>
          <w:rFonts w:ascii="Arial" w:hAnsi="Arial" w:cs="Arial"/>
          <w:sz w:val="20"/>
          <w:szCs w:val="20"/>
        </w:rPr>
        <w:t>Pomočnik vzgojitelja začetnik je oseba, ki ob vključitvi v operacijo (</w:t>
      </w:r>
      <w:r>
        <w:rPr>
          <w:rStyle w:val="Hyperlink0"/>
        </w:rPr>
        <w:t>prvi dan projektne zaposlitve</w:t>
      </w:r>
      <w:r>
        <w:rPr>
          <w:rFonts w:ascii="Arial" w:hAnsi="Arial" w:cs="Arial"/>
          <w:sz w:val="20"/>
          <w:szCs w:val="20"/>
        </w:rPr>
        <w:t>) izpolnjuje naslednje pogoje:</w:t>
      </w:r>
    </w:p>
    <w:p w14:paraId="78C61870" w14:textId="77777777" w:rsidR="00D41162" w:rsidRDefault="00762707">
      <w:pPr>
        <w:pStyle w:val="Style2"/>
        <w:numPr>
          <w:ilvl w:val="0"/>
          <w:numId w:val="4"/>
        </w:numPr>
        <w:jc w:val="both"/>
        <w:rPr>
          <w:rFonts w:ascii="Arial" w:hAnsi="Arial" w:cs="Arial"/>
          <w:sz w:val="20"/>
          <w:szCs w:val="20"/>
        </w:rPr>
      </w:pPr>
      <w:r>
        <w:rPr>
          <w:rFonts w:ascii="Arial" w:hAnsi="Arial" w:cs="Arial"/>
          <w:sz w:val="20"/>
          <w:szCs w:val="20"/>
        </w:rPr>
        <w:t xml:space="preserve">je stara </w:t>
      </w:r>
      <w:r>
        <w:rPr>
          <w:rFonts w:ascii="Arial" w:hAnsi="Arial" w:cs="Arial"/>
          <w:bCs/>
          <w:sz w:val="20"/>
          <w:szCs w:val="20"/>
          <w:lang w:eastAsia="en-US"/>
        </w:rPr>
        <w:t>do vključno 29 let</w:t>
      </w:r>
      <w:r>
        <w:rPr>
          <w:rFonts w:ascii="Arial" w:hAnsi="Arial" w:cs="Arial"/>
          <w:sz w:val="20"/>
          <w:szCs w:val="20"/>
        </w:rPr>
        <w:t xml:space="preserve">, </w:t>
      </w:r>
    </w:p>
    <w:p w14:paraId="62A4842F" w14:textId="77777777" w:rsidR="00D41162" w:rsidRDefault="00762707">
      <w:pPr>
        <w:pStyle w:val="Style2"/>
        <w:numPr>
          <w:ilvl w:val="0"/>
          <w:numId w:val="4"/>
        </w:numPr>
        <w:jc w:val="both"/>
        <w:rPr>
          <w:rFonts w:ascii="Arial" w:hAnsi="Arial" w:cs="Arial"/>
          <w:sz w:val="20"/>
          <w:szCs w:val="20"/>
        </w:rPr>
      </w:pPr>
      <w:r>
        <w:rPr>
          <w:rFonts w:ascii="Arial" w:hAnsi="Arial" w:cs="Arial"/>
          <w:sz w:val="20"/>
          <w:szCs w:val="20"/>
        </w:rPr>
        <w:t>nima opravljenega strokovnega izpita na področju vzgoje in izobraževanja, a izpolnjuje vse ostale z zakonom in drugimi predpisi določene pogoje za opravljanje vzgojno-izobraževalnega dela pomočnika vzgojitelja v javnoveljavnem programu oziroma programu s pridobljeno javno veljavnostjo, ki ga izvaja vzgojno-izobraževalni zavod, in</w:t>
      </w:r>
    </w:p>
    <w:p w14:paraId="5C6FF6E2" w14:textId="77777777" w:rsidR="00D41162" w:rsidRDefault="00762707">
      <w:pPr>
        <w:pStyle w:val="Style2"/>
        <w:numPr>
          <w:ilvl w:val="0"/>
          <w:numId w:val="4"/>
        </w:numPr>
        <w:jc w:val="both"/>
        <w:rPr>
          <w:rFonts w:ascii="Arial" w:hAnsi="Arial" w:cs="Arial"/>
          <w:sz w:val="20"/>
          <w:szCs w:val="20"/>
        </w:rPr>
      </w:pPr>
      <w:r>
        <w:rPr>
          <w:rFonts w:ascii="Arial" w:hAnsi="Arial" w:cs="Arial"/>
          <w:sz w:val="20"/>
          <w:szCs w:val="20"/>
        </w:rPr>
        <w:t xml:space="preserve">išče prvo zaposlitev oziroma ima manj delovnih izkušenj na področju vzgoje in izobraževanja, kot </w:t>
      </w:r>
      <w:r>
        <w:rPr>
          <w:rFonts w:ascii="Arial" w:hAnsi="Arial" w:cs="Arial"/>
          <w:bCs/>
          <w:sz w:val="20"/>
          <w:szCs w:val="20"/>
          <w:lang w:eastAsia="en-US"/>
        </w:rPr>
        <w:t xml:space="preserve">jih za pristop k strokovnemu izpitu zahteva </w:t>
      </w:r>
      <w:r>
        <w:rPr>
          <w:rFonts w:ascii="Arial" w:hAnsi="Arial" w:cs="Arial"/>
          <w:sz w:val="20"/>
          <w:szCs w:val="20"/>
        </w:rPr>
        <w:t xml:space="preserve">Pravilnik o strokovnem izpitu strokovnih delavcev na področju vzgoje in izobraževanja (Uradni list RS, št. 23/06, 81/07, 105/08, 38/14 in 64/15). </w:t>
      </w:r>
    </w:p>
    <w:p w14:paraId="4E5F26F3" w14:textId="77777777" w:rsidR="00D41162" w:rsidRDefault="00D41162"/>
    <w:p w14:paraId="336612DE" w14:textId="77777777" w:rsidR="00D41162" w:rsidRDefault="00D41162">
      <w:pPr>
        <w:pStyle w:val="Odstavekseznama"/>
        <w:numPr>
          <w:ilvl w:val="0"/>
          <w:numId w:val="1"/>
        </w:numPr>
        <w:rPr>
          <w:rFonts w:ascii="Arial" w:hAnsi="Arial" w:cs="Arial"/>
          <w:b/>
          <w:vanish/>
          <w:sz w:val="20"/>
          <w:szCs w:val="20"/>
        </w:rPr>
      </w:pPr>
    </w:p>
    <w:p w14:paraId="6DEE9946" w14:textId="77777777" w:rsidR="00D41162" w:rsidRDefault="00762707">
      <w:pPr>
        <w:pStyle w:val="Odstavekseznama"/>
        <w:numPr>
          <w:ilvl w:val="1"/>
          <w:numId w:val="16"/>
        </w:numPr>
        <w:rPr>
          <w:rFonts w:ascii="Arial" w:hAnsi="Arial" w:cs="Arial"/>
          <w:b/>
          <w:sz w:val="20"/>
          <w:szCs w:val="20"/>
        </w:rPr>
      </w:pPr>
      <w:r>
        <w:rPr>
          <w:rFonts w:ascii="Arial" w:hAnsi="Arial" w:cs="Arial"/>
          <w:b/>
          <w:sz w:val="20"/>
          <w:szCs w:val="20"/>
        </w:rPr>
        <w:t xml:space="preserve"> Pogoji za kandidiranje na javnem razpisu v okviru sklopa B – UZ  </w:t>
      </w:r>
    </w:p>
    <w:p w14:paraId="757B0F55" w14:textId="77777777" w:rsidR="00D41162" w:rsidRDefault="00D41162">
      <w:pPr>
        <w:jc w:val="both"/>
        <w:rPr>
          <w:rFonts w:ascii="Arial" w:hAnsi="Arial" w:cs="Arial"/>
          <w:bCs/>
          <w:sz w:val="20"/>
          <w:szCs w:val="20"/>
        </w:rPr>
      </w:pPr>
    </w:p>
    <w:p w14:paraId="0D08284B" w14:textId="77777777" w:rsidR="00D41162" w:rsidRDefault="00762707">
      <w:pPr>
        <w:jc w:val="both"/>
        <w:rPr>
          <w:rFonts w:ascii="Arial" w:hAnsi="Arial" w:cs="Arial"/>
          <w:sz w:val="20"/>
          <w:szCs w:val="20"/>
        </w:rPr>
      </w:pPr>
      <w:r>
        <w:rPr>
          <w:rFonts w:ascii="Arial" w:hAnsi="Arial" w:cs="Arial"/>
          <w:sz w:val="20"/>
          <w:szCs w:val="20"/>
        </w:rPr>
        <w:t xml:space="preserve">Prijavitelj mora za kandidiranje na javnem razpisu v sklopu B – UZ izpolnjevati naslednje pogoje:  </w:t>
      </w:r>
    </w:p>
    <w:p w14:paraId="0CFE74D4" w14:textId="77777777" w:rsidR="00D41162" w:rsidRDefault="00D41162">
      <w:pPr>
        <w:jc w:val="both"/>
        <w:rPr>
          <w:rFonts w:ascii="Arial" w:hAnsi="Arial" w:cs="Arial"/>
          <w:sz w:val="20"/>
          <w:szCs w:val="20"/>
        </w:rPr>
      </w:pPr>
    </w:p>
    <w:tbl>
      <w:tblPr>
        <w:tblW w:w="8601"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firstRow="1" w:lastRow="0" w:firstColumn="1" w:lastColumn="0" w:noHBand="0" w:noVBand="1"/>
      </w:tblPr>
      <w:tblGrid>
        <w:gridCol w:w="661"/>
        <w:gridCol w:w="5192"/>
        <w:gridCol w:w="2748"/>
      </w:tblGrid>
      <w:tr w:rsidR="00D41162" w14:paraId="119B8D8C" w14:textId="77777777">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8D4A99B" w14:textId="77777777" w:rsidR="00D41162" w:rsidRDefault="00D41162">
            <w:pPr>
              <w:jc w:val="both"/>
              <w:rPr>
                <w:rFonts w:ascii="Arial" w:hAnsi="Arial" w:cs="Arial"/>
                <w:sz w:val="20"/>
                <w:szCs w:val="20"/>
              </w:rPr>
            </w:pP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17B68D1" w14:textId="77777777" w:rsidR="00D41162" w:rsidRDefault="00762707">
            <w:pPr>
              <w:jc w:val="both"/>
              <w:rPr>
                <w:rFonts w:ascii="Arial" w:hAnsi="Arial" w:cs="Arial"/>
                <w:sz w:val="20"/>
                <w:szCs w:val="20"/>
              </w:rPr>
            </w:pPr>
            <w:r>
              <w:rPr>
                <w:rFonts w:ascii="Arial" w:hAnsi="Arial" w:cs="Arial"/>
                <w:sz w:val="20"/>
                <w:szCs w:val="20"/>
              </w:rPr>
              <w:t>Pogoji</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670D4AB" w14:textId="77777777" w:rsidR="00D41162" w:rsidRDefault="00762707">
            <w:pPr>
              <w:jc w:val="both"/>
              <w:rPr>
                <w:rFonts w:ascii="Arial" w:hAnsi="Arial" w:cs="Arial"/>
                <w:sz w:val="20"/>
                <w:szCs w:val="20"/>
              </w:rPr>
            </w:pPr>
            <w:r>
              <w:rPr>
                <w:rFonts w:ascii="Arial" w:hAnsi="Arial" w:cs="Arial"/>
                <w:sz w:val="20"/>
                <w:szCs w:val="20"/>
              </w:rPr>
              <w:t>Dokazila</w:t>
            </w:r>
          </w:p>
        </w:tc>
      </w:tr>
      <w:tr w:rsidR="00D41162" w14:paraId="3C631B49" w14:textId="77777777">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791FD24" w14:textId="77777777" w:rsidR="00D41162" w:rsidRDefault="00762707">
            <w:pPr>
              <w:jc w:val="both"/>
              <w:rPr>
                <w:rFonts w:ascii="Arial" w:hAnsi="Arial" w:cs="Arial"/>
                <w:sz w:val="20"/>
                <w:szCs w:val="20"/>
              </w:rPr>
            </w:pPr>
            <w:r>
              <w:rPr>
                <w:rFonts w:ascii="Arial" w:hAnsi="Arial" w:cs="Arial"/>
                <w:sz w:val="20"/>
                <w:szCs w:val="20"/>
              </w:rPr>
              <w:t>1</w:t>
            </w: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6A91A47" w14:textId="77777777" w:rsidR="00D41162" w:rsidRDefault="00762707">
            <w:pPr>
              <w:pStyle w:val="Style2"/>
              <w:jc w:val="both"/>
              <w:rPr>
                <w:rFonts w:ascii="Arial" w:hAnsi="Arial" w:cs="Arial"/>
                <w:bCs/>
                <w:sz w:val="20"/>
                <w:szCs w:val="20"/>
                <w:lang w:eastAsia="en-US"/>
              </w:rPr>
            </w:pPr>
            <w:r>
              <w:rPr>
                <w:rFonts w:ascii="Arial" w:hAnsi="Arial" w:cs="Arial"/>
                <w:bCs/>
                <w:sz w:val="20"/>
                <w:szCs w:val="20"/>
                <w:lang w:eastAsia="en-US"/>
              </w:rPr>
              <w:t>je vrtec, osnovna šola, glasbena šola, srednja šola, dijaški dom ali šola oziroma zavod za vzgojo in izobraževanje otrok in mladostnikov s posebnimi potrebami, ki je na dan oddaje vloge vpisana v razvid kot izvajalec naslednjih javnoveljavnih programov: javnoveljavnega programa za predšolske otroke, javnoveljavnega izobraževalnega programa, javnoveljavnega vzgojnega programa za dijaške domove, javnoveljavnega programa vzgoje in izobraževanja otrok in mladostnikov s posebnimi potrebami oziroma programa s pridobljeno javno veljavnostjo,</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0620B95" w14:textId="77777777" w:rsidR="00D41162" w:rsidRDefault="00762707">
            <w:pPr>
              <w:pStyle w:val="Style2"/>
              <w:numPr>
                <w:ilvl w:val="0"/>
                <w:numId w:val="8"/>
              </w:numPr>
              <w:ind w:left="301" w:hanging="283"/>
              <w:rPr>
                <w:rFonts w:ascii="Arial" w:hAnsi="Arial" w:cs="Arial"/>
                <w:sz w:val="20"/>
                <w:szCs w:val="20"/>
              </w:rPr>
            </w:pPr>
            <w:r>
              <w:rPr>
                <w:rFonts w:ascii="Arial" w:hAnsi="Arial" w:cs="Arial"/>
                <w:sz w:val="20"/>
                <w:szCs w:val="20"/>
              </w:rPr>
              <w:t>pogoj se bo preveril v uradnih evidencah ministrstva</w:t>
            </w:r>
          </w:p>
        </w:tc>
      </w:tr>
      <w:tr w:rsidR="00D41162" w14:paraId="2BC2C804" w14:textId="77777777">
        <w:trPr>
          <w:trHeight w:val="1045"/>
        </w:trPr>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11A9649" w14:textId="77777777" w:rsidR="00D41162" w:rsidRDefault="00762707">
            <w:pPr>
              <w:jc w:val="both"/>
              <w:rPr>
                <w:rFonts w:ascii="Arial" w:hAnsi="Arial" w:cs="Arial"/>
                <w:sz w:val="20"/>
                <w:szCs w:val="20"/>
              </w:rPr>
            </w:pPr>
            <w:r>
              <w:rPr>
                <w:rFonts w:ascii="Arial" w:hAnsi="Arial" w:cs="Arial"/>
                <w:sz w:val="20"/>
                <w:szCs w:val="20"/>
              </w:rPr>
              <w:t>2</w:t>
            </w:r>
          </w:p>
          <w:p w14:paraId="34045566" w14:textId="77777777" w:rsidR="00D41162" w:rsidRDefault="00D41162">
            <w:pPr>
              <w:jc w:val="both"/>
              <w:rPr>
                <w:rFonts w:ascii="Arial" w:hAnsi="Arial" w:cs="Arial"/>
                <w:sz w:val="20"/>
                <w:szCs w:val="20"/>
              </w:rPr>
            </w:pP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54CEC98" w14:textId="77777777" w:rsidR="00D41162" w:rsidRDefault="00762707" w:rsidP="00CA04A1">
            <w:pPr>
              <w:pStyle w:val="Style2"/>
              <w:jc w:val="both"/>
              <w:rPr>
                <w:rFonts w:ascii="Arial" w:hAnsi="Arial" w:cs="Arial"/>
                <w:sz w:val="20"/>
                <w:szCs w:val="20"/>
              </w:rPr>
            </w:pPr>
            <w:r>
              <w:rPr>
                <w:rFonts w:ascii="Arial" w:hAnsi="Arial" w:cs="Arial"/>
                <w:color w:val="000000"/>
                <w:sz w:val="20"/>
                <w:szCs w:val="20"/>
              </w:rPr>
              <w:t xml:space="preserve">za stroške, ki so predmet tega javnega razpisa, ni sofinanciran, ni pridobil in ni v postopku pridobivanja sofinanciranja istih stroškov, iz drugih javnih virov, </w:t>
            </w:r>
            <w:proofErr w:type="spellStart"/>
            <w:r>
              <w:rPr>
                <w:rFonts w:ascii="Arial" w:hAnsi="Arial" w:cs="Arial"/>
                <w:color w:val="000000"/>
                <w:sz w:val="20"/>
                <w:szCs w:val="20"/>
              </w:rPr>
              <w:t>t.j</w:t>
            </w:r>
            <w:proofErr w:type="spellEnd"/>
            <w:r>
              <w:rPr>
                <w:rFonts w:ascii="Arial" w:hAnsi="Arial" w:cs="Arial"/>
                <w:color w:val="000000"/>
                <w:sz w:val="20"/>
                <w:szCs w:val="20"/>
              </w:rPr>
              <w:t xml:space="preserve">. javnih finančnih sredstev evropskega, državnega ali občinskega proračuna, </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31D4216" w14:textId="77777777" w:rsidR="00D41162" w:rsidRDefault="00762707">
            <w:pPr>
              <w:pStyle w:val="Style2"/>
              <w:numPr>
                <w:ilvl w:val="0"/>
                <w:numId w:val="8"/>
              </w:numPr>
              <w:ind w:left="301" w:hanging="283"/>
              <w:rPr>
                <w:rFonts w:ascii="Arial" w:hAnsi="Arial" w:cs="Arial"/>
                <w:sz w:val="20"/>
                <w:szCs w:val="20"/>
              </w:rPr>
            </w:pPr>
            <w:r>
              <w:rPr>
                <w:rFonts w:ascii="Arial" w:hAnsi="Arial" w:cs="Arial"/>
                <w:sz w:val="20"/>
                <w:szCs w:val="20"/>
              </w:rPr>
              <w:t xml:space="preserve">izjava o izpolnjevanju </w:t>
            </w:r>
            <w:r>
              <w:rPr>
                <w:rFonts w:ascii="Arial" w:hAnsi="Arial" w:cs="Arial"/>
                <w:bCs/>
                <w:sz w:val="20"/>
                <w:szCs w:val="20"/>
                <w:lang w:eastAsia="en-US"/>
              </w:rPr>
              <w:t>obveznih</w:t>
            </w:r>
            <w:r>
              <w:rPr>
                <w:rFonts w:ascii="Arial" w:hAnsi="Arial" w:cs="Arial"/>
                <w:sz w:val="20"/>
                <w:szCs w:val="20"/>
              </w:rPr>
              <w:t xml:space="preserve"> pogojev (6. točka prijavne vloge)</w:t>
            </w:r>
          </w:p>
          <w:p w14:paraId="647D08AD" w14:textId="77777777" w:rsidR="00D41162" w:rsidRDefault="00D41162">
            <w:pPr>
              <w:pStyle w:val="Style2"/>
              <w:rPr>
                <w:rFonts w:ascii="Arial" w:hAnsi="Arial" w:cs="Arial"/>
                <w:sz w:val="20"/>
                <w:szCs w:val="20"/>
              </w:rPr>
            </w:pPr>
          </w:p>
        </w:tc>
      </w:tr>
      <w:tr w:rsidR="00D41162" w14:paraId="5B854451" w14:textId="77777777">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A7FFBE5" w14:textId="77777777" w:rsidR="00D41162" w:rsidRDefault="00762707">
            <w:pPr>
              <w:jc w:val="both"/>
              <w:rPr>
                <w:rFonts w:ascii="Arial" w:hAnsi="Arial" w:cs="Arial"/>
                <w:sz w:val="20"/>
                <w:szCs w:val="20"/>
              </w:rPr>
            </w:pPr>
            <w:r>
              <w:rPr>
                <w:rFonts w:ascii="Arial" w:hAnsi="Arial" w:cs="Arial"/>
                <w:sz w:val="20"/>
                <w:szCs w:val="20"/>
              </w:rPr>
              <w:t>3</w:t>
            </w: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AEF741B" w14:textId="77777777" w:rsidR="00D41162" w:rsidRDefault="00762707">
            <w:pPr>
              <w:pStyle w:val="Pripombabesedilo"/>
              <w:jc w:val="both"/>
              <w:rPr>
                <w:rFonts w:ascii="Arial" w:hAnsi="Arial" w:cs="Arial"/>
              </w:rPr>
            </w:pPr>
            <w:r>
              <w:rPr>
                <w:rFonts w:ascii="Arial" w:hAnsi="Arial" w:cs="Arial"/>
              </w:rPr>
              <w:t xml:space="preserve">na datum v okviru zadnjih 30 dni pred datumom oddaje vloge, najkasneje pa na dan oddaje vloge izpolnjuje obvezne dajatve in druge denarne nedavčne obveznosti v skladu z zakonom, ki ureja finančno upravo, ki jih pobira davčni organ v skladu s predpisi, oziroma vrednost neplačanih zapadlih obveznosti na dan oddaje vloge ne znaša 50 eurov ali več, </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F460992" w14:textId="77777777" w:rsidR="00D41162" w:rsidRDefault="00762707">
            <w:pPr>
              <w:pStyle w:val="Style2"/>
              <w:numPr>
                <w:ilvl w:val="0"/>
                <w:numId w:val="5"/>
              </w:numPr>
              <w:ind w:left="301" w:hanging="283"/>
              <w:rPr>
                <w:rFonts w:ascii="Arial" w:hAnsi="Arial" w:cs="Arial"/>
                <w:sz w:val="20"/>
                <w:szCs w:val="20"/>
              </w:rPr>
            </w:pPr>
            <w:r>
              <w:rPr>
                <w:rFonts w:ascii="Arial" w:hAnsi="Arial" w:cs="Arial"/>
                <w:bCs/>
                <w:sz w:val="20"/>
                <w:szCs w:val="20"/>
                <w:lang w:eastAsia="en-US"/>
              </w:rPr>
              <w:t>izjava</w:t>
            </w:r>
            <w:r>
              <w:rPr>
                <w:rFonts w:ascii="Arial" w:hAnsi="Arial" w:cs="Arial"/>
                <w:sz w:val="20"/>
                <w:szCs w:val="20"/>
              </w:rPr>
              <w:t xml:space="preserve"> o izpolnjevanju </w:t>
            </w:r>
            <w:r>
              <w:rPr>
                <w:rFonts w:ascii="Arial" w:hAnsi="Arial" w:cs="Arial"/>
                <w:bCs/>
                <w:sz w:val="20"/>
                <w:szCs w:val="20"/>
                <w:lang w:eastAsia="en-US"/>
              </w:rPr>
              <w:t>obveznih</w:t>
            </w:r>
            <w:r>
              <w:rPr>
                <w:rFonts w:ascii="Arial" w:hAnsi="Arial" w:cs="Arial"/>
                <w:sz w:val="20"/>
                <w:szCs w:val="20"/>
              </w:rPr>
              <w:t xml:space="preserve"> pogojev (6. točka prijavne vloge)</w:t>
            </w:r>
          </w:p>
          <w:p w14:paraId="1CEA171C" w14:textId="77777777" w:rsidR="00D41162" w:rsidRDefault="00762707">
            <w:pPr>
              <w:pStyle w:val="Style2"/>
              <w:numPr>
                <w:ilvl w:val="0"/>
                <w:numId w:val="5"/>
              </w:numPr>
              <w:ind w:left="301" w:hanging="283"/>
              <w:rPr>
                <w:rFonts w:ascii="Arial" w:hAnsi="Arial" w:cs="Arial"/>
                <w:sz w:val="20"/>
                <w:szCs w:val="20"/>
              </w:rPr>
            </w:pPr>
            <w:r>
              <w:rPr>
                <w:rFonts w:ascii="Arial" w:hAnsi="Arial" w:cs="Arial"/>
                <w:bCs/>
                <w:sz w:val="20"/>
                <w:szCs w:val="20"/>
                <w:lang w:eastAsia="en-US"/>
              </w:rPr>
              <w:t>potrdilo</w:t>
            </w:r>
            <w:r>
              <w:rPr>
                <w:rFonts w:ascii="Arial" w:hAnsi="Arial" w:cs="Arial"/>
                <w:sz w:val="20"/>
                <w:szCs w:val="20"/>
              </w:rPr>
              <w:t xml:space="preserve"> Finančne uprave RS o plačanih obveznostih**</w:t>
            </w:r>
          </w:p>
        </w:tc>
      </w:tr>
      <w:tr w:rsidR="00D41162" w14:paraId="65998519" w14:textId="77777777">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29ACBA4" w14:textId="77777777" w:rsidR="00D41162" w:rsidRDefault="00762707">
            <w:pPr>
              <w:jc w:val="both"/>
              <w:rPr>
                <w:rFonts w:ascii="Arial" w:hAnsi="Arial" w:cs="Arial"/>
                <w:sz w:val="20"/>
                <w:szCs w:val="20"/>
              </w:rPr>
            </w:pPr>
            <w:r>
              <w:rPr>
                <w:rFonts w:ascii="Arial" w:hAnsi="Arial" w:cs="Arial"/>
                <w:sz w:val="20"/>
                <w:szCs w:val="20"/>
              </w:rPr>
              <w:t>4</w:t>
            </w: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78321DB" w14:textId="77777777" w:rsidR="00D41162" w:rsidRDefault="00762707">
            <w:pPr>
              <w:pStyle w:val="Pripombabesedilo"/>
              <w:jc w:val="both"/>
              <w:rPr>
                <w:rFonts w:ascii="Arial" w:hAnsi="Arial" w:cs="Arial"/>
              </w:rPr>
            </w:pPr>
            <w:r>
              <w:rPr>
                <w:rFonts w:ascii="Arial" w:hAnsi="Arial" w:cs="Arial"/>
              </w:rPr>
              <w:t xml:space="preserve">mu ni bila izrečena pravnomočna sodba, ki ima elemente kaznivih dejanj, taksativno naštetih v prvem odstavku 75. člena Zakona o javnem naročanju – ZJN-3 (Uradni list RS, št. 91/15 in 14/18), ali kaznivih dejanj zoper delovno razmerje in socialno varnost, naštetih v 196.-203. členu Kazenskega zakonika KZ-1 (Uradni list RS, št. 50/12 – uradno prečiščeno besedilo, 6/16 – </w:t>
            </w:r>
            <w:proofErr w:type="spellStart"/>
            <w:r>
              <w:rPr>
                <w:rFonts w:ascii="Arial" w:hAnsi="Arial" w:cs="Arial"/>
              </w:rPr>
              <w:lastRenderedPageBreak/>
              <w:t>popr</w:t>
            </w:r>
            <w:proofErr w:type="spellEnd"/>
            <w:r>
              <w:rPr>
                <w:rFonts w:ascii="Arial" w:hAnsi="Arial" w:cs="Arial"/>
              </w:rPr>
              <w:t>., 54/15, 38/16 in 27/17),</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6CB688C7" w14:textId="77777777" w:rsidR="00D41162" w:rsidRDefault="00762707">
            <w:pPr>
              <w:pStyle w:val="Style2"/>
              <w:numPr>
                <w:ilvl w:val="0"/>
                <w:numId w:val="5"/>
              </w:numPr>
              <w:ind w:left="301" w:hanging="283"/>
              <w:rPr>
                <w:rFonts w:ascii="Arial" w:hAnsi="Arial" w:cs="Arial"/>
                <w:sz w:val="20"/>
                <w:szCs w:val="20"/>
              </w:rPr>
            </w:pPr>
            <w:r>
              <w:rPr>
                <w:rFonts w:ascii="Arial" w:hAnsi="Arial" w:cs="Arial"/>
                <w:bCs/>
                <w:sz w:val="20"/>
                <w:szCs w:val="20"/>
                <w:lang w:eastAsia="en-US"/>
              </w:rPr>
              <w:lastRenderedPageBreak/>
              <w:t>izjava</w:t>
            </w:r>
            <w:r>
              <w:rPr>
                <w:rFonts w:ascii="Arial" w:hAnsi="Arial" w:cs="Arial"/>
                <w:sz w:val="20"/>
                <w:szCs w:val="20"/>
              </w:rPr>
              <w:t xml:space="preserve"> o izpolnjevanju </w:t>
            </w:r>
            <w:r>
              <w:rPr>
                <w:rFonts w:ascii="Arial" w:hAnsi="Arial" w:cs="Arial"/>
                <w:bCs/>
                <w:sz w:val="20"/>
                <w:szCs w:val="20"/>
                <w:lang w:eastAsia="en-US"/>
              </w:rPr>
              <w:t>obveznih</w:t>
            </w:r>
            <w:r>
              <w:rPr>
                <w:rFonts w:ascii="Arial" w:hAnsi="Arial" w:cs="Arial"/>
                <w:sz w:val="20"/>
                <w:szCs w:val="20"/>
              </w:rPr>
              <w:t xml:space="preserve"> pogojev (6. točka prijavne vloge)</w:t>
            </w:r>
          </w:p>
          <w:p w14:paraId="31AA194E" w14:textId="77777777" w:rsidR="00D41162" w:rsidRDefault="00762707">
            <w:pPr>
              <w:pStyle w:val="Style2"/>
              <w:numPr>
                <w:ilvl w:val="0"/>
                <w:numId w:val="5"/>
              </w:numPr>
              <w:ind w:left="301" w:hanging="283"/>
              <w:rPr>
                <w:rFonts w:ascii="Arial" w:hAnsi="Arial" w:cs="Arial"/>
                <w:sz w:val="20"/>
                <w:szCs w:val="20"/>
              </w:rPr>
            </w:pPr>
            <w:r>
              <w:rPr>
                <w:rFonts w:ascii="Arial" w:hAnsi="Arial" w:cs="Arial"/>
                <w:sz w:val="20"/>
                <w:szCs w:val="20"/>
              </w:rPr>
              <w:t>pogoji se bodo preverili v uradnih evidencah*</w:t>
            </w:r>
            <w:r>
              <w:rPr>
                <w:rFonts w:ascii="Arial" w:hAnsi="Arial" w:cs="Arial"/>
                <w:bCs/>
                <w:sz w:val="20"/>
                <w:szCs w:val="20"/>
                <w:lang w:eastAsia="en-US"/>
              </w:rPr>
              <w:t xml:space="preserve"> </w:t>
            </w:r>
          </w:p>
        </w:tc>
      </w:tr>
      <w:tr w:rsidR="00D41162" w14:paraId="59DA0DEE" w14:textId="77777777">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D940006" w14:textId="77777777" w:rsidR="00D41162" w:rsidRDefault="00762707">
            <w:pPr>
              <w:jc w:val="both"/>
              <w:rPr>
                <w:rFonts w:ascii="Arial" w:hAnsi="Arial" w:cs="Arial"/>
                <w:sz w:val="20"/>
                <w:szCs w:val="20"/>
              </w:rPr>
            </w:pPr>
            <w:r>
              <w:rPr>
                <w:rFonts w:ascii="Arial" w:hAnsi="Arial" w:cs="Arial"/>
                <w:sz w:val="20"/>
                <w:szCs w:val="20"/>
              </w:rPr>
              <w:t>5</w:t>
            </w: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1D1CE41" w14:textId="77777777" w:rsidR="00D41162" w:rsidRDefault="00762707">
            <w:pPr>
              <w:pStyle w:val="Pripombabesedilo"/>
              <w:jc w:val="both"/>
              <w:rPr>
                <w:rFonts w:ascii="Arial" w:hAnsi="Arial" w:cs="Arial"/>
              </w:rPr>
            </w:pPr>
            <w:r>
              <w:rPr>
                <w:rFonts w:ascii="Arial" w:hAnsi="Arial" w:cs="Arial"/>
              </w:rPr>
              <w:t xml:space="preserve">je pred oddajo vloge na javni razpis (ne glede na izjeme od obveznosti objave po 26. členu Zakona o delovnih razmerjih (ZDR-1) (Uradni list RS, št. 21/13, 78/13 – </w:t>
            </w:r>
            <w:proofErr w:type="spellStart"/>
            <w:r>
              <w:rPr>
                <w:rFonts w:ascii="Arial" w:hAnsi="Arial" w:cs="Arial"/>
              </w:rPr>
              <w:t>popr</w:t>
            </w:r>
            <w:proofErr w:type="spellEnd"/>
            <w:r>
              <w:rPr>
                <w:rFonts w:ascii="Arial" w:hAnsi="Arial" w:cs="Arial"/>
              </w:rPr>
              <w:t xml:space="preserve">., 47/15 – ZZSDT, 33/16 – PZ-F, 52/16, 15/17 – </w:t>
            </w:r>
            <w:proofErr w:type="spellStart"/>
            <w:r>
              <w:rPr>
                <w:rFonts w:ascii="Arial" w:hAnsi="Arial" w:cs="Arial"/>
              </w:rPr>
              <w:t>odl</w:t>
            </w:r>
            <w:proofErr w:type="spellEnd"/>
            <w:r>
              <w:rPr>
                <w:rFonts w:ascii="Arial" w:hAnsi="Arial" w:cs="Arial"/>
              </w:rPr>
              <w:t>. US</w:t>
            </w:r>
            <w:r>
              <w:t xml:space="preserve"> </w:t>
            </w:r>
            <w:r>
              <w:rPr>
                <w:rFonts w:ascii="Arial" w:hAnsi="Arial" w:cs="Arial"/>
              </w:rPr>
              <w:t xml:space="preserve">in 22/19 – </w:t>
            </w:r>
            <w:proofErr w:type="spellStart"/>
            <w:r>
              <w:rPr>
                <w:rFonts w:ascii="Arial" w:hAnsi="Arial" w:cs="Arial"/>
              </w:rPr>
              <w:t>ZPosS</w:t>
            </w:r>
            <w:proofErr w:type="spellEnd"/>
            <w:r>
              <w:rPr>
                <w:rFonts w:ascii="Arial" w:hAnsi="Arial" w:cs="Arial"/>
              </w:rPr>
              <w:t xml:space="preserve">)) v prostorih in na spletnih straneh Zavoda RS za zaposlovanje (v nadaljnjem besedilu: ZRSZ) javno objavil prosto </w:t>
            </w:r>
            <w:r>
              <w:rPr>
                <w:rFonts w:ascii="Arial" w:hAnsi="Arial" w:cs="Arial"/>
                <w:bCs/>
                <w:lang w:eastAsia="en-US"/>
              </w:rPr>
              <w:t>projektno</w:t>
            </w:r>
            <w:r>
              <w:rPr>
                <w:rFonts w:ascii="Arial" w:hAnsi="Arial" w:cs="Arial"/>
              </w:rPr>
              <w:t xml:space="preserve"> delovno mesto (z rokom za prijavo kandidatov vsaj tri (3) delovne dni) strokovnega delavca v javnoveljavnem programu oziroma programu s pridobljeno javno veljavnostjo, ki ga izvaja vzgojno-izobraževalni zavod</w:t>
            </w:r>
            <w:r>
              <w:rPr>
                <w:rFonts w:ascii="Arial" w:hAnsi="Arial"/>
              </w:rPr>
              <w:t xml:space="preserve"> </w:t>
            </w:r>
            <w:r>
              <w:rPr>
                <w:rStyle w:val="None"/>
                <w:rFonts w:ascii="Arial" w:hAnsi="Arial"/>
              </w:rPr>
              <w:t>in za katerega je vpisan v razvid kot izvajalec javnoveljavnih programov</w:t>
            </w:r>
            <w:r>
              <w:rPr>
                <w:rFonts w:ascii="Arial" w:hAnsi="Arial" w:cs="Arial"/>
              </w:rPr>
              <w:t>, in izvedel izbirni postopek v skladu z veljavno delovno zakonodajo oziroma zakonodajo s področja zaposlovanja,***</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28E278EB" w14:textId="77777777" w:rsidR="00D41162" w:rsidRDefault="00762707">
            <w:pPr>
              <w:pStyle w:val="Style2"/>
              <w:numPr>
                <w:ilvl w:val="0"/>
                <w:numId w:val="6"/>
              </w:numPr>
              <w:rPr>
                <w:rFonts w:ascii="Arial" w:hAnsi="Arial" w:cs="Arial"/>
                <w:sz w:val="20"/>
                <w:szCs w:val="20"/>
              </w:rPr>
            </w:pPr>
            <w:r>
              <w:rPr>
                <w:rFonts w:ascii="Arial" w:hAnsi="Arial" w:cs="Arial"/>
                <w:sz w:val="20"/>
                <w:szCs w:val="20"/>
              </w:rPr>
              <w:t>dokazilo o objavi prostega projektnega delovnega mesta</w:t>
            </w:r>
          </w:p>
          <w:p w14:paraId="13459907" w14:textId="77777777" w:rsidR="00D41162" w:rsidRDefault="00762707">
            <w:pPr>
              <w:pStyle w:val="Style2"/>
              <w:numPr>
                <w:ilvl w:val="0"/>
                <w:numId w:val="6"/>
              </w:numPr>
              <w:rPr>
                <w:rFonts w:ascii="Arial" w:hAnsi="Arial" w:cs="Arial"/>
                <w:sz w:val="20"/>
                <w:szCs w:val="20"/>
              </w:rPr>
            </w:pPr>
            <w:r>
              <w:rPr>
                <w:rFonts w:ascii="Arial" w:hAnsi="Arial" w:cs="Arial"/>
                <w:sz w:val="20"/>
                <w:szCs w:val="20"/>
              </w:rPr>
              <w:t>sklep o izbiri kandidata</w:t>
            </w:r>
          </w:p>
          <w:p w14:paraId="700C6A39" w14:textId="77777777" w:rsidR="00D41162" w:rsidRDefault="00762707">
            <w:pPr>
              <w:pStyle w:val="Style2"/>
              <w:numPr>
                <w:ilvl w:val="0"/>
                <w:numId w:val="6"/>
              </w:numPr>
              <w:rPr>
                <w:rFonts w:ascii="Arial" w:hAnsi="Arial" w:cs="Arial"/>
                <w:sz w:val="20"/>
                <w:szCs w:val="20"/>
              </w:rPr>
            </w:pPr>
            <w:r>
              <w:rPr>
                <w:rFonts w:ascii="Arial" w:hAnsi="Arial" w:cs="Arial"/>
                <w:bCs/>
                <w:sz w:val="20"/>
                <w:szCs w:val="20"/>
                <w:lang w:eastAsia="en-US"/>
              </w:rPr>
              <w:t xml:space="preserve">izjava </w:t>
            </w:r>
            <w:r>
              <w:rPr>
                <w:rFonts w:ascii="Arial" w:hAnsi="Arial" w:cs="Arial"/>
                <w:sz w:val="20"/>
                <w:szCs w:val="20"/>
              </w:rPr>
              <w:t xml:space="preserve">o izpolnjevanju </w:t>
            </w:r>
            <w:r>
              <w:rPr>
                <w:rFonts w:ascii="Arial" w:hAnsi="Arial" w:cs="Arial"/>
                <w:bCs/>
                <w:sz w:val="20"/>
                <w:szCs w:val="20"/>
                <w:lang w:eastAsia="en-US"/>
              </w:rPr>
              <w:t>obveznih</w:t>
            </w:r>
            <w:r>
              <w:rPr>
                <w:rFonts w:ascii="Arial" w:hAnsi="Arial" w:cs="Arial"/>
                <w:sz w:val="20"/>
                <w:szCs w:val="20"/>
              </w:rPr>
              <w:t xml:space="preserve"> pogojev (6. točka prijavne vloge)</w:t>
            </w:r>
          </w:p>
          <w:p w14:paraId="2753EDE4" w14:textId="77777777" w:rsidR="00D41162" w:rsidRDefault="00762707">
            <w:pPr>
              <w:pStyle w:val="Style2"/>
              <w:numPr>
                <w:ilvl w:val="0"/>
                <w:numId w:val="6"/>
              </w:numPr>
              <w:rPr>
                <w:rFonts w:ascii="Arial" w:hAnsi="Arial" w:cs="Arial"/>
                <w:bCs/>
                <w:sz w:val="20"/>
                <w:szCs w:val="20"/>
                <w:lang w:eastAsia="en-US"/>
              </w:rPr>
            </w:pPr>
            <w:r>
              <w:rPr>
                <w:rFonts w:ascii="Arial" w:hAnsi="Arial" w:cs="Arial"/>
                <w:bCs/>
                <w:sz w:val="20"/>
                <w:szCs w:val="20"/>
                <w:lang w:eastAsia="en-US"/>
              </w:rPr>
              <w:t>dokazila kandidata o izpolnjevanju pogojev</w:t>
            </w:r>
          </w:p>
        </w:tc>
      </w:tr>
      <w:tr w:rsidR="00D41162" w14:paraId="0FC2C209" w14:textId="77777777">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D5555F4" w14:textId="77777777" w:rsidR="00D41162" w:rsidRDefault="00762707">
            <w:pPr>
              <w:pStyle w:val="Pripombabesedilo"/>
              <w:jc w:val="both"/>
              <w:rPr>
                <w:rFonts w:ascii="Arial" w:hAnsi="Arial" w:cs="Arial"/>
              </w:rPr>
            </w:pPr>
            <w:r>
              <w:rPr>
                <w:rFonts w:ascii="Arial" w:hAnsi="Arial" w:cs="Arial"/>
              </w:rPr>
              <w:t>6</w:t>
            </w: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DCF3A18" w14:textId="77777777" w:rsidR="00D41162" w:rsidRDefault="00762707">
            <w:pPr>
              <w:pStyle w:val="Pripombabesedilo"/>
              <w:jc w:val="both"/>
              <w:rPr>
                <w:rFonts w:ascii="Arial" w:hAnsi="Arial" w:cs="Arial"/>
              </w:rPr>
            </w:pPr>
            <w:r>
              <w:rPr>
                <w:rFonts w:ascii="Arial" w:hAnsi="Arial" w:cs="Arial"/>
              </w:rPr>
              <w:t>izkazuje realno izvedljivost v obdobju, za katerega velja podpora,</w:t>
            </w:r>
          </w:p>
          <w:p w14:paraId="41F49D5C" w14:textId="77777777" w:rsidR="00D41162" w:rsidRDefault="00D41162">
            <w:pPr>
              <w:pStyle w:val="Pripombabesedilo"/>
              <w:jc w:val="both"/>
              <w:rPr>
                <w:rFonts w:ascii="Arial" w:hAnsi="Arial" w:cs="Arial"/>
              </w:rPr>
            </w:pPr>
          </w:p>
          <w:p w14:paraId="6045A8F6" w14:textId="77777777" w:rsidR="00D41162" w:rsidRDefault="00D41162">
            <w:pPr>
              <w:pStyle w:val="Pripombabesedilo"/>
              <w:jc w:val="both"/>
              <w:rPr>
                <w:rFonts w:ascii="Arial" w:hAnsi="Arial" w:cs="Arial"/>
              </w:rPr>
            </w:pPr>
          </w:p>
          <w:p w14:paraId="6B6FDDB3" w14:textId="77777777" w:rsidR="00D41162" w:rsidRDefault="00D41162">
            <w:pPr>
              <w:pStyle w:val="Pripombabesedilo"/>
              <w:jc w:val="both"/>
              <w:rPr>
                <w:rFonts w:ascii="Arial" w:hAnsi="Arial" w:cs="Arial"/>
              </w:rPr>
            </w:pP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D99114A" w14:textId="77777777" w:rsidR="00D41162" w:rsidRDefault="00762707">
            <w:pPr>
              <w:pStyle w:val="Odstavekseznama"/>
              <w:numPr>
                <w:ilvl w:val="0"/>
                <w:numId w:val="6"/>
              </w:numPr>
              <w:ind w:left="301" w:hanging="284"/>
              <w:rPr>
                <w:rFonts w:ascii="Arial" w:hAnsi="Arial" w:cs="Arial"/>
                <w:sz w:val="20"/>
                <w:szCs w:val="20"/>
              </w:rPr>
            </w:pPr>
            <w:r>
              <w:rPr>
                <w:rFonts w:ascii="Arial" w:hAnsi="Arial" w:cs="Arial"/>
                <w:sz w:val="20"/>
                <w:szCs w:val="20"/>
              </w:rPr>
              <w:t>izjava o izpolnjevanju obveznih pogojev (6. točka prijavne vloge)</w:t>
            </w:r>
          </w:p>
          <w:p w14:paraId="34392810" w14:textId="77777777" w:rsidR="00D41162" w:rsidRDefault="00762707">
            <w:pPr>
              <w:pStyle w:val="Odstavekseznama"/>
              <w:numPr>
                <w:ilvl w:val="0"/>
                <w:numId w:val="6"/>
              </w:numPr>
              <w:ind w:left="301" w:hanging="284"/>
              <w:rPr>
                <w:rFonts w:ascii="Arial" w:hAnsi="Arial" w:cs="Arial"/>
                <w:sz w:val="20"/>
                <w:szCs w:val="20"/>
              </w:rPr>
            </w:pPr>
            <w:r>
              <w:rPr>
                <w:rFonts w:ascii="Arial" w:hAnsi="Arial" w:cs="Arial"/>
                <w:sz w:val="20"/>
                <w:szCs w:val="20"/>
              </w:rPr>
              <w:t>pogoji se bodo preverili v prijavni vlogi za projekt (4. točka)</w:t>
            </w:r>
          </w:p>
        </w:tc>
      </w:tr>
      <w:tr w:rsidR="00D41162" w14:paraId="63DCB47F" w14:textId="77777777">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D9A8D0A" w14:textId="77777777" w:rsidR="00D41162" w:rsidRDefault="00762707">
            <w:pPr>
              <w:pStyle w:val="Pripombabesedilo"/>
              <w:jc w:val="both"/>
              <w:rPr>
                <w:rFonts w:ascii="Arial" w:hAnsi="Arial" w:cs="Arial"/>
              </w:rPr>
            </w:pPr>
            <w:r>
              <w:rPr>
                <w:rFonts w:ascii="Arial" w:hAnsi="Arial" w:cs="Arial"/>
              </w:rPr>
              <w:t>7</w:t>
            </w: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D219431" w14:textId="77777777" w:rsidR="00D41162" w:rsidRDefault="00762707">
            <w:pPr>
              <w:pStyle w:val="Pripombabesedilo"/>
              <w:jc w:val="both"/>
              <w:rPr>
                <w:rFonts w:ascii="Arial" w:hAnsi="Arial" w:cs="Arial"/>
              </w:rPr>
            </w:pPr>
            <w:r>
              <w:rPr>
                <w:rFonts w:ascii="Arial" w:hAnsi="Arial" w:cs="Arial"/>
              </w:rPr>
              <w:t>izkazuje ustreznost in sposobnost za izvedbo projekta,</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C3F1AA8" w14:textId="77777777" w:rsidR="00D41162" w:rsidRDefault="00762707">
            <w:pPr>
              <w:pStyle w:val="Odstavekseznama"/>
              <w:numPr>
                <w:ilvl w:val="0"/>
                <w:numId w:val="6"/>
              </w:numPr>
              <w:ind w:left="301" w:hanging="284"/>
              <w:rPr>
                <w:rFonts w:ascii="Arial" w:hAnsi="Arial" w:cs="Arial"/>
                <w:sz w:val="20"/>
                <w:szCs w:val="20"/>
              </w:rPr>
            </w:pPr>
            <w:r>
              <w:rPr>
                <w:rFonts w:ascii="Arial" w:hAnsi="Arial" w:cs="Arial"/>
                <w:sz w:val="20"/>
                <w:szCs w:val="20"/>
              </w:rPr>
              <w:t>izjava o izpolnjevanju obveznih pogojev (6. točka prijavne vloge)</w:t>
            </w:r>
          </w:p>
          <w:p w14:paraId="5BEE6670" w14:textId="77777777" w:rsidR="00D41162" w:rsidRDefault="00762707">
            <w:pPr>
              <w:pStyle w:val="Odstavekseznama"/>
              <w:numPr>
                <w:ilvl w:val="0"/>
                <w:numId w:val="6"/>
              </w:numPr>
              <w:ind w:left="301" w:hanging="284"/>
              <w:rPr>
                <w:rFonts w:ascii="Arial" w:hAnsi="Arial" w:cs="Arial"/>
                <w:sz w:val="20"/>
                <w:szCs w:val="20"/>
              </w:rPr>
            </w:pPr>
            <w:r>
              <w:rPr>
                <w:rFonts w:ascii="Arial" w:hAnsi="Arial" w:cs="Arial"/>
                <w:sz w:val="20"/>
                <w:szCs w:val="20"/>
              </w:rPr>
              <w:t>pogoji se bodo preverili v prijavni vlogi za projekt (1. in 4. točka)</w:t>
            </w:r>
          </w:p>
        </w:tc>
      </w:tr>
      <w:tr w:rsidR="00D41162" w14:paraId="223C6007" w14:textId="77777777">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50555DD" w14:textId="77777777" w:rsidR="00D41162" w:rsidRDefault="00762707">
            <w:pPr>
              <w:pStyle w:val="Pripombabesedilo"/>
              <w:jc w:val="both"/>
              <w:rPr>
                <w:rFonts w:ascii="Arial" w:hAnsi="Arial" w:cs="Arial"/>
              </w:rPr>
            </w:pPr>
            <w:r>
              <w:rPr>
                <w:rFonts w:ascii="Arial" w:hAnsi="Arial" w:cs="Arial"/>
              </w:rPr>
              <w:t>8</w:t>
            </w: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8BBBE13" w14:textId="77777777" w:rsidR="00D41162" w:rsidRDefault="00762707">
            <w:pPr>
              <w:pStyle w:val="Pripombabesedilo"/>
              <w:jc w:val="both"/>
              <w:rPr>
                <w:rFonts w:ascii="Arial" w:hAnsi="Arial" w:cs="Arial"/>
              </w:rPr>
            </w:pPr>
            <w:r>
              <w:rPr>
                <w:rFonts w:ascii="Arial" w:hAnsi="Arial" w:cs="Arial"/>
              </w:rPr>
              <w:t>izkazuje ustreznost ciljnih skupin,</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577C0FC" w14:textId="77777777" w:rsidR="00D41162" w:rsidRDefault="00762707">
            <w:pPr>
              <w:pStyle w:val="Odstavekseznama"/>
              <w:numPr>
                <w:ilvl w:val="0"/>
                <w:numId w:val="6"/>
              </w:numPr>
              <w:ind w:left="301" w:hanging="284"/>
              <w:rPr>
                <w:rFonts w:ascii="Arial" w:hAnsi="Arial" w:cs="Arial"/>
                <w:sz w:val="20"/>
                <w:szCs w:val="20"/>
              </w:rPr>
            </w:pPr>
            <w:r>
              <w:rPr>
                <w:rFonts w:ascii="Arial" w:hAnsi="Arial" w:cs="Arial"/>
                <w:sz w:val="20"/>
                <w:szCs w:val="20"/>
              </w:rPr>
              <w:t>izjava o izpolnjevanju obveznih pogojev (6. točka prijavne vloge)</w:t>
            </w:r>
          </w:p>
          <w:p w14:paraId="4E335478" w14:textId="77777777" w:rsidR="00D41162" w:rsidRDefault="00762707">
            <w:pPr>
              <w:pStyle w:val="Odstavekseznama"/>
              <w:numPr>
                <w:ilvl w:val="0"/>
                <w:numId w:val="6"/>
              </w:numPr>
              <w:ind w:left="301" w:hanging="284"/>
              <w:rPr>
                <w:rFonts w:ascii="Arial" w:hAnsi="Arial" w:cs="Arial"/>
                <w:sz w:val="20"/>
                <w:szCs w:val="20"/>
              </w:rPr>
            </w:pPr>
            <w:r>
              <w:rPr>
                <w:rFonts w:ascii="Arial" w:hAnsi="Arial" w:cs="Arial"/>
                <w:sz w:val="20"/>
                <w:szCs w:val="20"/>
              </w:rPr>
              <w:t>pogoji se bodo preverili v prijavni vlogi za projekt (2. in 3. točka)</w:t>
            </w:r>
          </w:p>
        </w:tc>
      </w:tr>
      <w:tr w:rsidR="00D41162" w14:paraId="3E3A80AF" w14:textId="77777777">
        <w:tc>
          <w:tcPr>
            <w:tcW w:w="66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13CBD9F" w14:textId="77777777" w:rsidR="00D41162" w:rsidRDefault="00762707">
            <w:pPr>
              <w:pStyle w:val="Pripombabesedilo"/>
              <w:jc w:val="both"/>
              <w:rPr>
                <w:rFonts w:ascii="Arial" w:hAnsi="Arial" w:cs="Arial"/>
              </w:rPr>
            </w:pPr>
            <w:r>
              <w:rPr>
                <w:rFonts w:ascii="Arial" w:hAnsi="Arial" w:cs="Arial"/>
              </w:rPr>
              <w:t>9</w:t>
            </w:r>
          </w:p>
        </w:tc>
        <w:tc>
          <w:tcPr>
            <w:tcW w:w="519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2431E68" w14:textId="77777777" w:rsidR="00D41162" w:rsidRDefault="00762707">
            <w:pPr>
              <w:pStyle w:val="Pripombabesedilo"/>
              <w:jc w:val="both"/>
              <w:rPr>
                <w:rFonts w:ascii="Arial" w:hAnsi="Arial" w:cs="Arial"/>
              </w:rPr>
            </w:pPr>
            <w:r>
              <w:rPr>
                <w:rFonts w:ascii="Arial" w:hAnsi="Arial" w:cs="Arial"/>
              </w:rPr>
              <w:t>izkazuje skladnost s cilji in rezultati na ravni prednostne osi oziroma naložb.</w:t>
            </w:r>
          </w:p>
        </w:tc>
        <w:tc>
          <w:tcPr>
            <w:tcW w:w="274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3F2449D" w14:textId="77777777" w:rsidR="00D41162" w:rsidRDefault="00762707">
            <w:pPr>
              <w:pStyle w:val="Odstavekseznama"/>
              <w:numPr>
                <w:ilvl w:val="0"/>
                <w:numId w:val="6"/>
              </w:numPr>
              <w:ind w:left="301" w:hanging="284"/>
              <w:rPr>
                <w:rFonts w:ascii="Arial" w:hAnsi="Arial" w:cs="Arial"/>
                <w:sz w:val="20"/>
                <w:szCs w:val="20"/>
              </w:rPr>
            </w:pPr>
            <w:r>
              <w:rPr>
                <w:rFonts w:ascii="Arial" w:hAnsi="Arial" w:cs="Arial"/>
                <w:sz w:val="20"/>
                <w:szCs w:val="20"/>
              </w:rPr>
              <w:t>izjava o izpolnjevanju obveznih pogojev (6. točka prijavne vloge)</w:t>
            </w:r>
          </w:p>
          <w:p w14:paraId="703F0F4A" w14:textId="77777777" w:rsidR="00D41162" w:rsidRDefault="00762707">
            <w:pPr>
              <w:pStyle w:val="Odstavekseznama"/>
              <w:numPr>
                <w:ilvl w:val="0"/>
                <w:numId w:val="6"/>
              </w:numPr>
              <w:ind w:left="301" w:hanging="284"/>
              <w:rPr>
                <w:rFonts w:ascii="Arial" w:hAnsi="Arial" w:cs="Arial"/>
                <w:sz w:val="20"/>
                <w:szCs w:val="20"/>
              </w:rPr>
            </w:pPr>
            <w:r>
              <w:rPr>
                <w:rFonts w:ascii="Arial" w:hAnsi="Arial" w:cs="Arial"/>
                <w:sz w:val="20"/>
                <w:szCs w:val="20"/>
              </w:rPr>
              <w:t>pogoji se bodo preverili v prijavni vlogi za projekt (2., 3. in 4. točka)</w:t>
            </w:r>
          </w:p>
        </w:tc>
      </w:tr>
    </w:tbl>
    <w:p w14:paraId="65677FEE" w14:textId="77777777" w:rsidR="00D41162" w:rsidRDefault="00762707">
      <w:pPr>
        <w:jc w:val="both"/>
        <w:rPr>
          <w:rFonts w:cs="Arial"/>
          <w:sz w:val="20"/>
        </w:rPr>
      </w:pPr>
      <w:r>
        <w:rPr>
          <w:rFonts w:cs="Arial"/>
          <w:sz w:val="20"/>
        </w:rPr>
        <w:t>*</w:t>
      </w:r>
      <w:r>
        <w:rPr>
          <w:rFonts w:cs="Arial"/>
          <w:i/>
          <w:sz w:val="18"/>
          <w:szCs w:val="18"/>
        </w:rPr>
        <w:t>Izpolnjevanje</w:t>
      </w:r>
      <w:r>
        <w:rPr>
          <w:rFonts w:cs="Arial"/>
          <w:sz w:val="20"/>
        </w:rPr>
        <w:t xml:space="preserve"> </w:t>
      </w:r>
      <w:r>
        <w:rPr>
          <w:rFonts w:cs="Arial"/>
          <w:i/>
          <w:sz w:val="18"/>
          <w:szCs w:val="18"/>
        </w:rPr>
        <w:t>pogoja pod številko 4 se bo preverjalo na dan oddaje vloge.</w:t>
      </w:r>
    </w:p>
    <w:p w14:paraId="4EA3BCCE" w14:textId="77777777" w:rsidR="00D41162" w:rsidRDefault="00762707">
      <w:pPr>
        <w:jc w:val="both"/>
        <w:rPr>
          <w:rFonts w:cs="Arial"/>
          <w:i/>
          <w:sz w:val="18"/>
          <w:szCs w:val="18"/>
        </w:rPr>
      </w:pPr>
      <w:r>
        <w:rPr>
          <w:rFonts w:cs="Arial"/>
          <w:sz w:val="20"/>
        </w:rPr>
        <w:t>**</w:t>
      </w:r>
      <w:r>
        <w:rPr>
          <w:rFonts w:cs="Arial"/>
          <w:i/>
          <w:sz w:val="18"/>
          <w:szCs w:val="18"/>
        </w:rPr>
        <w:t xml:space="preserve"> Če prijavitelj ne bo predložil dokazila FURS o plačanih obveznostih, ga bo pridobilo ministrstvo po uradni dolžnosti iz uradnih evidenc, v tem primeru se bo izpolnjevanje tega pogoja preverjalo na dan oddaje vloge.</w:t>
      </w:r>
    </w:p>
    <w:p w14:paraId="7A8F0186" w14:textId="77777777" w:rsidR="00D41162" w:rsidRDefault="00762707">
      <w:pPr>
        <w:jc w:val="both"/>
        <w:rPr>
          <w:rFonts w:cs="Arial"/>
          <w:sz w:val="20"/>
        </w:rPr>
      </w:pPr>
      <w:r>
        <w:rPr>
          <w:rFonts w:cs="Arial"/>
          <w:i/>
          <w:sz w:val="18"/>
          <w:szCs w:val="18"/>
        </w:rPr>
        <w:t>***</w:t>
      </w:r>
      <w:r>
        <w:t xml:space="preserve"> </w:t>
      </w:r>
      <w:r>
        <w:rPr>
          <w:rFonts w:cs="Arial"/>
          <w:i/>
          <w:sz w:val="18"/>
          <w:szCs w:val="18"/>
        </w:rPr>
        <w:t xml:space="preserve">Priporoča se, da prijavitelj v dokumentacijo o objavi prostega projektnega delovnega mesta vnese </w:t>
      </w:r>
      <w:proofErr w:type="spellStart"/>
      <w:r>
        <w:rPr>
          <w:rFonts w:cs="Arial"/>
          <w:i/>
          <w:sz w:val="18"/>
          <w:szCs w:val="18"/>
        </w:rPr>
        <w:t>odložni</w:t>
      </w:r>
      <w:proofErr w:type="spellEnd"/>
      <w:r>
        <w:rPr>
          <w:rFonts w:cs="Arial"/>
          <w:i/>
          <w:sz w:val="18"/>
          <w:szCs w:val="18"/>
        </w:rPr>
        <w:t xml:space="preserve"> pogoj, da se zaposlitev ustreznega učitelja začetnika na projektnem delovnem mestu izvede v primeru, da bo delodajalec na predmetnem javnem razpisu izbran – pogodba o zaposlitvi z izbranim učiteljem začetnikom se sklene šele po prejemu sklepa o izbiri prijavitelja oziroma delodajalca na predmetnem javnem razpisu.</w:t>
      </w:r>
    </w:p>
    <w:p w14:paraId="5B3A77F3" w14:textId="77777777" w:rsidR="00D41162" w:rsidRDefault="00D41162">
      <w:pPr>
        <w:jc w:val="both"/>
        <w:rPr>
          <w:rFonts w:ascii="Arial" w:hAnsi="Arial" w:cs="Arial"/>
          <w:sz w:val="20"/>
          <w:szCs w:val="20"/>
        </w:rPr>
      </w:pPr>
    </w:p>
    <w:p w14:paraId="6D18924C" w14:textId="77777777" w:rsidR="00D41162" w:rsidRDefault="00762707">
      <w:pPr>
        <w:jc w:val="both"/>
        <w:rPr>
          <w:rFonts w:ascii="Arial" w:hAnsi="Arial" w:cs="Arial"/>
          <w:sz w:val="20"/>
          <w:szCs w:val="20"/>
        </w:rPr>
      </w:pPr>
      <w:r>
        <w:rPr>
          <w:rFonts w:ascii="Arial" w:hAnsi="Arial" w:cs="Arial"/>
          <w:sz w:val="20"/>
          <w:szCs w:val="20"/>
        </w:rPr>
        <w:t xml:space="preserve">Prijava na javni razpis mora biti skladna z namenom, predmetom in cilji razpisa, pri čemer mora projekt upoštevati časovni in finančni okvir tega javnega razpisa. </w:t>
      </w:r>
    </w:p>
    <w:p w14:paraId="62B15276" w14:textId="77777777" w:rsidR="00D41162" w:rsidRDefault="00D41162">
      <w:pPr>
        <w:jc w:val="both"/>
        <w:rPr>
          <w:rFonts w:ascii="Arial" w:hAnsi="Arial" w:cs="Arial"/>
          <w:sz w:val="20"/>
          <w:szCs w:val="20"/>
        </w:rPr>
      </w:pPr>
    </w:p>
    <w:p w14:paraId="47B56597" w14:textId="77777777" w:rsidR="00D41162" w:rsidRDefault="00762707">
      <w:pPr>
        <w:jc w:val="both"/>
        <w:rPr>
          <w:rFonts w:ascii="Arial" w:hAnsi="Arial" w:cs="Arial"/>
        </w:rPr>
      </w:pPr>
      <w:r>
        <w:rPr>
          <w:rFonts w:ascii="Arial" w:hAnsi="Arial" w:cs="Arial"/>
          <w:sz w:val="20"/>
          <w:szCs w:val="20"/>
        </w:rPr>
        <w:t xml:space="preserve">Posamezni prijavitelj lahko na javni razpis z eno vlogo kandidira le z enim kandidatom za učitelja začetnika, lahko pa na javni razpis poda več vlog, če za vsako vlogo izpolnjuje razpisne pogoje. </w:t>
      </w:r>
      <w:r>
        <w:rPr>
          <w:rStyle w:val="Poudarek"/>
          <w:rFonts w:ascii="Arial" w:hAnsi="Arial" w:cs="Arial"/>
          <w:b w:val="0"/>
          <w:sz w:val="20"/>
          <w:szCs w:val="20"/>
        </w:rPr>
        <w:t>Prijavitelj lahko</w:t>
      </w:r>
      <w:r>
        <w:rPr>
          <w:rStyle w:val="st1"/>
          <w:rFonts w:ascii="Arial" w:hAnsi="Arial" w:cs="Arial"/>
          <w:sz w:val="20"/>
          <w:szCs w:val="20"/>
        </w:rPr>
        <w:t xml:space="preserve"> do izdaje sklepov o (ne)izbiri nadomesti kandidata za učitelja začetnika z drugim kandidatom za učitelja začetnika.</w:t>
      </w:r>
    </w:p>
    <w:p w14:paraId="15071AD7" w14:textId="77777777" w:rsidR="00D41162" w:rsidRDefault="00D41162">
      <w:pPr>
        <w:ind w:left="360"/>
        <w:jc w:val="both"/>
        <w:rPr>
          <w:rFonts w:ascii="Arial" w:hAnsi="Arial" w:cs="Arial"/>
          <w:sz w:val="20"/>
          <w:szCs w:val="20"/>
        </w:rPr>
      </w:pPr>
    </w:p>
    <w:p w14:paraId="4C9D5A6F" w14:textId="77777777" w:rsidR="00D41162" w:rsidRDefault="00762707">
      <w:pPr>
        <w:pStyle w:val="Odstavekseznama"/>
        <w:numPr>
          <w:ilvl w:val="2"/>
          <w:numId w:val="16"/>
        </w:numPr>
        <w:ind w:left="567" w:hanging="567"/>
        <w:jc w:val="both"/>
        <w:rPr>
          <w:rFonts w:ascii="Arial" w:hAnsi="Arial" w:cs="Arial"/>
          <w:b/>
          <w:sz w:val="20"/>
          <w:szCs w:val="20"/>
        </w:rPr>
      </w:pPr>
      <w:r>
        <w:rPr>
          <w:rFonts w:ascii="Arial" w:hAnsi="Arial" w:cs="Arial"/>
          <w:b/>
          <w:sz w:val="20"/>
          <w:szCs w:val="20"/>
        </w:rPr>
        <w:t>Učitelj začetnik</w:t>
      </w:r>
    </w:p>
    <w:p w14:paraId="4BA3343B" w14:textId="77777777" w:rsidR="00D41162" w:rsidRDefault="00D41162">
      <w:pPr>
        <w:jc w:val="both"/>
        <w:rPr>
          <w:rFonts w:ascii="Arial" w:hAnsi="Arial" w:cs="Arial"/>
          <w:sz w:val="20"/>
          <w:szCs w:val="20"/>
        </w:rPr>
      </w:pPr>
    </w:p>
    <w:p w14:paraId="4F17A874" w14:textId="77777777" w:rsidR="00D41162" w:rsidRDefault="00762707">
      <w:pPr>
        <w:pStyle w:val="Style2"/>
        <w:jc w:val="both"/>
        <w:rPr>
          <w:rFonts w:ascii="Arial" w:hAnsi="Arial" w:cs="Arial"/>
          <w:sz w:val="20"/>
          <w:szCs w:val="20"/>
        </w:rPr>
      </w:pPr>
      <w:r>
        <w:rPr>
          <w:rFonts w:ascii="Arial" w:hAnsi="Arial" w:cs="Arial"/>
          <w:sz w:val="20"/>
          <w:szCs w:val="20"/>
        </w:rPr>
        <w:t>Učitelj začetnik je oseba, ki ob vključitvi v operacijo (</w:t>
      </w:r>
      <w:r>
        <w:rPr>
          <w:rStyle w:val="Hyperlink0"/>
        </w:rPr>
        <w:t>prvi dan projektne zaposlitve</w:t>
      </w:r>
      <w:r>
        <w:rPr>
          <w:rFonts w:ascii="Arial" w:hAnsi="Arial" w:cs="Arial"/>
          <w:sz w:val="20"/>
          <w:szCs w:val="20"/>
        </w:rPr>
        <w:t>) izpolnjuje naslednje pogoje:</w:t>
      </w:r>
    </w:p>
    <w:p w14:paraId="59A64EFE" w14:textId="77777777" w:rsidR="00D41162" w:rsidRDefault="00762707">
      <w:pPr>
        <w:pStyle w:val="Odstavekseznama"/>
        <w:numPr>
          <w:ilvl w:val="0"/>
          <w:numId w:val="4"/>
        </w:numPr>
        <w:jc w:val="both"/>
        <w:rPr>
          <w:rFonts w:ascii="Arial" w:hAnsi="Arial" w:cs="Arial"/>
          <w:sz w:val="20"/>
          <w:szCs w:val="20"/>
        </w:rPr>
      </w:pPr>
      <w:r>
        <w:rPr>
          <w:rFonts w:ascii="Arial" w:hAnsi="Arial" w:cs="Arial"/>
          <w:sz w:val="20"/>
          <w:szCs w:val="20"/>
        </w:rPr>
        <w:lastRenderedPageBreak/>
        <w:t xml:space="preserve">je stara </w:t>
      </w:r>
      <w:r>
        <w:rPr>
          <w:rFonts w:ascii="Arial" w:hAnsi="Arial" w:cs="Arial"/>
          <w:bCs/>
          <w:sz w:val="20"/>
          <w:szCs w:val="20"/>
          <w:lang w:eastAsia="en-US"/>
        </w:rPr>
        <w:t>do vključno 29 let</w:t>
      </w:r>
      <w:r>
        <w:rPr>
          <w:rFonts w:ascii="Arial" w:hAnsi="Arial" w:cs="Arial"/>
          <w:sz w:val="20"/>
          <w:szCs w:val="20"/>
        </w:rPr>
        <w:t xml:space="preserve">, </w:t>
      </w:r>
    </w:p>
    <w:p w14:paraId="5C3152D8" w14:textId="77777777" w:rsidR="00D41162" w:rsidRDefault="00762707">
      <w:pPr>
        <w:pStyle w:val="Odstavekseznama"/>
        <w:numPr>
          <w:ilvl w:val="0"/>
          <w:numId w:val="4"/>
        </w:numPr>
        <w:jc w:val="both"/>
        <w:rPr>
          <w:rFonts w:ascii="Arial" w:hAnsi="Arial" w:cs="Arial"/>
          <w:sz w:val="20"/>
          <w:szCs w:val="20"/>
        </w:rPr>
      </w:pPr>
      <w:r>
        <w:rPr>
          <w:rFonts w:ascii="Arial" w:hAnsi="Arial" w:cs="Arial"/>
          <w:sz w:val="20"/>
          <w:szCs w:val="20"/>
        </w:rPr>
        <w:t xml:space="preserve">nima opravljenega strokovnega izpita na področju vzgoje in izobraževanja, a izpolnjuje vse ostale z zakonom in drugimi predpisi določene pogoje za opravljanje vzgojno-izobraževalnega dela učitelja, svetovalnega delavca oziroma vzgojitelja v javnoveljavnem programu oziroma programu s pridobljeno javno veljavnostjo, ki ga izvaja vzgojno-izobraževalni zavod, in </w:t>
      </w:r>
    </w:p>
    <w:p w14:paraId="6B4409E0" w14:textId="77777777" w:rsidR="00D41162" w:rsidRDefault="00762707">
      <w:pPr>
        <w:pStyle w:val="Odstavekseznama"/>
        <w:numPr>
          <w:ilvl w:val="0"/>
          <w:numId w:val="4"/>
        </w:numPr>
        <w:jc w:val="both"/>
        <w:rPr>
          <w:rFonts w:ascii="Arial" w:hAnsi="Arial" w:cs="Arial"/>
          <w:sz w:val="20"/>
          <w:szCs w:val="20"/>
        </w:rPr>
      </w:pPr>
      <w:r>
        <w:rPr>
          <w:rFonts w:ascii="Arial" w:hAnsi="Arial" w:cs="Arial"/>
          <w:sz w:val="20"/>
          <w:szCs w:val="20"/>
        </w:rPr>
        <w:t xml:space="preserve">išče prvo zaposlitev oziroma ima manj delovnih izkušenj na področju vzgoje in izobraževanja, kot </w:t>
      </w:r>
      <w:r>
        <w:rPr>
          <w:rFonts w:ascii="Arial" w:hAnsi="Arial" w:cs="Arial"/>
          <w:bCs/>
          <w:sz w:val="20"/>
          <w:szCs w:val="20"/>
          <w:lang w:eastAsia="en-US"/>
        </w:rPr>
        <w:t xml:space="preserve">jih za pristop k strokovnemu izpitu zahteva </w:t>
      </w:r>
      <w:r>
        <w:rPr>
          <w:rFonts w:ascii="Arial" w:hAnsi="Arial" w:cs="Arial"/>
          <w:sz w:val="20"/>
          <w:szCs w:val="20"/>
        </w:rPr>
        <w:t xml:space="preserve">Pravilnik o strokovnem izpitu strokovnih delavcev na področju vzgoje in izobraževanja (Uradni list RS, št. 23/06, 81/07, 105/08, 38/14 in 64/15). </w:t>
      </w:r>
    </w:p>
    <w:p w14:paraId="2C3BB550" w14:textId="77777777" w:rsidR="00D41162" w:rsidRDefault="00762707">
      <w:pPr>
        <w:ind w:left="360"/>
        <w:jc w:val="both"/>
        <w:rPr>
          <w:rFonts w:ascii="Arial" w:hAnsi="Arial" w:cs="Arial"/>
          <w:sz w:val="20"/>
          <w:szCs w:val="20"/>
        </w:rPr>
      </w:pPr>
      <w:r>
        <w:rPr>
          <w:rFonts w:ascii="Arial" w:hAnsi="Arial" w:cs="Arial"/>
          <w:sz w:val="20"/>
          <w:szCs w:val="20"/>
        </w:rPr>
        <w:t xml:space="preserve">Ustrezen kandidat za učitelja začetnika je tudi, kdor nima pedagoške, pedagoško-andragoške oziroma </w:t>
      </w:r>
      <w:proofErr w:type="spellStart"/>
      <w:r>
        <w:rPr>
          <w:rFonts w:ascii="Arial" w:hAnsi="Arial" w:cs="Arial"/>
          <w:sz w:val="20"/>
          <w:szCs w:val="20"/>
        </w:rPr>
        <w:t>specialnopedagoške</w:t>
      </w:r>
      <w:proofErr w:type="spellEnd"/>
      <w:r>
        <w:rPr>
          <w:rFonts w:ascii="Arial" w:hAnsi="Arial" w:cs="Arial"/>
          <w:sz w:val="20"/>
          <w:szCs w:val="20"/>
        </w:rPr>
        <w:t xml:space="preserve"> izobrazbe, če izpolnjuje druge pogoje za opravljanje vzgojno-izobraževalnega dela učitelja, svetovalnega delavca oziroma vzgojitelja v javnoveljavnem programu oziroma programu s pridobljeno javno veljavnostjo, ki ga izvaja vzgojno-izobraževalni zavod in za katerega je vpisan v razvid kot izvajalec javnoveljavnih programov. </w:t>
      </w:r>
    </w:p>
    <w:p w14:paraId="788A837D" w14:textId="77777777" w:rsidR="00D41162" w:rsidRDefault="00D41162">
      <w:pPr>
        <w:pStyle w:val="Style2"/>
        <w:jc w:val="both"/>
      </w:pPr>
    </w:p>
    <w:p w14:paraId="74E35C5A" w14:textId="77777777" w:rsidR="00D41162" w:rsidRDefault="00762707">
      <w:pPr>
        <w:numPr>
          <w:ilvl w:val="0"/>
          <w:numId w:val="16"/>
        </w:numPr>
        <w:jc w:val="both"/>
        <w:rPr>
          <w:rFonts w:ascii="Arial" w:hAnsi="Arial" w:cs="Arial"/>
          <w:bCs/>
          <w:sz w:val="20"/>
          <w:szCs w:val="20"/>
        </w:rPr>
      </w:pPr>
      <w:r>
        <w:rPr>
          <w:rFonts w:ascii="Arial" w:hAnsi="Arial" w:cs="Arial"/>
          <w:b/>
          <w:sz w:val="20"/>
          <w:szCs w:val="20"/>
        </w:rPr>
        <w:t>Merila za izbor upravičencev, ki izpolnjujejo pogoje (navedba, opis, ovrednotenje meril po vrstnem redu od bolj k manj pomembnemu)</w:t>
      </w:r>
    </w:p>
    <w:p w14:paraId="515AD1F8" w14:textId="77777777" w:rsidR="00D41162" w:rsidRDefault="00D41162">
      <w:pPr>
        <w:pStyle w:val="Style2"/>
        <w:jc w:val="both"/>
        <w:rPr>
          <w:rFonts w:ascii="Arial" w:hAnsi="Arial" w:cs="Arial"/>
          <w:bCs/>
          <w:sz w:val="20"/>
          <w:szCs w:val="20"/>
        </w:rPr>
      </w:pPr>
    </w:p>
    <w:p w14:paraId="2435F8E1" w14:textId="77777777" w:rsidR="00D41162" w:rsidRDefault="00762707">
      <w:pPr>
        <w:pStyle w:val="Style2"/>
        <w:jc w:val="both"/>
        <w:rPr>
          <w:rFonts w:ascii="Arial" w:hAnsi="Arial" w:cs="Arial"/>
          <w:bCs/>
          <w:sz w:val="20"/>
          <w:szCs w:val="20"/>
        </w:rPr>
      </w:pPr>
      <w:r>
        <w:rPr>
          <w:rFonts w:ascii="Arial" w:hAnsi="Arial" w:cs="Arial"/>
          <w:bCs/>
          <w:sz w:val="20"/>
          <w:szCs w:val="20"/>
        </w:rPr>
        <w:t xml:space="preserve">Formalno popolne vloge posameznega sklopa, ki izpolnjujejo vse pogoje javnega razpisa, bo komisija za izvedbo javnega razpisa presodila po merilih za ocenjevanje vlog. </w:t>
      </w:r>
    </w:p>
    <w:p w14:paraId="459984CA" w14:textId="77777777" w:rsidR="00D41162" w:rsidRDefault="00D41162">
      <w:pPr>
        <w:pStyle w:val="Style2"/>
        <w:jc w:val="both"/>
        <w:rPr>
          <w:rFonts w:ascii="Arial" w:hAnsi="Arial" w:cs="Arial"/>
          <w:bCs/>
          <w:sz w:val="20"/>
          <w:szCs w:val="20"/>
        </w:rPr>
      </w:pPr>
    </w:p>
    <w:p w14:paraId="2D8803F0" w14:textId="77777777" w:rsidR="00D41162" w:rsidRDefault="00D41162">
      <w:pPr>
        <w:jc w:val="both"/>
        <w:rPr>
          <w:rFonts w:ascii="Arial" w:hAnsi="Arial" w:cs="Arial"/>
          <w:b/>
          <w:bCs/>
          <w:vanish/>
          <w:sz w:val="20"/>
          <w:szCs w:val="20"/>
        </w:rPr>
      </w:pPr>
    </w:p>
    <w:p w14:paraId="560BDDC3" w14:textId="77777777" w:rsidR="00D41162" w:rsidRDefault="00762707">
      <w:pPr>
        <w:jc w:val="both"/>
        <w:rPr>
          <w:rFonts w:ascii="Arial" w:hAnsi="Arial" w:cs="Arial"/>
          <w:sz w:val="20"/>
          <w:szCs w:val="20"/>
        </w:rPr>
      </w:pPr>
      <w:r>
        <w:rPr>
          <w:rFonts w:ascii="Arial" w:hAnsi="Arial" w:cs="Arial"/>
          <w:sz w:val="20"/>
          <w:szCs w:val="20"/>
        </w:rPr>
        <w:t>Postopek ocenjevanja posameznih vlog bo izveden po naslednjih merilih:</w:t>
      </w:r>
    </w:p>
    <w:p w14:paraId="204757EF" w14:textId="77777777" w:rsidR="00D41162" w:rsidRDefault="00D41162">
      <w:pPr>
        <w:jc w:val="both"/>
        <w:rPr>
          <w:rFonts w:ascii="Arial" w:hAnsi="Arial" w:cs="Arial"/>
          <w:sz w:val="20"/>
          <w:szCs w:val="20"/>
        </w:rPr>
      </w:pPr>
    </w:p>
    <w:tbl>
      <w:tblPr>
        <w:tblStyle w:val="Tabelamrea"/>
        <w:tblW w:w="8555" w:type="dxa"/>
        <w:tblInd w:w="-10" w:type="dxa"/>
        <w:tblCellMar>
          <w:left w:w="91" w:type="dxa"/>
        </w:tblCellMar>
        <w:tblLook w:val="04A0" w:firstRow="1" w:lastRow="0" w:firstColumn="1" w:lastColumn="0" w:noHBand="0" w:noVBand="1"/>
      </w:tblPr>
      <w:tblGrid>
        <w:gridCol w:w="3391"/>
        <w:gridCol w:w="1277"/>
        <w:gridCol w:w="1984"/>
        <w:gridCol w:w="851"/>
        <w:gridCol w:w="1052"/>
      </w:tblGrid>
      <w:tr w:rsidR="00D41162" w14:paraId="6F50F5A8" w14:textId="77777777">
        <w:tc>
          <w:tcPr>
            <w:tcW w:w="3393" w:type="dxa"/>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6C053A59" w14:textId="77777777" w:rsidR="00D41162" w:rsidRDefault="00762707">
            <w:pPr>
              <w:jc w:val="both"/>
              <w:rPr>
                <w:rFonts w:ascii="Arial" w:hAnsi="Arial" w:cs="Arial"/>
                <w:b/>
                <w:sz w:val="20"/>
                <w:szCs w:val="20"/>
              </w:rPr>
            </w:pPr>
            <w:r>
              <w:rPr>
                <w:rFonts w:ascii="Arial" w:hAnsi="Arial" w:cs="Arial"/>
                <w:b/>
                <w:sz w:val="20"/>
                <w:szCs w:val="20"/>
              </w:rPr>
              <w:t>Merilo</w:t>
            </w: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1F9C4FF6" w14:textId="77777777" w:rsidR="00D41162" w:rsidRDefault="00762707">
            <w:pPr>
              <w:jc w:val="both"/>
              <w:rPr>
                <w:rFonts w:ascii="Arial" w:hAnsi="Arial" w:cs="Arial"/>
                <w:b/>
                <w:sz w:val="20"/>
                <w:szCs w:val="20"/>
              </w:rPr>
            </w:pPr>
            <w:r>
              <w:rPr>
                <w:rFonts w:ascii="Arial" w:hAnsi="Arial" w:cs="Arial"/>
                <w:b/>
                <w:sz w:val="20"/>
                <w:szCs w:val="20"/>
              </w:rPr>
              <w:t>Vrednotenje</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4AB44BEF" w14:textId="77777777" w:rsidR="00D41162" w:rsidRDefault="00762707">
            <w:pPr>
              <w:jc w:val="both"/>
              <w:rPr>
                <w:rFonts w:ascii="Arial" w:hAnsi="Arial" w:cs="Arial"/>
                <w:b/>
                <w:sz w:val="20"/>
                <w:szCs w:val="20"/>
              </w:rPr>
            </w:pPr>
            <w:r>
              <w:rPr>
                <w:rFonts w:ascii="Arial" w:hAnsi="Arial" w:cs="Arial"/>
                <w:b/>
                <w:sz w:val="20"/>
                <w:szCs w:val="20"/>
              </w:rPr>
              <w:t>Točke</w:t>
            </w:r>
          </w:p>
        </w:tc>
        <w:tc>
          <w:tcPr>
            <w:tcW w:w="1050" w:type="dxa"/>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01D1F92D" w14:textId="77777777" w:rsidR="00D41162" w:rsidRDefault="00762707">
            <w:pPr>
              <w:jc w:val="both"/>
              <w:rPr>
                <w:rFonts w:ascii="Arial" w:hAnsi="Arial" w:cs="Arial"/>
                <w:b/>
                <w:sz w:val="20"/>
                <w:szCs w:val="20"/>
              </w:rPr>
            </w:pPr>
            <w:r>
              <w:rPr>
                <w:rFonts w:ascii="Arial" w:hAnsi="Arial" w:cs="Arial"/>
                <w:b/>
                <w:sz w:val="20"/>
                <w:szCs w:val="20"/>
              </w:rPr>
              <w:t>Največje možno število točk</w:t>
            </w:r>
          </w:p>
        </w:tc>
      </w:tr>
      <w:tr w:rsidR="00D41162" w14:paraId="6B7AF609" w14:textId="77777777">
        <w:tc>
          <w:tcPr>
            <w:tcW w:w="7505" w:type="dxa"/>
            <w:gridSpan w:val="4"/>
            <w:tcBorders>
              <w:top w:val="single" w:sz="6" w:space="0" w:color="000001"/>
              <w:left w:val="single" w:sz="6" w:space="0" w:color="000001"/>
              <w:bottom w:val="single" w:sz="6" w:space="0" w:color="000001"/>
              <w:right w:val="single" w:sz="6" w:space="0" w:color="000001"/>
            </w:tcBorders>
            <w:shd w:val="clear" w:color="auto" w:fill="D9D9D9" w:themeFill="background1" w:themeFillShade="D9"/>
            <w:tcMar>
              <w:left w:w="91" w:type="dxa"/>
            </w:tcMar>
          </w:tcPr>
          <w:p w14:paraId="0FED24B9" w14:textId="77777777" w:rsidR="00D41162" w:rsidRDefault="00762707">
            <w:pPr>
              <w:numPr>
                <w:ilvl w:val="0"/>
                <w:numId w:val="7"/>
              </w:numPr>
              <w:ind w:left="284" w:hanging="284"/>
              <w:jc w:val="both"/>
              <w:rPr>
                <w:rFonts w:ascii="Arial" w:hAnsi="Arial" w:cs="Arial"/>
                <w:b/>
                <w:sz w:val="20"/>
                <w:szCs w:val="20"/>
              </w:rPr>
            </w:pPr>
            <w:r>
              <w:rPr>
                <w:rFonts w:ascii="Arial" w:hAnsi="Arial" w:cs="Arial"/>
                <w:b/>
                <w:sz w:val="20"/>
                <w:szCs w:val="20"/>
              </w:rPr>
              <w:t>PRISPEVANJE K URAVNOTEŽENEMU REGIONALNEMU RAZVOJU</w:t>
            </w:r>
          </w:p>
        </w:tc>
        <w:tc>
          <w:tcPr>
            <w:tcW w:w="1050" w:type="dxa"/>
            <w:tcBorders>
              <w:top w:val="single" w:sz="6" w:space="0" w:color="000001"/>
              <w:left w:val="single" w:sz="6" w:space="0" w:color="000001"/>
              <w:bottom w:val="single" w:sz="6" w:space="0" w:color="000001"/>
              <w:right w:val="single" w:sz="6" w:space="0" w:color="000001"/>
            </w:tcBorders>
            <w:shd w:val="clear" w:color="auto" w:fill="D9D9D9" w:themeFill="background1" w:themeFillShade="D9"/>
            <w:tcMar>
              <w:left w:w="91" w:type="dxa"/>
            </w:tcMar>
            <w:vAlign w:val="center"/>
          </w:tcPr>
          <w:p w14:paraId="17A68CF9" w14:textId="77777777" w:rsidR="00D41162" w:rsidRDefault="00762707">
            <w:pPr>
              <w:jc w:val="center"/>
              <w:rPr>
                <w:rFonts w:ascii="Arial" w:hAnsi="Arial" w:cs="Arial"/>
                <w:b/>
                <w:sz w:val="20"/>
                <w:szCs w:val="20"/>
              </w:rPr>
            </w:pPr>
            <w:r>
              <w:rPr>
                <w:rFonts w:ascii="Arial" w:hAnsi="Arial" w:cs="Arial"/>
                <w:b/>
                <w:sz w:val="20"/>
                <w:szCs w:val="20"/>
              </w:rPr>
              <w:t>20</w:t>
            </w:r>
          </w:p>
        </w:tc>
      </w:tr>
      <w:tr w:rsidR="00D41162" w14:paraId="277A66FC" w14:textId="77777777" w:rsidTr="00CD54C3">
        <w:trPr>
          <w:trHeight w:val="283"/>
        </w:trPr>
        <w:tc>
          <w:tcPr>
            <w:tcW w:w="3393" w:type="dxa"/>
            <w:vMerge w:val="restart"/>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673D9F58" w14:textId="77777777" w:rsidR="00D41162" w:rsidRDefault="00762707">
            <w:pPr>
              <w:rPr>
                <w:rFonts w:ascii="Arial" w:hAnsi="Arial" w:cs="Arial"/>
                <w:b/>
                <w:sz w:val="20"/>
                <w:szCs w:val="20"/>
              </w:rPr>
            </w:pPr>
            <w:r>
              <w:rPr>
                <w:rFonts w:ascii="Arial" w:hAnsi="Arial" w:cs="Arial"/>
                <w:b/>
                <w:sz w:val="20"/>
                <w:szCs w:val="20"/>
              </w:rPr>
              <w:t>Sedež prijavitelja glede na območje stopnje registrirane brezposelnosti mladih od 25-29 let</w:t>
            </w:r>
            <w:r>
              <w:rPr>
                <w:rStyle w:val="Sidrosprotneopombe"/>
                <w:rFonts w:ascii="Arial" w:hAnsi="Arial" w:cs="Arial"/>
                <w:b/>
                <w:sz w:val="20"/>
                <w:szCs w:val="20"/>
              </w:rPr>
              <w:footnoteReference w:id="1"/>
            </w:r>
          </w:p>
        </w:tc>
        <w:tc>
          <w:tcPr>
            <w:tcW w:w="1277" w:type="dxa"/>
            <w:vMerge w:val="restart"/>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4216D859" w14:textId="77777777" w:rsidR="00D41162" w:rsidRDefault="00762707">
            <w:pPr>
              <w:jc w:val="both"/>
              <w:rPr>
                <w:rFonts w:ascii="Arial" w:hAnsi="Arial" w:cs="Arial"/>
                <w:b/>
                <w:sz w:val="20"/>
                <w:szCs w:val="20"/>
              </w:rPr>
            </w:pPr>
            <w:r>
              <w:rPr>
                <w:rFonts w:ascii="Arial" w:hAnsi="Arial" w:cs="Arial"/>
                <w:b/>
                <w:sz w:val="20"/>
                <w:szCs w:val="20"/>
              </w:rPr>
              <w:t>Vzhodna kohezijska regija</w:t>
            </w:r>
          </w:p>
        </w:tc>
        <w:tc>
          <w:tcPr>
            <w:tcW w:w="1983"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01769EF6" w14:textId="77777777" w:rsidR="00D41162" w:rsidRDefault="00762707">
            <w:pPr>
              <w:rPr>
                <w:rFonts w:ascii="Arial" w:hAnsi="Arial" w:cs="Arial"/>
                <w:sz w:val="20"/>
              </w:rPr>
            </w:pPr>
            <w:r>
              <w:rPr>
                <w:rFonts w:ascii="Arial" w:hAnsi="Arial" w:cs="Arial"/>
                <w:sz w:val="20"/>
              </w:rPr>
              <w:t>Pomurska</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3EBCE190" w14:textId="77777777" w:rsidR="00D41162" w:rsidRDefault="00762707">
            <w:pPr>
              <w:jc w:val="center"/>
              <w:rPr>
                <w:rFonts w:ascii="Arial" w:hAnsi="Arial" w:cs="Arial"/>
                <w:b/>
                <w:sz w:val="20"/>
                <w:szCs w:val="20"/>
              </w:rPr>
            </w:pPr>
            <w:r>
              <w:rPr>
                <w:rFonts w:ascii="Arial" w:hAnsi="Arial" w:cs="Arial"/>
                <w:b/>
                <w:sz w:val="20"/>
                <w:szCs w:val="20"/>
              </w:rPr>
              <w:t>10</w:t>
            </w:r>
          </w:p>
        </w:tc>
        <w:tc>
          <w:tcPr>
            <w:tcW w:w="1052" w:type="dxa"/>
            <w:vMerge w:val="restart"/>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6F2632DE" w14:textId="77777777" w:rsidR="00D41162" w:rsidRDefault="00762707">
            <w:pPr>
              <w:jc w:val="center"/>
              <w:rPr>
                <w:rFonts w:ascii="Arial" w:hAnsi="Arial" w:cs="Arial"/>
                <w:b/>
                <w:sz w:val="20"/>
                <w:szCs w:val="20"/>
              </w:rPr>
            </w:pPr>
            <w:r>
              <w:rPr>
                <w:rFonts w:ascii="Arial" w:hAnsi="Arial" w:cs="Arial"/>
                <w:b/>
                <w:sz w:val="20"/>
                <w:szCs w:val="20"/>
              </w:rPr>
              <w:t>10</w:t>
            </w:r>
          </w:p>
        </w:tc>
      </w:tr>
      <w:tr w:rsidR="00D41162" w14:paraId="53AB1B05" w14:textId="77777777" w:rsidTr="00CD54C3">
        <w:trPr>
          <w:trHeight w:val="283"/>
        </w:trPr>
        <w:tc>
          <w:tcPr>
            <w:tcW w:w="3393"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1DCDA099" w14:textId="77777777" w:rsidR="00D41162" w:rsidRDefault="00D41162">
            <w:pPr>
              <w:jc w:val="both"/>
              <w:rPr>
                <w:rFonts w:ascii="Arial" w:hAnsi="Arial" w:cs="Arial"/>
                <w:b/>
                <w:sz w:val="20"/>
                <w:szCs w:val="20"/>
              </w:rPr>
            </w:pPr>
          </w:p>
        </w:tc>
        <w:tc>
          <w:tcPr>
            <w:tcW w:w="1277"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7496D942" w14:textId="77777777" w:rsidR="00D41162" w:rsidRDefault="00D41162">
            <w:pPr>
              <w:jc w:val="both"/>
              <w:rPr>
                <w:rFonts w:ascii="Arial" w:hAnsi="Arial" w:cs="Arial"/>
                <w:b/>
                <w:sz w:val="20"/>
                <w:szCs w:val="20"/>
              </w:rPr>
            </w:pPr>
          </w:p>
        </w:tc>
        <w:tc>
          <w:tcPr>
            <w:tcW w:w="1983"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5A19A459" w14:textId="77777777" w:rsidR="00D41162" w:rsidRDefault="00762707">
            <w:pPr>
              <w:rPr>
                <w:rFonts w:ascii="Arial" w:hAnsi="Arial" w:cs="Arial"/>
                <w:sz w:val="20"/>
              </w:rPr>
            </w:pPr>
            <w:r>
              <w:rPr>
                <w:rFonts w:ascii="Arial" w:hAnsi="Arial" w:cs="Arial"/>
                <w:sz w:val="20"/>
              </w:rPr>
              <w:t xml:space="preserve">Podravska </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24C2CF6A" w14:textId="77777777" w:rsidR="00D41162" w:rsidRDefault="00762707">
            <w:pPr>
              <w:jc w:val="center"/>
              <w:rPr>
                <w:rFonts w:ascii="Arial" w:hAnsi="Arial" w:cs="Arial"/>
                <w:b/>
                <w:sz w:val="20"/>
                <w:szCs w:val="20"/>
              </w:rPr>
            </w:pPr>
            <w:r>
              <w:rPr>
                <w:rFonts w:ascii="Arial" w:hAnsi="Arial" w:cs="Arial"/>
                <w:b/>
                <w:sz w:val="20"/>
                <w:szCs w:val="20"/>
              </w:rPr>
              <w:t>9</w:t>
            </w:r>
          </w:p>
        </w:tc>
        <w:tc>
          <w:tcPr>
            <w:tcW w:w="1052"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609BCA41" w14:textId="77777777" w:rsidR="00D41162" w:rsidRDefault="00D41162">
            <w:pPr>
              <w:jc w:val="both"/>
              <w:rPr>
                <w:rFonts w:ascii="Arial" w:hAnsi="Arial" w:cs="Arial"/>
                <w:b/>
                <w:sz w:val="20"/>
                <w:szCs w:val="20"/>
              </w:rPr>
            </w:pPr>
          </w:p>
        </w:tc>
      </w:tr>
      <w:tr w:rsidR="00D41162" w14:paraId="2FC7E9C6" w14:textId="77777777" w:rsidTr="00CD54C3">
        <w:trPr>
          <w:trHeight w:val="283"/>
        </w:trPr>
        <w:tc>
          <w:tcPr>
            <w:tcW w:w="3393"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66386EDF" w14:textId="77777777" w:rsidR="00D41162" w:rsidRDefault="00D41162">
            <w:pPr>
              <w:jc w:val="both"/>
              <w:rPr>
                <w:rFonts w:ascii="Arial" w:hAnsi="Arial" w:cs="Arial"/>
                <w:b/>
                <w:sz w:val="20"/>
                <w:szCs w:val="20"/>
              </w:rPr>
            </w:pPr>
          </w:p>
        </w:tc>
        <w:tc>
          <w:tcPr>
            <w:tcW w:w="1277"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1E025BF9" w14:textId="77777777" w:rsidR="00D41162" w:rsidRDefault="00D41162">
            <w:pPr>
              <w:jc w:val="both"/>
              <w:rPr>
                <w:rFonts w:ascii="Arial" w:hAnsi="Arial" w:cs="Arial"/>
                <w:b/>
                <w:sz w:val="20"/>
                <w:szCs w:val="20"/>
              </w:rPr>
            </w:pPr>
          </w:p>
        </w:tc>
        <w:tc>
          <w:tcPr>
            <w:tcW w:w="1983"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5B8F15B4" w14:textId="77777777" w:rsidR="00D41162" w:rsidRDefault="00762707">
            <w:pPr>
              <w:rPr>
                <w:rFonts w:ascii="Arial" w:hAnsi="Arial" w:cs="Arial"/>
                <w:sz w:val="20"/>
              </w:rPr>
            </w:pPr>
            <w:r>
              <w:rPr>
                <w:rFonts w:ascii="Arial" w:hAnsi="Arial" w:cs="Arial"/>
                <w:sz w:val="20"/>
              </w:rPr>
              <w:t>Zasavska</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1B4087B7" w14:textId="77777777" w:rsidR="00D41162" w:rsidRDefault="00762707">
            <w:pPr>
              <w:jc w:val="center"/>
              <w:rPr>
                <w:rFonts w:ascii="Arial" w:hAnsi="Arial" w:cs="Arial"/>
                <w:b/>
                <w:sz w:val="20"/>
                <w:szCs w:val="20"/>
              </w:rPr>
            </w:pPr>
            <w:r>
              <w:rPr>
                <w:rFonts w:ascii="Arial" w:hAnsi="Arial" w:cs="Arial"/>
                <w:b/>
                <w:sz w:val="20"/>
                <w:szCs w:val="20"/>
              </w:rPr>
              <w:t>9</w:t>
            </w:r>
          </w:p>
        </w:tc>
        <w:tc>
          <w:tcPr>
            <w:tcW w:w="1052"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15A32B7C" w14:textId="77777777" w:rsidR="00D41162" w:rsidRDefault="00D41162">
            <w:pPr>
              <w:jc w:val="both"/>
              <w:rPr>
                <w:rFonts w:ascii="Arial" w:hAnsi="Arial" w:cs="Arial"/>
                <w:b/>
                <w:sz w:val="20"/>
                <w:szCs w:val="20"/>
              </w:rPr>
            </w:pPr>
          </w:p>
        </w:tc>
      </w:tr>
      <w:tr w:rsidR="00D41162" w14:paraId="3F84E8D6" w14:textId="77777777" w:rsidTr="00CD54C3">
        <w:trPr>
          <w:trHeight w:val="283"/>
        </w:trPr>
        <w:tc>
          <w:tcPr>
            <w:tcW w:w="3393"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23600D79" w14:textId="77777777" w:rsidR="00D41162" w:rsidRDefault="00D41162">
            <w:pPr>
              <w:jc w:val="both"/>
              <w:rPr>
                <w:rFonts w:ascii="Arial" w:hAnsi="Arial" w:cs="Arial"/>
                <w:b/>
                <w:sz w:val="20"/>
                <w:szCs w:val="20"/>
              </w:rPr>
            </w:pPr>
          </w:p>
        </w:tc>
        <w:tc>
          <w:tcPr>
            <w:tcW w:w="1277"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36F1ABCE" w14:textId="77777777" w:rsidR="00D41162" w:rsidRDefault="00D41162">
            <w:pPr>
              <w:jc w:val="both"/>
              <w:rPr>
                <w:rFonts w:ascii="Arial" w:hAnsi="Arial" w:cs="Arial"/>
                <w:b/>
                <w:sz w:val="20"/>
                <w:szCs w:val="20"/>
              </w:rPr>
            </w:pPr>
          </w:p>
        </w:tc>
        <w:tc>
          <w:tcPr>
            <w:tcW w:w="1983"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7058D74C" w14:textId="77777777" w:rsidR="00D41162" w:rsidRDefault="00762707">
            <w:pPr>
              <w:rPr>
                <w:rFonts w:ascii="Arial" w:hAnsi="Arial" w:cs="Arial"/>
                <w:sz w:val="20"/>
              </w:rPr>
            </w:pPr>
            <w:r>
              <w:rPr>
                <w:rFonts w:ascii="Arial" w:hAnsi="Arial" w:cs="Arial"/>
                <w:sz w:val="20"/>
              </w:rPr>
              <w:t>Savinjska</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1B487A2B" w14:textId="77777777" w:rsidR="00D41162" w:rsidRDefault="00762707">
            <w:pPr>
              <w:jc w:val="center"/>
              <w:rPr>
                <w:rFonts w:ascii="Arial" w:hAnsi="Arial" w:cs="Arial"/>
                <w:b/>
                <w:sz w:val="20"/>
                <w:szCs w:val="20"/>
              </w:rPr>
            </w:pPr>
            <w:r>
              <w:rPr>
                <w:rFonts w:ascii="Arial" w:hAnsi="Arial" w:cs="Arial"/>
                <w:b/>
                <w:sz w:val="20"/>
                <w:szCs w:val="20"/>
              </w:rPr>
              <w:t>8</w:t>
            </w:r>
          </w:p>
        </w:tc>
        <w:tc>
          <w:tcPr>
            <w:tcW w:w="1052"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46838B54" w14:textId="77777777" w:rsidR="00D41162" w:rsidRDefault="00D41162">
            <w:pPr>
              <w:jc w:val="both"/>
              <w:rPr>
                <w:rFonts w:ascii="Arial" w:hAnsi="Arial" w:cs="Arial"/>
                <w:b/>
                <w:sz w:val="20"/>
                <w:szCs w:val="20"/>
              </w:rPr>
            </w:pPr>
          </w:p>
        </w:tc>
      </w:tr>
      <w:tr w:rsidR="00D41162" w14:paraId="6C820AB1" w14:textId="77777777" w:rsidTr="00CD54C3">
        <w:trPr>
          <w:trHeight w:val="283"/>
        </w:trPr>
        <w:tc>
          <w:tcPr>
            <w:tcW w:w="3393"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68E532FB" w14:textId="77777777" w:rsidR="00D41162" w:rsidRDefault="00D41162">
            <w:pPr>
              <w:jc w:val="both"/>
              <w:rPr>
                <w:rFonts w:ascii="Arial" w:hAnsi="Arial" w:cs="Arial"/>
                <w:b/>
                <w:sz w:val="20"/>
                <w:szCs w:val="20"/>
              </w:rPr>
            </w:pPr>
          </w:p>
        </w:tc>
        <w:tc>
          <w:tcPr>
            <w:tcW w:w="1277"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3BE1ADD6" w14:textId="77777777" w:rsidR="00D41162" w:rsidRDefault="00D41162">
            <w:pPr>
              <w:jc w:val="both"/>
              <w:rPr>
                <w:rFonts w:ascii="Arial" w:hAnsi="Arial" w:cs="Arial"/>
                <w:b/>
                <w:sz w:val="20"/>
                <w:szCs w:val="20"/>
              </w:rPr>
            </w:pPr>
          </w:p>
        </w:tc>
        <w:tc>
          <w:tcPr>
            <w:tcW w:w="1983"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5BD6BEBC" w14:textId="77777777" w:rsidR="00D41162" w:rsidRDefault="00762707">
            <w:pPr>
              <w:rPr>
                <w:rFonts w:ascii="Arial" w:hAnsi="Arial" w:cs="Arial"/>
                <w:sz w:val="20"/>
              </w:rPr>
            </w:pPr>
            <w:r>
              <w:rPr>
                <w:rFonts w:ascii="Arial" w:hAnsi="Arial" w:cs="Arial"/>
                <w:sz w:val="20"/>
              </w:rPr>
              <w:t>Koroška</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586023E3" w14:textId="77777777" w:rsidR="00D41162" w:rsidRDefault="00762707">
            <w:pPr>
              <w:jc w:val="center"/>
              <w:rPr>
                <w:rFonts w:ascii="Arial" w:hAnsi="Arial" w:cs="Arial"/>
                <w:b/>
                <w:sz w:val="20"/>
                <w:szCs w:val="20"/>
              </w:rPr>
            </w:pPr>
            <w:r>
              <w:rPr>
                <w:rFonts w:ascii="Arial" w:hAnsi="Arial" w:cs="Arial"/>
                <w:b/>
                <w:sz w:val="20"/>
                <w:szCs w:val="20"/>
              </w:rPr>
              <w:t>8</w:t>
            </w:r>
          </w:p>
        </w:tc>
        <w:tc>
          <w:tcPr>
            <w:tcW w:w="1052"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7B4DA363" w14:textId="77777777" w:rsidR="00D41162" w:rsidRDefault="00D41162">
            <w:pPr>
              <w:jc w:val="both"/>
              <w:rPr>
                <w:rFonts w:ascii="Arial" w:hAnsi="Arial" w:cs="Arial"/>
                <w:b/>
                <w:sz w:val="20"/>
                <w:szCs w:val="20"/>
              </w:rPr>
            </w:pPr>
          </w:p>
        </w:tc>
      </w:tr>
      <w:tr w:rsidR="00D41162" w14:paraId="20DDAD50" w14:textId="77777777" w:rsidTr="00CD54C3">
        <w:trPr>
          <w:trHeight w:val="283"/>
        </w:trPr>
        <w:tc>
          <w:tcPr>
            <w:tcW w:w="3393"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53E120B6" w14:textId="77777777" w:rsidR="00D41162" w:rsidRDefault="00D41162">
            <w:pPr>
              <w:jc w:val="both"/>
              <w:rPr>
                <w:rFonts w:ascii="Arial" w:hAnsi="Arial" w:cs="Arial"/>
                <w:b/>
                <w:sz w:val="20"/>
                <w:szCs w:val="20"/>
              </w:rPr>
            </w:pPr>
          </w:p>
        </w:tc>
        <w:tc>
          <w:tcPr>
            <w:tcW w:w="1277"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7EB0BC0E" w14:textId="77777777" w:rsidR="00D41162" w:rsidRDefault="00D41162">
            <w:pPr>
              <w:jc w:val="both"/>
              <w:rPr>
                <w:rFonts w:ascii="Arial" w:hAnsi="Arial" w:cs="Arial"/>
                <w:b/>
                <w:sz w:val="20"/>
                <w:szCs w:val="20"/>
              </w:rPr>
            </w:pPr>
          </w:p>
        </w:tc>
        <w:tc>
          <w:tcPr>
            <w:tcW w:w="1983"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5D2B7266" w14:textId="77777777" w:rsidR="00D41162" w:rsidRDefault="00762707">
            <w:pPr>
              <w:rPr>
                <w:rFonts w:ascii="Arial" w:hAnsi="Arial" w:cs="Arial"/>
                <w:sz w:val="20"/>
              </w:rPr>
            </w:pPr>
            <w:r>
              <w:rPr>
                <w:rFonts w:ascii="Arial" w:hAnsi="Arial" w:cs="Arial"/>
                <w:sz w:val="20"/>
              </w:rPr>
              <w:t>Posavska</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66D0A312" w14:textId="77777777" w:rsidR="00D41162" w:rsidRDefault="00762707">
            <w:pPr>
              <w:jc w:val="center"/>
              <w:rPr>
                <w:rFonts w:ascii="Arial" w:hAnsi="Arial" w:cs="Arial"/>
                <w:b/>
                <w:sz w:val="20"/>
                <w:szCs w:val="20"/>
              </w:rPr>
            </w:pPr>
            <w:r>
              <w:rPr>
                <w:rFonts w:ascii="Arial" w:hAnsi="Arial" w:cs="Arial"/>
                <w:b/>
                <w:sz w:val="20"/>
                <w:szCs w:val="20"/>
              </w:rPr>
              <w:t>8</w:t>
            </w:r>
          </w:p>
        </w:tc>
        <w:tc>
          <w:tcPr>
            <w:tcW w:w="1052"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6D0CD895" w14:textId="77777777" w:rsidR="00D41162" w:rsidRDefault="00D41162">
            <w:pPr>
              <w:jc w:val="both"/>
              <w:rPr>
                <w:rFonts w:ascii="Arial" w:hAnsi="Arial" w:cs="Arial"/>
                <w:b/>
                <w:sz w:val="20"/>
                <w:szCs w:val="20"/>
              </w:rPr>
            </w:pPr>
          </w:p>
        </w:tc>
      </w:tr>
      <w:tr w:rsidR="00D41162" w14:paraId="38818F82" w14:textId="77777777" w:rsidTr="00CD54C3">
        <w:trPr>
          <w:trHeight w:val="283"/>
        </w:trPr>
        <w:tc>
          <w:tcPr>
            <w:tcW w:w="3393"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734EA02A" w14:textId="77777777" w:rsidR="00D41162" w:rsidRDefault="00D41162">
            <w:pPr>
              <w:jc w:val="both"/>
              <w:rPr>
                <w:rFonts w:ascii="Arial" w:hAnsi="Arial" w:cs="Arial"/>
                <w:b/>
                <w:sz w:val="20"/>
                <w:szCs w:val="20"/>
              </w:rPr>
            </w:pPr>
          </w:p>
        </w:tc>
        <w:tc>
          <w:tcPr>
            <w:tcW w:w="1277"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2A635DC0" w14:textId="77777777" w:rsidR="00D41162" w:rsidRDefault="00D41162">
            <w:pPr>
              <w:jc w:val="both"/>
              <w:rPr>
                <w:rFonts w:ascii="Arial" w:hAnsi="Arial" w:cs="Arial"/>
                <w:b/>
                <w:sz w:val="20"/>
                <w:szCs w:val="20"/>
              </w:rPr>
            </w:pPr>
          </w:p>
        </w:tc>
        <w:tc>
          <w:tcPr>
            <w:tcW w:w="1983"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41105735" w14:textId="77777777" w:rsidR="00D41162" w:rsidRDefault="00762707">
            <w:pPr>
              <w:rPr>
                <w:rFonts w:ascii="Arial" w:hAnsi="Arial" w:cs="Arial"/>
                <w:sz w:val="20"/>
              </w:rPr>
            </w:pPr>
            <w:r>
              <w:rPr>
                <w:rFonts w:ascii="Arial" w:hAnsi="Arial" w:cs="Arial"/>
                <w:sz w:val="20"/>
              </w:rPr>
              <w:t xml:space="preserve">Jugovzhodna Slovenija </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2AEE5888" w14:textId="77777777" w:rsidR="00D41162" w:rsidRDefault="00762707">
            <w:pPr>
              <w:jc w:val="center"/>
              <w:rPr>
                <w:rFonts w:ascii="Arial" w:hAnsi="Arial" w:cs="Arial"/>
                <w:b/>
                <w:sz w:val="20"/>
                <w:szCs w:val="20"/>
              </w:rPr>
            </w:pPr>
            <w:r>
              <w:rPr>
                <w:rFonts w:ascii="Arial" w:hAnsi="Arial" w:cs="Arial"/>
                <w:b/>
                <w:sz w:val="20"/>
                <w:szCs w:val="20"/>
              </w:rPr>
              <w:t>7</w:t>
            </w:r>
          </w:p>
        </w:tc>
        <w:tc>
          <w:tcPr>
            <w:tcW w:w="1052"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14C72FCD" w14:textId="77777777" w:rsidR="00D41162" w:rsidRDefault="00D41162">
            <w:pPr>
              <w:jc w:val="both"/>
              <w:rPr>
                <w:rFonts w:ascii="Arial" w:hAnsi="Arial" w:cs="Arial"/>
                <w:b/>
                <w:sz w:val="20"/>
                <w:szCs w:val="20"/>
              </w:rPr>
            </w:pPr>
          </w:p>
        </w:tc>
      </w:tr>
      <w:tr w:rsidR="00D41162" w14:paraId="2F1009E0" w14:textId="77777777" w:rsidTr="00CD54C3">
        <w:trPr>
          <w:trHeight w:val="283"/>
        </w:trPr>
        <w:tc>
          <w:tcPr>
            <w:tcW w:w="3393"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5D6B455E" w14:textId="77777777" w:rsidR="00D41162" w:rsidRDefault="00D41162">
            <w:pPr>
              <w:jc w:val="both"/>
              <w:rPr>
                <w:rFonts w:ascii="Arial" w:hAnsi="Arial" w:cs="Arial"/>
                <w:b/>
                <w:sz w:val="20"/>
                <w:szCs w:val="20"/>
              </w:rPr>
            </w:pPr>
          </w:p>
        </w:tc>
        <w:tc>
          <w:tcPr>
            <w:tcW w:w="1277"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77510A80" w14:textId="77777777" w:rsidR="00D41162" w:rsidRDefault="00D41162">
            <w:pPr>
              <w:jc w:val="both"/>
              <w:rPr>
                <w:rFonts w:ascii="Arial" w:hAnsi="Arial" w:cs="Arial"/>
                <w:b/>
                <w:sz w:val="20"/>
                <w:szCs w:val="20"/>
              </w:rPr>
            </w:pPr>
          </w:p>
        </w:tc>
        <w:tc>
          <w:tcPr>
            <w:tcW w:w="1983"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7B0CCB28" w14:textId="77777777" w:rsidR="00D41162" w:rsidRDefault="00762707">
            <w:pPr>
              <w:rPr>
                <w:rFonts w:ascii="Arial" w:hAnsi="Arial" w:cs="Arial"/>
                <w:sz w:val="20"/>
              </w:rPr>
            </w:pPr>
            <w:r>
              <w:rPr>
                <w:rFonts w:ascii="Arial" w:hAnsi="Arial" w:cs="Arial"/>
                <w:sz w:val="20"/>
              </w:rPr>
              <w:t>Primorsko-notranjska</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34DAA4B5" w14:textId="77777777" w:rsidR="00D41162" w:rsidRDefault="00762707">
            <w:pPr>
              <w:jc w:val="center"/>
              <w:rPr>
                <w:rFonts w:ascii="Arial" w:hAnsi="Arial" w:cs="Arial"/>
                <w:b/>
                <w:sz w:val="20"/>
                <w:szCs w:val="20"/>
              </w:rPr>
            </w:pPr>
            <w:r>
              <w:rPr>
                <w:rFonts w:ascii="Arial" w:hAnsi="Arial" w:cs="Arial"/>
                <w:b/>
                <w:sz w:val="20"/>
                <w:szCs w:val="20"/>
              </w:rPr>
              <w:t>7</w:t>
            </w:r>
          </w:p>
        </w:tc>
        <w:tc>
          <w:tcPr>
            <w:tcW w:w="1052"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42ED923D" w14:textId="77777777" w:rsidR="00D41162" w:rsidRDefault="00D41162">
            <w:pPr>
              <w:jc w:val="both"/>
              <w:rPr>
                <w:rFonts w:ascii="Arial" w:hAnsi="Arial" w:cs="Arial"/>
                <w:b/>
                <w:sz w:val="20"/>
                <w:szCs w:val="20"/>
              </w:rPr>
            </w:pPr>
          </w:p>
        </w:tc>
      </w:tr>
      <w:tr w:rsidR="00D41162" w14:paraId="77EA941B" w14:textId="77777777" w:rsidTr="00CD54C3">
        <w:trPr>
          <w:trHeight w:val="283"/>
        </w:trPr>
        <w:tc>
          <w:tcPr>
            <w:tcW w:w="3393"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15579671" w14:textId="77777777" w:rsidR="00D41162" w:rsidRDefault="00D41162">
            <w:pPr>
              <w:jc w:val="both"/>
              <w:rPr>
                <w:rFonts w:ascii="Arial" w:hAnsi="Arial" w:cs="Arial"/>
                <w:b/>
                <w:sz w:val="20"/>
                <w:szCs w:val="20"/>
              </w:rPr>
            </w:pPr>
          </w:p>
        </w:tc>
        <w:tc>
          <w:tcPr>
            <w:tcW w:w="1277" w:type="dxa"/>
            <w:vMerge w:val="restart"/>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5C332C24" w14:textId="77777777" w:rsidR="00D41162" w:rsidRDefault="00762707">
            <w:pPr>
              <w:jc w:val="both"/>
              <w:rPr>
                <w:rFonts w:ascii="Arial" w:hAnsi="Arial" w:cs="Arial"/>
                <w:b/>
                <w:sz w:val="20"/>
                <w:szCs w:val="20"/>
              </w:rPr>
            </w:pPr>
            <w:r>
              <w:rPr>
                <w:rFonts w:ascii="Arial" w:hAnsi="Arial" w:cs="Arial"/>
                <w:b/>
                <w:sz w:val="20"/>
                <w:szCs w:val="20"/>
              </w:rPr>
              <w:t>Zahodna kohezijska regija</w:t>
            </w:r>
          </w:p>
        </w:tc>
        <w:tc>
          <w:tcPr>
            <w:tcW w:w="1983"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323138AC" w14:textId="77777777" w:rsidR="00D41162" w:rsidRDefault="00762707">
            <w:pPr>
              <w:rPr>
                <w:rFonts w:ascii="Arial" w:hAnsi="Arial" w:cs="Arial"/>
                <w:sz w:val="20"/>
              </w:rPr>
            </w:pPr>
            <w:r>
              <w:rPr>
                <w:rFonts w:ascii="Arial" w:hAnsi="Arial" w:cs="Arial"/>
                <w:sz w:val="20"/>
              </w:rPr>
              <w:t>Osrednjeslovenska</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2557DEED" w14:textId="77777777" w:rsidR="00D41162" w:rsidRDefault="00762707">
            <w:pPr>
              <w:jc w:val="center"/>
              <w:rPr>
                <w:rFonts w:ascii="Arial" w:hAnsi="Arial" w:cs="Arial"/>
                <w:b/>
                <w:sz w:val="20"/>
                <w:szCs w:val="20"/>
              </w:rPr>
            </w:pPr>
            <w:r>
              <w:rPr>
                <w:rFonts w:ascii="Arial" w:hAnsi="Arial" w:cs="Arial"/>
                <w:b/>
                <w:sz w:val="20"/>
                <w:szCs w:val="20"/>
              </w:rPr>
              <w:t>10</w:t>
            </w:r>
          </w:p>
        </w:tc>
        <w:tc>
          <w:tcPr>
            <w:tcW w:w="1052"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370FE5AB" w14:textId="77777777" w:rsidR="00D41162" w:rsidRDefault="00D41162">
            <w:pPr>
              <w:rPr>
                <w:rFonts w:ascii="Arial" w:hAnsi="Arial" w:cs="Arial"/>
                <w:b/>
                <w:sz w:val="20"/>
                <w:szCs w:val="20"/>
              </w:rPr>
            </w:pPr>
          </w:p>
        </w:tc>
      </w:tr>
      <w:tr w:rsidR="00D41162" w14:paraId="4CA7D2BB" w14:textId="77777777" w:rsidTr="00CD54C3">
        <w:trPr>
          <w:trHeight w:val="283"/>
        </w:trPr>
        <w:tc>
          <w:tcPr>
            <w:tcW w:w="3393"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7D40B87B" w14:textId="77777777" w:rsidR="00D41162" w:rsidRDefault="00D41162">
            <w:pPr>
              <w:jc w:val="both"/>
              <w:rPr>
                <w:rFonts w:ascii="Arial" w:hAnsi="Arial" w:cs="Arial"/>
                <w:b/>
                <w:sz w:val="20"/>
                <w:szCs w:val="20"/>
              </w:rPr>
            </w:pPr>
          </w:p>
        </w:tc>
        <w:tc>
          <w:tcPr>
            <w:tcW w:w="1277"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36F23D72" w14:textId="77777777" w:rsidR="00D41162" w:rsidRDefault="00D41162">
            <w:pPr>
              <w:jc w:val="both"/>
              <w:rPr>
                <w:rFonts w:ascii="Arial" w:hAnsi="Arial" w:cs="Arial"/>
                <w:b/>
                <w:sz w:val="20"/>
                <w:szCs w:val="20"/>
              </w:rPr>
            </w:pPr>
          </w:p>
        </w:tc>
        <w:tc>
          <w:tcPr>
            <w:tcW w:w="1983"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062C1483" w14:textId="77777777" w:rsidR="00D41162" w:rsidRDefault="00762707">
            <w:pPr>
              <w:rPr>
                <w:rFonts w:ascii="Arial" w:hAnsi="Arial" w:cs="Arial"/>
                <w:sz w:val="20"/>
              </w:rPr>
            </w:pPr>
            <w:r>
              <w:rPr>
                <w:rFonts w:ascii="Arial" w:hAnsi="Arial" w:cs="Arial"/>
                <w:sz w:val="20"/>
              </w:rPr>
              <w:t xml:space="preserve">Obalno-kraška </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641B8DC0" w14:textId="77777777" w:rsidR="00D41162" w:rsidRDefault="00762707">
            <w:pPr>
              <w:jc w:val="center"/>
              <w:rPr>
                <w:rFonts w:ascii="Arial" w:hAnsi="Arial" w:cs="Arial"/>
                <w:b/>
                <w:sz w:val="20"/>
                <w:szCs w:val="20"/>
              </w:rPr>
            </w:pPr>
            <w:r>
              <w:rPr>
                <w:rFonts w:ascii="Arial" w:hAnsi="Arial" w:cs="Arial"/>
                <w:b/>
                <w:sz w:val="20"/>
                <w:szCs w:val="20"/>
              </w:rPr>
              <w:t>9</w:t>
            </w:r>
          </w:p>
        </w:tc>
        <w:tc>
          <w:tcPr>
            <w:tcW w:w="1052"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1019E661" w14:textId="77777777" w:rsidR="00D41162" w:rsidRDefault="00D41162">
            <w:pPr>
              <w:jc w:val="both"/>
              <w:rPr>
                <w:rFonts w:ascii="Arial" w:hAnsi="Arial" w:cs="Arial"/>
                <w:b/>
                <w:sz w:val="20"/>
                <w:szCs w:val="20"/>
              </w:rPr>
            </w:pPr>
          </w:p>
        </w:tc>
      </w:tr>
      <w:tr w:rsidR="00D41162" w14:paraId="13AF9463" w14:textId="77777777" w:rsidTr="00CD54C3">
        <w:trPr>
          <w:trHeight w:val="283"/>
        </w:trPr>
        <w:tc>
          <w:tcPr>
            <w:tcW w:w="3393"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5D4C3250" w14:textId="77777777" w:rsidR="00D41162" w:rsidRDefault="00D41162">
            <w:pPr>
              <w:jc w:val="both"/>
              <w:rPr>
                <w:rFonts w:ascii="Arial" w:hAnsi="Arial" w:cs="Arial"/>
                <w:b/>
                <w:sz w:val="20"/>
                <w:szCs w:val="20"/>
              </w:rPr>
            </w:pPr>
          </w:p>
        </w:tc>
        <w:tc>
          <w:tcPr>
            <w:tcW w:w="1277"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4F3313DC" w14:textId="77777777" w:rsidR="00D41162" w:rsidRDefault="00D41162">
            <w:pPr>
              <w:jc w:val="both"/>
              <w:rPr>
                <w:rFonts w:ascii="Arial" w:hAnsi="Arial" w:cs="Arial"/>
                <w:b/>
                <w:sz w:val="20"/>
                <w:szCs w:val="20"/>
              </w:rPr>
            </w:pPr>
          </w:p>
        </w:tc>
        <w:tc>
          <w:tcPr>
            <w:tcW w:w="1983"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758DAEDE" w14:textId="77777777" w:rsidR="00D41162" w:rsidRDefault="00762707">
            <w:pPr>
              <w:rPr>
                <w:rFonts w:ascii="Arial" w:hAnsi="Arial" w:cs="Arial"/>
                <w:sz w:val="20"/>
              </w:rPr>
            </w:pPr>
            <w:r>
              <w:rPr>
                <w:rFonts w:ascii="Arial" w:hAnsi="Arial" w:cs="Arial"/>
                <w:sz w:val="20"/>
              </w:rPr>
              <w:t xml:space="preserve">Goriška </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577A7395" w14:textId="77777777" w:rsidR="00D41162" w:rsidRDefault="00762707">
            <w:pPr>
              <w:jc w:val="center"/>
              <w:rPr>
                <w:rFonts w:ascii="Arial" w:hAnsi="Arial" w:cs="Arial"/>
                <w:b/>
                <w:sz w:val="20"/>
                <w:szCs w:val="20"/>
              </w:rPr>
            </w:pPr>
            <w:r>
              <w:rPr>
                <w:rFonts w:ascii="Arial" w:hAnsi="Arial" w:cs="Arial"/>
                <w:b/>
                <w:sz w:val="20"/>
                <w:szCs w:val="20"/>
              </w:rPr>
              <w:t>8</w:t>
            </w:r>
          </w:p>
        </w:tc>
        <w:tc>
          <w:tcPr>
            <w:tcW w:w="1052"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0FB0FB91" w14:textId="77777777" w:rsidR="00D41162" w:rsidRDefault="00D41162">
            <w:pPr>
              <w:jc w:val="both"/>
              <w:rPr>
                <w:rFonts w:ascii="Arial" w:hAnsi="Arial" w:cs="Arial"/>
                <w:b/>
                <w:sz w:val="20"/>
                <w:szCs w:val="20"/>
              </w:rPr>
            </w:pPr>
          </w:p>
        </w:tc>
      </w:tr>
      <w:tr w:rsidR="00D41162" w14:paraId="40703EFC" w14:textId="77777777" w:rsidTr="00CD54C3">
        <w:trPr>
          <w:trHeight w:val="283"/>
        </w:trPr>
        <w:tc>
          <w:tcPr>
            <w:tcW w:w="3393"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51DC61F8" w14:textId="77777777" w:rsidR="00D41162" w:rsidRDefault="00D41162">
            <w:pPr>
              <w:jc w:val="both"/>
              <w:rPr>
                <w:rFonts w:ascii="Arial" w:hAnsi="Arial" w:cs="Arial"/>
                <w:b/>
                <w:sz w:val="20"/>
                <w:szCs w:val="20"/>
              </w:rPr>
            </w:pPr>
          </w:p>
        </w:tc>
        <w:tc>
          <w:tcPr>
            <w:tcW w:w="1277"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0EA7564A" w14:textId="77777777" w:rsidR="00D41162" w:rsidRDefault="00D41162">
            <w:pPr>
              <w:jc w:val="both"/>
              <w:rPr>
                <w:rFonts w:ascii="Arial" w:hAnsi="Arial" w:cs="Arial"/>
                <w:b/>
                <w:sz w:val="20"/>
                <w:szCs w:val="20"/>
              </w:rPr>
            </w:pPr>
          </w:p>
        </w:tc>
        <w:tc>
          <w:tcPr>
            <w:tcW w:w="1983"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44A61DA3" w14:textId="77777777" w:rsidR="00D41162" w:rsidRDefault="00762707">
            <w:pPr>
              <w:rPr>
                <w:rFonts w:ascii="Arial" w:hAnsi="Arial" w:cs="Arial"/>
                <w:sz w:val="20"/>
              </w:rPr>
            </w:pPr>
            <w:r>
              <w:rPr>
                <w:rFonts w:ascii="Arial" w:hAnsi="Arial" w:cs="Arial"/>
                <w:sz w:val="20"/>
              </w:rPr>
              <w:t>Gorenjska</w:t>
            </w:r>
          </w:p>
        </w:tc>
        <w:tc>
          <w:tcPr>
            <w:tcW w:w="850"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33CBDE5E" w14:textId="77777777" w:rsidR="00D41162" w:rsidRDefault="00762707">
            <w:pPr>
              <w:jc w:val="center"/>
              <w:rPr>
                <w:rFonts w:ascii="Arial" w:hAnsi="Arial" w:cs="Arial"/>
                <w:b/>
                <w:sz w:val="20"/>
                <w:szCs w:val="20"/>
              </w:rPr>
            </w:pPr>
            <w:r>
              <w:rPr>
                <w:rFonts w:ascii="Arial" w:hAnsi="Arial" w:cs="Arial"/>
                <w:b/>
                <w:sz w:val="20"/>
                <w:szCs w:val="20"/>
              </w:rPr>
              <w:t>7</w:t>
            </w:r>
          </w:p>
        </w:tc>
        <w:tc>
          <w:tcPr>
            <w:tcW w:w="1052"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2F1E820F" w14:textId="77777777" w:rsidR="00D41162" w:rsidRDefault="00D41162">
            <w:pPr>
              <w:jc w:val="both"/>
              <w:rPr>
                <w:rFonts w:ascii="Arial" w:hAnsi="Arial" w:cs="Arial"/>
                <w:b/>
                <w:sz w:val="20"/>
                <w:szCs w:val="20"/>
              </w:rPr>
            </w:pPr>
          </w:p>
        </w:tc>
      </w:tr>
      <w:tr w:rsidR="00D41162" w14:paraId="448E94DE" w14:textId="77777777" w:rsidTr="00CD54C3">
        <w:trPr>
          <w:trHeight w:val="283"/>
        </w:trPr>
        <w:tc>
          <w:tcPr>
            <w:tcW w:w="3393" w:type="dxa"/>
            <w:vMerge w:val="restart"/>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2D2D129A" w14:textId="77777777" w:rsidR="00D41162" w:rsidRDefault="00762707">
            <w:pPr>
              <w:tabs>
                <w:tab w:val="center" w:pos="4536"/>
                <w:tab w:val="right" w:pos="9072"/>
              </w:tabs>
            </w:pPr>
            <w:r>
              <w:rPr>
                <w:rFonts w:ascii="Arial" w:hAnsi="Arial" w:cs="Arial"/>
                <w:b/>
                <w:sz w:val="20"/>
                <w:szCs w:val="20"/>
              </w:rPr>
              <w:t>Razvitost občine</w:t>
            </w:r>
            <w:r>
              <w:rPr>
                <w:rStyle w:val="Sidrosprotneopombe"/>
                <w:rFonts w:ascii="Arial" w:hAnsi="Arial" w:cs="Arial"/>
                <w:b/>
                <w:sz w:val="20"/>
                <w:szCs w:val="20"/>
              </w:rPr>
              <w:footnoteReference w:id="2"/>
            </w:r>
            <w:r>
              <w:rPr>
                <w:rFonts w:ascii="Arial" w:hAnsi="Arial" w:cs="Arial"/>
                <w:b/>
                <w:sz w:val="20"/>
                <w:szCs w:val="20"/>
              </w:rPr>
              <w:t>, v kateri ima prijavitelj sedež (merjena s koeficientom razvitosti)</w:t>
            </w: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352F7B9B" w14:textId="77777777" w:rsidR="00D41162" w:rsidRDefault="00762707">
            <w:pPr>
              <w:rPr>
                <w:rFonts w:ascii="Arial" w:hAnsi="Arial" w:cs="Arial"/>
                <w:sz w:val="20"/>
                <w:szCs w:val="20"/>
              </w:rPr>
            </w:pPr>
            <w:r>
              <w:rPr>
                <w:rFonts w:ascii="Arial" w:hAnsi="Arial" w:cs="Arial"/>
                <w:sz w:val="20"/>
                <w:szCs w:val="20"/>
              </w:rPr>
              <w:t>-        0,00–0,89</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79A5C518" w14:textId="77777777" w:rsidR="00D41162" w:rsidRDefault="00762707">
            <w:pPr>
              <w:jc w:val="center"/>
              <w:rPr>
                <w:rFonts w:ascii="Arial" w:hAnsi="Arial" w:cs="Arial"/>
                <w:b/>
                <w:sz w:val="20"/>
                <w:szCs w:val="20"/>
              </w:rPr>
            </w:pPr>
            <w:r>
              <w:rPr>
                <w:rFonts w:ascii="Arial" w:hAnsi="Arial" w:cs="Arial"/>
                <w:b/>
                <w:sz w:val="20"/>
                <w:szCs w:val="20"/>
              </w:rPr>
              <w:t>10</w:t>
            </w:r>
          </w:p>
        </w:tc>
        <w:tc>
          <w:tcPr>
            <w:tcW w:w="1050" w:type="dxa"/>
            <w:vMerge w:val="restart"/>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6787171D" w14:textId="77777777" w:rsidR="00D41162" w:rsidRDefault="00762707">
            <w:pPr>
              <w:tabs>
                <w:tab w:val="center" w:pos="4536"/>
                <w:tab w:val="right" w:pos="9072"/>
              </w:tabs>
              <w:jc w:val="center"/>
              <w:rPr>
                <w:rFonts w:ascii="Arial" w:hAnsi="Arial" w:cs="Arial"/>
                <w:b/>
                <w:sz w:val="20"/>
                <w:szCs w:val="20"/>
              </w:rPr>
            </w:pPr>
            <w:r>
              <w:rPr>
                <w:rFonts w:ascii="Arial" w:hAnsi="Arial" w:cs="Arial"/>
                <w:b/>
                <w:sz w:val="20"/>
                <w:szCs w:val="20"/>
              </w:rPr>
              <w:t>10</w:t>
            </w:r>
          </w:p>
        </w:tc>
      </w:tr>
      <w:tr w:rsidR="00D41162" w14:paraId="44597986" w14:textId="77777777" w:rsidTr="00CD54C3">
        <w:trPr>
          <w:trHeight w:val="283"/>
        </w:trPr>
        <w:tc>
          <w:tcPr>
            <w:tcW w:w="3393"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2CF1E09E" w14:textId="77777777" w:rsidR="00D41162" w:rsidRDefault="00D41162">
            <w:pPr>
              <w:tabs>
                <w:tab w:val="center" w:pos="4536"/>
                <w:tab w:val="right" w:pos="9072"/>
              </w:tabs>
              <w:rPr>
                <w:rFonts w:ascii="Arial" w:hAnsi="Arial" w:cs="Arial"/>
                <w:b/>
                <w:sz w:val="20"/>
                <w:szCs w:val="20"/>
              </w:rPr>
            </w:pP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5642CA50" w14:textId="77777777" w:rsidR="00D41162" w:rsidRDefault="00762707">
            <w:pPr>
              <w:rPr>
                <w:rFonts w:ascii="Arial" w:hAnsi="Arial" w:cs="Arial"/>
                <w:sz w:val="20"/>
                <w:szCs w:val="20"/>
              </w:rPr>
            </w:pPr>
            <w:r>
              <w:rPr>
                <w:rFonts w:ascii="Arial" w:hAnsi="Arial" w:cs="Arial"/>
                <w:sz w:val="20"/>
                <w:szCs w:val="20"/>
              </w:rPr>
              <w:t>-        0,90–0,97</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5B5852C0" w14:textId="77777777" w:rsidR="00D41162" w:rsidRDefault="00762707">
            <w:pPr>
              <w:jc w:val="center"/>
              <w:rPr>
                <w:rFonts w:ascii="Arial" w:hAnsi="Arial" w:cs="Arial"/>
                <w:b/>
                <w:sz w:val="20"/>
                <w:szCs w:val="20"/>
              </w:rPr>
            </w:pPr>
            <w:r>
              <w:rPr>
                <w:rFonts w:ascii="Arial" w:hAnsi="Arial" w:cs="Arial"/>
                <w:b/>
                <w:sz w:val="20"/>
                <w:szCs w:val="20"/>
              </w:rPr>
              <w:t>9</w:t>
            </w:r>
          </w:p>
        </w:tc>
        <w:tc>
          <w:tcPr>
            <w:tcW w:w="1050"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666B7AF8" w14:textId="77777777" w:rsidR="00D41162" w:rsidRDefault="00D41162">
            <w:pPr>
              <w:tabs>
                <w:tab w:val="center" w:pos="4536"/>
                <w:tab w:val="right" w:pos="9072"/>
              </w:tabs>
              <w:jc w:val="center"/>
              <w:rPr>
                <w:rFonts w:ascii="Arial" w:hAnsi="Arial" w:cs="Arial"/>
                <w:b/>
                <w:sz w:val="20"/>
                <w:szCs w:val="20"/>
              </w:rPr>
            </w:pPr>
          </w:p>
        </w:tc>
      </w:tr>
      <w:tr w:rsidR="00D41162" w14:paraId="2C5C2BD4" w14:textId="77777777" w:rsidTr="00CD54C3">
        <w:trPr>
          <w:trHeight w:val="283"/>
        </w:trPr>
        <w:tc>
          <w:tcPr>
            <w:tcW w:w="3393"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3797E611" w14:textId="77777777" w:rsidR="00D41162" w:rsidRDefault="00D41162">
            <w:pPr>
              <w:tabs>
                <w:tab w:val="center" w:pos="4536"/>
                <w:tab w:val="right" w:pos="9072"/>
              </w:tabs>
              <w:rPr>
                <w:rFonts w:ascii="Arial" w:hAnsi="Arial" w:cs="Arial"/>
                <w:b/>
                <w:sz w:val="20"/>
                <w:szCs w:val="20"/>
              </w:rPr>
            </w:pP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5961F297" w14:textId="77777777" w:rsidR="00D41162" w:rsidRDefault="00762707">
            <w:pPr>
              <w:rPr>
                <w:rFonts w:ascii="Arial" w:hAnsi="Arial" w:cs="Arial"/>
                <w:sz w:val="20"/>
                <w:szCs w:val="20"/>
              </w:rPr>
            </w:pPr>
            <w:r>
              <w:rPr>
                <w:rFonts w:ascii="Arial" w:hAnsi="Arial" w:cs="Arial"/>
                <w:sz w:val="20"/>
                <w:szCs w:val="20"/>
              </w:rPr>
              <w:t>-        0,98–1,03</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1DA47196" w14:textId="77777777" w:rsidR="00D41162" w:rsidRDefault="00762707">
            <w:pPr>
              <w:jc w:val="center"/>
              <w:rPr>
                <w:rFonts w:ascii="Arial" w:hAnsi="Arial" w:cs="Arial"/>
                <w:b/>
                <w:sz w:val="20"/>
                <w:szCs w:val="20"/>
              </w:rPr>
            </w:pPr>
            <w:r>
              <w:rPr>
                <w:rFonts w:ascii="Arial" w:hAnsi="Arial" w:cs="Arial"/>
                <w:b/>
                <w:sz w:val="20"/>
                <w:szCs w:val="20"/>
              </w:rPr>
              <w:t>8</w:t>
            </w:r>
          </w:p>
        </w:tc>
        <w:tc>
          <w:tcPr>
            <w:tcW w:w="1050"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48A63C17" w14:textId="77777777" w:rsidR="00D41162" w:rsidRDefault="00D41162">
            <w:pPr>
              <w:tabs>
                <w:tab w:val="center" w:pos="4536"/>
                <w:tab w:val="right" w:pos="9072"/>
              </w:tabs>
              <w:jc w:val="center"/>
              <w:rPr>
                <w:rFonts w:ascii="Arial" w:hAnsi="Arial" w:cs="Arial"/>
                <w:b/>
                <w:sz w:val="20"/>
                <w:szCs w:val="20"/>
              </w:rPr>
            </w:pPr>
          </w:p>
        </w:tc>
      </w:tr>
      <w:tr w:rsidR="00D41162" w14:paraId="4D078CC8" w14:textId="77777777" w:rsidTr="00CD54C3">
        <w:trPr>
          <w:trHeight w:val="283"/>
        </w:trPr>
        <w:tc>
          <w:tcPr>
            <w:tcW w:w="3393"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670A25F3" w14:textId="77777777" w:rsidR="00D41162" w:rsidRDefault="00D41162">
            <w:pPr>
              <w:tabs>
                <w:tab w:val="center" w:pos="4536"/>
                <w:tab w:val="right" w:pos="9072"/>
              </w:tabs>
              <w:rPr>
                <w:rFonts w:ascii="Arial" w:hAnsi="Arial" w:cs="Arial"/>
                <w:b/>
                <w:sz w:val="20"/>
                <w:szCs w:val="20"/>
              </w:rPr>
            </w:pP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0B5ED57D" w14:textId="7154777A" w:rsidR="00D41162" w:rsidRDefault="00762707" w:rsidP="005D29ED">
            <w:pPr>
              <w:rPr>
                <w:rFonts w:ascii="Arial" w:hAnsi="Arial" w:cs="Arial"/>
                <w:sz w:val="20"/>
                <w:szCs w:val="20"/>
              </w:rPr>
            </w:pPr>
            <w:r>
              <w:rPr>
                <w:rFonts w:ascii="Arial" w:hAnsi="Arial" w:cs="Arial"/>
                <w:sz w:val="20"/>
                <w:szCs w:val="20"/>
              </w:rPr>
              <w:t>-        1,04–</w:t>
            </w:r>
            <w:r w:rsidR="005D29ED">
              <w:rPr>
                <w:rFonts w:ascii="Arial" w:hAnsi="Arial" w:cs="Arial"/>
                <w:sz w:val="20"/>
                <w:szCs w:val="20"/>
              </w:rPr>
              <w:t>1</w:t>
            </w:r>
            <w:bookmarkStart w:id="1" w:name="_GoBack"/>
            <w:bookmarkEnd w:id="1"/>
            <w:r>
              <w:rPr>
                <w:rFonts w:ascii="Arial" w:hAnsi="Arial" w:cs="Arial"/>
                <w:sz w:val="20"/>
                <w:szCs w:val="20"/>
              </w:rPr>
              <w:t>,14</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5030D9B3" w14:textId="77777777" w:rsidR="00D41162" w:rsidRDefault="00762707">
            <w:pPr>
              <w:jc w:val="center"/>
              <w:rPr>
                <w:rFonts w:ascii="Arial" w:hAnsi="Arial" w:cs="Arial"/>
                <w:b/>
                <w:sz w:val="20"/>
                <w:szCs w:val="20"/>
              </w:rPr>
            </w:pPr>
            <w:r>
              <w:rPr>
                <w:rFonts w:ascii="Arial" w:hAnsi="Arial" w:cs="Arial"/>
                <w:b/>
                <w:sz w:val="20"/>
                <w:szCs w:val="20"/>
              </w:rPr>
              <w:t>7</w:t>
            </w:r>
          </w:p>
        </w:tc>
        <w:tc>
          <w:tcPr>
            <w:tcW w:w="1050"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7D1C9831" w14:textId="77777777" w:rsidR="00D41162" w:rsidRDefault="00D41162">
            <w:pPr>
              <w:tabs>
                <w:tab w:val="center" w:pos="4536"/>
                <w:tab w:val="right" w:pos="9072"/>
              </w:tabs>
              <w:jc w:val="center"/>
              <w:rPr>
                <w:rFonts w:ascii="Arial" w:hAnsi="Arial" w:cs="Arial"/>
                <w:b/>
                <w:sz w:val="20"/>
                <w:szCs w:val="20"/>
              </w:rPr>
            </w:pPr>
          </w:p>
        </w:tc>
      </w:tr>
      <w:tr w:rsidR="00D41162" w14:paraId="339DC4F4" w14:textId="77777777" w:rsidTr="00CD54C3">
        <w:trPr>
          <w:trHeight w:val="283"/>
        </w:trPr>
        <w:tc>
          <w:tcPr>
            <w:tcW w:w="3393"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35B0AD99" w14:textId="77777777" w:rsidR="00D41162" w:rsidRDefault="00D41162">
            <w:pPr>
              <w:tabs>
                <w:tab w:val="center" w:pos="4536"/>
                <w:tab w:val="right" w:pos="9072"/>
              </w:tabs>
              <w:rPr>
                <w:rFonts w:ascii="Arial" w:hAnsi="Arial" w:cs="Arial"/>
                <w:b/>
                <w:sz w:val="20"/>
                <w:szCs w:val="20"/>
              </w:rPr>
            </w:pP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5600915C" w14:textId="77777777" w:rsidR="00D41162" w:rsidRDefault="00762707">
            <w:pPr>
              <w:rPr>
                <w:rFonts w:ascii="Arial" w:hAnsi="Arial" w:cs="Arial"/>
                <w:sz w:val="20"/>
                <w:szCs w:val="20"/>
              </w:rPr>
            </w:pPr>
            <w:r>
              <w:rPr>
                <w:rFonts w:ascii="Arial" w:hAnsi="Arial" w:cs="Arial"/>
                <w:sz w:val="20"/>
                <w:szCs w:val="20"/>
              </w:rPr>
              <w:t>-        1,15–1,20</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6ED55AE6" w14:textId="77777777" w:rsidR="00D41162" w:rsidRDefault="00762707">
            <w:pPr>
              <w:jc w:val="center"/>
              <w:rPr>
                <w:rFonts w:ascii="Arial" w:hAnsi="Arial" w:cs="Arial"/>
                <w:b/>
                <w:sz w:val="20"/>
                <w:szCs w:val="20"/>
              </w:rPr>
            </w:pPr>
            <w:r>
              <w:rPr>
                <w:rFonts w:ascii="Arial" w:hAnsi="Arial" w:cs="Arial"/>
                <w:b/>
                <w:sz w:val="20"/>
                <w:szCs w:val="20"/>
              </w:rPr>
              <w:t>6</w:t>
            </w:r>
          </w:p>
        </w:tc>
        <w:tc>
          <w:tcPr>
            <w:tcW w:w="1050"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0A0D19A7" w14:textId="77777777" w:rsidR="00D41162" w:rsidRDefault="00D41162">
            <w:pPr>
              <w:tabs>
                <w:tab w:val="center" w:pos="4536"/>
                <w:tab w:val="right" w:pos="9072"/>
              </w:tabs>
              <w:jc w:val="center"/>
              <w:rPr>
                <w:rFonts w:ascii="Arial" w:hAnsi="Arial" w:cs="Arial"/>
                <w:b/>
                <w:sz w:val="20"/>
                <w:szCs w:val="20"/>
              </w:rPr>
            </w:pPr>
          </w:p>
        </w:tc>
      </w:tr>
      <w:tr w:rsidR="00D41162" w14:paraId="44665AFC" w14:textId="77777777" w:rsidTr="00CD54C3">
        <w:trPr>
          <w:trHeight w:val="283"/>
        </w:trPr>
        <w:tc>
          <w:tcPr>
            <w:tcW w:w="3393"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4699A1B4" w14:textId="77777777" w:rsidR="00D41162" w:rsidRDefault="00D41162">
            <w:pPr>
              <w:tabs>
                <w:tab w:val="center" w:pos="4536"/>
                <w:tab w:val="right" w:pos="9072"/>
              </w:tabs>
              <w:rPr>
                <w:rFonts w:ascii="Arial" w:hAnsi="Arial" w:cs="Arial"/>
                <w:b/>
                <w:sz w:val="20"/>
                <w:szCs w:val="20"/>
              </w:rPr>
            </w:pP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0EDD40CC" w14:textId="77777777" w:rsidR="00D41162" w:rsidRDefault="00762707">
            <w:pPr>
              <w:rPr>
                <w:rFonts w:ascii="Arial" w:hAnsi="Arial" w:cs="Arial"/>
                <w:sz w:val="20"/>
                <w:szCs w:val="20"/>
              </w:rPr>
            </w:pPr>
            <w:r>
              <w:rPr>
                <w:rFonts w:ascii="Arial" w:hAnsi="Arial" w:cs="Arial"/>
                <w:sz w:val="20"/>
                <w:szCs w:val="20"/>
              </w:rPr>
              <w:t>-        1,21 in več</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590B93BF" w14:textId="77777777" w:rsidR="00D41162" w:rsidRDefault="00762707">
            <w:pPr>
              <w:jc w:val="center"/>
              <w:rPr>
                <w:rFonts w:ascii="Arial" w:hAnsi="Arial" w:cs="Arial"/>
                <w:b/>
                <w:sz w:val="20"/>
                <w:szCs w:val="20"/>
              </w:rPr>
            </w:pPr>
            <w:r>
              <w:rPr>
                <w:rFonts w:ascii="Arial" w:hAnsi="Arial" w:cs="Arial"/>
                <w:b/>
                <w:sz w:val="20"/>
                <w:szCs w:val="20"/>
              </w:rPr>
              <w:t>5</w:t>
            </w:r>
          </w:p>
        </w:tc>
        <w:tc>
          <w:tcPr>
            <w:tcW w:w="1050"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2C2FE4B9" w14:textId="77777777" w:rsidR="00D41162" w:rsidRDefault="00D41162">
            <w:pPr>
              <w:tabs>
                <w:tab w:val="center" w:pos="4536"/>
                <w:tab w:val="right" w:pos="9072"/>
              </w:tabs>
              <w:jc w:val="center"/>
              <w:rPr>
                <w:rFonts w:ascii="Arial" w:hAnsi="Arial" w:cs="Arial"/>
                <w:b/>
                <w:sz w:val="20"/>
                <w:szCs w:val="20"/>
              </w:rPr>
            </w:pPr>
          </w:p>
        </w:tc>
      </w:tr>
      <w:tr w:rsidR="00D41162" w14:paraId="18942E31" w14:textId="77777777">
        <w:tc>
          <w:tcPr>
            <w:tcW w:w="7505" w:type="dxa"/>
            <w:gridSpan w:val="4"/>
            <w:tcBorders>
              <w:top w:val="single" w:sz="6" w:space="0" w:color="000001"/>
              <w:left w:val="single" w:sz="6" w:space="0" w:color="000001"/>
              <w:bottom w:val="single" w:sz="6" w:space="0" w:color="000001"/>
              <w:right w:val="single" w:sz="6" w:space="0" w:color="000001"/>
            </w:tcBorders>
            <w:shd w:val="clear" w:color="auto" w:fill="D9D9D9" w:themeFill="background1" w:themeFillShade="D9"/>
            <w:tcMar>
              <w:left w:w="91" w:type="dxa"/>
            </w:tcMar>
          </w:tcPr>
          <w:p w14:paraId="25BD3DDB" w14:textId="77777777" w:rsidR="00D41162" w:rsidRDefault="00762707">
            <w:pPr>
              <w:numPr>
                <w:ilvl w:val="0"/>
                <w:numId w:val="7"/>
              </w:numPr>
              <w:ind w:left="284" w:hanging="284"/>
              <w:jc w:val="both"/>
              <w:rPr>
                <w:rFonts w:ascii="Arial" w:hAnsi="Arial" w:cs="Arial"/>
                <w:b/>
                <w:sz w:val="20"/>
                <w:szCs w:val="20"/>
              </w:rPr>
            </w:pPr>
            <w:r>
              <w:rPr>
                <w:rFonts w:ascii="Arial" w:hAnsi="Arial" w:cs="Arial"/>
                <w:b/>
                <w:sz w:val="20"/>
                <w:szCs w:val="20"/>
              </w:rPr>
              <w:t xml:space="preserve">USPOSOBLJENOST UPRAVIČENCA – REFERENCE PRIJAVITELJA IN </w:t>
            </w:r>
            <w:r>
              <w:rPr>
                <w:rFonts w:ascii="Arial" w:hAnsi="Arial" w:cs="Arial"/>
                <w:b/>
                <w:sz w:val="20"/>
                <w:szCs w:val="20"/>
              </w:rPr>
              <w:lastRenderedPageBreak/>
              <w:t>SPODBUJANJE NADALJNJEGA IZOBRAŽEVANJA IN USPOSABLJANJA STROKOVNIH DELAVCEV V VZGOJI IN IZOBRAŽEVANJU</w:t>
            </w:r>
          </w:p>
        </w:tc>
        <w:tc>
          <w:tcPr>
            <w:tcW w:w="1050" w:type="dxa"/>
            <w:tcBorders>
              <w:top w:val="single" w:sz="6" w:space="0" w:color="000001"/>
              <w:left w:val="single" w:sz="6" w:space="0" w:color="000001"/>
              <w:bottom w:val="single" w:sz="6" w:space="0" w:color="000001"/>
              <w:right w:val="single" w:sz="6" w:space="0" w:color="000001"/>
            </w:tcBorders>
            <w:shd w:val="clear" w:color="auto" w:fill="D9D9D9" w:themeFill="background1" w:themeFillShade="D9"/>
            <w:tcMar>
              <w:left w:w="91" w:type="dxa"/>
            </w:tcMar>
            <w:vAlign w:val="center"/>
          </w:tcPr>
          <w:p w14:paraId="67FAB8E6" w14:textId="77777777" w:rsidR="00D41162" w:rsidRDefault="00762707">
            <w:pPr>
              <w:jc w:val="center"/>
              <w:rPr>
                <w:rFonts w:ascii="Arial" w:hAnsi="Arial" w:cs="Arial"/>
                <w:b/>
                <w:sz w:val="20"/>
                <w:szCs w:val="20"/>
              </w:rPr>
            </w:pPr>
            <w:r>
              <w:rPr>
                <w:rFonts w:ascii="Arial" w:hAnsi="Arial" w:cs="Arial"/>
                <w:b/>
                <w:sz w:val="20"/>
                <w:szCs w:val="20"/>
              </w:rPr>
              <w:lastRenderedPageBreak/>
              <w:t>11</w:t>
            </w:r>
          </w:p>
        </w:tc>
      </w:tr>
      <w:tr w:rsidR="00D41162" w14:paraId="4E232D85" w14:textId="77777777" w:rsidTr="00CD54C3">
        <w:trPr>
          <w:trHeight w:val="340"/>
        </w:trPr>
        <w:tc>
          <w:tcPr>
            <w:tcW w:w="3393" w:type="dxa"/>
            <w:vMerge w:val="restart"/>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07BCD117" w14:textId="77777777" w:rsidR="00D41162" w:rsidRDefault="00762707">
            <w:pPr>
              <w:tabs>
                <w:tab w:val="center" w:pos="4536"/>
                <w:tab w:val="right" w:pos="9072"/>
              </w:tabs>
            </w:pPr>
            <w:r>
              <w:rPr>
                <w:rFonts w:ascii="Arial" w:hAnsi="Arial" w:cs="Arial"/>
                <w:b/>
                <w:sz w:val="20"/>
                <w:szCs w:val="20"/>
              </w:rPr>
              <w:t>Reference prijavitelja kot upravičenca na področju evropske kohezijske politike v zadnjih štirih (4) letih (dokazilo: veljavne pogodbe o sofinanciranju operacije, sklenjene od 1. 1. 2016 dalje)</w:t>
            </w:r>
            <w:r>
              <w:rPr>
                <w:rStyle w:val="Sidrosprotneopombe"/>
                <w:rFonts w:ascii="Arial" w:hAnsi="Arial" w:cs="Arial"/>
                <w:b/>
                <w:sz w:val="20"/>
                <w:szCs w:val="20"/>
              </w:rPr>
              <w:footnoteReference w:id="3"/>
            </w: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71AE172D" w14:textId="77777777" w:rsidR="00D41162" w:rsidRDefault="00762707">
            <w:pPr>
              <w:pStyle w:val="Odstavekseznama"/>
              <w:numPr>
                <w:ilvl w:val="0"/>
                <w:numId w:val="13"/>
              </w:numPr>
              <w:ind w:left="632" w:hanging="425"/>
              <w:rPr>
                <w:rFonts w:ascii="Arial" w:hAnsi="Arial" w:cs="Arial"/>
                <w:sz w:val="20"/>
                <w:szCs w:val="20"/>
              </w:rPr>
            </w:pPr>
            <w:r>
              <w:rPr>
                <w:rFonts w:ascii="Arial" w:hAnsi="Arial" w:cs="Arial"/>
                <w:sz w:val="20"/>
                <w:szCs w:val="20"/>
              </w:rPr>
              <w:t>10 ali več referenc</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3EBBFF8D" w14:textId="77777777" w:rsidR="00D41162" w:rsidRDefault="00762707">
            <w:pPr>
              <w:tabs>
                <w:tab w:val="center" w:pos="4536"/>
                <w:tab w:val="right" w:pos="9072"/>
              </w:tabs>
              <w:jc w:val="center"/>
              <w:rPr>
                <w:rFonts w:ascii="Arial" w:hAnsi="Arial" w:cs="Arial"/>
                <w:b/>
                <w:sz w:val="20"/>
                <w:szCs w:val="20"/>
              </w:rPr>
            </w:pPr>
            <w:r>
              <w:rPr>
                <w:rFonts w:ascii="Arial" w:hAnsi="Arial" w:cs="Arial"/>
                <w:b/>
                <w:sz w:val="20"/>
                <w:szCs w:val="20"/>
              </w:rPr>
              <w:t>4</w:t>
            </w:r>
          </w:p>
        </w:tc>
        <w:tc>
          <w:tcPr>
            <w:tcW w:w="1050" w:type="dxa"/>
            <w:vMerge w:val="restart"/>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4D4794C5" w14:textId="77777777" w:rsidR="00D41162" w:rsidRDefault="00762707">
            <w:pPr>
              <w:tabs>
                <w:tab w:val="center" w:pos="4536"/>
                <w:tab w:val="right" w:pos="9072"/>
              </w:tabs>
              <w:jc w:val="center"/>
              <w:rPr>
                <w:rFonts w:ascii="Arial" w:hAnsi="Arial" w:cs="Arial"/>
                <w:b/>
                <w:sz w:val="20"/>
                <w:szCs w:val="20"/>
              </w:rPr>
            </w:pPr>
            <w:r>
              <w:rPr>
                <w:rFonts w:ascii="Arial" w:hAnsi="Arial" w:cs="Arial"/>
                <w:b/>
                <w:sz w:val="20"/>
                <w:szCs w:val="20"/>
              </w:rPr>
              <w:t>4</w:t>
            </w:r>
          </w:p>
        </w:tc>
      </w:tr>
      <w:tr w:rsidR="00D41162" w14:paraId="288164A8" w14:textId="77777777" w:rsidTr="00CD54C3">
        <w:trPr>
          <w:trHeight w:val="340"/>
        </w:trPr>
        <w:tc>
          <w:tcPr>
            <w:tcW w:w="3393"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36962CFF" w14:textId="77777777" w:rsidR="00D41162" w:rsidRDefault="00D41162">
            <w:pPr>
              <w:tabs>
                <w:tab w:val="center" w:pos="4536"/>
                <w:tab w:val="right" w:pos="9072"/>
              </w:tabs>
              <w:rPr>
                <w:rFonts w:ascii="Arial" w:hAnsi="Arial" w:cs="Arial"/>
                <w:sz w:val="20"/>
                <w:szCs w:val="20"/>
              </w:rPr>
            </w:pP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3A48F8C5" w14:textId="77777777" w:rsidR="00D41162" w:rsidRDefault="00762707">
            <w:pPr>
              <w:pStyle w:val="Odstavekseznama"/>
              <w:numPr>
                <w:ilvl w:val="0"/>
                <w:numId w:val="13"/>
              </w:numPr>
              <w:ind w:left="632" w:hanging="425"/>
              <w:rPr>
                <w:rFonts w:ascii="Arial" w:hAnsi="Arial" w:cs="Arial"/>
                <w:sz w:val="20"/>
                <w:szCs w:val="20"/>
              </w:rPr>
            </w:pPr>
            <w:r>
              <w:rPr>
                <w:rFonts w:ascii="Arial" w:hAnsi="Arial" w:cs="Arial"/>
                <w:sz w:val="20"/>
                <w:szCs w:val="20"/>
              </w:rPr>
              <w:t>7 do 9 referenc</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1C7C7802" w14:textId="77777777" w:rsidR="00D41162" w:rsidRDefault="00762707">
            <w:pPr>
              <w:tabs>
                <w:tab w:val="center" w:pos="4536"/>
                <w:tab w:val="right" w:pos="9072"/>
              </w:tabs>
              <w:jc w:val="center"/>
              <w:rPr>
                <w:rFonts w:ascii="Arial" w:hAnsi="Arial" w:cs="Arial"/>
                <w:b/>
                <w:sz w:val="20"/>
                <w:szCs w:val="20"/>
              </w:rPr>
            </w:pPr>
            <w:r>
              <w:rPr>
                <w:rFonts w:ascii="Arial" w:hAnsi="Arial" w:cs="Arial"/>
                <w:b/>
                <w:sz w:val="20"/>
                <w:szCs w:val="20"/>
              </w:rPr>
              <w:t>3</w:t>
            </w:r>
          </w:p>
        </w:tc>
        <w:tc>
          <w:tcPr>
            <w:tcW w:w="1050"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6E14A16A" w14:textId="77777777" w:rsidR="00D41162" w:rsidRDefault="00D41162">
            <w:pPr>
              <w:tabs>
                <w:tab w:val="center" w:pos="4536"/>
                <w:tab w:val="right" w:pos="9072"/>
              </w:tabs>
              <w:jc w:val="center"/>
              <w:rPr>
                <w:rFonts w:ascii="Arial" w:hAnsi="Arial" w:cs="Arial"/>
                <w:b/>
                <w:sz w:val="20"/>
                <w:szCs w:val="20"/>
              </w:rPr>
            </w:pPr>
          </w:p>
        </w:tc>
      </w:tr>
      <w:tr w:rsidR="00D41162" w14:paraId="541D4FB1" w14:textId="77777777" w:rsidTr="00CD54C3">
        <w:trPr>
          <w:trHeight w:val="340"/>
        </w:trPr>
        <w:tc>
          <w:tcPr>
            <w:tcW w:w="3393"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06FF5255" w14:textId="77777777" w:rsidR="00D41162" w:rsidRDefault="00D41162">
            <w:pPr>
              <w:tabs>
                <w:tab w:val="center" w:pos="4536"/>
                <w:tab w:val="right" w:pos="9072"/>
              </w:tabs>
              <w:rPr>
                <w:rFonts w:ascii="Arial" w:hAnsi="Arial" w:cs="Arial"/>
                <w:sz w:val="20"/>
                <w:szCs w:val="20"/>
              </w:rPr>
            </w:pP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0C063D6E" w14:textId="77777777" w:rsidR="00D41162" w:rsidRDefault="00762707">
            <w:pPr>
              <w:pStyle w:val="Odstavekseznama"/>
              <w:numPr>
                <w:ilvl w:val="0"/>
                <w:numId w:val="13"/>
              </w:numPr>
              <w:ind w:left="632" w:hanging="425"/>
              <w:rPr>
                <w:rFonts w:ascii="Arial" w:hAnsi="Arial" w:cs="Arial"/>
                <w:sz w:val="20"/>
                <w:szCs w:val="20"/>
              </w:rPr>
            </w:pPr>
            <w:r>
              <w:rPr>
                <w:rFonts w:ascii="Arial" w:hAnsi="Arial" w:cs="Arial"/>
                <w:sz w:val="20"/>
                <w:szCs w:val="20"/>
              </w:rPr>
              <w:t>4 do 6 reference</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666F616D" w14:textId="77777777" w:rsidR="00D41162" w:rsidRDefault="00762707">
            <w:pPr>
              <w:tabs>
                <w:tab w:val="center" w:pos="4536"/>
                <w:tab w:val="right" w:pos="9072"/>
              </w:tabs>
              <w:jc w:val="center"/>
              <w:rPr>
                <w:rFonts w:ascii="Arial" w:hAnsi="Arial" w:cs="Arial"/>
                <w:b/>
                <w:sz w:val="20"/>
                <w:szCs w:val="20"/>
              </w:rPr>
            </w:pPr>
            <w:r>
              <w:rPr>
                <w:rFonts w:ascii="Arial" w:hAnsi="Arial" w:cs="Arial"/>
                <w:b/>
                <w:sz w:val="20"/>
                <w:szCs w:val="20"/>
              </w:rPr>
              <w:t>2</w:t>
            </w:r>
          </w:p>
        </w:tc>
        <w:tc>
          <w:tcPr>
            <w:tcW w:w="1050"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59F982D7" w14:textId="77777777" w:rsidR="00D41162" w:rsidRDefault="00D41162">
            <w:pPr>
              <w:tabs>
                <w:tab w:val="center" w:pos="4536"/>
                <w:tab w:val="right" w:pos="9072"/>
              </w:tabs>
              <w:jc w:val="center"/>
              <w:rPr>
                <w:rFonts w:ascii="Arial" w:hAnsi="Arial" w:cs="Arial"/>
                <w:b/>
                <w:sz w:val="20"/>
                <w:szCs w:val="20"/>
              </w:rPr>
            </w:pPr>
          </w:p>
        </w:tc>
      </w:tr>
      <w:tr w:rsidR="00D41162" w14:paraId="74BBCD2E" w14:textId="77777777" w:rsidTr="00CD54C3">
        <w:trPr>
          <w:trHeight w:val="340"/>
        </w:trPr>
        <w:tc>
          <w:tcPr>
            <w:tcW w:w="3393"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03870E20" w14:textId="77777777" w:rsidR="00D41162" w:rsidRDefault="00D41162">
            <w:pPr>
              <w:tabs>
                <w:tab w:val="center" w:pos="4536"/>
                <w:tab w:val="right" w:pos="9072"/>
              </w:tabs>
              <w:rPr>
                <w:rFonts w:ascii="Arial" w:hAnsi="Arial" w:cs="Arial"/>
                <w:sz w:val="20"/>
                <w:szCs w:val="20"/>
              </w:rPr>
            </w:pP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6F35866A" w14:textId="77777777" w:rsidR="00D41162" w:rsidRDefault="00762707">
            <w:pPr>
              <w:pStyle w:val="Odstavekseznama"/>
              <w:numPr>
                <w:ilvl w:val="0"/>
                <w:numId w:val="13"/>
              </w:numPr>
              <w:ind w:left="632" w:hanging="425"/>
              <w:rPr>
                <w:rFonts w:ascii="Arial" w:hAnsi="Arial" w:cs="Arial"/>
                <w:sz w:val="20"/>
                <w:szCs w:val="20"/>
              </w:rPr>
            </w:pPr>
            <w:r>
              <w:rPr>
                <w:rFonts w:ascii="Arial" w:hAnsi="Arial" w:cs="Arial"/>
                <w:sz w:val="20"/>
                <w:szCs w:val="20"/>
              </w:rPr>
              <w:t>1 do 3 reference</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73727176" w14:textId="77777777" w:rsidR="00D41162" w:rsidRDefault="00762707">
            <w:pPr>
              <w:tabs>
                <w:tab w:val="center" w:pos="4536"/>
                <w:tab w:val="right" w:pos="9072"/>
              </w:tabs>
              <w:jc w:val="center"/>
              <w:rPr>
                <w:rFonts w:ascii="Arial" w:hAnsi="Arial" w:cs="Arial"/>
                <w:b/>
                <w:sz w:val="20"/>
                <w:szCs w:val="20"/>
              </w:rPr>
            </w:pPr>
            <w:r>
              <w:rPr>
                <w:rFonts w:ascii="Arial" w:hAnsi="Arial" w:cs="Arial"/>
                <w:b/>
                <w:sz w:val="20"/>
                <w:szCs w:val="20"/>
              </w:rPr>
              <w:t>1</w:t>
            </w:r>
          </w:p>
        </w:tc>
        <w:tc>
          <w:tcPr>
            <w:tcW w:w="1050"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0877BDDF" w14:textId="77777777" w:rsidR="00D41162" w:rsidRDefault="00D41162">
            <w:pPr>
              <w:tabs>
                <w:tab w:val="center" w:pos="4536"/>
                <w:tab w:val="right" w:pos="9072"/>
              </w:tabs>
              <w:jc w:val="center"/>
              <w:rPr>
                <w:rFonts w:ascii="Arial" w:hAnsi="Arial" w:cs="Arial"/>
                <w:b/>
                <w:sz w:val="20"/>
                <w:szCs w:val="20"/>
              </w:rPr>
            </w:pPr>
          </w:p>
        </w:tc>
      </w:tr>
      <w:tr w:rsidR="00D41162" w14:paraId="2E9DED06" w14:textId="77777777" w:rsidTr="00CD54C3">
        <w:trPr>
          <w:trHeight w:val="340"/>
        </w:trPr>
        <w:tc>
          <w:tcPr>
            <w:tcW w:w="3393"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63BB4E40" w14:textId="77777777" w:rsidR="00D41162" w:rsidRDefault="00D41162">
            <w:pPr>
              <w:tabs>
                <w:tab w:val="center" w:pos="4536"/>
                <w:tab w:val="right" w:pos="9072"/>
              </w:tabs>
              <w:rPr>
                <w:rFonts w:ascii="Arial" w:hAnsi="Arial" w:cs="Arial"/>
                <w:sz w:val="20"/>
                <w:szCs w:val="20"/>
              </w:rPr>
            </w:pP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23B5E6DC" w14:textId="77777777" w:rsidR="00D41162" w:rsidRDefault="00762707">
            <w:pPr>
              <w:pStyle w:val="Odstavekseznama"/>
              <w:numPr>
                <w:ilvl w:val="0"/>
                <w:numId w:val="13"/>
              </w:numPr>
              <w:ind w:left="632" w:hanging="425"/>
              <w:rPr>
                <w:rFonts w:ascii="Arial" w:hAnsi="Arial" w:cs="Arial"/>
                <w:sz w:val="20"/>
                <w:szCs w:val="20"/>
              </w:rPr>
            </w:pPr>
            <w:r>
              <w:rPr>
                <w:rFonts w:ascii="Arial" w:hAnsi="Arial" w:cs="Arial"/>
                <w:sz w:val="20"/>
                <w:szCs w:val="20"/>
              </w:rPr>
              <w:t xml:space="preserve">ni referenc </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14665832" w14:textId="77777777" w:rsidR="00D41162" w:rsidRDefault="00762707">
            <w:pPr>
              <w:tabs>
                <w:tab w:val="center" w:pos="4536"/>
                <w:tab w:val="right" w:pos="9072"/>
              </w:tabs>
              <w:jc w:val="center"/>
              <w:rPr>
                <w:rFonts w:ascii="Arial" w:hAnsi="Arial" w:cs="Arial"/>
                <w:b/>
                <w:sz w:val="20"/>
                <w:szCs w:val="20"/>
              </w:rPr>
            </w:pPr>
            <w:r>
              <w:rPr>
                <w:rFonts w:ascii="Arial" w:hAnsi="Arial" w:cs="Arial"/>
                <w:b/>
                <w:sz w:val="20"/>
                <w:szCs w:val="20"/>
              </w:rPr>
              <w:t>0</w:t>
            </w:r>
          </w:p>
        </w:tc>
        <w:tc>
          <w:tcPr>
            <w:tcW w:w="1050"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35523A93" w14:textId="77777777" w:rsidR="00D41162" w:rsidRDefault="00D41162">
            <w:pPr>
              <w:tabs>
                <w:tab w:val="center" w:pos="4536"/>
                <w:tab w:val="right" w:pos="9072"/>
              </w:tabs>
              <w:jc w:val="center"/>
              <w:rPr>
                <w:rFonts w:ascii="Arial" w:hAnsi="Arial" w:cs="Arial"/>
                <w:b/>
                <w:sz w:val="20"/>
                <w:szCs w:val="20"/>
              </w:rPr>
            </w:pPr>
          </w:p>
        </w:tc>
      </w:tr>
      <w:tr w:rsidR="00D41162" w14:paraId="79C3AFE4" w14:textId="77777777" w:rsidTr="00CD54C3">
        <w:trPr>
          <w:trHeight w:val="340"/>
        </w:trPr>
        <w:tc>
          <w:tcPr>
            <w:tcW w:w="3393" w:type="dxa"/>
            <w:vMerge w:val="restart"/>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7B9ACDED" w14:textId="77777777" w:rsidR="00D41162" w:rsidRDefault="00762707">
            <w:pPr>
              <w:tabs>
                <w:tab w:val="center" w:pos="4536"/>
                <w:tab w:val="right" w:pos="9072"/>
              </w:tabs>
            </w:pPr>
            <w:r>
              <w:rPr>
                <w:rStyle w:val="None"/>
                <w:rFonts w:ascii="Arial" w:hAnsi="Arial"/>
                <w:b/>
                <w:bCs/>
                <w:sz w:val="20"/>
                <w:szCs w:val="20"/>
                <w:u w:color="0000FF"/>
              </w:rPr>
              <w:t>Število udeležb strokovnih delavcev v programih nadaljnjega izobraževanja in usposabljanja v sistemu KATIS</w:t>
            </w:r>
            <w:r>
              <w:rPr>
                <w:rStyle w:val="Sidrosprotneopombe"/>
                <w:rFonts w:ascii="Arial" w:hAnsi="Arial"/>
                <w:b/>
                <w:bCs/>
                <w:sz w:val="20"/>
                <w:szCs w:val="20"/>
                <w:u w:color="0000FF"/>
              </w:rPr>
              <w:footnoteReference w:id="4"/>
            </w:r>
            <w:r>
              <w:rPr>
                <w:rStyle w:val="None"/>
                <w:rFonts w:ascii="Arial" w:hAnsi="Arial"/>
                <w:b/>
                <w:bCs/>
                <w:sz w:val="20"/>
                <w:szCs w:val="20"/>
                <w:u w:color="0000FF"/>
              </w:rPr>
              <w:t xml:space="preserve"> v obdobju od 1. 1. 2017 do 31. 12. 2018</w:t>
            </w:r>
            <w:r>
              <w:rPr>
                <w:rStyle w:val="None"/>
                <w:rFonts w:ascii="Arial" w:hAnsi="Arial"/>
                <w:b/>
                <w:bCs/>
                <w:sz w:val="20"/>
                <w:szCs w:val="20"/>
              </w:rPr>
              <w:t xml:space="preserve">. </w:t>
            </w:r>
            <w:r>
              <w:rPr>
                <w:rStyle w:val="None"/>
                <w:rFonts w:ascii="Arial" w:hAnsi="Arial"/>
                <w:sz w:val="20"/>
                <w:szCs w:val="20"/>
                <w:u w:color="0000FF"/>
              </w:rPr>
              <w:t>Š</w:t>
            </w:r>
            <w:r>
              <w:rPr>
                <w:rStyle w:val="None"/>
                <w:rFonts w:ascii="Arial" w:hAnsi="Arial"/>
                <w:sz w:val="20"/>
                <w:szCs w:val="20"/>
                <w:u w:color="0000FF"/>
                <w:lang w:val="da-DK"/>
              </w:rPr>
              <w:t>tejejo le udele</w:t>
            </w:r>
            <w:proofErr w:type="spellStart"/>
            <w:r>
              <w:rPr>
                <w:rStyle w:val="None"/>
                <w:rFonts w:ascii="Arial" w:hAnsi="Arial"/>
                <w:sz w:val="20"/>
                <w:szCs w:val="20"/>
                <w:u w:color="0000FF"/>
              </w:rPr>
              <w:t>žbe</w:t>
            </w:r>
            <w:proofErr w:type="spellEnd"/>
            <w:r>
              <w:rPr>
                <w:rStyle w:val="None"/>
                <w:rFonts w:ascii="Arial" w:hAnsi="Arial"/>
                <w:sz w:val="20"/>
                <w:szCs w:val="20"/>
                <w:u w:color="0000FF"/>
              </w:rPr>
              <w:t xml:space="preserve"> tistih strokovnih delavcev, zaposlenih pri prijavitelju, ki so bili na izobraževanje oz. usposabljanje prijavljeni s soglasjem ravnatelja.</w:t>
            </w:r>
            <w:r>
              <w:rPr>
                <w:rStyle w:val="Sidrosprotneopombe"/>
                <w:rFonts w:ascii="Arial" w:hAnsi="Arial"/>
                <w:sz w:val="20"/>
                <w:szCs w:val="20"/>
                <w:u w:color="0000FF"/>
              </w:rPr>
              <w:footnoteReference w:id="5"/>
            </w: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7CDAF9A0" w14:textId="77777777" w:rsidR="00D41162" w:rsidRDefault="00762707">
            <w:pPr>
              <w:rPr>
                <w:rFonts w:ascii="Arial" w:hAnsi="Arial" w:cs="Arial"/>
                <w:sz w:val="20"/>
                <w:szCs w:val="20"/>
              </w:rPr>
            </w:pPr>
            <w:r>
              <w:rPr>
                <w:rFonts w:ascii="Arial" w:hAnsi="Arial" w:cs="Arial"/>
                <w:sz w:val="20"/>
                <w:szCs w:val="20"/>
              </w:rPr>
              <w:t>-  </w:t>
            </w:r>
            <w:r>
              <w:rPr>
                <w:rStyle w:val="None"/>
                <w:rFonts w:ascii="Arial" w:hAnsi="Arial"/>
                <w:sz w:val="20"/>
                <w:szCs w:val="20"/>
                <w:lang w:val="it-IT"/>
              </w:rPr>
              <w:t>90 in ve</w:t>
            </w:r>
            <w:r>
              <w:rPr>
                <w:rStyle w:val="None"/>
                <w:rFonts w:ascii="Arial" w:hAnsi="Arial"/>
                <w:sz w:val="20"/>
                <w:szCs w:val="20"/>
              </w:rPr>
              <w:t>č udeležb</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77A76B21" w14:textId="77777777" w:rsidR="00D41162" w:rsidRDefault="00762707">
            <w:pPr>
              <w:tabs>
                <w:tab w:val="center" w:pos="4536"/>
                <w:tab w:val="right" w:pos="9072"/>
              </w:tabs>
              <w:jc w:val="center"/>
              <w:rPr>
                <w:rFonts w:ascii="Arial" w:hAnsi="Arial" w:cs="Arial"/>
                <w:b/>
                <w:sz w:val="20"/>
                <w:szCs w:val="20"/>
              </w:rPr>
            </w:pPr>
            <w:r>
              <w:rPr>
                <w:rFonts w:ascii="Arial" w:hAnsi="Arial" w:cs="Arial"/>
                <w:b/>
                <w:sz w:val="20"/>
                <w:szCs w:val="20"/>
              </w:rPr>
              <w:t>7</w:t>
            </w:r>
          </w:p>
        </w:tc>
        <w:tc>
          <w:tcPr>
            <w:tcW w:w="1050" w:type="dxa"/>
            <w:vMerge w:val="restart"/>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6CC5C281" w14:textId="77777777" w:rsidR="00D41162" w:rsidRDefault="00762707">
            <w:pPr>
              <w:tabs>
                <w:tab w:val="center" w:pos="4536"/>
                <w:tab w:val="right" w:pos="9072"/>
              </w:tabs>
              <w:jc w:val="center"/>
              <w:rPr>
                <w:rFonts w:ascii="Arial" w:hAnsi="Arial" w:cs="Arial"/>
                <w:b/>
                <w:sz w:val="20"/>
                <w:szCs w:val="20"/>
              </w:rPr>
            </w:pPr>
            <w:r>
              <w:rPr>
                <w:rFonts w:ascii="Arial" w:hAnsi="Arial" w:cs="Arial"/>
                <w:b/>
                <w:sz w:val="20"/>
                <w:szCs w:val="20"/>
              </w:rPr>
              <w:t>7</w:t>
            </w:r>
          </w:p>
        </w:tc>
      </w:tr>
      <w:tr w:rsidR="00D41162" w14:paraId="5601923C" w14:textId="77777777" w:rsidTr="00CD54C3">
        <w:trPr>
          <w:trHeight w:val="340"/>
        </w:trPr>
        <w:tc>
          <w:tcPr>
            <w:tcW w:w="3393"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633FC6B8" w14:textId="77777777" w:rsidR="00D41162" w:rsidRDefault="00D41162">
            <w:pPr>
              <w:tabs>
                <w:tab w:val="center" w:pos="4536"/>
                <w:tab w:val="right" w:pos="9072"/>
              </w:tabs>
              <w:rPr>
                <w:rStyle w:val="None"/>
                <w:rFonts w:ascii="Arial" w:hAnsi="Arial"/>
                <w:b/>
                <w:bCs/>
                <w:sz w:val="20"/>
                <w:szCs w:val="20"/>
                <w:u w:color="0000FF"/>
              </w:rPr>
            </w:pP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20B77BA7" w14:textId="77777777" w:rsidR="00D41162" w:rsidRDefault="00762707">
            <w:pPr>
              <w:rPr>
                <w:rFonts w:ascii="Arial" w:hAnsi="Arial" w:cs="Arial"/>
                <w:sz w:val="20"/>
                <w:szCs w:val="20"/>
              </w:rPr>
            </w:pPr>
            <w:r>
              <w:rPr>
                <w:rFonts w:ascii="Arial" w:hAnsi="Arial" w:cs="Arial"/>
                <w:sz w:val="20"/>
                <w:szCs w:val="20"/>
              </w:rPr>
              <w:t>-  </w:t>
            </w:r>
            <w:r>
              <w:rPr>
                <w:rStyle w:val="None"/>
                <w:rFonts w:ascii="Arial" w:hAnsi="Arial"/>
                <w:sz w:val="20"/>
                <w:szCs w:val="20"/>
              </w:rPr>
              <w:t>od 60 do 89 udeležb</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3A0F8458" w14:textId="77777777" w:rsidR="00D41162" w:rsidRDefault="00762707">
            <w:pPr>
              <w:tabs>
                <w:tab w:val="center" w:pos="4536"/>
                <w:tab w:val="right" w:pos="9072"/>
              </w:tabs>
              <w:jc w:val="center"/>
              <w:rPr>
                <w:rFonts w:ascii="Arial" w:hAnsi="Arial" w:cs="Arial"/>
                <w:b/>
                <w:sz w:val="20"/>
                <w:szCs w:val="20"/>
              </w:rPr>
            </w:pPr>
            <w:r>
              <w:rPr>
                <w:rFonts w:ascii="Arial" w:hAnsi="Arial" w:cs="Arial"/>
                <w:b/>
                <w:sz w:val="20"/>
                <w:szCs w:val="20"/>
              </w:rPr>
              <w:t>6</w:t>
            </w:r>
          </w:p>
        </w:tc>
        <w:tc>
          <w:tcPr>
            <w:tcW w:w="1050"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0054F32C" w14:textId="77777777" w:rsidR="00D41162" w:rsidRDefault="00D41162">
            <w:pPr>
              <w:tabs>
                <w:tab w:val="center" w:pos="4536"/>
                <w:tab w:val="right" w:pos="9072"/>
              </w:tabs>
              <w:jc w:val="center"/>
              <w:rPr>
                <w:rFonts w:ascii="Arial" w:hAnsi="Arial" w:cs="Arial"/>
                <w:b/>
                <w:sz w:val="20"/>
                <w:szCs w:val="20"/>
              </w:rPr>
            </w:pPr>
          </w:p>
        </w:tc>
      </w:tr>
      <w:tr w:rsidR="00D41162" w14:paraId="469C9275" w14:textId="77777777" w:rsidTr="00CD54C3">
        <w:trPr>
          <w:trHeight w:val="340"/>
        </w:trPr>
        <w:tc>
          <w:tcPr>
            <w:tcW w:w="3393"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1553EAEE" w14:textId="77777777" w:rsidR="00D41162" w:rsidRDefault="00D41162">
            <w:pPr>
              <w:tabs>
                <w:tab w:val="center" w:pos="4536"/>
                <w:tab w:val="right" w:pos="9072"/>
              </w:tabs>
              <w:rPr>
                <w:rFonts w:ascii="Arial" w:hAnsi="Arial" w:cs="Arial"/>
                <w:sz w:val="20"/>
                <w:szCs w:val="20"/>
              </w:rPr>
            </w:pP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4F687A3C" w14:textId="77777777" w:rsidR="00D41162" w:rsidRDefault="00762707">
            <w:pPr>
              <w:rPr>
                <w:rFonts w:ascii="Arial" w:hAnsi="Arial" w:cs="Arial"/>
                <w:sz w:val="20"/>
                <w:szCs w:val="20"/>
              </w:rPr>
            </w:pPr>
            <w:r>
              <w:rPr>
                <w:rFonts w:ascii="Arial" w:hAnsi="Arial" w:cs="Arial"/>
                <w:sz w:val="20"/>
                <w:szCs w:val="20"/>
              </w:rPr>
              <w:t>-  </w:t>
            </w:r>
            <w:r>
              <w:rPr>
                <w:rStyle w:val="None"/>
                <w:rFonts w:ascii="Arial" w:hAnsi="Arial"/>
                <w:sz w:val="20"/>
                <w:szCs w:val="20"/>
              </w:rPr>
              <w:t>od</w:t>
            </w:r>
            <w:r>
              <w:rPr>
                <w:rFonts w:ascii="Arial" w:hAnsi="Arial" w:cs="Arial"/>
                <w:sz w:val="20"/>
                <w:szCs w:val="20"/>
              </w:rPr>
              <w:t xml:space="preserve"> 40</w:t>
            </w:r>
            <w:r>
              <w:rPr>
                <w:rFonts w:cs="Arial"/>
              </w:rPr>
              <w:t xml:space="preserve"> </w:t>
            </w:r>
            <w:r>
              <w:rPr>
                <w:rFonts w:ascii="Arial" w:hAnsi="Arial" w:cs="Arial"/>
                <w:sz w:val="20"/>
                <w:szCs w:val="20"/>
              </w:rPr>
              <w:t>do</w:t>
            </w:r>
            <w:r>
              <w:rPr>
                <w:rFonts w:cs="Arial"/>
              </w:rPr>
              <w:t xml:space="preserve"> </w:t>
            </w:r>
            <w:r>
              <w:rPr>
                <w:rFonts w:ascii="Arial" w:hAnsi="Arial" w:cs="Arial"/>
                <w:sz w:val="20"/>
                <w:szCs w:val="20"/>
              </w:rPr>
              <w:t>59</w:t>
            </w:r>
            <w:r>
              <w:rPr>
                <w:rFonts w:cs="Arial"/>
              </w:rPr>
              <w:t xml:space="preserve"> </w:t>
            </w:r>
            <w:r>
              <w:rPr>
                <w:rFonts w:ascii="Arial" w:hAnsi="Arial" w:cs="Arial"/>
                <w:sz w:val="20"/>
                <w:szCs w:val="20"/>
              </w:rPr>
              <w:t>udeležb</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76263E77" w14:textId="77777777" w:rsidR="00D41162" w:rsidRDefault="00762707">
            <w:pPr>
              <w:tabs>
                <w:tab w:val="center" w:pos="4536"/>
                <w:tab w:val="right" w:pos="9072"/>
              </w:tabs>
              <w:jc w:val="center"/>
              <w:rPr>
                <w:rFonts w:ascii="Arial" w:hAnsi="Arial" w:cs="Arial"/>
                <w:b/>
                <w:sz w:val="20"/>
                <w:szCs w:val="20"/>
              </w:rPr>
            </w:pPr>
            <w:r>
              <w:rPr>
                <w:rFonts w:ascii="Arial" w:hAnsi="Arial" w:cs="Arial"/>
                <w:b/>
                <w:sz w:val="20"/>
                <w:szCs w:val="20"/>
              </w:rPr>
              <w:t>5</w:t>
            </w:r>
          </w:p>
        </w:tc>
        <w:tc>
          <w:tcPr>
            <w:tcW w:w="1050"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34373FEF" w14:textId="77777777" w:rsidR="00D41162" w:rsidRDefault="00D41162">
            <w:pPr>
              <w:tabs>
                <w:tab w:val="center" w:pos="4536"/>
                <w:tab w:val="right" w:pos="9072"/>
              </w:tabs>
              <w:jc w:val="center"/>
              <w:rPr>
                <w:rFonts w:ascii="Arial" w:hAnsi="Arial" w:cs="Arial"/>
                <w:b/>
                <w:sz w:val="20"/>
                <w:szCs w:val="20"/>
              </w:rPr>
            </w:pPr>
          </w:p>
        </w:tc>
      </w:tr>
      <w:tr w:rsidR="00D41162" w14:paraId="2FB9F72A" w14:textId="77777777" w:rsidTr="00CD54C3">
        <w:trPr>
          <w:trHeight w:val="340"/>
        </w:trPr>
        <w:tc>
          <w:tcPr>
            <w:tcW w:w="3393"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7FAB7C26" w14:textId="77777777" w:rsidR="00D41162" w:rsidRDefault="00D41162">
            <w:pPr>
              <w:tabs>
                <w:tab w:val="center" w:pos="4536"/>
                <w:tab w:val="right" w:pos="9072"/>
              </w:tabs>
              <w:rPr>
                <w:rFonts w:ascii="Arial" w:hAnsi="Arial" w:cs="Arial"/>
                <w:sz w:val="20"/>
                <w:szCs w:val="20"/>
              </w:rPr>
            </w:pP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70C6C25A" w14:textId="77777777" w:rsidR="00D41162" w:rsidRDefault="00762707">
            <w:pPr>
              <w:rPr>
                <w:rFonts w:ascii="Arial" w:hAnsi="Arial" w:cs="Arial"/>
                <w:sz w:val="20"/>
                <w:szCs w:val="20"/>
              </w:rPr>
            </w:pPr>
            <w:r>
              <w:rPr>
                <w:rFonts w:ascii="Arial" w:hAnsi="Arial" w:cs="Arial"/>
                <w:sz w:val="20"/>
                <w:szCs w:val="20"/>
              </w:rPr>
              <w:t>-  </w:t>
            </w:r>
            <w:r>
              <w:rPr>
                <w:rStyle w:val="None"/>
                <w:rFonts w:ascii="Arial" w:hAnsi="Arial"/>
                <w:sz w:val="20"/>
                <w:szCs w:val="20"/>
              </w:rPr>
              <w:t>od 30 do 39 udeležb</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141ADCFA" w14:textId="77777777" w:rsidR="00D41162" w:rsidRDefault="00762707">
            <w:pPr>
              <w:tabs>
                <w:tab w:val="center" w:pos="4536"/>
                <w:tab w:val="right" w:pos="9072"/>
              </w:tabs>
              <w:jc w:val="center"/>
              <w:rPr>
                <w:rFonts w:ascii="Arial" w:hAnsi="Arial" w:cs="Arial"/>
                <w:b/>
                <w:sz w:val="20"/>
                <w:szCs w:val="20"/>
              </w:rPr>
            </w:pPr>
            <w:r>
              <w:rPr>
                <w:rFonts w:ascii="Arial" w:hAnsi="Arial" w:cs="Arial"/>
                <w:b/>
                <w:sz w:val="20"/>
                <w:szCs w:val="20"/>
              </w:rPr>
              <w:t>4</w:t>
            </w:r>
          </w:p>
        </w:tc>
        <w:tc>
          <w:tcPr>
            <w:tcW w:w="1050"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659C140C" w14:textId="77777777" w:rsidR="00D41162" w:rsidRDefault="00D41162">
            <w:pPr>
              <w:tabs>
                <w:tab w:val="center" w:pos="4536"/>
                <w:tab w:val="right" w:pos="9072"/>
              </w:tabs>
              <w:jc w:val="center"/>
              <w:rPr>
                <w:rFonts w:ascii="Arial" w:hAnsi="Arial" w:cs="Arial"/>
                <w:b/>
                <w:sz w:val="20"/>
                <w:szCs w:val="20"/>
              </w:rPr>
            </w:pPr>
          </w:p>
        </w:tc>
      </w:tr>
      <w:tr w:rsidR="00D41162" w14:paraId="233C7109" w14:textId="77777777" w:rsidTr="00CD54C3">
        <w:trPr>
          <w:trHeight w:val="340"/>
        </w:trPr>
        <w:tc>
          <w:tcPr>
            <w:tcW w:w="3393"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0C4BC1D4" w14:textId="77777777" w:rsidR="00D41162" w:rsidRDefault="00D41162">
            <w:pPr>
              <w:tabs>
                <w:tab w:val="center" w:pos="4536"/>
                <w:tab w:val="right" w:pos="9072"/>
              </w:tabs>
              <w:rPr>
                <w:rFonts w:ascii="Arial" w:hAnsi="Arial" w:cs="Arial"/>
                <w:sz w:val="20"/>
                <w:szCs w:val="20"/>
              </w:rPr>
            </w:pP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5157A500" w14:textId="77777777" w:rsidR="00D41162" w:rsidRDefault="00762707">
            <w:pPr>
              <w:rPr>
                <w:rFonts w:ascii="Arial" w:hAnsi="Arial" w:cs="Arial"/>
                <w:sz w:val="20"/>
                <w:szCs w:val="20"/>
              </w:rPr>
            </w:pPr>
            <w:r>
              <w:rPr>
                <w:rFonts w:ascii="Arial" w:hAnsi="Arial" w:cs="Arial"/>
                <w:sz w:val="20"/>
                <w:szCs w:val="20"/>
              </w:rPr>
              <w:t>-  </w:t>
            </w:r>
            <w:r>
              <w:rPr>
                <w:rStyle w:val="None"/>
                <w:rFonts w:ascii="Arial" w:hAnsi="Arial"/>
                <w:sz w:val="20"/>
                <w:szCs w:val="20"/>
              </w:rPr>
              <w:t>od 20 do 29 udeležb</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2A61D9AD" w14:textId="77777777" w:rsidR="00D41162" w:rsidRDefault="00762707">
            <w:pPr>
              <w:tabs>
                <w:tab w:val="center" w:pos="4536"/>
                <w:tab w:val="right" w:pos="9072"/>
              </w:tabs>
              <w:jc w:val="center"/>
              <w:rPr>
                <w:rFonts w:ascii="Arial" w:hAnsi="Arial" w:cs="Arial"/>
                <w:b/>
                <w:sz w:val="20"/>
                <w:szCs w:val="20"/>
              </w:rPr>
            </w:pPr>
            <w:r>
              <w:rPr>
                <w:rFonts w:ascii="Arial" w:hAnsi="Arial" w:cs="Arial"/>
                <w:b/>
                <w:sz w:val="20"/>
                <w:szCs w:val="20"/>
              </w:rPr>
              <w:t>3</w:t>
            </w:r>
          </w:p>
        </w:tc>
        <w:tc>
          <w:tcPr>
            <w:tcW w:w="1050"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06E8922D" w14:textId="77777777" w:rsidR="00D41162" w:rsidRDefault="00D41162">
            <w:pPr>
              <w:tabs>
                <w:tab w:val="center" w:pos="4536"/>
                <w:tab w:val="right" w:pos="9072"/>
              </w:tabs>
              <w:jc w:val="center"/>
              <w:rPr>
                <w:rFonts w:ascii="Arial" w:hAnsi="Arial" w:cs="Arial"/>
                <w:b/>
                <w:sz w:val="20"/>
                <w:szCs w:val="20"/>
              </w:rPr>
            </w:pPr>
          </w:p>
        </w:tc>
      </w:tr>
      <w:tr w:rsidR="00D41162" w14:paraId="6A2DE8D1" w14:textId="77777777" w:rsidTr="00CD54C3">
        <w:trPr>
          <w:trHeight w:val="340"/>
        </w:trPr>
        <w:tc>
          <w:tcPr>
            <w:tcW w:w="3393"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60C931F2" w14:textId="77777777" w:rsidR="00D41162" w:rsidRDefault="00D41162">
            <w:pPr>
              <w:tabs>
                <w:tab w:val="center" w:pos="4536"/>
                <w:tab w:val="right" w:pos="9072"/>
              </w:tabs>
              <w:rPr>
                <w:rFonts w:ascii="Arial" w:hAnsi="Arial" w:cs="Arial"/>
                <w:sz w:val="20"/>
                <w:szCs w:val="20"/>
              </w:rPr>
            </w:pP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218DFC4A" w14:textId="77777777" w:rsidR="00D41162" w:rsidRDefault="00762707">
            <w:pPr>
              <w:rPr>
                <w:rFonts w:ascii="Arial" w:hAnsi="Arial" w:cs="Arial"/>
                <w:sz w:val="20"/>
                <w:szCs w:val="20"/>
              </w:rPr>
            </w:pPr>
            <w:r>
              <w:rPr>
                <w:rFonts w:ascii="Arial" w:hAnsi="Arial" w:cs="Arial"/>
                <w:sz w:val="20"/>
                <w:szCs w:val="20"/>
              </w:rPr>
              <w:t>-  </w:t>
            </w:r>
            <w:r>
              <w:rPr>
                <w:rStyle w:val="None"/>
                <w:rFonts w:ascii="Arial" w:hAnsi="Arial"/>
                <w:sz w:val="20"/>
                <w:szCs w:val="20"/>
              </w:rPr>
              <w:t>od 10 do 19 udeležb</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5F146185" w14:textId="77777777" w:rsidR="00D41162" w:rsidRDefault="00762707">
            <w:pPr>
              <w:tabs>
                <w:tab w:val="center" w:pos="4536"/>
                <w:tab w:val="right" w:pos="9072"/>
              </w:tabs>
              <w:jc w:val="center"/>
              <w:rPr>
                <w:rFonts w:ascii="Arial" w:hAnsi="Arial" w:cs="Arial"/>
                <w:b/>
                <w:sz w:val="20"/>
                <w:szCs w:val="20"/>
              </w:rPr>
            </w:pPr>
            <w:r>
              <w:rPr>
                <w:rFonts w:ascii="Arial" w:hAnsi="Arial" w:cs="Arial"/>
                <w:b/>
                <w:sz w:val="20"/>
                <w:szCs w:val="20"/>
              </w:rPr>
              <w:t>2</w:t>
            </w:r>
          </w:p>
        </w:tc>
        <w:tc>
          <w:tcPr>
            <w:tcW w:w="1050"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2BEE25D3" w14:textId="77777777" w:rsidR="00D41162" w:rsidRDefault="00D41162">
            <w:pPr>
              <w:tabs>
                <w:tab w:val="center" w:pos="4536"/>
                <w:tab w:val="right" w:pos="9072"/>
              </w:tabs>
              <w:jc w:val="center"/>
              <w:rPr>
                <w:rFonts w:ascii="Arial" w:hAnsi="Arial" w:cs="Arial"/>
                <w:b/>
                <w:sz w:val="20"/>
                <w:szCs w:val="20"/>
              </w:rPr>
            </w:pPr>
          </w:p>
        </w:tc>
      </w:tr>
      <w:tr w:rsidR="00D41162" w14:paraId="07614C80" w14:textId="77777777" w:rsidTr="00CD54C3">
        <w:trPr>
          <w:trHeight w:val="340"/>
        </w:trPr>
        <w:tc>
          <w:tcPr>
            <w:tcW w:w="3393"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7E49799B" w14:textId="77777777" w:rsidR="00D41162" w:rsidRDefault="00D41162">
            <w:pPr>
              <w:tabs>
                <w:tab w:val="center" w:pos="4536"/>
                <w:tab w:val="right" w:pos="9072"/>
              </w:tabs>
              <w:rPr>
                <w:rFonts w:ascii="Arial" w:hAnsi="Arial" w:cs="Arial"/>
                <w:sz w:val="20"/>
                <w:szCs w:val="20"/>
              </w:rPr>
            </w:pP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63CB2DC9" w14:textId="77777777" w:rsidR="00D41162" w:rsidRDefault="00762707">
            <w:pPr>
              <w:rPr>
                <w:rFonts w:ascii="Arial" w:hAnsi="Arial" w:cs="Arial"/>
                <w:sz w:val="20"/>
                <w:szCs w:val="20"/>
              </w:rPr>
            </w:pPr>
            <w:r>
              <w:rPr>
                <w:rFonts w:ascii="Arial" w:hAnsi="Arial" w:cs="Arial"/>
                <w:sz w:val="20"/>
                <w:szCs w:val="20"/>
              </w:rPr>
              <w:t>-  </w:t>
            </w:r>
            <w:r>
              <w:rPr>
                <w:rStyle w:val="None"/>
                <w:rFonts w:ascii="Arial" w:hAnsi="Arial"/>
                <w:sz w:val="20"/>
                <w:szCs w:val="20"/>
              </w:rPr>
              <w:t>od 1 do 9 udeležb</w:t>
            </w:r>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04A8693D" w14:textId="77777777" w:rsidR="00D41162" w:rsidRDefault="00762707">
            <w:pPr>
              <w:tabs>
                <w:tab w:val="center" w:pos="4536"/>
                <w:tab w:val="right" w:pos="9072"/>
              </w:tabs>
              <w:jc w:val="center"/>
              <w:rPr>
                <w:rFonts w:ascii="Arial" w:hAnsi="Arial" w:cs="Arial"/>
                <w:b/>
                <w:sz w:val="20"/>
                <w:szCs w:val="20"/>
              </w:rPr>
            </w:pPr>
            <w:r>
              <w:rPr>
                <w:rFonts w:ascii="Arial" w:hAnsi="Arial" w:cs="Arial"/>
                <w:b/>
                <w:sz w:val="20"/>
                <w:szCs w:val="20"/>
              </w:rPr>
              <w:t>1</w:t>
            </w:r>
          </w:p>
        </w:tc>
        <w:tc>
          <w:tcPr>
            <w:tcW w:w="1050"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4BDA0E3E" w14:textId="77777777" w:rsidR="00D41162" w:rsidRDefault="00D41162">
            <w:pPr>
              <w:tabs>
                <w:tab w:val="center" w:pos="4536"/>
                <w:tab w:val="right" w:pos="9072"/>
              </w:tabs>
              <w:jc w:val="center"/>
              <w:rPr>
                <w:rFonts w:ascii="Arial" w:hAnsi="Arial" w:cs="Arial"/>
                <w:b/>
                <w:sz w:val="20"/>
                <w:szCs w:val="20"/>
              </w:rPr>
            </w:pPr>
          </w:p>
        </w:tc>
      </w:tr>
      <w:tr w:rsidR="00D41162" w14:paraId="521C8876" w14:textId="77777777" w:rsidTr="00CD54C3">
        <w:trPr>
          <w:trHeight w:val="340"/>
        </w:trPr>
        <w:tc>
          <w:tcPr>
            <w:tcW w:w="3393"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tcPr>
          <w:p w14:paraId="3AC07429" w14:textId="77777777" w:rsidR="00D41162" w:rsidRDefault="00D41162">
            <w:pPr>
              <w:tabs>
                <w:tab w:val="center" w:pos="4536"/>
                <w:tab w:val="right" w:pos="9072"/>
              </w:tabs>
              <w:rPr>
                <w:rFonts w:ascii="Arial" w:hAnsi="Arial" w:cs="Arial"/>
                <w:sz w:val="20"/>
                <w:szCs w:val="20"/>
              </w:rPr>
            </w:pPr>
          </w:p>
        </w:tc>
        <w:tc>
          <w:tcPr>
            <w:tcW w:w="3261" w:type="dxa"/>
            <w:gridSpan w:val="2"/>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04352270" w14:textId="77777777" w:rsidR="00D41162" w:rsidRDefault="00762707">
            <w:pPr>
              <w:rPr>
                <w:rFonts w:ascii="Arial" w:hAnsi="Arial" w:cs="Arial"/>
                <w:sz w:val="20"/>
                <w:szCs w:val="20"/>
              </w:rPr>
            </w:pPr>
            <w:r>
              <w:rPr>
                <w:rFonts w:ascii="Arial" w:hAnsi="Arial" w:cs="Arial"/>
                <w:sz w:val="20"/>
                <w:szCs w:val="20"/>
              </w:rPr>
              <w:t>-  </w:t>
            </w:r>
            <w:r>
              <w:rPr>
                <w:rStyle w:val="None"/>
                <w:rFonts w:ascii="Arial" w:hAnsi="Arial"/>
                <w:sz w:val="20"/>
                <w:szCs w:val="20"/>
                <w:lang w:val="da-DK"/>
              </w:rPr>
              <w:t>0 udele</w:t>
            </w:r>
            <w:proofErr w:type="spellStart"/>
            <w:r>
              <w:rPr>
                <w:rStyle w:val="None"/>
                <w:rFonts w:ascii="Arial" w:hAnsi="Arial"/>
                <w:sz w:val="20"/>
                <w:szCs w:val="20"/>
              </w:rPr>
              <w:t>žb</w:t>
            </w:r>
            <w:proofErr w:type="spellEnd"/>
          </w:p>
        </w:tc>
        <w:tc>
          <w:tcPr>
            <w:tcW w:w="851" w:type="dxa"/>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0576D87D" w14:textId="77777777" w:rsidR="00D41162" w:rsidRDefault="00762707">
            <w:pPr>
              <w:tabs>
                <w:tab w:val="center" w:pos="4536"/>
                <w:tab w:val="right" w:pos="9072"/>
              </w:tabs>
              <w:jc w:val="center"/>
              <w:rPr>
                <w:rFonts w:ascii="Arial" w:hAnsi="Arial" w:cs="Arial"/>
                <w:b/>
                <w:sz w:val="20"/>
                <w:szCs w:val="20"/>
              </w:rPr>
            </w:pPr>
            <w:r>
              <w:rPr>
                <w:rFonts w:ascii="Arial" w:hAnsi="Arial" w:cs="Arial"/>
                <w:b/>
                <w:sz w:val="20"/>
                <w:szCs w:val="20"/>
              </w:rPr>
              <w:t>0</w:t>
            </w:r>
          </w:p>
        </w:tc>
        <w:tc>
          <w:tcPr>
            <w:tcW w:w="1050" w:type="dxa"/>
            <w:vMerge/>
            <w:tcBorders>
              <w:top w:val="single" w:sz="6" w:space="0" w:color="000001"/>
              <w:left w:val="single" w:sz="6" w:space="0" w:color="000001"/>
              <w:bottom w:val="single" w:sz="6" w:space="0" w:color="000001"/>
              <w:right w:val="single" w:sz="6" w:space="0" w:color="000001"/>
            </w:tcBorders>
            <w:shd w:val="clear" w:color="auto" w:fill="auto"/>
            <w:tcMar>
              <w:left w:w="91" w:type="dxa"/>
            </w:tcMar>
            <w:vAlign w:val="center"/>
          </w:tcPr>
          <w:p w14:paraId="3B5BF6EC" w14:textId="77777777" w:rsidR="00D41162" w:rsidRDefault="00D41162">
            <w:pPr>
              <w:tabs>
                <w:tab w:val="center" w:pos="4536"/>
                <w:tab w:val="right" w:pos="9072"/>
              </w:tabs>
              <w:jc w:val="center"/>
              <w:rPr>
                <w:rFonts w:ascii="Arial" w:hAnsi="Arial" w:cs="Arial"/>
                <w:b/>
                <w:sz w:val="20"/>
                <w:szCs w:val="20"/>
              </w:rPr>
            </w:pPr>
          </w:p>
        </w:tc>
      </w:tr>
      <w:tr w:rsidR="00D41162" w14:paraId="30952BFD" w14:textId="77777777">
        <w:tc>
          <w:tcPr>
            <w:tcW w:w="7505" w:type="dxa"/>
            <w:gridSpan w:val="4"/>
            <w:tcBorders>
              <w:top w:val="single" w:sz="6" w:space="0" w:color="000001"/>
              <w:left w:val="single" w:sz="6" w:space="0" w:color="000001"/>
              <w:bottom w:val="single" w:sz="6" w:space="0" w:color="000001"/>
              <w:right w:val="single" w:sz="6" w:space="0" w:color="000001"/>
            </w:tcBorders>
            <w:shd w:val="clear" w:color="auto" w:fill="D9D9D9" w:themeFill="background1" w:themeFillShade="D9"/>
            <w:tcMar>
              <w:left w:w="91" w:type="dxa"/>
            </w:tcMar>
          </w:tcPr>
          <w:p w14:paraId="2BABF0B5" w14:textId="77777777" w:rsidR="00D41162" w:rsidRDefault="00762707">
            <w:pPr>
              <w:jc w:val="both"/>
              <w:rPr>
                <w:rFonts w:ascii="Arial" w:hAnsi="Arial" w:cs="Arial"/>
                <w:b/>
                <w:sz w:val="20"/>
                <w:szCs w:val="20"/>
              </w:rPr>
            </w:pPr>
            <w:r>
              <w:rPr>
                <w:rFonts w:ascii="Arial" w:hAnsi="Arial" w:cs="Arial"/>
                <w:b/>
                <w:sz w:val="20"/>
                <w:szCs w:val="20"/>
              </w:rPr>
              <w:t>Število točk – SKUPAJ</w:t>
            </w:r>
          </w:p>
        </w:tc>
        <w:tc>
          <w:tcPr>
            <w:tcW w:w="1050" w:type="dxa"/>
            <w:tcBorders>
              <w:top w:val="single" w:sz="6" w:space="0" w:color="000001"/>
              <w:left w:val="single" w:sz="6" w:space="0" w:color="000001"/>
              <w:bottom w:val="single" w:sz="6" w:space="0" w:color="000001"/>
              <w:right w:val="single" w:sz="6" w:space="0" w:color="000001"/>
            </w:tcBorders>
            <w:shd w:val="clear" w:color="auto" w:fill="D9D9D9" w:themeFill="background1" w:themeFillShade="D9"/>
            <w:tcMar>
              <w:left w:w="91" w:type="dxa"/>
            </w:tcMar>
            <w:vAlign w:val="center"/>
          </w:tcPr>
          <w:p w14:paraId="7E3E216C" w14:textId="77777777" w:rsidR="00D41162" w:rsidRDefault="00762707">
            <w:pPr>
              <w:jc w:val="center"/>
              <w:rPr>
                <w:rFonts w:ascii="Arial" w:hAnsi="Arial" w:cs="Arial"/>
                <w:b/>
                <w:sz w:val="20"/>
                <w:szCs w:val="20"/>
              </w:rPr>
            </w:pPr>
            <w:r>
              <w:rPr>
                <w:rFonts w:ascii="Arial" w:hAnsi="Arial" w:cs="Arial"/>
                <w:b/>
                <w:sz w:val="20"/>
                <w:szCs w:val="20"/>
              </w:rPr>
              <w:t>31</w:t>
            </w:r>
          </w:p>
        </w:tc>
      </w:tr>
    </w:tbl>
    <w:p w14:paraId="65C55735" w14:textId="77777777" w:rsidR="00D41162" w:rsidRDefault="00D41162">
      <w:pPr>
        <w:jc w:val="both"/>
        <w:rPr>
          <w:rFonts w:ascii="Arial" w:hAnsi="Arial" w:cs="Arial"/>
          <w:b/>
          <w:sz w:val="20"/>
          <w:szCs w:val="20"/>
        </w:rPr>
      </w:pPr>
    </w:p>
    <w:p w14:paraId="5EAF8556" w14:textId="77777777" w:rsidR="00D41162" w:rsidRDefault="00762707">
      <w:pPr>
        <w:jc w:val="both"/>
        <w:rPr>
          <w:rFonts w:ascii="Arial" w:hAnsi="Arial" w:cs="Arial"/>
          <w:sz w:val="20"/>
          <w:szCs w:val="20"/>
        </w:rPr>
      </w:pPr>
      <w:r>
        <w:rPr>
          <w:rFonts w:ascii="Arial" w:hAnsi="Arial" w:cs="Arial"/>
          <w:sz w:val="20"/>
          <w:szCs w:val="20"/>
        </w:rPr>
        <w:t>Vsota točk po vseh merilih iz zgornje razpredelnice pomeni skupno število točk posamezne vloge, največje možno skupno število točk je 31 točk.</w:t>
      </w:r>
    </w:p>
    <w:p w14:paraId="0E9B2277" w14:textId="77777777" w:rsidR="00D41162" w:rsidRDefault="00D41162">
      <w:pPr>
        <w:jc w:val="both"/>
        <w:rPr>
          <w:rFonts w:ascii="Arial" w:hAnsi="Arial" w:cs="Arial"/>
          <w:sz w:val="20"/>
          <w:szCs w:val="20"/>
        </w:rPr>
      </w:pPr>
    </w:p>
    <w:p w14:paraId="7085EA1F" w14:textId="77777777" w:rsidR="00D41162" w:rsidRDefault="00762707">
      <w:pPr>
        <w:pStyle w:val="Style2"/>
        <w:jc w:val="both"/>
        <w:rPr>
          <w:rFonts w:ascii="Arial" w:hAnsi="Arial" w:cs="Arial"/>
          <w:sz w:val="20"/>
          <w:szCs w:val="20"/>
        </w:rPr>
      </w:pPr>
      <w:r>
        <w:rPr>
          <w:rFonts w:ascii="Arial" w:hAnsi="Arial" w:cs="Arial"/>
          <w:sz w:val="20"/>
          <w:szCs w:val="20"/>
        </w:rPr>
        <w:t xml:space="preserve">Na podlagi meril bodo izmed prijaviteljev, ki bodo izpolnjevali vse razpisne pogoje, izbrani tisti, ki bodo z vlogo zbrali večje število točk v posameznem sklopu v posamezni kohezijski regiji. </w:t>
      </w:r>
    </w:p>
    <w:p w14:paraId="5C739E9F" w14:textId="77777777" w:rsidR="00D41162" w:rsidRDefault="00D41162">
      <w:pPr>
        <w:pStyle w:val="Style2"/>
        <w:jc w:val="both"/>
        <w:rPr>
          <w:rFonts w:ascii="Arial" w:hAnsi="Arial" w:cs="Arial"/>
          <w:sz w:val="20"/>
          <w:szCs w:val="20"/>
        </w:rPr>
      </w:pPr>
    </w:p>
    <w:p w14:paraId="5A99213D" w14:textId="77777777" w:rsidR="00D41162" w:rsidRDefault="00762707">
      <w:pPr>
        <w:jc w:val="both"/>
        <w:rPr>
          <w:rFonts w:ascii="Arial" w:hAnsi="Arial" w:cs="Arial"/>
          <w:sz w:val="20"/>
          <w:szCs w:val="20"/>
        </w:rPr>
      </w:pPr>
      <w:r>
        <w:rPr>
          <w:rFonts w:ascii="Arial" w:hAnsi="Arial" w:cs="Arial"/>
          <w:sz w:val="20"/>
          <w:szCs w:val="20"/>
        </w:rPr>
        <w:t xml:space="preserve">V primeru, da bi bilo po merilih za izbor vlog v posameznem sklopu v posamezni kohezijski regiji na zadnje razpoložljivo mesto mogoče uvrstiti dve ali več vlog različnih prijaviteljev, bo med njimi izbran tisti prijavitelj, ki ima sedež v občini z nižjim koeficientom razvitosti. Če je koeficient razvitosti občin enak, se o izbiri odloči po dodatnem kriteriju glede na datum in uro oddaje popolne vloge (prednost ima popolna vloga, ki je oddana prej, pri čemer se le za potrebe dodatnega merila za čas oddaje šteje datum in čas oddaje priporočene pošiljke na pošto oz. če vloga ni bila oddana na pošto kot priporočena pošiljka, datum in čas, ko je vloga prispela v vložišče ministrstva). V primeru, da na ta način izbira še vedno ni možna, se ob primerjanju vlog po dodatnem merilu izbere vloga tistega prijavitelja, ki je v vlogi izkazal več referenc kot upravičenec oziroma </w:t>
      </w:r>
      <w:proofErr w:type="spellStart"/>
      <w:r>
        <w:rPr>
          <w:rFonts w:ascii="Arial" w:hAnsi="Arial" w:cs="Arial"/>
          <w:sz w:val="20"/>
          <w:szCs w:val="20"/>
        </w:rPr>
        <w:t>poslovodeči</w:t>
      </w:r>
      <w:proofErr w:type="spellEnd"/>
      <w:r>
        <w:rPr>
          <w:rFonts w:ascii="Arial" w:hAnsi="Arial" w:cs="Arial"/>
          <w:sz w:val="20"/>
          <w:szCs w:val="20"/>
        </w:rPr>
        <w:t xml:space="preserve"> </w:t>
      </w:r>
      <w:proofErr w:type="spellStart"/>
      <w:r>
        <w:rPr>
          <w:rFonts w:ascii="Arial" w:hAnsi="Arial" w:cs="Arial"/>
          <w:sz w:val="20"/>
          <w:szCs w:val="20"/>
        </w:rPr>
        <w:t>konzorcijski</w:t>
      </w:r>
      <w:proofErr w:type="spellEnd"/>
      <w:r>
        <w:rPr>
          <w:rFonts w:ascii="Arial" w:hAnsi="Arial" w:cs="Arial"/>
          <w:sz w:val="20"/>
          <w:szCs w:val="20"/>
        </w:rPr>
        <w:t xml:space="preserve"> partner na področju evropske kohezijske politike v zadnjih štirih (4) letih (pogodbe, sklenjene v času od 1. 1. 2016 dalje). Če je število referenc prav tako enako, se o izbiri odloči po dodatnem kriteriju glede na višje število udeležb strokovnih delavcev v programih nadaljnjega izobraževanja in usposabljanja v sistemu KATIS v obdobju od 1. 1. 2017 do 31. 12. 2018. V primeru, da je tudi to število enako, o izbiri odloči žreb. Podrobnejši opis postopka izvedbe žreba je naveden </w:t>
      </w:r>
      <w:r>
        <w:rPr>
          <w:rFonts w:ascii="Arial" w:hAnsi="Arial"/>
          <w:sz w:val="20"/>
        </w:rPr>
        <w:t>v 25.</w:t>
      </w:r>
      <w:r>
        <w:rPr>
          <w:rFonts w:ascii="Arial" w:hAnsi="Arial" w:cs="Arial"/>
          <w:sz w:val="20"/>
          <w:szCs w:val="20"/>
        </w:rPr>
        <w:t xml:space="preserve"> točki tega razpisa.</w:t>
      </w:r>
    </w:p>
    <w:p w14:paraId="3F9CF515" w14:textId="77777777" w:rsidR="00D41162" w:rsidRDefault="00D41162">
      <w:pPr>
        <w:jc w:val="both"/>
        <w:rPr>
          <w:rFonts w:ascii="Arial" w:hAnsi="Arial" w:cs="Arial"/>
          <w:sz w:val="20"/>
          <w:szCs w:val="20"/>
        </w:rPr>
      </w:pPr>
    </w:p>
    <w:p w14:paraId="0372EAE5" w14:textId="77777777" w:rsidR="00D41162" w:rsidRDefault="00762707">
      <w:pPr>
        <w:pStyle w:val="Style2"/>
        <w:jc w:val="both"/>
        <w:rPr>
          <w:rFonts w:ascii="Arial" w:hAnsi="Arial" w:cs="Arial"/>
          <w:sz w:val="20"/>
          <w:szCs w:val="20"/>
        </w:rPr>
      </w:pPr>
      <w:r>
        <w:rPr>
          <w:rFonts w:ascii="Arial" w:hAnsi="Arial" w:cs="Arial"/>
          <w:sz w:val="20"/>
          <w:szCs w:val="20"/>
        </w:rPr>
        <w:t>V primeru, da bi bilo po merilih za izbor vlog na zadnje razpoložljivo mesto mogoče uvrstiti dve ali več vlog istega prijavitelja, bo pozvan, katere med njimi predlaga v izbor glede na razpoložljiva sredstva. Če se na poziv v roku ne bo odzval, bo ministrstvo upoštevalo vrstni red vpisa vlog v informacijski sistem za sprejem vlog.</w:t>
      </w:r>
    </w:p>
    <w:p w14:paraId="6AA9F282" w14:textId="77777777" w:rsidR="00D41162" w:rsidRDefault="00D41162">
      <w:pPr>
        <w:pStyle w:val="Style2"/>
        <w:jc w:val="both"/>
        <w:rPr>
          <w:rFonts w:ascii="Arial" w:hAnsi="Arial" w:cs="Arial"/>
          <w:sz w:val="20"/>
          <w:szCs w:val="20"/>
        </w:rPr>
      </w:pPr>
    </w:p>
    <w:p w14:paraId="14C96296" w14:textId="77777777" w:rsidR="00D41162" w:rsidRDefault="00762707">
      <w:pPr>
        <w:jc w:val="both"/>
        <w:rPr>
          <w:rFonts w:ascii="Arial" w:hAnsi="Arial" w:cs="Arial"/>
          <w:sz w:val="20"/>
          <w:szCs w:val="20"/>
        </w:rPr>
      </w:pPr>
      <w:r>
        <w:rPr>
          <w:rFonts w:ascii="Arial" w:hAnsi="Arial" w:cs="Arial"/>
          <w:sz w:val="20"/>
          <w:szCs w:val="20"/>
        </w:rPr>
        <w:lastRenderedPageBreak/>
        <w:t xml:space="preserve">V primeru, da bi bilo po merilih za izbor vlog mogoče izbrati dva ali več prijaviteljev, ki kandidirajo z istim kandidatom, bo s tem kandidatom izbran tisti prijavitelj, ki z vlogo doseže večje število točk. Če ti prijavitelji dosegajo enako število točk, se nadalje izbere tisti, ki ima sedež v občini z nižjim koeficientom razvitosti. Če je koeficient razvitosti občin enak, se o izbiri s tem kandidatom odloči glede na datum in uro prejema popolne vloge (prednost ima vloga, ki je prispela prej, pri čemer se za čas vložitve šteje datum in čas oddaje priporočene pošiljke na pošto oz. če vloga ni bila oddana na pošto kot priporočena pošiljka, datum in čas, ko je vloga prispela v vložišče ministrstva). V primeru, da na ta način izbira še vedno ni možna, se ob primerjanju vlog po dodatnem merilu izbere vloga tistega prijavitelja, ki je v vlogi izkazal več referenc kot upravičenec oziroma </w:t>
      </w:r>
      <w:proofErr w:type="spellStart"/>
      <w:r>
        <w:rPr>
          <w:rFonts w:ascii="Arial" w:hAnsi="Arial" w:cs="Arial"/>
          <w:sz w:val="20"/>
          <w:szCs w:val="20"/>
        </w:rPr>
        <w:t>poslovodeči</w:t>
      </w:r>
      <w:proofErr w:type="spellEnd"/>
      <w:r>
        <w:rPr>
          <w:rFonts w:ascii="Arial" w:hAnsi="Arial" w:cs="Arial"/>
          <w:sz w:val="20"/>
          <w:szCs w:val="20"/>
        </w:rPr>
        <w:t xml:space="preserve"> </w:t>
      </w:r>
      <w:proofErr w:type="spellStart"/>
      <w:r>
        <w:rPr>
          <w:rFonts w:ascii="Arial" w:hAnsi="Arial" w:cs="Arial"/>
          <w:sz w:val="20"/>
          <w:szCs w:val="20"/>
        </w:rPr>
        <w:t>konzorcijski</w:t>
      </w:r>
      <w:proofErr w:type="spellEnd"/>
      <w:r>
        <w:rPr>
          <w:rFonts w:ascii="Arial" w:hAnsi="Arial" w:cs="Arial"/>
          <w:sz w:val="20"/>
          <w:szCs w:val="20"/>
        </w:rPr>
        <w:t xml:space="preserve"> partner na področju evropske kohezijske politike. Če je število referenc prav tako enako, se o izbiri odloči po dodatnem kriteriju glede na višje število udeležb strokovnih delavcev v programih nadaljnjega izobraževanja in usposabljanja v sistemu KATIS v obdobju od 1. 1. 2017 do 31. 12. 2018. V primeru, da je tudi to število enako, o izbiri odloči žreb. Ostali prijavitelji z istim kandidatom bodo pozvani na dopolnitev vloge z ustreznim nadomestnim kandidatom.</w:t>
      </w:r>
    </w:p>
    <w:p w14:paraId="0CD7C38D" w14:textId="77777777" w:rsidR="00D41162" w:rsidRDefault="00D41162">
      <w:pPr>
        <w:jc w:val="both"/>
        <w:rPr>
          <w:rFonts w:ascii="Arial" w:hAnsi="Arial" w:cs="Arial"/>
          <w:sz w:val="20"/>
          <w:szCs w:val="20"/>
        </w:rPr>
      </w:pPr>
    </w:p>
    <w:p w14:paraId="4C75AE65" w14:textId="77777777" w:rsidR="00D41162" w:rsidRDefault="00762707">
      <w:pPr>
        <w:jc w:val="both"/>
        <w:rPr>
          <w:rFonts w:ascii="Arial" w:hAnsi="Arial" w:cs="Arial"/>
          <w:sz w:val="20"/>
          <w:szCs w:val="20"/>
        </w:rPr>
      </w:pPr>
      <w:r>
        <w:rPr>
          <w:rFonts w:ascii="Arial" w:hAnsi="Arial" w:cs="Arial"/>
          <w:sz w:val="20"/>
          <w:szCs w:val="20"/>
        </w:rPr>
        <w:t>Če se izbrani prijavitelj v roku, določenim s sklepom o izboru, ne odzove na poziv k podpisu pogodbe, razpisna komisija predlaga ministru v izbor prijavitelja, ki izpolnjuje vse pogoje in je naslednji uvrščen na prednostnem vrstnem redu.</w:t>
      </w:r>
    </w:p>
    <w:p w14:paraId="59B03F0B" w14:textId="77777777" w:rsidR="00D41162" w:rsidRDefault="00D41162">
      <w:pPr>
        <w:jc w:val="both"/>
        <w:rPr>
          <w:rFonts w:ascii="Arial" w:hAnsi="Arial" w:cs="Arial"/>
          <w:sz w:val="20"/>
          <w:szCs w:val="20"/>
        </w:rPr>
      </w:pPr>
    </w:p>
    <w:p w14:paraId="596F677B" w14:textId="77777777" w:rsidR="00D41162" w:rsidRDefault="00762707">
      <w:pPr>
        <w:numPr>
          <w:ilvl w:val="0"/>
          <w:numId w:val="1"/>
        </w:numPr>
      </w:pPr>
      <w:r>
        <w:rPr>
          <w:rFonts w:ascii="Arial" w:hAnsi="Arial" w:cs="Arial"/>
          <w:b/>
          <w:color w:val="000000"/>
          <w:sz w:val="20"/>
          <w:szCs w:val="20"/>
        </w:rPr>
        <w:t>Dodatne zahteve v primeru, da bo posamezni prijavitelj na javnem razpisu izbran</w:t>
      </w:r>
    </w:p>
    <w:p w14:paraId="21E1B566" w14:textId="77777777" w:rsidR="00D41162" w:rsidRDefault="00D41162">
      <w:pPr>
        <w:jc w:val="both"/>
        <w:rPr>
          <w:rFonts w:ascii="Arial" w:hAnsi="Arial" w:cs="Arial"/>
          <w:sz w:val="20"/>
          <w:szCs w:val="20"/>
        </w:rPr>
      </w:pPr>
    </w:p>
    <w:p w14:paraId="6AF8CA1E" w14:textId="77777777" w:rsidR="00D41162" w:rsidRDefault="00762707">
      <w:pPr>
        <w:jc w:val="both"/>
        <w:rPr>
          <w:b/>
          <w:bCs/>
        </w:rPr>
      </w:pPr>
      <w:r>
        <w:rPr>
          <w:rFonts w:ascii="Arial" w:hAnsi="Arial" w:cs="Arial"/>
          <w:b/>
          <w:bCs/>
          <w:sz w:val="20"/>
          <w:szCs w:val="20"/>
        </w:rPr>
        <w:t>5.1. Sklop A-PVZ</w:t>
      </w:r>
    </w:p>
    <w:p w14:paraId="656EC659" w14:textId="77777777" w:rsidR="00D41162" w:rsidRDefault="00D41162">
      <w:pPr>
        <w:jc w:val="both"/>
        <w:rPr>
          <w:rFonts w:ascii="Arial" w:hAnsi="Arial" w:cs="Arial"/>
          <w:sz w:val="20"/>
          <w:szCs w:val="20"/>
        </w:rPr>
      </w:pPr>
    </w:p>
    <w:p w14:paraId="65BC426F" w14:textId="77777777" w:rsidR="00D41162" w:rsidRDefault="00762707">
      <w:pPr>
        <w:jc w:val="both"/>
        <w:rPr>
          <w:rFonts w:ascii="Arial" w:hAnsi="Arial" w:cs="Arial"/>
          <w:sz w:val="20"/>
          <w:szCs w:val="20"/>
        </w:rPr>
      </w:pPr>
      <w:r>
        <w:rPr>
          <w:rFonts w:ascii="Arial" w:hAnsi="Arial" w:cs="Arial"/>
          <w:sz w:val="20"/>
          <w:szCs w:val="20"/>
        </w:rPr>
        <w:t>Prijavitelj se zavezuje, da bo v primeru, da bo izbran na javnem razpisu v okviru sklopa A-PVZ, kandidatu začetniku zagotovil kvalitetno uvajanje, da bo pridobil vzgojno-izobraževalne izkušnje, ki so obvezne za pridobitev poklicne kvalifikacije, in mu omogočil, da bo opravil vse z zakonom in drugimi predpisi določene aktivnosti za pristop k strokovnemu izpitu s področja vzgoje in izobraževanja, neposredno po izteku pogodbe o zaposlitvi na projektnem delovnem mestu pa bo s pomočnikom vzgojitelja začetnikom sklenil novo delovno razmerje za obdobje vsaj enega (1) meseca, to je vsaj do 31. 10. 2020. Izpolnitev zahteve se dokazuje s predložitvijo izvoda sklenjene pogodbe o nadaljnji zaposlitvi ministrstvu.</w:t>
      </w:r>
    </w:p>
    <w:p w14:paraId="024D9111" w14:textId="77777777" w:rsidR="00D41162" w:rsidRDefault="00D41162">
      <w:pPr>
        <w:jc w:val="both"/>
        <w:rPr>
          <w:rFonts w:ascii="Arial" w:hAnsi="Arial" w:cs="Arial"/>
          <w:sz w:val="20"/>
          <w:szCs w:val="20"/>
        </w:rPr>
      </w:pPr>
    </w:p>
    <w:p w14:paraId="74C2EC80" w14:textId="77777777" w:rsidR="00D41162" w:rsidRDefault="00762707">
      <w:pPr>
        <w:jc w:val="both"/>
        <w:rPr>
          <w:b/>
          <w:bCs/>
        </w:rPr>
      </w:pPr>
      <w:r>
        <w:rPr>
          <w:rFonts w:ascii="Arial" w:hAnsi="Arial" w:cs="Arial"/>
          <w:b/>
          <w:bCs/>
          <w:sz w:val="20"/>
          <w:szCs w:val="20"/>
        </w:rPr>
        <w:t>5.2. Sklop B-UZ</w:t>
      </w:r>
    </w:p>
    <w:p w14:paraId="74F7D499" w14:textId="77777777" w:rsidR="00D41162" w:rsidRDefault="00D41162">
      <w:pPr>
        <w:jc w:val="both"/>
        <w:rPr>
          <w:rFonts w:ascii="Arial" w:hAnsi="Arial" w:cs="Arial"/>
          <w:sz w:val="20"/>
          <w:szCs w:val="20"/>
        </w:rPr>
      </w:pPr>
    </w:p>
    <w:p w14:paraId="62A3EA4A" w14:textId="77777777" w:rsidR="00D41162" w:rsidRDefault="00762707">
      <w:pPr>
        <w:jc w:val="both"/>
      </w:pPr>
      <w:r>
        <w:rPr>
          <w:rFonts w:ascii="Arial" w:hAnsi="Arial" w:cs="Arial"/>
          <w:sz w:val="20"/>
          <w:szCs w:val="20"/>
        </w:rPr>
        <w:t xml:space="preserve">Prijavitelj se zavezuje, da bo v primeru, da bo izbran na javnem razpisu v okviru sklopa B-UZ, kandidatu začetniku zagotovil kvalitetno uvajanje, da bo pridobil vzgojno-izobraževalne izkušnje, ki so obvezne za pridobitev poklicne kvalifikacije, in mu omogočil, da bo opravil vse z zakonom in drugimi predpisi določene aktivnosti za pristop k strokovnemu izpitu s področja vzgoje in izobraževanja, neposredno po izteku pogodbe o zaposlitvi na projektnem delovnem mestu pa bo z učiteljem začetnikom sklenil novo delovno razmerje s trajanjem vsaj šestih (6) </w:t>
      </w:r>
      <w:r w:rsidRPr="009805B6">
        <w:rPr>
          <w:rFonts w:ascii="Arial" w:hAnsi="Arial" w:cs="Arial"/>
          <w:sz w:val="20"/>
          <w:szCs w:val="20"/>
        </w:rPr>
        <w:t>mesecev, to je vsaj do 31. 5. 2021. Izpolnitev zahteve se dokazuje s predložitvijo izvoda</w:t>
      </w:r>
      <w:r>
        <w:rPr>
          <w:rFonts w:ascii="Arial" w:hAnsi="Arial" w:cs="Arial"/>
          <w:sz w:val="20"/>
          <w:szCs w:val="20"/>
        </w:rPr>
        <w:t xml:space="preserve"> sklenjene pogodbe o nadaljnji zaposlitvi ministrstvu.</w:t>
      </w:r>
    </w:p>
    <w:p w14:paraId="45600AB3" w14:textId="77777777" w:rsidR="00D41162" w:rsidRDefault="00D41162">
      <w:pPr>
        <w:jc w:val="both"/>
        <w:rPr>
          <w:rFonts w:ascii="Arial" w:hAnsi="Arial" w:cs="Arial"/>
          <w:sz w:val="20"/>
          <w:szCs w:val="20"/>
        </w:rPr>
      </w:pPr>
    </w:p>
    <w:p w14:paraId="10874B7F" w14:textId="77777777" w:rsidR="00D41162" w:rsidRDefault="00762707">
      <w:pPr>
        <w:numPr>
          <w:ilvl w:val="0"/>
          <w:numId w:val="17"/>
        </w:numPr>
        <w:jc w:val="both"/>
        <w:rPr>
          <w:rFonts w:ascii="Arial" w:hAnsi="Arial" w:cs="Arial"/>
          <w:b/>
          <w:sz w:val="20"/>
          <w:szCs w:val="20"/>
        </w:rPr>
      </w:pPr>
      <w:r>
        <w:rPr>
          <w:rFonts w:ascii="Arial" w:hAnsi="Arial" w:cs="Arial"/>
          <w:b/>
          <w:sz w:val="20"/>
          <w:szCs w:val="20"/>
        </w:rPr>
        <w:t>Okvirna višina sredstev, ki so na razpolago za javni razpis</w:t>
      </w:r>
    </w:p>
    <w:p w14:paraId="31681224" w14:textId="77777777" w:rsidR="00D41162" w:rsidRDefault="00D41162">
      <w:pPr>
        <w:jc w:val="both"/>
        <w:rPr>
          <w:rFonts w:ascii="Arial" w:hAnsi="Arial" w:cs="Arial"/>
          <w:bCs/>
          <w:sz w:val="20"/>
          <w:szCs w:val="20"/>
        </w:rPr>
      </w:pPr>
    </w:p>
    <w:p w14:paraId="008CC21A" w14:textId="77777777" w:rsidR="00D41162" w:rsidRPr="009805B6" w:rsidRDefault="00762707">
      <w:pPr>
        <w:jc w:val="both"/>
        <w:rPr>
          <w:rFonts w:ascii="Arial" w:hAnsi="Arial" w:cs="Arial"/>
          <w:bCs/>
          <w:sz w:val="20"/>
          <w:szCs w:val="20"/>
        </w:rPr>
      </w:pPr>
      <w:r>
        <w:rPr>
          <w:rFonts w:ascii="Arial" w:hAnsi="Arial" w:cs="Arial"/>
          <w:bCs/>
          <w:sz w:val="20"/>
          <w:szCs w:val="20"/>
        </w:rPr>
        <w:t xml:space="preserve">Skupna okvirna vrednost razpoložljivih sredstev za sklop A – PVZ javnega razpisa znaša največ </w:t>
      </w:r>
      <w:r w:rsidRPr="009805B6">
        <w:rPr>
          <w:rFonts w:ascii="Arial" w:hAnsi="Arial" w:cs="Arial"/>
          <w:bCs/>
          <w:sz w:val="20"/>
          <w:szCs w:val="20"/>
        </w:rPr>
        <w:t xml:space="preserve">do </w:t>
      </w:r>
      <w:r w:rsidRPr="009805B6">
        <w:rPr>
          <w:rFonts w:ascii="Arial" w:hAnsi="Arial" w:cs="Arial"/>
          <w:bCs/>
          <w:smallCaps/>
          <w:sz w:val="20"/>
          <w:szCs w:val="20"/>
        </w:rPr>
        <w:t xml:space="preserve">700.350,00 </w:t>
      </w:r>
      <w:r w:rsidRPr="009805B6">
        <w:rPr>
          <w:rFonts w:ascii="Arial" w:hAnsi="Arial" w:cs="Arial"/>
          <w:bCs/>
          <w:sz w:val="20"/>
          <w:szCs w:val="20"/>
        </w:rPr>
        <w:t xml:space="preserve">EUR, od tega je predvidena vrednost sofinanciranja po posameznih programskih območjih v proračunskem letu 2020 naslednja: </w:t>
      </w:r>
    </w:p>
    <w:p w14:paraId="32FF1CD0" w14:textId="77777777" w:rsidR="00D41162" w:rsidRPr="009805B6" w:rsidRDefault="00D41162">
      <w:pPr>
        <w:pStyle w:val="Telobesedila"/>
        <w:ind w:left="1440"/>
        <w:rPr>
          <w:rFonts w:ascii="Arial" w:hAnsi="Arial" w:cs="Arial"/>
          <w:bCs/>
        </w:rPr>
      </w:pPr>
    </w:p>
    <w:p w14:paraId="00012857" w14:textId="77777777" w:rsidR="00D41162" w:rsidRPr="009805B6" w:rsidRDefault="00762707">
      <w:pPr>
        <w:pStyle w:val="Telobesedila"/>
        <w:numPr>
          <w:ilvl w:val="0"/>
          <w:numId w:val="2"/>
        </w:numPr>
        <w:rPr>
          <w:rFonts w:ascii="Arial" w:hAnsi="Arial" w:cs="Arial"/>
          <w:bCs/>
        </w:rPr>
      </w:pPr>
      <w:r w:rsidRPr="009805B6">
        <w:rPr>
          <w:rFonts w:ascii="Arial" w:hAnsi="Arial" w:cs="Arial"/>
          <w:bCs/>
        </w:rPr>
        <w:t>za  kohezijsko regijo Vzhodna Slovenija 217.350,00 EUR, od tega:</w:t>
      </w:r>
    </w:p>
    <w:p w14:paraId="4775493D" w14:textId="77777777" w:rsidR="00D41162" w:rsidRPr="009805B6" w:rsidRDefault="00762707">
      <w:pPr>
        <w:pStyle w:val="Telobesedila"/>
        <w:numPr>
          <w:ilvl w:val="0"/>
          <w:numId w:val="3"/>
        </w:numPr>
        <w:rPr>
          <w:rFonts w:ascii="Arial" w:hAnsi="Arial" w:cs="Arial"/>
          <w:bCs/>
        </w:rPr>
      </w:pPr>
      <w:r w:rsidRPr="009805B6">
        <w:rPr>
          <w:rFonts w:ascii="Arial" w:hAnsi="Arial" w:cs="Arial"/>
          <w:bCs/>
        </w:rPr>
        <w:t>173.880,00 EUR s PP 150040 - PN8.2-Znižanje brezposelnosti mladih-14-20-V-EU (80,00 %) in</w:t>
      </w:r>
    </w:p>
    <w:p w14:paraId="7987911F" w14:textId="77777777" w:rsidR="00D41162" w:rsidRPr="009805B6" w:rsidRDefault="00762707">
      <w:pPr>
        <w:pStyle w:val="Telobesedila"/>
        <w:numPr>
          <w:ilvl w:val="0"/>
          <w:numId w:val="3"/>
        </w:numPr>
        <w:rPr>
          <w:rFonts w:ascii="Arial" w:hAnsi="Arial" w:cs="Arial"/>
          <w:bCs/>
        </w:rPr>
      </w:pPr>
      <w:r w:rsidRPr="009805B6">
        <w:rPr>
          <w:rFonts w:ascii="Arial" w:hAnsi="Arial" w:cs="Arial"/>
          <w:bCs/>
        </w:rPr>
        <w:t xml:space="preserve">43.470,00 EUR s PP 150042 - PN8.2-Znižanje brezposelnosti mladih-14-20-V- slovenska udeležba (20,00 %), </w:t>
      </w:r>
    </w:p>
    <w:p w14:paraId="60D74E1E" w14:textId="77777777" w:rsidR="00D41162" w:rsidRPr="009805B6" w:rsidRDefault="00762707">
      <w:pPr>
        <w:pStyle w:val="Telobesedila"/>
        <w:numPr>
          <w:ilvl w:val="0"/>
          <w:numId w:val="2"/>
        </w:numPr>
        <w:rPr>
          <w:rFonts w:ascii="Arial" w:hAnsi="Arial" w:cs="Arial"/>
          <w:bCs/>
        </w:rPr>
      </w:pPr>
      <w:r w:rsidRPr="009805B6">
        <w:rPr>
          <w:rFonts w:ascii="Arial" w:hAnsi="Arial" w:cs="Arial"/>
          <w:bCs/>
        </w:rPr>
        <w:t>za  kohezijsko regijo Zahodna Slovenija 483.000,00 EUR, od tega:</w:t>
      </w:r>
    </w:p>
    <w:p w14:paraId="3EDCB87B" w14:textId="77777777" w:rsidR="00D41162" w:rsidRPr="009805B6" w:rsidRDefault="00762707">
      <w:pPr>
        <w:pStyle w:val="Telobesedila"/>
        <w:numPr>
          <w:ilvl w:val="0"/>
          <w:numId w:val="3"/>
        </w:numPr>
        <w:rPr>
          <w:rFonts w:ascii="Arial" w:hAnsi="Arial" w:cs="Arial"/>
          <w:bCs/>
        </w:rPr>
      </w:pPr>
      <w:r w:rsidRPr="009805B6">
        <w:rPr>
          <w:rFonts w:ascii="Arial" w:hAnsi="Arial" w:cs="Arial"/>
          <w:bCs/>
        </w:rPr>
        <w:t>386.400,00 EUR s PP 150041 - PN8.2-Znižanje brezposelnosti mladih-14-20-Z-EU (80,00 %) in</w:t>
      </w:r>
    </w:p>
    <w:p w14:paraId="349E0985" w14:textId="77777777" w:rsidR="00D41162" w:rsidRPr="009805B6" w:rsidRDefault="00762707">
      <w:pPr>
        <w:pStyle w:val="Telobesedila"/>
        <w:numPr>
          <w:ilvl w:val="0"/>
          <w:numId w:val="3"/>
        </w:numPr>
        <w:rPr>
          <w:rFonts w:ascii="Arial" w:hAnsi="Arial" w:cs="Arial"/>
          <w:bCs/>
        </w:rPr>
      </w:pPr>
      <w:r w:rsidRPr="009805B6">
        <w:rPr>
          <w:rFonts w:ascii="Arial" w:hAnsi="Arial" w:cs="Arial"/>
          <w:bCs/>
        </w:rPr>
        <w:t xml:space="preserve">96.600,00 EUR s PP 150043 - PN8.2-Znižanje brezposelnosti mladih-14-20-Z-slovenska udeležba (20,00 %). </w:t>
      </w:r>
    </w:p>
    <w:p w14:paraId="2DE00E0E" w14:textId="77777777" w:rsidR="00D41162" w:rsidRPr="009805B6" w:rsidRDefault="00D41162">
      <w:pPr>
        <w:jc w:val="both"/>
        <w:rPr>
          <w:rFonts w:ascii="Arial" w:hAnsi="Arial" w:cs="Arial"/>
          <w:bCs/>
          <w:sz w:val="20"/>
          <w:szCs w:val="20"/>
        </w:rPr>
      </w:pPr>
    </w:p>
    <w:p w14:paraId="078807A8" w14:textId="77777777" w:rsidR="00D41162" w:rsidRPr="009805B6" w:rsidRDefault="00762707">
      <w:pPr>
        <w:jc w:val="both"/>
        <w:rPr>
          <w:rFonts w:ascii="Arial" w:hAnsi="Arial" w:cs="Arial"/>
          <w:bCs/>
          <w:sz w:val="20"/>
          <w:szCs w:val="20"/>
        </w:rPr>
      </w:pPr>
      <w:r w:rsidRPr="009805B6">
        <w:rPr>
          <w:rFonts w:ascii="Arial" w:hAnsi="Arial" w:cs="Arial"/>
          <w:bCs/>
          <w:sz w:val="20"/>
          <w:szCs w:val="20"/>
        </w:rPr>
        <w:lastRenderedPageBreak/>
        <w:t xml:space="preserve">Skupna okvirna vrednost razpoložljivih sredstev za sklop B – UZ javnega razpisa znaša največ do </w:t>
      </w:r>
      <w:r w:rsidRPr="009805B6">
        <w:rPr>
          <w:rFonts w:ascii="Arial" w:hAnsi="Arial" w:cs="Arial"/>
          <w:bCs/>
          <w:smallCaps/>
          <w:sz w:val="20"/>
          <w:szCs w:val="20"/>
        </w:rPr>
        <w:t xml:space="preserve">1.242.000,00 </w:t>
      </w:r>
      <w:r w:rsidRPr="009805B6">
        <w:rPr>
          <w:rFonts w:ascii="Arial" w:hAnsi="Arial" w:cs="Arial"/>
          <w:bCs/>
          <w:sz w:val="20"/>
          <w:szCs w:val="20"/>
        </w:rPr>
        <w:t xml:space="preserve">EUR, od tega je predvidena vrednost sofinanciranja po posameznih programskih območjih v proračunskem letu 2020 naslednja: </w:t>
      </w:r>
    </w:p>
    <w:p w14:paraId="089A5FF9" w14:textId="77777777" w:rsidR="00D41162" w:rsidRPr="009805B6" w:rsidRDefault="00D41162">
      <w:pPr>
        <w:pStyle w:val="Telobesedila"/>
        <w:ind w:left="1440"/>
        <w:rPr>
          <w:rFonts w:ascii="Arial" w:hAnsi="Arial" w:cs="Arial"/>
          <w:bCs/>
        </w:rPr>
      </w:pPr>
    </w:p>
    <w:p w14:paraId="25607FD1" w14:textId="77777777" w:rsidR="00D41162" w:rsidRPr="009805B6" w:rsidRDefault="00762707">
      <w:pPr>
        <w:pStyle w:val="Telobesedila"/>
        <w:numPr>
          <w:ilvl w:val="0"/>
          <w:numId w:val="2"/>
        </w:numPr>
        <w:rPr>
          <w:rFonts w:ascii="Arial" w:hAnsi="Arial" w:cs="Arial"/>
          <w:bCs/>
        </w:rPr>
      </w:pPr>
      <w:r w:rsidRPr="009805B6">
        <w:rPr>
          <w:rFonts w:ascii="Arial" w:hAnsi="Arial" w:cs="Arial"/>
          <w:bCs/>
        </w:rPr>
        <w:t>za  kohezijsko regijo Vzhodna Slovenija 342.000,00 EUR, od tega:</w:t>
      </w:r>
    </w:p>
    <w:p w14:paraId="02143CC9" w14:textId="77777777" w:rsidR="00D41162" w:rsidRPr="009805B6" w:rsidRDefault="00762707">
      <w:pPr>
        <w:pStyle w:val="Telobesedila"/>
        <w:numPr>
          <w:ilvl w:val="0"/>
          <w:numId w:val="3"/>
        </w:numPr>
        <w:rPr>
          <w:rFonts w:ascii="Arial" w:hAnsi="Arial" w:cs="Arial"/>
          <w:bCs/>
        </w:rPr>
      </w:pPr>
      <w:r w:rsidRPr="009805B6">
        <w:rPr>
          <w:rFonts w:ascii="Arial" w:hAnsi="Arial" w:cs="Arial"/>
          <w:bCs/>
        </w:rPr>
        <w:t>273.600,00 EUR s PP 150040 - PN8.2-Znižanje brezposelnosti mladih-14-20-V-EU (80,00 %) in</w:t>
      </w:r>
    </w:p>
    <w:p w14:paraId="5D6CA5E9" w14:textId="77777777" w:rsidR="00D41162" w:rsidRPr="009805B6" w:rsidRDefault="00762707">
      <w:pPr>
        <w:pStyle w:val="Telobesedila"/>
        <w:numPr>
          <w:ilvl w:val="0"/>
          <w:numId w:val="3"/>
        </w:numPr>
        <w:rPr>
          <w:rFonts w:ascii="Arial" w:hAnsi="Arial" w:cs="Arial"/>
          <w:bCs/>
        </w:rPr>
      </w:pPr>
      <w:r w:rsidRPr="009805B6">
        <w:rPr>
          <w:rFonts w:ascii="Arial" w:hAnsi="Arial" w:cs="Arial"/>
          <w:bCs/>
        </w:rPr>
        <w:t xml:space="preserve">68.400,00 EUR s PP 150042 - PN8.2-Znižanje brezposelnosti mladih-14-20-V- slovenska udeležba (20,00 %), </w:t>
      </w:r>
    </w:p>
    <w:p w14:paraId="2C25D302" w14:textId="77777777" w:rsidR="00D41162" w:rsidRPr="009805B6" w:rsidRDefault="00762707">
      <w:pPr>
        <w:pStyle w:val="Telobesedila"/>
        <w:numPr>
          <w:ilvl w:val="0"/>
          <w:numId w:val="2"/>
        </w:numPr>
        <w:rPr>
          <w:rFonts w:ascii="Arial" w:hAnsi="Arial" w:cs="Arial"/>
          <w:bCs/>
        </w:rPr>
      </w:pPr>
      <w:r w:rsidRPr="009805B6">
        <w:rPr>
          <w:rFonts w:ascii="Arial" w:hAnsi="Arial" w:cs="Arial"/>
          <w:bCs/>
        </w:rPr>
        <w:t>za  kohezijsko regijo Zahodna Slovenija 900.000,00 EUR, od tega:</w:t>
      </w:r>
    </w:p>
    <w:p w14:paraId="421CCBC4" w14:textId="77777777" w:rsidR="00D41162" w:rsidRPr="009805B6" w:rsidRDefault="00762707">
      <w:pPr>
        <w:pStyle w:val="Telobesedila"/>
        <w:numPr>
          <w:ilvl w:val="0"/>
          <w:numId w:val="3"/>
        </w:numPr>
        <w:rPr>
          <w:rFonts w:ascii="Arial" w:hAnsi="Arial" w:cs="Arial"/>
          <w:bCs/>
        </w:rPr>
      </w:pPr>
      <w:r w:rsidRPr="009805B6">
        <w:rPr>
          <w:rFonts w:ascii="Arial" w:hAnsi="Arial" w:cs="Arial"/>
          <w:bCs/>
        </w:rPr>
        <w:t>720.000,00 EUR s PP 150041 - PN8.2-Znižanje brezposelnosti mladih-14-20-Z-EU (80,00 %) in</w:t>
      </w:r>
    </w:p>
    <w:p w14:paraId="65C20873" w14:textId="77777777" w:rsidR="00D41162" w:rsidRPr="009805B6" w:rsidRDefault="00762707">
      <w:pPr>
        <w:pStyle w:val="Telobesedila"/>
        <w:numPr>
          <w:ilvl w:val="0"/>
          <w:numId w:val="3"/>
        </w:numPr>
        <w:rPr>
          <w:rFonts w:ascii="Arial" w:hAnsi="Arial" w:cs="Arial"/>
          <w:bCs/>
        </w:rPr>
      </w:pPr>
      <w:r w:rsidRPr="009805B6">
        <w:rPr>
          <w:rFonts w:ascii="Arial" w:hAnsi="Arial" w:cs="Arial"/>
          <w:bCs/>
        </w:rPr>
        <w:t xml:space="preserve">180.000,00 EUR s PP 150043 - PN8.2-Znižanje brezposelnosti mladih-14-20-Z-slovenska udeležba (20,00 %). </w:t>
      </w:r>
    </w:p>
    <w:p w14:paraId="5FCB1358" w14:textId="77777777" w:rsidR="00D41162" w:rsidRDefault="00D41162">
      <w:pPr>
        <w:jc w:val="both"/>
        <w:rPr>
          <w:rFonts w:ascii="Arial" w:hAnsi="Arial" w:cs="Arial"/>
          <w:bCs/>
          <w:iCs/>
          <w:sz w:val="20"/>
          <w:szCs w:val="20"/>
          <w:lang w:eastAsia="en-US"/>
        </w:rPr>
      </w:pPr>
    </w:p>
    <w:p w14:paraId="0CB20292" w14:textId="77777777" w:rsidR="00D41162" w:rsidRDefault="00762707">
      <w:pPr>
        <w:jc w:val="both"/>
        <w:rPr>
          <w:rFonts w:ascii="Arial" w:hAnsi="Arial" w:cs="Arial"/>
          <w:bCs/>
          <w:iCs/>
          <w:color w:val="000000"/>
          <w:sz w:val="20"/>
          <w:szCs w:val="20"/>
          <w:lang w:eastAsia="en-US"/>
        </w:rPr>
      </w:pPr>
      <w:r w:rsidRPr="009805B6">
        <w:rPr>
          <w:rFonts w:ascii="Arial" w:hAnsi="Arial" w:cs="Arial"/>
          <w:bCs/>
          <w:iCs/>
          <w:color w:val="000000"/>
          <w:sz w:val="20"/>
          <w:szCs w:val="20"/>
          <w:lang w:eastAsia="en-US"/>
        </w:rPr>
        <w:t>Načrtovana dinamika sofinanciranja po posameznih programskih območjih in proračunskih letih je vezana na potrditev organa upravljanja z odločitvijo o podpori javnemu razpisu.</w:t>
      </w:r>
    </w:p>
    <w:p w14:paraId="24194839" w14:textId="77777777" w:rsidR="00D41162" w:rsidRDefault="00D41162">
      <w:pPr>
        <w:jc w:val="both"/>
        <w:rPr>
          <w:rFonts w:ascii="Arial" w:hAnsi="Arial" w:cs="Arial"/>
          <w:bCs/>
          <w:iCs/>
          <w:sz w:val="20"/>
          <w:szCs w:val="20"/>
          <w:lang w:eastAsia="en-US"/>
        </w:rPr>
      </w:pPr>
    </w:p>
    <w:p w14:paraId="78F47A7C" w14:textId="77777777" w:rsidR="00D41162" w:rsidRDefault="00762707">
      <w:pPr>
        <w:jc w:val="both"/>
        <w:rPr>
          <w:rFonts w:ascii="Arial" w:hAnsi="Arial" w:cs="Arial"/>
          <w:bCs/>
          <w:iCs/>
          <w:sz w:val="20"/>
          <w:szCs w:val="20"/>
          <w:lang w:eastAsia="en-US"/>
        </w:rPr>
      </w:pPr>
      <w:r>
        <w:rPr>
          <w:rFonts w:ascii="Arial" w:hAnsi="Arial" w:cs="Arial"/>
          <w:bCs/>
          <w:iCs/>
          <w:sz w:val="20"/>
          <w:szCs w:val="20"/>
          <w:lang w:eastAsia="en-US"/>
        </w:rPr>
        <w:t>Ministrstvo si pridržuje pravico, da glede na razpoložljiva sredstva po posameznih proračunskih letih izbranim prijaviteljem predlaga prilagoditev dinamike sofinanciranja. Če se izbrani prijavitelj ne strinja s predlogom ministrstva, se šteje, da odstopa od vloge.</w:t>
      </w:r>
    </w:p>
    <w:p w14:paraId="560BE7B3" w14:textId="77777777" w:rsidR="00D41162" w:rsidRDefault="00D41162">
      <w:pPr>
        <w:jc w:val="both"/>
        <w:rPr>
          <w:rFonts w:ascii="Arial" w:hAnsi="Arial" w:cs="Arial"/>
          <w:bCs/>
          <w:iCs/>
          <w:sz w:val="20"/>
          <w:szCs w:val="20"/>
          <w:lang w:eastAsia="en-US"/>
        </w:rPr>
      </w:pPr>
    </w:p>
    <w:p w14:paraId="21C49339" w14:textId="77777777" w:rsidR="00D41162" w:rsidRDefault="00762707">
      <w:pPr>
        <w:jc w:val="both"/>
        <w:rPr>
          <w:rFonts w:ascii="Arial" w:hAnsi="Arial" w:cs="Arial"/>
          <w:bCs/>
          <w:iCs/>
          <w:sz w:val="20"/>
          <w:szCs w:val="20"/>
          <w:lang w:eastAsia="en-US"/>
        </w:rPr>
      </w:pPr>
      <w:r>
        <w:rPr>
          <w:rFonts w:ascii="Arial" w:hAnsi="Arial" w:cs="Arial"/>
          <w:bCs/>
          <w:iCs/>
          <w:sz w:val="20"/>
          <w:szCs w:val="20"/>
          <w:lang w:eastAsia="en-US"/>
        </w:rPr>
        <w:t>Izvedba postopka javnega razpisa je vezana na proračunske zmogljivosti ministrstva.</w:t>
      </w:r>
    </w:p>
    <w:p w14:paraId="0D50B958" w14:textId="77777777" w:rsidR="00D41162" w:rsidRDefault="00D41162">
      <w:pPr>
        <w:jc w:val="both"/>
        <w:rPr>
          <w:rFonts w:ascii="Arial" w:hAnsi="Arial" w:cs="Arial"/>
          <w:bCs/>
          <w:iCs/>
          <w:sz w:val="20"/>
          <w:szCs w:val="20"/>
          <w:lang w:eastAsia="en-US"/>
        </w:rPr>
      </w:pPr>
    </w:p>
    <w:p w14:paraId="6CE30AF4" w14:textId="77777777" w:rsidR="00D41162" w:rsidRDefault="00762707">
      <w:pPr>
        <w:numPr>
          <w:ilvl w:val="0"/>
          <w:numId w:val="17"/>
        </w:numPr>
        <w:jc w:val="both"/>
        <w:rPr>
          <w:rFonts w:cs="Arial"/>
          <w:sz w:val="22"/>
          <w:szCs w:val="22"/>
        </w:rPr>
      </w:pPr>
      <w:r>
        <w:rPr>
          <w:rFonts w:ascii="Arial" w:hAnsi="Arial" w:cs="Arial"/>
          <w:b/>
          <w:sz w:val="20"/>
          <w:szCs w:val="20"/>
        </w:rPr>
        <w:t xml:space="preserve">Shema in stopnja intenzivnosti ali najvišja dovoljena višina sofinanciranja v skladu s shemo državnih pomoči ali pomoči de </w:t>
      </w:r>
      <w:proofErr w:type="spellStart"/>
      <w:r>
        <w:rPr>
          <w:rFonts w:ascii="Arial" w:hAnsi="Arial" w:cs="Arial"/>
          <w:b/>
          <w:sz w:val="20"/>
          <w:szCs w:val="20"/>
        </w:rPr>
        <w:t>minimis</w:t>
      </w:r>
      <w:proofErr w:type="spellEnd"/>
      <w:r>
        <w:rPr>
          <w:rFonts w:ascii="Arial" w:hAnsi="Arial" w:cs="Arial"/>
          <w:b/>
          <w:sz w:val="20"/>
          <w:szCs w:val="20"/>
        </w:rPr>
        <w:t xml:space="preserve"> </w:t>
      </w:r>
    </w:p>
    <w:p w14:paraId="5D28365D" w14:textId="77777777" w:rsidR="00D41162" w:rsidRDefault="00D41162">
      <w:pPr>
        <w:jc w:val="both"/>
        <w:rPr>
          <w:rFonts w:ascii="Arial" w:hAnsi="Arial" w:cs="Arial"/>
          <w:bCs/>
          <w:iCs/>
          <w:sz w:val="20"/>
          <w:szCs w:val="20"/>
          <w:lang w:eastAsia="en-US"/>
        </w:rPr>
      </w:pPr>
    </w:p>
    <w:p w14:paraId="6ABA7436" w14:textId="77777777" w:rsidR="00D41162" w:rsidRDefault="00762707">
      <w:pPr>
        <w:jc w:val="both"/>
        <w:rPr>
          <w:rFonts w:ascii="Arial" w:hAnsi="Arial" w:cs="Arial"/>
          <w:bCs/>
          <w:iCs/>
          <w:sz w:val="20"/>
          <w:szCs w:val="20"/>
          <w:lang w:eastAsia="en-US"/>
        </w:rPr>
      </w:pPr>
      <w:r>
        <w:rPr>
          <w:rFonts w:ascii="Arial" w:hAnsi="Arial" w:cs="Arial"/>
          <w:bCs/>
          <w:iCs/>
          <w:sz w:val="20"/>
          <w:szCs w:val="20"/>
          <w:lang w:eastAsia="en-US"/>
        </w:rPr>
        <w:t>Ni relevantno.</w:t>
      </w:r>
    </w:p>
    <w:p w14:paraId="0E092113" w14:textId="77777777" w:rsidR="00D41162" w:rsidRDefault="00D41162">
      <w:pPr>
        <w:jc w:val="both"/>
        <w:rPr>
          <w:rFonts w:ascii="Arial" w:hAnsi="Arial" w:cs="Arial"/>
          <w:bCs/>
          <w:iCs/>
          <w:sz w:val="20"/>
          <w:szCs w:val="20"/>
          <w:lang w:eastAsia="en-US"/>
        </w:rPr>
      </w:pPr>
    </w:p>
    <w:p w14:paraId="0F468722" w14:textId="77777777" w:rsidR="00D41162" w:rsidRDefault="00762707">
      <w:pPr>
        <w:numPr>
          <w:ilvl w:val="0"/>
          <w:numId w:val="17"/>
        </w:numPr>
        <w:rPr>
          <w:rFonts w:ascii="Arial" w:hAnsi="Arial" w:cs="Arial"/>
        </w:rPr>
      </w:pPr>
      <w:r>
        <w:rPr>
          <w:rFonts w:ascii="Arial" w:hAnsi="Arial" w:cs="Arial"/>
          <w:b/>
          <w:sz w:val="20"/>
          <w:szCs w:val="20"/>
        </w:rPr>
        <w:t xml:space="preserve">Obdobje, v katerem morajo biti porabljena dodeljena sredstva (predvideni datum začetka in konca črpanja sredstev) </w:t>
      </w:r>
    </w:p>
    <w:p w14:paraId="1FBAE3CB" w14:textId="77777777" w:rsidR="00D41162" w:rsidRDefault="00D41162">
      <w:pPr>
        <w:pStyle w:val="Telobesedila"/>
        <w:jc w:val="left"/>
        <w:rPr>
          <w:rFonts w:ascii="Arial" w:hAnsi="Arial" w:cs="Arial"/>
        </w:rPr>
      </w:pPr>
    </w:p>
    <w:p w14:paraId="5FC19E50" w14:textId="77777777" w:rsidR="00D41162" w:rsidRPr="009805B6" w:rsidRDefault="00762707">
      <w:pPr>
        <w:pStyle w:val="Telobesedila"/>
        <w:rPr>
          <w:rFonts w:ascii="Arial" w:hAnsi="Arial" w:cs="Arial"/>
        </w:rPr>
      </w:pPr>
      <w:r>
        <w:rPr>
          <w:rFonts w:ascii="Arial" w:hAnsi="Arial" w:cs="Arial"/>
        </w:rPr>
        <w:t xml:space="preserve">Ministrstvo bo sofinanciralo le upravičene stroške (datum opravljene storitve oziroma dobavljenega blaga), nastale od objave javnega razpisa do dne 30. 9. 2020 za sklop A – PVZ </w:t>
      </w:r>
      <w:r w:rsidRPr="009805B6">
        <w:rPr>
          <w:rFonts w:ascii="Arial" w:hAnsi="Arial" w:cs="Arial"/>
        </w:rPr>
        <w:t xml:space="preserve">oziroma do dne 30. 11. 2020 za sklop B – UZ. </w:t>
      </w:r>
    </w:p>
    <w:p w14:paraId="21E34C6A" w14:textId="77777777" w:rsidR="00D41162" w:rsidRPr="009805B6" w:rsidRDefault="00D41162">
      <w:pPr>
        <w:pStyle w:val="Telobesedila"/>
        <w:rPr>
          <w:rFonts w:ascii="Arial" w:hAnsi="Arial" w:cs="Arial"/>
        </w:rPr>
      </w:pPr>
    </w:p>
    <w:p w14:paraId="27F740D2" w14:textId="77777777" w:rsidR="00D41162" w:rsidRDefault="00762707">
      <w:pPr>
        <w:pStyle w:val="Telobesedila"/>
        <w:rPr>
          <w:rFonts w:ascii="Arial" w:hAnsi="Arial" w:cs="Arial"/>
        </w:rPr>
      </w:pPr>
      <w:r w:rsidRPr="009805B6">
        <w:rPr>
          <w:rFonts w:ascii="Arial" w:hAnsi="Arial" w:cs="Arial"/>
        </w:rPr>
        <w:t xml:space="preserve">Obdobje upravičenosti izdatkov (datum plačila računov oziroma verodostojnih knjigovodskih listin) je od objave javnega razpisa do dne 31. 10. 2020 za sklop A – PVZ oziroma do dne </w:t>
      </w:r>
      <w:r w:rsidRPr="009805B6">
        <w:rPr>
          <w:rFonts w:ascii="Arial" w:hAnsi="Arial" w:cs="Arial"/>
        </w:rPr>
        <w:br/>
        <w:t>31. 12. 2020 za sklop B – UZ.</w:t>
      </w:r>
    </w:p>
    <w:p w14:paraId="537E889D" w14:textId="77777777" w:rsidR="00D41162" w:rsidRDefault="00D41162">
      <w:pPr>
        <w:pStyle w:val="Telobesedila"/>
        <w:rPr>
          <w:rFonts w:ascii="Arial" w:hAnsi="Arial" w:cs="Arial"/>
        </w:rPr>
      </w:pPr>
    </w:p>
    <w:p w14:paraId="384BBE16" w14:textId="77777777" w:rsidR="00D41162" w:rsidRDefault="00762707">
      <w:pPr>
        <w:pStyle w:val="Telobesedila"/>
        <w:spacing w:after="40"/>
        <w:rPr>
          <w:rFonts w:ascii="Arial" w:hAnsi="Arial" w:cs="Arial"/>
        </w:rPr>
      </w:pPr>
      <w:r>
        <w:rPr>
          <w:rFonts w:ascii="Arial" w:hAnsi="Arial" w:cs="Arial"/>
        </w:rPr>
        <w:t>Obdobje upravičenosti lahko ministrstvo podaljša zaradi posebej utemeljenih, objektivnih razlogov in na podlagi soglasja organa upravljanja.</w:t>
      </w:r>
    </w:p>
    <w:p w14:paraId="4CC81DAB" w14:textId="77777777" w:rsidR="00D41162" w:rsidRDefault="00D41162">
      <w:pPr>
        <w:pStyle w:val="Telobesedila"/>
        <w:jc w:val="left"/>
        <w:rPr>
          <w:rFonts w:ascii="Arial" w:hAnsi="Arial" w:cs="Arial"/>
        </w:rPr>
      </w:pPr>
    </w:p>
    <w:p w14:paraId="3427147F" w14:textId="77777777" w:rsidR="00D41162" w:rsidRDefault="00762707">
      <w:pPr>
        <w:numPr>
          <w:ilvl w:val="0"/>
          <w:numId w:val="17"/>
        </w:numPr>
        <w:jc w:val="both"/>
        <w:rPr>
          <w:rFonts w:ascii="Arial" w:hAnsi="Arial" w:cs="Arial"/>
          <w:b/>
          <w:sz w:val="20"/>
          <w:szCs w:val="20"/>
        </w:rPr>
      </w:pPr>
      <w:r>
        <w:rPr>
          <w:rFonts w:ascii="Arial" w:hAnsi="Arial" w:cs="Arial"/>
          <w:b/>
          <w:sz w:val="20"/>
          <w:szCs w:val="20"/>
        </w:rPr>
        <w:t>Vsebina in priprava vloge na javni razpis</w:t>
      </w:r>
    </w:p>
    <w:p w14:paraId="5A4A0AC7" w14:textId="77777777" w:rsidR="00D41162" w:rsidRDefault="00D41162">
      <w:pPr>
        <w:rPr>
          <w:rFonts w:ascii="Arial" w:hAnsi="Arial" w:cs="Arial"/>
          <w:bCs/>
          <w:sz w:val="20"/>
          <w:szCs w:val="20"/>
        </w:rPr>
      </w:pPr>
    </w:p>
    <w:p w14:paraId="658C486F" w14:textId="77777777" w:rsidR="00D41162" w:rsidRDefault="00762707">
      <w:pPr>
        <w:jc w:val="both"/>
        <w:rPr>
          <w:rFonts w:ascii="Arial" w:hAnsi="Arial" w:cs="Arial"/>
          <w:bCs/>
          <w:sz w:val="20"/>
          <w:szCs w:val="20"/>
        </w:rPr>
      </w:pPr>
      <w:r>
        <w:rPr>
          <w:rFonts w:ascii="Arial" w:hAnsi="Arial" w:cs="Arial"/>
          <w:bCs/>
          <w:sz w:val="20"/>
          <w:szCs w:val="20"/>
        </w:rPr>
        <w:t xml:space="preserve">Javni razpis obsega naslednje dokumente: </w:t>
      </w:r>
    </w:p>
    <w:p w14:paraId="51C3C9DA" w14:textId="77777777" w:rsidR="00D41162" w:rsidRDefault="00762707">
      <w:pPr>
        <w:pStyle w:val="Odstavekseznama"/>
        <w:numPr>
          <w:ilvl w:val="0"/>
          <w:numId w:val="12"/>
        </w:numPr>
        <w:jc w:val="both"/>
        <w:rPr>
          <w:rFonts w:ascii="Arial" w:hAnsi="Arial" w:cs="Arial"/>
          <w:bCs/>
          <w:sz w:val="20"/>
          <w:szCs w:val="20"/>
        </w:rPr>
      </w:pPr>
      <w:r>
        <w:rPr>
          <w:rFonts w:ascii="Arial" w:hAnsi="Arial" w:cs="Arial"/>
          <w:bCs/>
          <w:sz w:val="20"/>
          <w:szCs w:val="20"/>
        </w:rPr>
        <w:t xml:space="preserve">Javni razpis za izbor operacij </w:t>
      </w:r>
      <w:r>
        <w:rPr>
          <w:rFonts w:ascii="Arial" w:hAnsi="Arial" w:cs="Arial"/>
          <w:b/>
          <w:sz w:val="20"/>
          <w:szCs w:val="20"/>
        </w:rPr>
        <w:t>»PRVA ZAPOSLITEV NA PODROČJU VZGOJE IN IZOBRAŽEVANJA  2020«</w:t>
      </w:r>
    </w:p>
    <w:p w14:paraId="5F238FE1" w14:textId="77777777" w:rsidR="00D41162" w:rsidRDefault="00762707">
      <w:pPr>
        <w:pStyle w:val="Odstavekseznama"/>
        <w:numPr>
          <w:ilvl w:val="0"/>
          <w:numId w:val="12"/>
        </w:numPr>
        <w:jc w:val="both"/>
        <w:rPr>
          <w:rFonts w:ascii="Arial" w:hAnsi="Arial" w:cs="Arial"/>
          <w:bCs/>
          <w:sz w:val="20"/>
          <w:szCs w:val="20"/>
        </w:rPr>
      </w:pPr>
      <w:r>
        <w:rPr>
          <w:rFonts w:ascii="Arial" w:hAnsi="Arial" w:cs="Arial"/>
          <w:bCs/>
          <w:sz w:val="20"/>
          <w:szCs w:val="20"/>
        </w:rPr>
        <w:t>Navodila za prijavo na javni razpis</w:t>
      </w:r>
    </w:p>
    <w:p w14:paraId="725382DA" w14:textId="77777777" w:rsidR="00D41162" w:rsidRDefault="00762707">
      <w:pPr>
        <w:pStyle w:val="Odstavekseznama"/>
        <w:numPr>
          <w:ilvl w:val="0"/>
          <w:numId w:val="12"/>
        </w:numPr>
        <w:jc w:val="both"/>
        <w:rPr>
          <w:rFonts w:ascii="Arial" w:hAnsi="Arial" w:cs="Arial"/>
          <w:bCs/>
          <w:sz w:val="20"/>
          <w:szCs w:val="20"/>
        </w:rPr>
      </w:pPr>
      <w:r>
        <w:rPr>
          <w:rFonts w:ascii="Arial" w:hAnsi="Arial" w:cs="Arial"/>
          <w:bCs/>
          <w:sz w:val="20"/>
          <w:szCs w:val="20"/>
        </w:rPr>
        <w:t>Obrazec za oddajo vloge</w:t>
      </w:r>
    </w:p>
    <w:p w14:paraId="08CFD66A" w14:textId="77777777" w:rsidR="00D41162" w:rsidRDefault="00762707">
      <w:pPr>
        <w:pStyle w:val="Odstavekseznama"/>
        <w:numPr>
          <w:ilvl w:val="0"/>
          <w:numId w:val="11"/>
        </w:numPr>
        <w:jc w:val="both"/>
        <w:rPr>
          <w:rFonts w:ascii="Arial" w:hAnsi="Arial" w:cs="Arial"/>
          <w:bCs/>
          <w:sz w:val="20"/>
          <w:szCs w:val="20"/>
        </w:rPr>
      </w:pPr>
      <w:r>
        <w:rPr>
          <w:rFonts w:ascii="Arial" w:hAnsi="Arial" w:cs="Arial"/>
          <w:bCs/>
          <w:sz w:val="20"/>
          <w:szCs w:val="20"/>
        </w:rPr>
        <w:t>Prijavna vloga za projekt</w:t>
      </w:r>
    </w:p>
    <w:p w14:paraId="286165AB" w14:textId="77777777" w:rsidR="00D41162" w:rsidRDefault="00762707">
      <w:pPr>
        <w:pStyle w:val="Odstavekseznama"/>
        <w:numPr>
          <w:ilvl w:val="0"/>
          <w:numId w:val="12"/>
        </w:numPr>
        <w:jc w:val="both"/>
        <w:rPr>
          <w:rFonts w:ascii="Arial" w:hAnsi="Arial" w:cs="Arial"/>
          <w:bCs/>
          <w:sz w:val="20"/>
          <w:szCs w:val="20"/>
        </w:rPr>
      </w:pPr>
      <w:r>
        <w:rPr>
          <w:rFonts w:ascii="Arial" w:hAnsi="Arial" w:cs="Arial"/>
          <w:bCs/>
          <w:sz w:val="20"/>
          <w:szCs w:val="20"/>
        </w:rPr>
        <w:t>Vzorec pogodbe o sofinanciranju</w:t>
      </w:r>
    </w:p>
    <w:p w14:paraId="3B861DB3" w14:textId="77777777" w:rsidR="00D41162" w:rsidRDefault="00762707">
      <w:pPr>
        <w:pStyle w:val="Odstavekseznama"/>
        <w:numPr>
          <w:ilvl w:val="0"/>
          <w:numId w:val="12"/>
        </w:numPr>
        <w:jc w:val="both"/>
        <w:rPr>
          <w:rFonts w:ascii="Arial" w:hAnsi="Arial" w:cs="Arial"/>
          <w:bCs/>
          <w:sz w:val="20"/>
          <w:szCs w:val="20"/>
        </w:rPr>
      </w:pPr>
      <w:r>
        <w:rPr>
          <w:rFonts w:ascii="Arial" w:hAnsi="Arial" w:cs="Arial"/>
          <w:bCs/>
          <w:sz w:val="20"/>
          <w:szCs w:val="20"/>
        </w:rPr>
        <w:t>Ocenjevalni list</w:t>
      </w:r>
    </w:p>
    <w:p w14:paraId="232E27EF" w14:textId="77777777" w:rsidR="00D41162" w:rsidRDefault="00762707">
      <w:pPr>
        <w:pStyle w:val="Odstavekseznama"/>
        <w:numPr>
          <w:ilvl w:val="0"/>
          <w:numId w:val="12"/>
        </w:numPr>
        <w:jc w:val="both"/>
        <w:rPr>
          <w:rFonts w:ascii="Arial" w:hAnsi="Arial" w:cs="Arial"/>
          <w:bCs/>
          <w:sz w:val="20"/>
          <w:szCs w:val="20"/>
        </w:rPr>
      </w:pPr>
      <w:r>
        <w:rPr>
          <w:rFonts w:ascii="Arial" w:hAnsi="Arial" w:cs="Arial"/>
          <w:bCs/>
          <w:sz w:val="20"/>
          <w:szCs w:val="20"/>
        </w:rPr>
        <w:t>Seznam kazalnikov</w:t>
      </w:r>
      <w:r>
        <w:t xml:space="preserve"> </w:t>
      </w:r>
      <w:r>
        <w:rPr>
          <w:rFonts w:ascii="Arial" w:hAnsi="Arial" w:cs="Arial"/>
          <w:bCs/>
          <w:sz w:val="20"/>
          <w:szCs w:val="20"/>
        </w:rPr>
        <w:t>in dokazil za njihovo spremljanje</w:t>
      </w:r>
    </w:p>
    <w:p w14:paraId="3CBEAF60" w14:textId="77777777" w:rsidR="00D41162" w:rsidRDefault="00762707">
      <w:pPr>
        <w:numPr>
          <w:ilvl w:val="0"/>
          <w:numId w:val="12"/>
        </w:numPr>
        <w:rPr>
          <w:rFonts w:ascii="Arial" w:hAnsi="Arial" w:cs="Arial"/>
          <w:sz w:val="20"/>
        </w:rPr>
      </w:pPr>
      <w:r>
        <w:rPr>
          <w:rFonts w:ascii="Arial" w:hAnsi="Arial" w:cs="Arial"/>
          <w:sz w:val="20"/>
        </w:rPr>
        <w:t>Obračun stroška na enoto</w:t>
      </w:r>
    </w:p>
    <w:p w14:paraId="7A5ACE83" w14:textId="77777777" w:rsidR="00D41162" w:rsidRDefault="00762707">
      <w:pPr>
        <w:numPr>
          <w:ilvl w:val="0"/>
          <w:numId w:val="12"/>
        </w:numPr>
        <w:rPr>
          <w:rFonts w:ascii="Arial" w:hAnsi="Arial" w:cs="Arial"/>
          <w:sz w:val="20"/>
        </w:rPr>
      </w:pPr>
      <w:r>
        <w:rPr>
          <w:rFonts w:ascii="Arial" w:hAnsi="Arial" w:cs="Arial"/>
          <w:sz w:val="20"/>
        </w:rPr>
        <w:t>Mesečno poročilo</w:t>
      </w:r>
    </w:p>
    <w:p w14:paraId="08B1733A" w14:textId="77777777" w:rsidR="00D41162" w:rsidRDefault="00762707">
      <w:pPr>
        <w:numPr>
          <w:ilvl w:val="0"/>
          <w:numId w:val="12"/>
        </w:numPr>
        <w:rPr>
          <w:rFonts w:ascii="Arial" w:hAnsi="Arial" w:cs="Arial"/>
          <w:sz w:val="20"/>
        </w:rPr>
      </w:pPr>
      <w:r>
        <w:rPr>
          <w:rFonts w:ascii="Arial" w:hAnsi="Arial" w:cs="Arial"/>
          <w:sz w:val="20"/>
        </w:rPr>
        <w:t xml:space="preserve">Tabela </w:t>
      </w:r>
      <w:proofErr w:type="spellStart"/>
      <w:r>
        <w:rPr>
          <w:rFonts w:ascii="Arial" w:hAnsi="Arial" w:cs="Arial"/>
          <w:sz w:val="20"/>
        </w:rPr>
        <w:t>Kohezijske_statistične_občine</w:t>
      </w:r>
      <w:proofErr w:type="spellEnd"/>
    </w:p>
    <w:p w14:paraId="1A9E2076" w14:textId="77777777" w:rsidR="00D41162" w:rsidRDefault="00762707">
      <w:pPr>
        <w:numPr>
          <w:ilvl w:val="0"/>
          <w:numId w:val="12"/>
        </w:numPr>
        <w:rPr>
          <w:rFonts w:ascii="Arial" w:hAnsi="Arial" w:cs="Arial"/>
          <w:sz w:val="20"/>
        </w:rPr>
      </w:pPr>
      <w:r>
        <w:rPr>
          <w:rFonts w:ascii="Arial" w:hAnsi="Arial" w:cs="Arial"/>
          <w:sz w:val="20"/>
        </w:rPr>
        <w:t>Stopnje registrirane brezposelnosti po statističnih regijah med mladimi (25-29 let)</w:t>
      </w:r>
    </w:p>
    <w:p w14:paraId="3F4FFEAC" w14:textId="77777777" w:rsidR="00D41162" w:rsidRDefault="00762707">
      <w:pPr>
        <w:numPr>
          <w:ilvl w:val="0"/>
          <w:numId w:val="12"/>
        </w:numPr>
        <w:rPr>
          <w:rFonts w:ascii="Arial" w:hAnsi="Arial" w:cs="Arial"/>
          <w:sz w:val="20"/>
        </w:rPr>
      </w:pPr>
      <w:r>
        <w:rPr>
          <w:rFonts w:ascii="Arial" w:hAnsi="Arial" w:cs="Arial"/>
          <w:sz w:val="20"/>
        </w:rPr>
        <w:t>Koeficienti razvitosti občin za leti 2018 in 2019</w:t>
      </w:r>
    </w:p>
    <w:p w14:paraId="7AE9E1F9" w14:textId="77777777" w:rsidR="00D41162" w:rsidRDefault="00762707">
      <w:pPr>
        <w:numPr>
          <w:ilvl w:val="0"/>
          <w:numId w:val="12"/>
        </w:numPr>
      </w:pPr>
      <w:r>
        <w:rPr>
          <w:rFonts w:ascii="Arial" w:hAnsi="Arial" w:cs="Arial"/>
          <w:color w:val="000000"/>
          <w:sz w:val="20"/>
          <w:szCs w:val="20"/>
        </w:rPr>
        <w:t>Varovanje osebnih podatkov na ravni izvedbe javnega razpisa</w:t>
      </w:r>
    </w:p>
    <w:p w14:paraId="798F1752" w14:textId="77777777" w:rsidR="00D41162" w:rsidRDefault="00762707">
      <w:pPr>
        <w:numPr>
          <w:ilvl w:val="0"/>
          <w:numId w:val="12"/>
        </w:numPr>
        <w:rPr>
          <w:rFonts w:ascii="Arial" w:hAnsi="Arial" w:cs="Arial"/>
          <w:sz w:val="20"/>
        </w:rPr>
      </w:pPr>
      <w:r>
        <w:rPr>
          <w:rFonts w:ascii="Arial" w:hAnsi="Arial" w:cs="Arial"/>
          <w:sz w:val="20"/>
        </w:rPr>
        <w:lastRenderedPageBreak/>
        <w:t xml:space="preserve">Navodila MIZŠ za izvajanje operacij EKP v programskem obdobju 2014-2020 </w:t>
      </w:r>
    </w:p>
    <w:p w14:paraId="017EAD63" w14:textId="77777777" w:rsidR="00D41162" w:rsidRDefault="00762707">
      <w:pPr>
        <w:numPr>
          <w:ilvl w:val="0"/>
          <w:numId w:val="12"/>
        </w:numPr>
        <w:rPr>
          <w:rFonts w:ascii="Arial" w:hAnsi="Arial" w:cs="Arial"/>
          <w:sz w:val="20"/>
        </w:rPr>
      </w:pPr>
      <w:r>
        <w:rPr>
          <w:rFonts w:ascii="Arial" w:hAnsi="Arial" w:cs="Arial"/>
          <w:sz w:val="20"/>
        </w:rPr>
        <w:t>Navodila OU o upravičenih stroških za sredstva EKP v obdobju 2014-2020</w:t>
      </w:r>
    </w:p>
    <w:p w14:paraId="73CE6788" w14:textId="77777777" w:rsidR="00D41162" w:rsidRDefault="00762707">
      <w:pPr>
        <w:numPr>
          <w:ilvl w:val="0"/>
          <w:numId w:val="12"/>
        </w:numPr>
        <w:rPr>
          <w:rFonts w:ascii="Arial" w:hAnsi="Arial" w:cs="Arial"/>
          <w:sz w:val="20"/>
        </w:rPr>
      </w:pPr>
      <w:r>
        <w:rPr>
          <w:rFonts w:ascii="Arial" w:hAnsi="Arial" w:cs="Arial"/>
          <w:sz w:val="20"/>
        </w:rPr>
        <w:t>Priročnik za uporabo informacijskega sistema e-MA</w:t>
      </w:r>
    </w:p>
    <w:p w14:paraId="5066D1EE" w14:textId="77777777" w:rsidR="00D41162" w:rsidRDefault="00D41162">
      <w:pPr>
        <w:pStyle w:val="Odstavekseznama"/>
        <w:jc w:val="both"/>
        <w:rPr>
          <w:rFonts w:ascii="Arial" w:hAnsi="Arial" w:cs="Arial"/>
          <w:bCs/>
          <w:sz w:val="20"/>
          <w:szCs w:val="20"/>
        </w:rPr>
      </w:pPr>
    </w:p>
    <w:p w14:paraId="139070B4" w14:textId="77777777" w:rsidR="00D41162" w:rsidRDefault="00762707">
      <w:pPr>
        <w:jc w:val="both"/>
        <w:rPr>
          <w:rFonts w:ascii="Arial" w:hAnsi="Arial" w:cs="Arial"/>
          <w:bCs/>
          <w:sz w:val="20"/>
          <w:szCs w:val="20"/>
        </w:rPr>
      </w:pPr>
      <w:r>
        <w:rPr>
          <w:rFonts w:ascii="Arial" w:hAnsi="Arial" w:cs="Arial"/>
          <w:bCs/>
          <w:sz w:val="20"/>
          <w:szCs w:val="20"/>
        </w:rPr>
        <w:t xml:space="preserve">Vloga se šteje kot formalno popolna, če vsebuje naslednje popolno izpolnjene, podpisane in žigosane </w:t>
      </w:r>
      <w:r>
        <w:rPr>
          <w:rFonts w:ascii="Arial" w:hAnsi="Arial" w:cs="Arial"/>
          <w:bCs/>
          <w:color w:val="000000"/>
          <w:sz w:val="20"/>
          <w:szCs w:val="20"/>
        </w:rPr>
        <w:t xml:space="preserve">(če prijavitelj pri  svojem poslovanju uporablja žig) </w:t>
      </w:r>
      <w:r>
        <w:rPr>
          <w:rFonts w:ascii="Arial" w:hAnsi="Arial" w:cs="Arial"/>
          <w:bCs/>
          <w:sz w:val="20"/>
          <w:szCs w:val="20"/>
        </w:rPr>
        <w:t>obrazce ter dokazila:</w:t>
      </w:r>
    </w:p>
    <w:p w14:paraId="274069AE" w14:textId="77777777" w:rsidR="00D41162" w:rsidRDefault="00762707">
      <w:pPr>
        <w:pStyle w:val="Odstavekseznama"/>
        <w:numPr>
          <w:ilvl w:val="0"/>
          <w:numId w:val="11"/>
        </w:numPr>
        <w:jc w:val="both"/>
        <w:rPr>
          <w:rFonts w:ascii="Arial" w:hAnsi="Arial" w:cs="Arial"/>
          <w:bCs/>
          <w:sz w:val="20"/>
          <w:szCs w:val="20"/>
        </w:rPr>
      </w:pPr>
      <w:r>
        <w:rPr>
          <w:rFonts w:ascii="Arial" w:hAnsi="Arial" w:cs="Arial"/>
          <w:bCs/>
          <w:sz w:val="20"/>
          <w:szCs w:val="20"/>
        </w:rPr>
        <w:t>Prijavna vloga za projekt;</w:t>
      </w:r>
    </w:p>
    <w:p w14:paraId="6D230C34" w14:textId="77777777" w:rsidR="00D41162" w:rsidRDefault="00762707">
      <w:pPr>
        <w:pStyle w:val="Odstavekseznama"/>
        <w:numPr>
          <w:ilvl w:val="0"/>
          <w:numId w:val="11"/>
        </w:numPr>
        <w:jc w:val="both"/>
        <w:rPr>
          <w:rFonts w:ascii="Arial" w:hAnsi="Arial" w:cs="Arial"/>
          <w:bCs/>
          <w:sz w:val="20"/>
          <w:szCs w:val="20"/>
        </w:rPr>
      </w:pPr>
      <w:r>
        <w:rPr>
          <w:rFonts w:ascii="Arial" w:hAnsi="Arial" w:cs="Arial"/>
          <w:bCs/>
          <w:sz w:val="20"/>
          <w:szCs w:val="20"/>
        </w:rPr>
        <w:t>dokazilo o objavi delovnega mesta pri ZRSZ (fotokopija izvoda vloge za objavo prostega projektnega delovnega mesta, ki ga ZRSZ vrne kot dokazilo o opravljeni storitvi);</w:t>
      </w:r>
    </w:p>
    <w:p w14:paraId="7498187B" w14:textId="77777777" w:rsidR="00D41162" w:rsidRDefault="00762707">
      <w:pPr>
        <w:pStyle w:val="Odstavekseznama"/>
        <w:numPr>
          <w:ilvl w:val="0"/>
          <w:numId w:val="11"/>
        </w:numPr>
        <w:jc w:val="both"/>
        <w:rPr>
          <w:rFonts w:ascii="Arial" w:hAnsi="Arial" w:cs="Arial"/>
          <w:bCs/>
          <w:sz w:val="20"/>
          <w:szCs w:val="20"/>
        </w:rPr>
      </w:pPr>
      <w:r>
        <w:rPr>
          <w:rFonts w:ascii="Arial" w:hAnsi="Arial" w:cs="Arial"/>
          <w:bCs/>
          <w:sz w:val="20"/>
          <w:szCs w:val="20"/>
        </w:rPr>
        <w:t>fotokopija sklepa o izbiri kandidata;</w:t>
      </w:r>
    </w:p>
    <w:p w14:paraId="09F00E9D" w14:textId="77777777" w:rsidR="00D41162" w:rsidRDefault="00762707">
      <w:pPr>
        <w:pStyle w:val="Odstavekseznama"/>
        <w:numPr>
          <w:ilvl w:val="0"/>
          <w:numId w:val="11"/>
        </w:numPr>
        <w:jc w:val="both"/>
        <w:rPr>
          <w:rFonts w:ascii="Arial" w:hAnsi="Arial" w:cs="Arial"/>
          <w:bCs/>
          <w:sz w:val="20"/>
          <w:szCs w:val="20"/>
        </w:rPr>
      </w:pPr>
      <w:r>
        <w:rPr>
          <w:rFonts w:ascii="Arial" w:hAnsi="Arial" w:cs="Arial"/>
          <w:bCs/>
          <w:sz w:val="20"/>
          <w:szCs w:val="20"/>
        </w:rPr>
        <w:t xml:space="preserve">fotokopije dokazil kandidata o izpolnjevanju z zakonom in drugimi predpisi določenih pogojev za opravljanje vzgojno-izobraževalnega dela pomočnika vzgojitelja začetnika v sklopu A – PVZ oziroma učitelja začetnika </w:t>
      </w:r>
      <w:r>
        <w:rPr>
          <w:rFonts w:ascii="Arial" w:hAnsi="Arial" w:cs="Arial"/>
          <w:sz w:val="20"/>
          <w:szCs w:val="20"/>
        </w:rPr>
        <w:t>v sklopu B – UZ</w:t>
      </w:r>
      <w:r>
        <w:rPr>
          <w:rFonts w:ascii="Arial" w:hAnsi="Arial" w:cs="Arial"/>
          <w:bCs/>
          <w:sz w:val="20"/>
          <w:szCs w:val="20"/>
        </w:rPr>
        <w:t xml:space="preserve"> (dokazilo o izobrazbi kandidata, morebitna dokazila o izpolnjevanju drugih pogojev, če so predpisana za zasedbo delovnega mesta).</w:t>
      </w:r>
    </w:p>
    <w:p w14:paraId="596D4E1D" w14:textId="77777777" w:rsidR="00D41162" w:rsidRDefault="00D41162">
      <w:pPr>
        <w:jc w:val="both"/>
        <w:rPr>
          <w:rFonts w:ascii="Arial" w:hAnsi="Arial" w:cs="Arial"/>
          <w:bCs/>
          <w:sz w:val="20"/>
          <w:szCs w:val="20"/>
        </w:rPr>
      </w:pPr>
    </w:p>
    <w:p w14:paraId="515A8766" w14:textId="77777777" w:rsidR="00D41162" w:rsidRDefault="00762707">
      <w:pPr>
        <w:jc w:val="both"/>
        <w:rPr>
          <w:rFonts w:ascii="Arial" w:hAnsi="Arial" w:cs="Arial"/>
          <w:bCs/>
          <w:sz w:val="20"/>
          <w:szCs w:val="20"/>
        </w:rPr>
      </w:pPr>
      <w:r>
        <w:rPr>
          <w:rFonts w:ascii="Arial" w:hAnsi="Arial" w:cs="Arial"/>
          <w:bCs/>
          <w:sz w:val="20"/>
          <w:szCs w:val="20"/>
        </w:rPr>
        <w:t>Prijavitelji morajo uporabiti izključno obrazce iz razpisne dokumentacije, ki se jih ne sme spreminjati.</w:t>
      </w:r>
    </w:p>
    <w:p w14:paraId="19093E3B" w14:textId="77777777" w:rsidR="00D41162" w:rsidRDefault="00D41162">
      <w:pPr>
        <w:rPr>
          <w:rFonts w:ascii="Arial" w:hAnsi="Arial" w:cs="Arial"/>
          <w:b/>
          <w:sz w:val="20"/>
          <w:szCs w:val="20"/>
        </w:rPr>
      </w:pPr>
    </w:p>
    <w:p w14:paraId="12A51FAC" w14:textId="77777777" w:rsidR="00D41162" w:rsidRDefault="00762707">
      <w:pPr>
        <w:numPr>
          <w:ilvl w:val="0"/>
          <w:numId w:val="17"/>
        </w:numPr>
        <w:jc w:val="both"/>
        <w:rPr>
          <w:rFonts w:ascii="Arial" w:hAnsi="Arial" w:cs="Arial"/>
          <w:b/>
          <w:sz w:val="20"/>
          <w:szCs w:val="20"/>
        </w:rPr>
      </w:pPr>
      <w:r>
        <w:rPr>
          <w:rFonts w:ascii="Arial" w:hAnsi="Arial" w:cs="Arial"/>
          <w:b/>
          <w:sz w:val="20"/>
          <w:szCs w:val="20"/>
        </w:rPr>
        <w:t>Razmerje med sredstvi na postavkah namenskih sredstev EU za kohezijsko politiko in na postavkah slovenske udeležbe za sofinanciranje kohezijske politike</w:t>
      </w:r>
    </w:p>
    <w:p w14:paraId="63BCD2D6" w14:textId="77777777" w:rsidR="00D41162" w:rsidRDefault="00D41162">
      <w:pPr>
        <w:rPr>
          <w:rFonts w:ascii="Arial" w:hAnsi="Arial" w:cs="Arial"/>
          <w:b/>
          <w:sz w:val="20"/>
          <w:szCs w:val="20"/>
        </w:rPr>
      </w:pPr>
    </w:p>
    <w:p w14:paraId="5DF15546" w14:textId="77777777" w:rsidR="00D41162" w:rsidRDefault="00762707">
      <w:pPr>
        <w:outlineLvl w:val="0"/>
        <w:rPr>
          <w:rFonts w:ascii="Arial" w:hAnsi="Arial" w:cs="Arial"/>
          <w:sz w:val="20"/>
          <w:szCs w:val="20"/>
        </w:rPr>
      </w:pPr>
      <w:r>
        <w:rPr>
          <w:rFonts w:ascii="Arial" w:hAnsi="Arial" w:cs="Arial"/>
          <w:sz w:val="20"/>
          <w:szCs w:val="20"/>
        </w:rPr>
        <w:t>Sredstva na postavkah namenskih sredstev EU</w:t>
      </w:r>
      <w:r>
        <w:rPr>
          <w:rFonts w:ascii="Arial" w:hAnsi="Arial" w:cs="Arial"/>
          <w:b/>
          <w:sz w:val="20"/>
          <w:szCs w:val="20"/>
        </w:rPr>
        <w:t xml:space="preserve"> </w:t>
      </w:r>
      <w:r>
        <w:rPr>
          <w:rFonts w:ascii="Arial" w:hAnsi="Arial" w:cs="Arial"/>
          <w:sz w:val="20"/>
          <w:szCs w:val="20"/>
        </w:rPr>
        <w:t>za kohezijsko politiko: 80,00 %</w:t>
      </w:r>
    </w:p>
    <w:p w14:paraId="0E615019" w14:textId="77777777" w:rsidR="00D41162" w:rsidRDefault="00762707">
      <w:pPr>
        <w:outlineLvl w:val="0"/>
        <w:rPr>
          <w:rFonts w:ascii="Arial" w:hAnsi="Arial" w:cs="Arial"/>
          <w:sz w:val="20"/>
          <w:szCs w:val="20"/>
        </w:rPr>
      </w:pPr>
      <w:r>
        <w:rPr>
          <w:rFonts w:ascii="Arial" w:hAnsi="Arial" w:cs="Arial"/>
          <w:sz w:val="20"/>
          <w:szCs w:val="20"/>
        </w:rPr>
        <w:t>Sredstva na postavkah slovenske udeležbe za sofinanciranje kohezijske politike: 20,00 %</w:t>
      </w:r>
    </w:p>
    <w:p w14:paraId="464A979D" w14:textId="77777777" w:rsidR="00D41162" w:rsidRDefault="00D41162">
      <w:pPr>
        <w:rPr>
          <w:rFonts w:ascii="Arial" w:hAnsi="Arial" w:cs="Arial"/>
          <w:sz w:val="20"/>
          <w:szCs w:val="20"/>
        </w:rPr>
      </w:pPr>
    </w:p>
    <w:p w14:paraId="36A73548" w14:textId="77777777" w:rsidR="00D41162" w:rsidRDefault="00762707">
      <w:pPr>
        <w:numPr>
          <w:ilvl w:val="0"/>
          <w:numId w:val="17"/>
        </w:numPr>
        <w:rPr>
          <w:rFonts w:ascii="Arial" w:hAnsi="Arial" w:cs="Arial"/>
          <w:b/>
          <w:sz w:val="20"/>
          <w:szCs w:val="20"/>
        </w:rPr>
      </w:pPr>
      <w:r>
        <w:rPr>
          <w:rFonts w:ascii="Arial" w:hAnsi="Arial" w:cs="Arial"/>
          <w:b/>
          <w:sz w:val="20"/>
          <w:szCs w:val="20"/>
        </w:rPr>
        <w:t xml:space="preserve">Delež prispevka EU </w:t>
      </w:r>
    </w:p>
    <w:p w14:paraId="47B3DD6D" w14:textId="77777777" w:rsidR="00D41162" w:rsidRDefault="00D41162">
      <w:pPr>
        <w:rPr>
          <w:rFonts w:ascii="Arial" w:hAnsi="Arial" w:cs="Arial"/>
          <w:b/>
          <w:sz w:val="20"/>
          <w:szCs w:val="20"/>
        </w:rPr>
      </w:pPr>
    </w:p>
    <w:p w14:paraId="5A42895F" w14:textId="77777777" w:rsidR="00D41162" w:rsidRDefault="00762707">
      <w:pPr>
        <w:outlineLvl w:val="0"/>
        <w:rPr>
          <w:rFonts w:ascii="Arial" w:hAnsi="Arial" w:cs="Arial"/>
          <w:sz w:val="20"/>
          <w:szCs w:val="20"/>
        </w:rPr>
      </w:pPr>
      <w:r>
        <w:rPr>
          <w:rFonts w:ascii="Arial" w:hAnsi="Arial" w:cs="Arial"/>
          <w:sz w:val="20"/>
          <w:szCs w:val="20"/>
        </w:rPr>
        <w:t>Delež prispevka EU je 80,00 %.</w:t>
      </w:r>
    </w:p>
    <w:p w14:paraId="459CD522" w14:textId="77777777" w:rsidR="00D41162" w:rsidRDefault="00D41162">
      <w:pPr>
        <w:rPr>
          <w:rFonts w:ascii="Arial" w:hAnsi="Arial" w:cs="Arial"/>
          <w:b/>
          <w:sz w:val="20"/>
          <w:szCs w:val="20"/>
        </w:rPr>
      </w:pPr>
    </w:p>
    <w:p w14:paraId="2CA9481A" w14:textId="77777777" w:rsidR="00D41162" w:rsidRDefault="00762707">
      <w:pPr>
        <w:numPr>
          <w:ilvl w:val="0"/>
          <w:numId w:val="17"/>
        </w:numPr>
        <w:rPr>
          <w:rFonts w:ascii="Arial" w:hAnsi="Arial" w:cs="Arial"/>
          <w:b/>
          <w:sz w:val="20"/>
          <w:szCs w:val="20"/>
        </w:rPr>
      </w:pPr>
      <w:r>
        <w:rPr>
          <w:rFonts w:ascii="Arial" w:hAnsi="Arial" w:cs="Arial"/>
          <w:b/>
          <w:sz w:val="20"/>
          <w:szCs w:val="20"/>
        </w:rPr>
        <w:t>Upravičeni stroški, način financiranja in predplačila</w:t>
      </w:r>
    </w:p>
    <w:p w14:paraId="753FE39C" w14:textId="77777777" w:rsidR="00D41162" w:rsidRDefault="00D41162">
      <w:pPr>
        <w:rPr>
          <w:rFonts w:ascii="Arial" w:hAnsi="Arial" w:cs="Arial"/>
          <w:b/>
          <w:sz w:val="20"/>
          <w:szCs w:val="20"/>
        </w:rPr>
      </w:pPr>
    </w:p>
    <w:p w14:paraId="2F0BD388" w14:textId="77777777" w:rsidR="00D41162" w:rsidRDefault="00762707">
      <w:pPr>
        <w:jc w:val="both"/>
        <w:rPr>
          <w:rFonts w:ascii="Arial" w:hAnsi="Arial" w:cs="Arial"/>
          <w:sz w:val="20"/>
          <w:szCs w:val="20"/>
        </w:rPr>
      </w:pPr>
      <w:r>
        <w:rPr>
          <w:rFonts w:ascii="Arial" w:hAnsi="Arial" w:cs="Arial"/>
          <w:sz w:val="20"/>
          <w:szCs w:val="20"/>
        </w:rPr>
        <w:t>V skladu s pravili evropske kohezijske politike in zakonodaje s področja javnih financ se financiranje operacij izvaja po principu povračil za nastale in plačane stroške. Upravičenec bo prejel sredstva sofinanciranja na osnovi pravilno izdanih in popolnih zahtevkov za izplačila za upravičene stroške izvajanja operacije, ki so nastali in bili plačani v preteklem (in upravičenem) obdobju. Izjema so predplačila, poenostavljene oblike stroškov in izjeme, določene v skladu z veljavnim zakonom, ki ureja izvrševanje proračuna Republike Slovenije.</w:t>
      </w:r>
    </w:p>
    <w:p w14:paraId="73BEC59F" w14:textId="77777777" w:rsidR="00D41162" w:rsidRDefault="00D41162">
      <w:pPr>
        <w:rPr>
          <w:rFonts w:ascii="Arial" w:hAnsi="Arial" w:cs="Arial"/>
          <w:sz w:val="20"/>
          <w:szCs w:val="20"/>
        </w:rPr>
      </w:pPr>
    </w:p>
    <w:p w14:paraId="78B04DF5" w14:textId="77777777" w:rsidR="00D41162" w:rsidRDefault="00762707">
      <w:pPr>
        <w:jc w:val="both"/>
        <w:rPr>
          <w:rFonts w:ascii="Arial" w:hAnsi="Arial" w:cs="Arial"/>
          <w:sz w:val="20"/>
          <w:szCs w:val="20"/>
        </w:rPr>
      </w:pPr>
      <w:r>
        <w:rPr>
          <w:rFonts w:ascii="Arial" w:hAnsi="Arial" w:cs="Arial"/>
          <w:sz w:val="20"/>
          <w:szCs w:val="20"/>
        </w:rPr>
        <w:t xml:space="preserve">Za pravilnost izvedbe izbirnega postopka zaposlitve skladno z veljavno delovno zakonodajo oziroma zakonodajo s področja zaposlovanja, kot je določeno v pogoju pod </w:t>
      </w:r>
      <w:proofErr w:type="spellStart"/>
      <w:r>
        <w:rPr>
          <w:rFonts w:ascii="Arial" w:hAnsi="Arial" w:cs="Arial"/>
          <w:sz w:val="20"/>
          <w:szCs w:val="20"/>
        </w:rPr>
        <w:t>zap</w:t>
      </w:r>
      <w:proofErr w:type="spellEnd"/>
      <w:r>
        <w:rPr>
          <w:rFonts w:ascii="Arial" w:hAnsi="Arial" w:cs="Arial"/>
          <w:sz w:val="20"/>
          <w:szCs w:val="20"/>
        </w:rPr>
        <w:t xml:space="preserve">. št. 5 v tč. 3.1. in točki </w:t>
      </w:r>
      <w:r>
        <w:rPr>
          <w:rFonts w:ascii="Arial" w:hAnsi="Arial"/>
          <w:sz w:val="20"/>
        </w:rPr>
        <w:t>3.2</w:t>
      </w:r>
      <w:r>
        <w:rPr>
          <w:rFonts w:ascii="Arial" w:hAnsi="Arial" w:cs="Arial"/>
          <w:sz w:val="20"/>
          <w:szCs w:val="20"/>
        </w:rPr>
        <w:t xml:space="preserve">. javnega razpisa, je odgovoren prijavitelj in bo predmet upravljalnih preverjanj po 125. členu Uredbe (EU) št. 1303/2013.  </w:t>
      </w:r>
    </w:p>
    <w:p w14:paraId="1EABB11C" w14:textId="77777777" w:rsidR="00D41162" w:rsidRDefault="00D41162">
      <w:pPr>
        <w:rPr>
          <w:rFonts w:ascii="Arial" w:hAnsi="Arial" w:cs="Arial"/>
          <w:sz w:val="20"/>
          <w:szCs w:val="20"/>
        </w:rPr>
      </w:pPr>
    </w:p>
    <w:p w14:paraId="3BB63173" w14:textId="77777777" w:rsidR="00D41162" w:rsidRDefault="00762707">
      <w:pPr>
        <w:jc w:val="both"/>
      </w:pPr>
      <w:r>
        <w:rPr>
          <w:rFonts w:ascii="Arial" w:hAnsi="Arial" w:cs="Arial"/>
          <w:sz w:val="20"/>
          <w:szCs w:val="20"/>
        </w:rPr>
        <w:t xml:space="preserve">Sofinanciranje operacij v okviru tega javnega razpisa bo potekalo po sistemu standardnega obsega stroška na enoto (poenostavljena oblika stroška), skladno s pravili Evropske kohezijske politike, Navodili Organa upravljanja o upravičenih stroških za sredstva evropske kohezijske politike v programskem obdobju 2014-2020 (v nadaljevanju: Navodila organa upravljanja o upravičenih stroških) objavljenimi na spletni strani </w:t>
      </w:r>
      <w:hyperlink r:id="rId8">
        <w:r>
          <w:rPr>
            <w:rStyle w:val="Spletnapovezava"/>
            <w:rFonts w:ascii="Arial" w:hAnsi="Arial" w:cs="Arial"/>
            <w:color w:val="00000A"/>
            <w:sz w:val="20"/>
            <w:szCs w:val="20"/>
          </w:rPr>
          <w:t>http://www.eu-skladi.si/ekp/navodila</w:t>
        </w:r>
      </w:hyperlink>
      <w:r>
        <w:rPr>
          <w:rFonts w:ascii="Arial" w:hAnsi="Arial" w:cs="Arial"/>
          <w:sz w:val="20"/>
          <w:szCs w:val="20"/>
        </w:rPr>
        <w:t xml:space="preserve"> in Navodili Ministrstva za izobraževanje, znanost in šport za izvajanje operacij evropske kohezijske politike v programskem obdobju 2014-2020.</w:t>
      </w:r>
    </w:p>
    <w:p w14:paraId="5793DE0B" w14:textId="77777777" w:rsidR="00D41162" w:rsidRDefault="00D41162">
      <w:pPr>
        <w:jc w:val="both"/>
        <w:rPr>
          <w:rFonts w:ascii="Arial" w:hAnsi="Arial" w:cs="Arial"/>
          <w:sz w:val="20"/>
          <w:szCs w:val="20"/>
        </w:rPr>
      </w:pPr>
    </w:p>
    <w:p w14:paraId="5EBA40F5" w14:textId="77777777" w:rsidR="00D41162" w:rsidRDefault="00762707">
      <w:pPr>
        <w:jc w:val="both"/>
        <w:rPr>
          <w:rFonts w:ascii="Arial" w:hAnsi="Arial" w:cs="Arial"/>
          <w:sz w:val="20"/>
          <w:szCs w:val="20"/>
        </w:rPr>
      </w:pPr>
      <w:r w:rsidRPr="009805B6">
        <w:rPr>
          <w:rFonts w:ascii="Arial" w:hAnsi="Arial" w:cs="Arial"/>
          <w:sz w:val="20"/>
          <w:szCs w:val="20"/>
        </w:rPr>
        <w:t xml:space="preserve">Ministrstvo RS za izobraževanje, znanost in šport je </w:t>
      </w:r>
      <w:r w:rsidRPr="009805B6">
        <w:rPr>
          <w:rFonts w:ascii="Arial" w:hAnsi="Arial"/>
          <w:sz w:val="20"/>
        </w:rPr>
        <w:t xml:space="preserve">dne </w:t>
      </w:r>
      <w:r w:rsidR="009805B6" w:rsidRPr="009805B6">
        <w:rPr>
          <w:rFonts w:ascii="Arial" w:hAnsi="Arial" w:cs="Arial"/>
          <w:sz w:val="20"/>
          <w:szCs w:val="20"/>
        </w:rPr>
        <w:t>24</w:t>
      </w:r>
      <w:r w:rsidRPr="009805B6">
        <w:rPr>
          <w:rFonts w:ascii="Arial" w:hAnsi="Arial" w:cs="Arial"/>
          <w:sz w:val="20"/>
          <w:szCs w:val="20"/>
        </w:rPr>
        <w:t xml:space="preserve">. 10. 2019 sprejelo Metodologijo za določitev višine stroška na enoto Prva zaposlitev na področju vzgoje in izobraževanja 2020, št. </w:t>
      </w:r>
      <w:r w:rsidRPr="009805B6">
        <w:rPr>
          <w:rFonts w:ascii="Arial" w:hAnsi="Arial"/>
          <w:sz w:val="20"/>
        </w:rPr>
        <w:t>5442-</w:t>
      </w:r>
      <w:r w:rsidRPr="009805B6">
        <w:rPr>
          <w:rFonts w:ascii="Arial" w:hAnsi="Arial" w:cs="Arial"/>
          <w:sz w:val="20"/>
          <w:szCs w:val="20"/>
        </w:rPr>
        <w:t>208/2019/</w:t>
      </w:r>
      <w:r w:rsidR="009805B6" w:rsidRPr="009805B6">
        <w:rPr>
          <w:rFonts w:ascii="Arial" w:hAnsi="Arial" w:cs="Arial"/>
          <w:sz w:val="20"/>
          <w:szCs w:val="20"/>
        </w:rPr>
        <w:t>11</w:t>
      </w:r>
      <w:r w:rsidRPr="009805B6">
        <w:rPr>
          <w:rFonts w:ascii="Arial" w:hAnsi="Arial" w:cs="Arial"/>
          <w:sz w:val="20"/>
          <w:szCs w:val="20"/>
        </w:rPr>
        <w:t>. Na podlagi te metodologije standardni obseg stroškov na enoto na operaciji</w:t>
      </w:r>
      <w:r>
        <w:rPr>
          <w:rFonts w:ascii="Arial" w:hAnsi="Arial" w:cs="Arial"/>
          <w:sz w:val="20"/>
          <w:szCs w:val="20"/>
        </w:rPr>
        <w:t xml:space="preserve"> predstavlja pretežno strošek dela pomočnika vzgojitelja začetnika oziroma učitelja začetnika, zaposlenega s polnim delovnim časom, na mesečni ravni. </w:t>
      </w:r>
    </w:p>
    <w:p w14:paraId="2A5AE59A" w14:textId="77777777" w:rsidR="00D41162" w:rsidRDefault="00D41162">
      <w:pPr>
        <w:jc w:val="both"/>
        <w:rPr>
          <w:rFonts w:ascii="Arial" w:hAnsi="Arial" w:cs="Arial"/>
          <w:sz w:val="20"/>
          <w:szCs w:val="20"/>
        </w:rPr>
      </w:pPr>
    </w:p>
    <w:p w14:paraId="7C26FC50" w14:textId="77777777" w:rsidR="00D41162" w:rsidRDefault="00762707">
      <w:pPr>
        <w:jc w:val="both"/>
        <w:rPr>
          <w:rFonts w:ascii="Arial" w:hAnsi="Arial" w:cs="Arial"/>
          <w:sz w:val="20"/>
          <w:szCs w:val="20"/>
        </w:rPr>
      </w:pPr>
      <w:r>
        <w:rPr>
          <w:rFonts w:ascii="Arial" w:hAnsi="Arial" w:cs="Arial"/>
          <w:sz w:val="20"/>
          <w:szCs w:val="20"/>
        </w:rPr>
        <w:t xml:space="preserve">Vrednost standardnega obsega stroškov na enoto tako znaša: </w:t>
      </w:r>
    </w:p>
    <w:p w14:paraId="7EAA922E" w14:textId="242B61A0" w:rsidR="00D41162" w:rsidRDefault="00762707">
      <w:pPr>
        <w:jc w:val="both"/>
        <w:rPr>
          <w:rFonts w:ascii="Arial" w:hAnsi="Arial" w:cs="Arial"/>
          <w:sz w:val="20"/>
          <w:szCs w:val="20"/>
        </w:rPr>
      </w:pPr>
      <w:r>
        <w:rPr>
          <w:rFonts w:ascii="Arial" w:hAnsi="Arial" w:cs="Arial"/>
          <w:sz w:val="20"/>
          <w:szCs w:val="20"/>
        </w:rPr>
        <w:lastRenderedPageBreak/>
        <w:t>- za sklop A – PVZ v višini 1.610,00 EUR na mesec za pomočnika vzgojitelja začetnika, pri čemer bodo za uvajalno obdobje 5 mesecev sofinancirani upravičeni stroški za pomočnika vzgojitelja začetnika skupaj največ v višini 8.050,00 EUR,</w:t>
      </w:r>
    </w:p>
    <w:p w14:paraId="70B6D822" w14:textId="77777777" w:rsidR="00D41162" w:rsidRDefault="00762707">
      <w:pPr>
        <w:jc w:val="both"/>
        <w:rPr>
          <w:rFonts w:ascii="Arial" w:hAnsi="Arial" w:cs="Arial"/>
          <w:sz w:val="20"/>
          <w:szCs w:val="20"/>
        </w:rPr>
      </w:pPr>
      <w:r>
        <w:rPr>
          <w:rFonts w:ascii="Arial" w:hAnsi="Arial" w:cs="Arial"/>
          <w:sz w:val="20"/>
          <w:szCs w:val="20"/>
        </w:rPr>
        <w:t xml:space="preserve">- za sklop B – UZ v višini 2.250,00 EUR na mesec za učitelja začetnika, pri čemer bodo za uvajalno obdobje 8 mesecev sofinancirani upravičeni stroški za učitelja začetnika skupaj največ v višini 18.000,00 EUR. </w:t>
      </w:r>
    </w:p>
    <w:p w14:paraId="318E8012" w14:textId="77777777" w:rsidR="00D41162" w:rsidRDefault="00D41162">
      <w:pPr>
        <w:jc w:val="both"/>
        <w:rPr>
          <w:rFonts w:ascii="Arial" w:hAnsi="Arial" w:cs="Arial"/>
          <w:sz w:val="20"/>
          <w:szCs w:val="20"/>
        </w:rPr>
      </w:pPr>
    </w:p>
    <w:p w14:paraId="42D405C9" w14:textId="77777777" w:rsidR="00D41162" w:rsidRDefault="00762707">
      <w:pPr>
        <w:jc w:val="both"/>
      </w:pPr>
      <w:r>
        <w:rPr>
          <w:rFonts w:ascii="Arial" w:hAnsi="Arial" w:cs="Arial"/>
          <w:sz w:val="20"/>
          <w:szCs w:val="20"/>
        </w:rPr>
        <w:t>Dokazilo o nastanku navedenega stroška za posamezni mesec je mesečno poročilo pomočnika vzgojitelja oziroma učitelja začetnika in</w:t>
      </w:r>
      <w:r>
        <w:t xml:space="preserve"> </w:t>
      </w:r>
      <w:r>
        <w:rPr>
          <w:rFonts w:ascii="Arial" w:hAnsi="Arial" w:cs="Arial"/>
          <w:sz w:val="20"/>
          <w:szCs w:val="20"/>
        </w:rPr>
        <w:t xml:space="preserve">pogodba o zaposlitvi, ki se priloži najkasneje pri prvem zahtevku za izplačilo, v okviru katerega se uveljavlja strošek, ter njene morebitne naknadne spremembe, ki se priložijo pri prvem naslednjem zahtevku za izplačilo. Upravičenci bodo strošek uveljavljali na podlagi izstavljenega obračuna stroška na enoto in zahtevka za izplačilo s prilogami. Način uveljavljanja upravičenih stroškov je podrobneje naveden v razpisni dokumentaciji (tč. 9 Navodil za prijavo na javni razpis, Navodila Ministrstva za izobraževanje, znanost in šport za izvajanje operacij evropske kohezijske politike v programskem obdobju 2014-2020 (v nadaljnjem besedilu: Navodila MIZŠ za izvajanje operacij EKP v programskem obdobju 2014-2020) in tč. 2 veljavnih </w:t>
      </w:r>
      <w:r>
        <w:rPr>
          <w:rFonts w:ascii="Arial" w:hAnsi="Arial" w:cs="Arial"/>
          <w:bCs/>
          <w:sz w:val="20"/>
          <w:szCs w:val="20"/>
        </w:rPr>
        <w:t xml:space="preserve">Navodil organa upravljanja o upravičenih stroških za sredstva evropske kohezijske politike v obdobju 2014-2020, dostopna na spletni strani </w:t>
      </w:r>
      <w:hyperlink r:id="rId9">
        <w:r>
          <w:rPr>
            <w:rStyle w:val="Spletnapovezava"/>
            <w:rFonts w:ascii="Arial" w:hAnsi="Arial" w:cs="Arial"/>
            <w:bCs/>
            <w:sz w:val="20"/>
            <w:szCs w:val="20"/>
          </w:rPr>
          <w:t>http://www.eu-skladi.si/ekp/navodila</w:t>
        </w:r>
      </w:hyperlink>
      <w:r>
        <w:rPr>
          <w:rFonts w:ascii="Arial" w:hAnsi="Arial" w:cs="Arial"/>
          <w:bCs/>
          <w:sz w:val="20"/>
          <w:szCs w:val="20"/>
        </w:rPr>
        <w:t>)</w:t>
      </w:r>
      <w:r>
        <w:rPr>
          <w:rFonts w:ascii="Arial" w:hAnsi="Arial" w:cs="Arial"/>
          <w:sz w:val="20"/>
          <w:szCs w:val="20"/>
        </w:rPr>
        <w:t>.</w:t>
      </w:r>
    </w:p>
    <w:p w14:paraId="5AEEC24A" w14:textId="77777777" w:rsidR="00D41162" w:rsidRDefault="00D41162">
      <w:pPr>
        <w:rPr>
          <w:rFonts w:ascii="Arial" w:hAnsi="Arial" w:cs="Arial"/>
          <w:sz w:val="22"/>
          <w:szCs w:val="22"/>
        </w:rPr>
      </w:pPr>
    </w:p>
    <w:p w14:paraId="14A07BA9" w14:textId="77777777" w:rsidR="00D41162" w:rsidRDefault="00762707">
      <w:pPr>
        <w:jc w:val="both"/>
        <w:rPr>
          <w:rFonts w:ascii="Arial" w:hAnsi="Arial" w:cs="Arial"/>
          <w:sz w:val="20"/>
          <w:szCs w:val="20"/>
        </w:rPr>
      </w:pPr>
      <w:r>
        <w:rPr>
          <w:rFonts w:ascii="Arial" w:hAnsi="Arial" w:cs="Arial"/>
          <w:sz w:val="20"/>
          <w:szCs w:val="20"/>
        </w:rPr>
        <w:t xml:space="preserve">Ministrstvo in izbrani prijavitelj bosta s pogodbo o sofinanciranju podrobneje dogovorila obseg in dinamiko sofinanciranja operacije na osnovi načrtovanih aktivnosti, podanih v vlogi na javni razpis. </w:t>
      </w:r>
    </w:p>
    <w:p w14:paraId="6BB4AFA6" w14:textId="77777777" w:rsidR="00D41162" w:rsidRDefault="00D41162">
      <w:pPr>
        <w:rPr>
          <w:rFonts w:ascii="Arial" w:hAnsi="Arial" w:cs="Arial"/>
          <w:sz w:val="22"/>
          <w:szCs w:val="22"/>
        </w:rPr>
      </w:pPr>
    </w:p>
    <w:p w14:paraId="0DC3686C" w14:textId="77777777" w:rsidR="00D41162" w:rsidRDefault="00762707">
      <w:pPr>
        <w:jc w:val="both"/>
        <w:rPr>
          <w:rFonts w:ascii="Arial" w:hAnsi="Arial" w:cs="Arial"/>
          <w:sz w:val="20"/>
          <w:szCs w:val="20"/>
        </w:rPr>
      </w:pPr>
      <w:r>
        <w:rPr>
          <w:rFonts w:ascii="Arial" w:hAnsi="Arial" w:cs="Arial"/>
          <w:sz w:val="20"/>
          <w:szCs w:val="20"/>
        </w:rPr>
        <w:t xml:space="preserve">V skladu z določili Zakona o izvrševanju proračunov Republike Slovenije za leti 2018 in 2019 lahko ministrstvo upravičencu za namen izvajanja operacije izplača predplačilo v višini do 30 % od vrednosti predvidenih izplačil sredstev, na osnovi predloženega zahtevka za izplačilo predplačila s strani upravičenca. Upravičene prejemnike in pogoje za izplačilo predplačila določa veljavni zakon, ki ureja izvrševanje proračuna Republike Slovenije. Predplačila se izvajajo po sistemu izplačila večkratnih predplačil pri izvajanju operacije, s sprotnim </w:t>
      </w:r>
      <w:proofErr w:type="spellStart"/>
      <w:r>
        <w:rPr>
          <w:rFonts w:ascii="Arial" w:hAnsi="Arial" w:cs="Arial"/>
          <w:sz w:val="20"/>
          <w:szCs w:val="20"/>
        </w:rPr>
        <w:t>poračunavanjem</w:t>
      </w:r>
      <w:proofErr w:type="spellEnd"/>
      <w:r>
        <w:rPr>
          <w:rFonts w:ascii="Arial" w:hAnsi="Arial" w:cs="Arial"/>
          <w:sz w:val="20"/>
          <w:szCs w:val="20"/>
        </w:rPr>
        <w:t xml:space="preserve"> vsakega posameznega predplačila v celoti. Upravičenec bo v primeru prejetega predplačila dolžan ministrstvu predložiti zahtevek/e za izplačilo z obveznimi dokazili v višini izplačanega predplačila skladno s pogodbo o sofinanciranju v povezavi z vsakokrat veljavnim zakonom, ki ureja izvrševanje proračuna Republike Slovenije. To pomeni, da se bodo predplačila iz proračuna Republike Slovenije izplačevala največ v višini kot je v prihodnjem s pogodbo o sofinanciranju določenem obdobju dejansko potrebno za izvajanje operacije, pri čemer višina posameznega predplačila ne sme presegati odstotka, določenega v veljavnem zakonu, ki ureja izvrševanje proračuna Republike Slovenije. Po celotnem poračunu predhodnega predplačila upravičenec lahko pridobi novo predplačilo za pokrivanje izdatkov za prihodnje obdobje, določeno s pogodbo o sofinanciranju. Izplačilo predplačila je predvideno za upravičence v okviru sklopa B – UZ.</w:t>
      </w:r>
    </w:p>
    <w:p w14:paraId="1C89A71E" w14:textId="77777777" w:rsidR="00D41162" w:rsidRDefault="00D41162">
      <w:pPr>
        <w:jc w:val="both"/>
        <w:rPr>
          <w:rFonts w:ascii="Arial" w:hAnsi="Arial" w:cs="Arial"/>
          <w:b/>
          <w:sz w:val="20"/>
          <w:szCs w:val="20"/>
        </w:rPr>
      </w:pPr>
    </w:p>
    <w:p w14:paraId="67DCDFFF" w14:textId="77777777" w:rsidR="00D41162" w:rsidRDefault="00762707">
      <w:pPr>
        <w:numPr>
          <w:ilvl w:val="0"/>
          <w:numId w:val="17"/>
        </w:numPr>
        <w:rPr>
          <w:rFonts w:ascii="Arial" w:hAnsi="Arial" w:cs="Arial"/>
          <w:b/>
          <w:sz w:val="20"/>
          <w:szCs w:val="20"/>
        </w:rPr>
      </w:pPr>
      <w:r>
        <w:rPr>
          <w:rFonts w:ascii="Arial" w:hAnsi="Arial" w:cs="Arial"/>
          <w:b/>
          <w:sz w:val="20"/>
          <w:szCs w:val="20"/>
        </w:rPr>
        <w:t>Zahteve glede upoštevanja zakona, ki ureja javno naročanje</w:t>
      </w:r>
    </w:p>
    <w:p w14:paraId="1F8A1906" w14:textId="77777777" w:rsidR="00D41162" w:rsidRDefault="00D41162">
      <w:pPr>
        <w:rPr>
          <w:rFonts w:ascii="Arial" w:hAnsi="Arial" w:cs="Arial"/>
          <w:b/>
          <w:sz w:val="20"/>
          <w:szCs w:val="20"/>
        </w:rPr>
      </w:pPr>
    </w:p>
    <w:p w14:paraId="0FEEB76D" w14:textId="77777777" w:rsidR="00D41162" w:rsidRDefault="00762707">
      <w:pPr>
        <w:jc w:val="both"/>
        <w:rPr>
          <w:rFonts w:ascii="Arial" w:hAnsi="Arial" w:cs="Arial"/>
          <w:sz w:val="20"/>
          <w:szCs w:val="20"/>
        </w:rPr>
      </w:pPr>
      <w:r>
        <w:rPr>
          <w:rFonts w:ascii="Arial" w:hAnsi="Arial" w:cs="Arial"/>
          <w:sz w:val="20"/>
          <w:szCs w:val="20"/>
        </w:rPr>
        <w:t>Upravičenec bo moral pri porabi teh sredstev upoštevati zakon, ki ureja javno naročanje, če so izpolnjeni pogoji, določeni v tem zakonu ali pogoji iz Navodil MIZŠ za izvajanje operacij EKP v programskem obdobju 2014-2020.</w:t>
      </w:r>
    </w:p>
    <w:p w14:paraId="53FF8592" w14:textId="77777777" w:rsidR="00D41162" w:rsidRDefault="00D41162">
      <w:pPr>
        <w:ind w:left="360"/>
        <w:rPr>
          <w:rFonts w:ascii="Arial" w:hAnsi="Arial" w:cs="Arial"/>
          <w:b/>
          <w:sz w:val="20"/>
          <w:szCs w:val="20"/>
        </w:rPr>
      </w:pPr>
    </w:p>
    <w:p w14:paraId="0CB41BFE" w14:textId="77777777" w:rsidR="00D41162" w:rsidRDefault="00762707">
      <w:pPr>
        <w:numPr>
          <w:ilvl w:val="0"/>
          <w:numId w:val="17"/>
        </w:numPr>
        <w:jc w:val="both"/>
        <w:rPr>
          <w:rFonts w:ascii="Arial" w:hAnsi="Arial" w:cs="Arial"/>
          <w:b/>
          <w:sz w:val="20"/>
          <w:szCs w:val="20"/>
        </w:rPr>
      </w:pPr>
      <w:r>
        <w:rPr>
          <w:rFonts w:ascii="Arial" w:hAnsi="Arial" w:cs="Arial"/>
          <w:b/>
          <w:sz w:val="20"/>
          <w:szCs w:val="20"/>
        </w:rPr>
        <w:t xml:space="preserve">Zahteve glede </w:t>
      </w:r>
      <w:r>
        <w:rPr>
          <w:rFonts w:ascii="Arial" w:hAnsi="Arial" w:cs="Arial"/>
          <w:b/>
          <w:color w:val="000000"/>
          <w:sz w:val="20"/>
          <w:szCs w:val="20"/>
        </w:rPr>
        <w:t>informiranja, komuniciranja in prepoznavnosti, ki jim morajo zadostiti upravičenci skladno s 115. in 116. členom Uredbe (EU) št. 1303/2013 in navodili organa upravljanja</w:t>
      </w:r>
    </w:p>
    <w:p w14:paraId="74A28C9A" w14:textId="77777777" w:rsidR="00D41162" w:rsidRDefault="00D41162">
      <w:pPr>
        <w:tabs>
          <w:tab w:val="left" w:pos="9000"/>
        </w:tabs>
        <w:jc w:val="both"/>
        <w:rPr>
          <w:rFonts w:ascii="Arial" w:hAnsi="Arial" w:cs="Arial"/>
          <w:b/>
          <w:sz w:val="20"/>
          <w:szCs w:val="20"/>
        </w:rPr>
      </w:pPr>
    </w:p>
    <w:p w14:paraId="1AF8EC07" w14:textId="77777777" w:rsidR="00D41162" w:rsidRDefault="00762707">
      <w:pPr>
        <w:tabs>
          <w:tab w:val="left" w:pos="9000"/>
        </w:tabs>
        <w:jc w:val="both"/>
      </w:pPr>
      <w:r>
        <w:rPr>
          <w:rFonts w:ascii="Arial" w:hAnsi="Arial" w:cs="Arial"/>
          <w:color w:val="000000"/>
          <w:sz w:val="20"/>
          <w:szCs w:val="20"/>
        </w:rPr>
        <w:t xml:space="preserve">Upravičenec bo moral pri informiranju, komuniciranju in prepoznavnosti upoštevati 115. in 116. člen in Prilogo XII Uredbe (EU) št. 1303/2013, določila iz poglavja 2 Izvedbene uredbe Komisije (EU) št. 821/2014 z dne 28. julija 2014 o pravilih za uporabo Uredbe (EU) št. 1303/2013 Evropskega parlamenta in Sveta glede podrobne ureditve prenosa in upravljanja prispevkov iz programov, poročanja o finančnih instrumentih, tehničnih značilnosti ukrepov obveščanja in komuniciranja za operacije ter sistema za beleženje in shranjevanje podatkov (UL L št. 223 z dne 29. 7. 2014, str. 7)  in veljavna Navodila organa upravljanja na področju komuniciranja </w:t>
      </w:r>
      <w:r>
        <w:rPr>
          <w:rFonts w:ascii="Arial" w:hAnsi="Arial" w:cs="Arial"/>
          <w:color w:val="000000"/>
          <w:sz w:val="20"/>
          <w:szCs w:val="20"/>
        </w:rPr>
        <w:lastRenderedPageBreak/>
        <w:t xml:space="preserve">vsebin evropske kohezijske politike v programskem obdobju 2014-2020 (dostopna na: </w:t>
      </w:r>
      <w:hyperlink r:id="rId10">
        <w:r>
          <w:rPr>
            <w:rStyle w:val="Spletnapovezava"/>
            <w:rFonts w:ascii="Arial" w:hAnsi="Arial" w:cs="Arial"/>
            <w:sz w:val="20"/>
            <w:szCs w:val="20"/>
          </w:rPr>
          <w:t>http://www.eu-skladi.si/sl/ekp/navodila</w:t>
        </w:r>
      </w:hyperlink>
      <w:r>
        <w:rPr>
          <w:rFonts w:ascii="Arial" w:hAnsi="Arial" w:cs="Arial"/>
          <w:color w:val="000000"/>
          <w:sz w:val="20"/>
          <w:szCs w:val="20"/>
        </w:rPr>
        <w:t>).</w:t>
      </w:r>
    </w:p>
    <w:p w14:paraId="5A839A97" w14:textId="77777777" w:rsidR="00D41162" w:rsidRDefault="00D41162">
      <w:pPr>
        <w:tabs>
          <w:tab w:val="left" w:pos="9000"/>
        </w:tabs>
        <w:jc w:val="both"/>
        <w:rPr>
          <w:rFonts w:ascii="Arial" w:hAnsi="Arial" w:cs="Arial"/>
          <w:sz w:val="20"/>
          <w:szCs w:val="20"/>
        </w:rPr>
      </w:pPr>
    </w:p>
    <w:p w14:paraId="05CE68BA" w14:textId="77777777" w:rsidR="00D41162" w:rsidRDefault="00762707">
      <w:pPr>
        <w:tabs>
          <w:tab w:val="left" w:pos="9000"/>
        </w:tabs>
        <w:jc w:val="both"/>
        <w:rPr>
          <w:rFonts w:ascii="Arial" w:hAnsi="Arial" w:cs="Arial"/>
          <w:sz w:val="20"/>
          <w:szCs w:val="20"/>
        </w:rPr>
      </w:pPr>
      <w:r>
        <w:rPr>
          <w:rFonts w:ascii="Arial" w:hAnsi="Arial" w:cs="Arial"/>
          <w:sz w:val="20"/>
          <w:szCs w:val="20"/>
        </w:rPr>
        <w:t>Sprejetje financiranja s strani upravičenca pomeni tudi privolitev v vključitev na seznam operacij, ki bo javno objavljen.</w:t>
      </w:r>
    </w:p>
    <w:p w14:paraId="5A946130" w14:textId="77777777" w:rsidR="00D41162" w:rsidRDefault="00D41162">
      <w:pPr>
        <w:tabs>
          <w:tab w:val="left" w:pos="9000"/>
        </w:tabs>
        <w:jc w:val="both"/>
        <w:rPr>
          <w:rFonts w:ascii="Arial" w:hAnsi="Arial" w:cs="Arial"/>
          <w:sz w:val="20"/>
          <w:szCs w:val="20"/>
        </w:rPr>
      </w:pPr>
    </w:p>
    <w:p w14:paraId="0961626E" w14:textId="77777777" w:rsidR="00D41162" w:rsidRDefault="00762707">
      <w:pPr>
        <w:numPr>
          <w:ilvl w:val="0"/>
          <w:numId w:val="17"/>
        </w:numPr>
        <w:rPr>
          <w:rFonts w:ascii="Arial" w:hAnsi="Arial" w:cs="Arial"/>
          <w:b/>
          <w:sz w:val="20"/>
          <w:szCs w:val="20"/>
        </w:rPr>
      </w:pPr>
      <w:r>
        <w:rPr>
          <w:rFonts w:ascii="Arial" w:hAnsi="Arial" w:cs="Arial"/>
          <w:b/>
          <w:sz w:val="20"/>
          <w:szCs w:val="20"/>
        </w:rPr>
        <w:t>Morebitno dopolnilno financiranje</w:t>
      </w:r>
    </w:p>
    <w:p w14:paraId="7809D054" w14:textId="77777777" w:rsidR="00D41162" w:rsidRDefault="00D41162">
      <w:pPr>
        <w:rPr>
          <w:rFonts w:ascii="Arial" w:hAnsi="Arial" w:cs="Arial"/>
          <w:b/>
          <w:sz w:val="20"/>
          <w:szCs w:val="20"/>
        </w:rPr>
      </w:pPr>
    </w:p>
    <w:p w14:paraId="2B8A1377" w14:textId="77777777" w:rsidR="00D41162" w:rsidRDefault="00762707">
      <w:pPr>
        <w:jc w:val="both"/>
        <w:outlineLvl w:val="0"/>
        <w:rPr>
          <w:rFonts w:ascii="Arial" w:hAnsi="Arial" w:cs="Arial"/>
          <w:b/>
          <w:sz w:val="20"/>
          <w:szCs w:val="20"/>
        </w:rPr>
      </w:pPr>
      <w:r>
        <w:rPr>
          <w:rFonts w:ascii="Arial" w:hAnsi="Arial" w:cs="Arial"/>
          <w:sz w:val="20"/>
          <w:szCs w:val="20"/>
        </w:rPr>
        <w:t>Dopolnilno financiranje med ESS in ESRR, skladno z 98. členom Uredbe (EU) št. 1303/2013, ni predvideno.</w:t>
      </w:r>
    </w:p>
    <w:p w14:paraId="6B1973E6" w14:textId="77777777" w:rsidR="00D41162" w:rsidRDefault="00D41162">
      <w:pPr>
        <w:outlineLvl w:val="0"/>
        <w:rPr>
          <w:rFonts w:ascii="Arial" w:hAnsi="Arial" w:cs="Arial"/>
          <w:sz w:val="20"/>
          <w:szCs w:val="20"/>
        </w:rPr>
      </w:pPr>
    </w:p>
    <w:p w14:paraId="4A803D2F" w14:textId="77777777" w:rsidR="00D41162" w:rsidRDefault="00762707">
      <w:pPr>
        <w:numPr>
          <w:ilvl w:val="0"/>
          <w:numId w:val="17"/>
        </w:numPr>
        <w:jc w:val="both"/>
        <w:rPr>
          <w:rFonts w:ascii="Arial" w:hAnsi="Arial" w:cs="Arial"/>
          <w:b/>
          <w:sz w:val="20"/>
          <w:szCs w:val="20"/>
        </w:rPr>
      </w:pPr>
      <w:r>
        <w:rPr>
          <w:rFonts w:ascii="Arial" w:hAnsi="Arial" w:cs="Arial"/>
          <w:b/>
          <w:sz w:val="20"/>
          <w:szCs w:val="20"/>
        </w:rPr>
        <w:t>Zahteve glede hranjenja dokumentacije o operaciji in spremljanja ter evidentiranja operacije</w:t>
      </w:r>
    </w:p>
    <w:p w14:paraId="34B80D04" w14:textId="77777777" w:rsidR="00D41162" w:rsidRDefault="00D41162">
      <w:pPr>
        <w:rPr>
          <w:rFonts w:ascii="Arial" w:hAnsi="Arial" w:cs="Arial"/>
          <w:b/>
          <w:sz w:val="20"/>
          <w:szCs w:val="20"/>
        </w:rPr>
      </w:pPr>
    </w:p>
    <w:p w14:paraId="13D81D3C" w14:textId="77777777" w:rsidR="00D41162" w:rsidRDefault="00762707">
      <w:pPr>
        <w:jc w:val="both"/>
        <w:outlineLvl w:val="0"/>
        <w:rPr>
          <w:rFonts w:ascii="Arial" w:hAnsi="Arial" w:cs="Arial"/>
          <w:sz w:val="20"/>
          <w:szCs w:val="20"/>
        </w:rPr>
      </w:pPr>
      <w:r>
        <w:rPr>
          <w:rFonts w:ascii="Arial" w:hAnsi="Arial" w:cs="Arial"/>
          <w:sz w:val="20"/>
          <w:szCs w:val="20"/>
        </w:rPr>
        <w:t>Upravičenec bo dolžan zagotavljati hrambo celotne originalne dokumentacije, vezane na operacijo ter zagotavljati vpogled v navedeno dokumentacijo za potrebe bodočih preverjanj skladno s pravili Evropske unije in nacionalno zakonodajo.</w:t>
      </w:r>
    </w:p>
    <w:p w14:paraId="64E644E9" w14:textId="77777777" w:rsidR="00D41162" w:rsidRDefault="00D41162">
      <w:pPr>
        <w:jc w:val="both"/>
        <w:outlineLvl w:val="0"/>
        <w:rPr>
          <w:rFonts w:ascii="Arial" w:hAnsi="Arial" w:cs="Arial"/>
          <w:sz w:val="20"/>
          <w:szCs w:val="20"/>
        </w:rPr>
      </w:pPr>
    </w:p>
    <w:p w14:paraId="70EE8EBC" w14:textId="77777777" w:rsidR="00D41162" w:rsidRDefault="00762707">
      <w:pPr>
        <w:jc w:val="both"/>
        <w:rPr>
          <w:rFonts w:ascii="Arial" w:hAnsi="Arial" w:cs="Arial"/>
          <w:sz w:val="20"/>
          <w:szCs w:val="20"/>
        </w:rPr>
      </w:pPr>
      <w:r>
        <w:rPr>
          <w:rFonts w:ascii="Arial" w:hAnsi="Arial" w:cs="Arial"/>
          <w:sz w:val="20"/>
          <w:szCs w:val="20"/>
        </w:rPr>
        <w:t>V skladu s 140. členom Uredbe (EU) št. 1303/2013 bo moral upravičenec zagotoviti dostopnost do vseh dokumentov o izdatkih operacije</w:t>
      </w:r>
      <w:r>
        <w:t xml:space="preserve"> </w:t>
      </w:r>
      <w:r>
        <w:rPr>
          <w:rFonts w:ascii="Arial" w:hAnsi="Arial" w:cs="Arial"/>
          <w:sz w:val="20"/>
          <w:szCs w:val="20"/>
        </w:rPr>
        <w:t>v obdobju najmanj dveh let od 31. decembra po predložitvi obračunov Evropski komisiji, ki vsebujejo končne izdatke končane operacije. O natančnem datumu za hrambo dokumentacije bo upravičenec po končani operaciji pisno obveščen s strani ministrstva.</w:t>
      </w:r>
    </w:p>
    <w:p w14:paraId="0AE6B850" w14:textId="77777777" w:rsidR="00D41162" w:rsidRDefault="00D41162">
      <w:pPr>
        <w:jc w:val="both"/>
        <w:rPr>
          <w:rFonts w:ascii="Arial" w:hAnsi="Arial" w:cs="Arial"/>
          <w:sz w:val="20"/>
          <w:szCs w:val="20"/>
        </w:rPr>
      </w:pPr>
    </w:p>
    <w:p w14:paraId="50398BD6" w14:textId="77777777" w:rsidR="00D41162" w:rsidRDefault="00762707">
      <w:pPr>
        <w:jc w:val="both"/>
        <w:rPr>
          <w:rFonts w:ascii="Arial" w:hAnsi="Arial" w:cs="Arial"/>
          <w:color w:val="000000"/>
          <w:sz w:val="20"/>
          <w:szCs w:val="20"/>
        </w:rPr>
      </w:pPr>
      <w:r>
        <w:rPr>
          <w:rFonts w:ascii="Arial" w:hAnsi="Arial" w:cs="Arial"/>
          <w:sz w:val="20"/>
          <w:szCs w:val="20"/>
        </w:rPr>
        <w:t xml:space="preserve">Upravičenec bo dolžan voditi in spremljati porabo sredstev za operacijo računovodsko ločeno na posebnem stroškovnem mestu ali po ustrezni računovodski kodi za vse transakcije v zvezi z operacijo in za vsako operacijo posebej, tako da je v vsakem trenutku zagotovljen pregled nad namensko porabo sredstev. </w:t>
      </w:r>
      <w:r>
        <w:rPr>
          <w:rFonts w:ascii="Arial" w:hAnsi="Arial" w:cs="Arial"/>
          <w:color w:val="000000"/>
          <w:sz w:val="20"/>
          <w:szCs w:val="20"/>
        </w:rPr>
        <w:t>Upravičenec, ki ne vodi knjig za operacijo na ločenem stroškovnem mestu ali po ustrezni računovodski kodi, iz svojih poslovnih knjig ne more ločeno izpisati evidenc samo za posamezno operacijo. Zato mora zaradi zagotavljanja ločenega vodenja knjig za operacijo voditi druge pomožne knjige.</w:t>
      </w:r>
    </w:p>
    <w:p w14:paraId="4AB6621D" w14:textId="77777777" w:rsidR="00D41162" w:rsidRDefault="00D41162">
      <w:pPr>
        <w:jc w:val="both"/>
        <w:rPr>
          <w:rFonts w:ascii="Arial" w:hAnsi="Arial" w:cs="Arial"/>
          <w:color w:val="000000"/>
          <w:sz w:val="20"/>
          <w:szCs w:val="20"/>
        </w:rPr>
      </w:pPr>
    </w:p>
    <w:p w14:paraId="51DED66A" w14:textId="77777777" w:rsidR="00D41162" w:rsidRDefault="00762707">
      <w:pPr>
        <w:jc w:val="both"/>
        <w:rPr>
          <w:rFonts w:ascii="Arial" w:hAnsi="Arial" w:cs="Arial"/>
          <w:color w:val="000000"/>
          <w:sz w:val="20"/>
          <w:szCs w:val="20"/>
        </w:rPr>
      </w:pPr>
      <w:r>
        <w:rPr>
          <w:rFonts w:ascii="Arial" w:hAnsi="Arial" w:cs="Arial"/>
          <w:color w:val="000000"/>
          <w:sz w:val="20"/>
          <w:szCs w:val="20"/>
        </w:rPr>
        <w:t>Na ločenem stroškovnem mestu (računovodski kodi) se, ker gre pri predmetnem javnem razpisu  za poenostavljeno obliko nepovratnih sredstev, knjižijo le prihodki oziroma prilivi, medtem ko stroškov (izdatkov), ki se nanašajo in poplačujejo iz prejetih sredstev, ni potrebno evidentirati na stroškovnem mestu operacije (računovodski kodi).</w:t>
      </w:r>
    </w:p>
    <w:p w14:paraId="6CD47F37" w14:textId="77777777" w:rsidR="00D41162" w:rsidRDefault="00D41162">
      <w:pPr>
        <w:rPr>
          <w:rFonts w:ascii="Arial" w:hAnsi="Arial" w:cs="Arial"/>
          <w:b/>
          <w:sz w:val="20"/>
          <w:szCs w:val="20"/>
        </w:rPr>
      </w:pPr>
    </w:p>
    <w:p w14:paraId="2F215199" w14:textId="77777777" w:rsidR="00D41162" w:rsidRDefault="00762707">
      <w:pPr>
        <w:numPr>
          <w:ilvl w:val="0"/>
          <w:numId w:val="17"/>
        </w:numPr>
        <w:jc w:val="both"/>
        <w:rPr>
          <w:rFonts w:ascii="Arial" w:hAnsi="Arial" w:cs="Arial"/>
          <w:b/>
          <w:sz w:val="20"/>
          <w:szCs w:val="20"/>
        </w:rPr>
      </w:pPr>
      <w:r>
        <w:rPr>
          <w:rFonts w:ascii="Arial" w:hAnsi="Arial" w:cs="Arial"/>
          <w:b/>
          <w:sz w:val="20"/>
          <w:szCs w:val="20"/>
        </w:rPr>
        <w:t>Zahteve glede dostopnosti dokumentacije o operaciji nadzornim organom</w:t>
      </w:r>
    </w:p>
    <w:p w14:paraId="2C4434B9" w14:textId="77777777" w:rsidR="00D41162" w:rsidRDefault="00D41162">
      <w:pPr>
        <w:jc w:val="both"/>
        <w:rPr>
          <w:rFonts w:ascii="Arial" w:hAnsi="Arial" w:cs="Arial"/>
          <w:sz w:val="20"/>
          <w:szCs w:val="20"/>
        </w:rPr>
      </w:pPr>
    </w:p>
    <w:p w14:paraId="4FA76463" w14:textId="77777777" w:rsidR="00D41162" w:rsidRDefault="00762707">
      <w:pPr>
        <w:jc w:val="both"/>
        <w:rPr>
          <w:rFonts w:ascii="Arial" w:hAnsi="Arial" w:cs="Arial"/>
          <w:sz w:val="20"/>
          <w:szCs w:val="20"/>
        </w:rPr>
      </w:pPr>
      <w:r>
        <w:rPr>
          <w:rFonts w:ascii="Arial" w:hAnsi="Arial" w:cs="Arial"/>
          <w:sz w:val="20"/>
          <w:szCs w:val="20"/>
        </w:rPr>
        <w:t>Upravičenec bo moral omogočiti tehnični, administrativni in finančni nadzor nad izvajanjem operacije, katerega sofinanciranje temelji ali se izvaja na podlagi predmetnega javnega razpisa. Nadzor se izvaja s strani ministrstva kot posredniškega organa, organa upravljanja, organa za potrjevanje, revizijskega organa ter drugih nacionalnih in evropskih nadzornih in revizijskih organov (v nadaljnjem besedilu: nadzorni organi).</w:t>
      </w:r>
    </w:p>
    <w:p w14:paraId="63C3193B" w14:textId="77777777" w:rsidR="00D41162" w:rsidRDefault="00D41162">
      <w:pPr>
        <w:jc w:val="both"/>
        <w:rPr>
          <w:rFonts w:ascii="Arial" w:hAnsi="Arial" w:cs="Arial"/>
          <w:sz w:val="20"/>
          <w:szCs w:val="20"/>
        </w:rPr>
      </w:pPr>
    </w:p>
    <w:p w14:paraId="4EABE285" w14:textId="77777777" w:rsidR="00D41162" w:rsidRDefault="00762707">
      <w:pPr>
        <w:jc w:val="both"/>
        <w:rPr>
          <w:rFonts w:ascii="Arial" w:hAnsi="Arial" w:cs="Arial"/>
          <w:sz w:val="20"/>
          <w:szCs w:val="20"/>
        </w:rPr>
      </w:pPr>
      <w:r>
        <w:rPr>
          <w:rFonts w:ascii="Arial" w:hAnsi="Arial" w:cs="Arial"/>
          <w:sz w:val="20"/>
          <w:szCs w:val="20"/>
        </w:rPr>
        <w:t>Upravičenec bo moral nadzornim organom predložiti vse dokumente, ki izkazujejo resničnost, pravilnost in skladnost upravičenih stroškov sofinancirane operacije. V primeru preverjanja na kraju samem bo upravičenec omogočil vpogled v računalniške programe, listine in postopke v zvezi z izvajanjem operacije ter rezultate operacije. Upravičenec bo o izvedbi preverjanja na kraju samem predhodno pisno obveščen, ministrstvo pa lahko opravi tudi nenajavljeno preverjanje na kraju samem. Upravičenec bo dolžan ukrepati skladno s priporočili iz končnih poročil nadzornih organov in redno obveščati ministrstvo o izvedenih ukrepih.</w:t>
      </w:r>
    </w:p>
    <w:p w14:paraId="331DEC59" w14:textId="77777777" w:rsidR="00D41162" w:rsidRDefault="00D41162">
      <w:pPr>
        <w:jc w:val="both"/>
        <w:rPr>
          <w:rFonts w:ascii="Arial" w:hAnsi="Arial" w:cs="Arial"/>
          <w:sz w:val="20"/>
          <w:szCs w:val="20"/>
        </w:rPr>
      </w:pPr>
    </w:p>
    <w:p w14:paraId="1E00D89E" w14:textId="77777777" w:rsidR="00D41162" w:rsidRDefault="00762707">
      <w:pPr>
        <w:jc w:val="both"/>
      </w:pPr>
      <w:r>
        <w:rPr>
          <w:rFonts w:ascii="Arial" w:hAnsi="Arial" w:cs="Arial"/>
          <w:sz w:val="20"/>
          <w:szCs w:val="20"/>
        </w:rPr>
        <w:t xml:space="preserve">Če se bo v okviru kateregakoli preverjanja s strani nadzornih organov ugotovila kršitev pogodbenih obveznosti ali nepravilnost pri izvajanju operacije, bodo nadzorni organi  skladno z veljavnimi Navodili organa upravljanja za izvajanje upravljalnih preverjanj po 125. členu Uredbe (EU) št. 1303/2013 za programsko obdobje 2014-2020 (dostopna na: </w:t>
      </w:r>
      <w:hyperlink r:id="rId11">
        <w:r>
          <w:rPr>
            <w:rStyle w:val="Spletnapovezava"/>
            <w:rFonts w:ascii="Arial" w:hAnsi="Arial" w:cs="Arial"/>
            <w:sz w:val="20"/>
            <w:szCs w:val="20"/>
          </w:rPr>
          <w:t>http://www.eu-skladi.si/ekp/navodila</w:t>
        </w:r>
      </w:hyperlink>
      <w:r>
        <w:rPr>
          <w:rFonts w:ascii="Arial" w:hAnsi="Arial" w:cs="Arial"/>
          <w:sz w:val="20"/>
          <w:szCs w:val="20"/>
        </w:rPr>
        <w:t xml:space="preserve">) in Smernicami za določitev finančnih popravkov izdatkov, ki jih financira Unija v okviru deljenega upravljanja, zaradi neskladnosti s pravili o javnih naročilih (dostopne na </w:t>
      </w:r>
      <w:hyperlink r:id="rId12">
        <w:r>
          <w:rPr>
            <w:rStyle w:val="Spletnapovezava"/>
            <w:rFonts w:ascii="Arial" w:hAnsi="Arial" w:cs="Arial"/>
            <w:sz w:val="20"/>
            <w:szCs w:val="20"/>
          </w:rPr>
          <w:t>http://ec.europa.eu/regional_policy/sources/docoffic/cocof/2013/cocof_13_9527_annexe_sl.pdf</w:t>
        </w:r>
      </w:hyperlink>
      <w:r>
        <w:rPr>
          <w:rFonts w:ascii="Arial" w:hAnsi="Arial" w:cs="Arial"/>
          <w:sz w:val="20"/>
          <w:szCs w:val="20"/>
        </w:rPr>
        <w:t xml:space="preserve">), Smernicami o načelih, merilih in okvirnih lestvicah, ki se morajo uporabljati v zvezi s finančnimi </w:t>
      </w:r>
      <w:r>
        <w:rPr>
          <w:rFonts w:ascii="Arial" w:hAnsi="Arial" w:cs="Arial"/>
          <w:sz w:val="20"/>
          <w:szCs w:val="20"/>
        </w:rPr>
        <w:lastRenderedPageBreak/>
        <w:t xml:space="preserve">popravki, ki jih Komisija izvede v skladu s členoma 99 in 100 Uredbe Sveta (ES) št. 1083/2006 z dne 11. julija 2006 (dostopne na: </w:t>
      </w:r>
      <w:hyperlink r:id="rId13">
        <w:r>
          <w:rPr>
            <w:rStyle w:val="Spletnapovezava"/>
            <w:rFonts w:ascii="Arial" w:hAnsi="Arial" w:cs="Arial"/>
            <w:sz w:val="20"/>
            <w:szCs w:val="20"/>
          </w:rPr>
          <w:t>http://www.eu-skladi.si/sl/ekp/zakonodaja</w:t>
        </w:r>
      </w:hyperlink>
      <w:r>
        <w:rPr>
          <w:rFonts w:ascii="Arial" w:hAnsi="Arial" w:cs="Arial"/>
          <w:color w:val="000000"/>
          <w:sz w:val="20"/>
          <w:szCs w:val="20"/>
        </w:rPr>
        <w:t>)</w:t>
      </w:r>
      <w:r>
        <w:rPr>
          <w:rFonts w:ascii="Arial" w:hAnsi="Arial" w:cs="Arial"/>
          <w:sz w:val="20"/>
          <w:szCs w:val="20"/>
        </w:rPr>
        <w:t xml:space="preserve"> oziroma drugimi akti, ki so podlaga za določanje finančnega popravka, določili ustrezne finančne popravke – znižanje sofinanciranja upravičenih stroškov in izdatkov, upravičenec pa bo dolžan neupravičeno izplačana sredstva vrniti.</w:t>
      </w:r>
    </w:p>
    <w:p w14:paraId="2182E76A" w14:textId="77777777" w:rsidR="00D41162" w:rsidRDefault="00D41162">
      <w:pPr>
        <w:jc w:val="both"/>
        <w:rPr>
          <w:rFonts w:ascii="Arial" w:hAnsi="Arial" w:cs="Arial"/>
          <w:b/>
          <w:sz w:val="20"/>
          <w:szCs w:val="20"/>
        </w:rPr>
      </w:pPr>
    </w:p>
    <w:p w14:paraId="35F481F5" w14:textId="77777777" w:rsidR="00D41162" w:rsidRDefault="00762707">
      <w:pPr>
        <w:numPr>
          <w:ilvl w:val="0"/>
          <w:numId w:val="17"/>
        </w:numPr>
        <w:rPr>
          <w:rFonts w:ascii="Arial" w:hAnsi="Arial" w:cs="Arial"/>
          <w:b/>
          <w:sz w:val="20"/>
          <w:szCs w:val="20"/>
        </w:rPr>
      </w:pPr>
      <w:r>
        <w:rPr>
          <w:rFonts w:ascii="Arial" w:hAnsi="Arial" w:cs="Arial"/>
          <w:b/>
          <w:sz w:val="20"/>
          <w:szCs w:val="20"/>
        </w:rPr>
        <w:t>Zagotavljanje enakih možnosti in trajnostnega razvoja v skladu s 7. in 8. členom Uredbe (EU) št. 1303/2013</w:t>
      </w:r>
    </w:p>
    <w:p w14:paraId="002A738B" w14:textId="77777777" w:rsidR="00D41162" w:rsidRDefault="00D41162">
      <w:pPr>
        <w:ind w:left="360"/>
        <w:rPr>
          <w:rFonts w:ascii="Arial" w:hAnsi="Arial" w:cs="Arial"/>
          <w:b/>
          <w:sz w:val="20"/>
          <w:szCs w:val="20"/>
        </w:rPr>
      </w:pPr>
    </w:p>
    <w:p w14:paraId="779F3F4F" w14:textId="77777777" w:rsidR="00D41162" w:rsidRDefault="00762707">
      <w:pPr>
        <w:jc w:val="both"/>
        <w:rPr>
          <w:rFonts w:ascii="Arial" w:hAnsi="Arial" w:cs="Arial"/>
          <w:color w:val="000000"/>
          <w:sz w:val="20"/>
          <w:szCs w:val="20"/>
        </w:rPr>
      </w:pPr>
      <w:r>
        <w:rPr>
          <w:rFonts w:ascii="Arial" w:hAnsi="Arial" w:cs="Arial"/>
          <w:color w:val="000000"/>
          <w:sz w:val="20"/>
          <w:szCs w:val="20"/>
        </w:rPr>
        <w:t>Upravičenec bo moral zagotoviti spodbujanje enakih možnosti moških in žensk ter preprečiti vsakršno diskriminacijo, zlasti v zvezi z dostopnostjo za invalide, med osebami, ki so oziroma bodo vključene v izvajanje aktivnosti v okviru tega javnega razpisa, v skladu z zakonodajo, ki pokriva področje zagotavljanja enakih možnosti in 7. členom Uredbe (EU) št. 1303/2013 ter 7. in 8. členom Uredbe (EU) št. 1304/2013.</w:t>
      </w:r>
    </w:p>
    <w:p w14:paraId="334CB329" w14:textId="77777777" w:rsidR="00D41162" w:rsidRDefault="00D41162">
      <w:pPr>
        <w:jc w:val="both"/>
        <w:rPr>
          <w:rFonts w:ascii="Arial" w:hAnsi="Arial" w:cs="Arial"/>
          <w:sz w:val="20"/>
          <w:szCs w:val="20"/>
        </w:rPr>
      </w:pPr>
    </w:p>
    <w:p w14:paraId="2081FEB1" w14:textId="77777777" w:rsidR="00D41162" w:rsidRDefault="00762707">
      <w:pPr>
        <w:jc w:val="both"/>
        <w:rPr>
          <w:rFonts w:ascii="Arial" w:hAnsi="Arial" w:cs="Arial"/>
          <w:sz w:val="20"/>
          <w:szCs w:val="20"/>
        </w:rPr>
      </w:pPr>
      <w:r>
        <w:rPr>
          <w:rFonts w:ascii="Arial" w:hAnsi="Arial" w:cs="Arial"/>
          <w:sz w:val="20"/>
          <w:szCs w:val="20"/>
        </w:rPr>
        <w:t xml:space="preserve">Upravičenec bo moral cilje operacije uresničevati v skladu z načelom trajnostnega razvoja in ob spodbujanju cilja Evropske Unije o ohranjanju, varovanju in izboljšanju kakovosti okolja, ob upoštevanju načela onesnaževalec plača v skladu z 8. členom Uredbe (EU) št.1303/2013. </w:t>
      </w:r>
    </w:p>
    <w:p w14:paraId="36149B20" w14:textId="77777777" w:rsidR="00D41162" w:rsidRDefault="00D41162">
      <w:pPr>
        <w:rPr>
          <w:rFonts w:ascii="Arial" w:hAnsi="Arial" w:cs="Arial"/>
          <w:sz w:val="20"/>
          <w:szCs w:val="20"/>
        </w:rPr>
      </w:pPr>
    </w:p>
    <w:p w14:paraId="4F8FF7C3" w14:textId="77777777" w:rsidR="00D41162" w:rsidRDefault="00762707">
      <w:pPr>
        <w:numPr>
          <w:ilvl w:val="0"/>
          <w:numId w:val="17"/>
        </w:numPr>
        <w:rPr>
          <w:rFonts w:ascii="Arial" w:hAnsi="Arial" w:cs="Arial"/>
          <w:b/>
          <w:sz w:val="20"/>
          <w:szCs w:val="20"/>
        </w:rPr>
      </w:pPr>
      <w:r>
        <w:rPr>
          <w:rFonts w:ascii="Arial" w:hAnsi="Arial" w:cs="Arial"/>
          <w:b/>
          <w:sz w:val="20"/>
          <w:szCs w:val="20"/>
        </w:rPr>
        <w:t>Varovanje osebnih podatkov in poslovnih skrivnosti</w:t>
      </w:r>
    </w:p>
    <w:p w14:paraId="6120C536" w14:textId="77777777" w:rsidR="00D41162" w:rsidRDefault="00D41162">
      <w:pPr>
        <w:ind w:left="360"/>
        <w:rPr>
          <w:rFonts w:ascii="Arial" w:hAnsi="Arial" w:cs="Arial"/>
          <w:b/>
          <w:sz w:val="20"/>
          <w:szCs w:val="20"/>
        </w:rPr>
      </w:pPr>
    </w:p>
    <w:p w14:paraId="413A8C7F" w14:textId="77777777" w:rsidR="00D41162" w:rsidRDefault="00762707">
      <w:pPr>
        <w:jc w:val="both"/>
        <w:rPr>
          <w:rFonts w:ascii="Arial" w:hAnsi="Arial" w:cs="Arial"/>
          <w:sz w:val="20"/>
          <w:szCs w:val="20"/>
        </w:rPr>
      </w:pPr>
      <w:r>
        <w:rPr>
          <w:rFonts w:ascii="Arial" w:hAnsi="Arial" w:cs="Arial"/>
          <w:sz w:val="20"/>
          <w:szCs w:val="20"/>
        </w:rPr>
        <w:t xml:space="preserve">Oddaja vloge pomeni, da se je prijavitelj seznanil z vsebino javnega razpisa in da se z njo strinja. </w:t>
      </w:r>
    </w:p>
    <w:p w14:paraId="7E2CC2D8" w14:textId="77777777" w:rsidR="00D41162" w:rsidRDefault="00D41162">
      <w:pPr>
        <w:ind w:left="360"/>
        <w:jc w:val="both"/>
        <w:rPr>
          <w:rFonts w:ascii="Arial" w:hAnsi="Arial" w:cs="Arial"/>
          <w:sz w:val="20"/>
          <w:szCs w:val="20"/>
        </w:rPr>
      </w:pPr>
    </w:p>
    <w:p w14:paraId="163BC917" w14:textId="77777777" w:rsidR="00D41162" w:rsidRDefault="00762707">
      <w:pPr>
        <w:jc w:val="both"/>
        <w:rPr>
          <w:rFonts w:ascii="Arial" w:hAnsi="Arial" w:cs="Arial"/>
          <w:color w:val="000000"/>
          <w:sz w:val="20"/>
          <w:szCs w:val="20"/>
        </w:rPr>
      </w:pPr>
      <w:r>
        <w:rPr>
          <w:rFonts w:ascii="Arial" w:hAnsi="Arial" w:cs="Arial"/>
          <w:color w:val="000000"/>
          <w:sz w:val="20"/>
          <w:szCs w:val="20"/>
        </w:rPr>
        <w:t xml:space="preserve">Vsi podatki iz vlog, ki jih komisija odpre, so informacije javnega značaja razen tistih, ki jih prijavitelji posebej označijo, in sicer poslovne skrivnosti, osebni podatki in druge izjeme iz 6. člena Zakona o dostopu do informacij javnega značaja (Uradni list RS, št. 51/06 - uradno prečiščeno besedilo, 117/06 - ZDavP-2, 23/14, 50/14, 19/15 - </w:t>
      </w:r>
      <w:proofErr w:type="spellStart"/>
      <w:r>
        <w:rPr>
          <w:rFonts w:ascii="Arial" w:hAnsi="Arial" w:cs="Arial"/>
          <w:color w:val="000000"/>
          <w:sz w:val="20"/>
          <w:szCs w:val="20"/>
        </w:rPr>
        <w:t>odl</w:t>
      </w:r>
      <w:proofErr w:type="spellEnd"/>
      <w:r>
        <w:rPr>
          <w:rFonts w:ascii="Arial" w:hAnsi="Arial" w:cs="Arial"/>
          <w:color w:val="000000"/>
          <w:sz w:val="20"/>
          <w:szCs w:val="20"/>
        </w:rPr>
        <w:t>. US, 102/15 in 7/18), ki niso javno dostopne in tako ne smejo biti razkrite oziroma dostopne javnosti. Poslovna skrivnost se lahko nanaša na posamezen podatek ali na del vloge, ne more pa se nanašati na celotno vlogo. Prijavitelj mora pojasniti, zakaj posamezen podatek ne sme biti dostopen javnosti kot informacija javnega značaja. Če prijavitelj poslovnih skrivnosti oziroma drugih izjem ne označi in razloži takšnih podatkov v vlogi, bo ministrstvo lahko domnevalo, da vloga po stališču prijavitelja ne vsebuje takšnih podatkov, ki ne smejo biti razkrite oziroma dostopne javnosti.</w:t>
      </w:r>
    </w:p>
    <w:p w14:paraId="0E9E2B22" w14:textId="77777777" w:rsidR="00D41162" w:rsidRDefault="00D41162">
      <w:pPr>
        <w:jc w:val="both"/>
        <w:rPr>
          <w:rFonts w:ascii="Arial" w:hAnsi="Arial" w:cs="Arial"/>
          <w:sz w:val="20"/>
          <w:szCs w:val="20"/>
        </w:rPr>
      </w:pPr>
    </w:p>
    <w:p w14:paraId="64E97E88" w14:textId="77777777" w:rsidR="00D41162" w:rsidRDefault="00762707">
      <w:pPr>
        <w:jc w:val="both"/>
        <w:rPr>
          <w:rFonts w:ascii="Arial" w:hAnsi="Arial" w:cs="Arial"/>
          <w:color w:val="000000"/>
          <w:sz w:val="20"/>
          <w:szCs w:val="20"/>
        </w:rPr>
      </w:pPr>
      <w:r>
        <w:rPr>
          <w:rFonts w:ascii="Arial" w:hAnsi="Arial" w:cs="Arial"/>
          <w:color w:val="000000"/>
          <w:sz w:val="20"/>
          <w:szCs w:val="20"/>
        </w:rPr>
        <w:t xml:space="preserve">Ministrstvo in prijavitelj oziroma upravičenec sta dolžna zagotoviti varovanje osebnih podatkov in poslovnih skrivnosti v skladu z Zakonom o varstvu osebnih podatkov (Uradni list RS, št. 94/07 – uradno prečiščeno besedilo), Uredbo (EU) 2016/679 Evropskega parlamenta in Sveta z dne 27. aprila 2016 o varstvu posameznikov pri obdelavi osebnih podatkov in o prostem pretoku takih podatkov ter o razveljavitvi Direktive 95/46/ES (Splošna uredba o varstvu podatkov) (UL L št. 119, z dne 4. 5. 2016, str. 1, s spremembami), Zakonom o gospodarskih družbah (Uradni list RS, št. 65/09 – uradno prečiščeno besedilo, 33/11, 91/11, 32/12, 57/12, 44/13 – </w:t>
      </w:r>
      <w:proofErr w:type="spellStart"/>
      <w:r>
        <w:rPr>
          <w:rFonts w:ascii="Arial" w:hAnsi="Arial" w:cs="Arial"/>
          <w:color w:val="000000"/>
          <w:sz w:val="20"/>
          <w:szCs w:val="20"/>
        </w:rPr>
        <w:t>odl</w:t>
      </w:r>
      <w:proofErr w:type="spellEnd"/>
      <w:r>
        <w:rPr>
          <w:rFonts w:ascii="Arial" w:hAnsi="Arial" w:cs="Arial"/>
          <w:color w:val="000000"/>
          <w:sz w:val="20"/>
          <w:szCs w:val="20"/>
        </w:rPr>
        <w:t xml:space="preserve">. US, 82/13, 55/15, 15/17 in 22/19 - </w:t>
      </w:r>
      <w:proofErr w:type="spellStart"/>
      <w:r>
        <w:rPr>
          <w:rFonts w:ascii="Arial" w:hAnsi="Arial" w:cs="Arial"/>
          <w:color w:val="000000"/>
          <w:sz w:val="20"/>
          <w:szCs w:val="20"/>
        </w:rPr>
        <w:t>ZPosS</w:t>
      </w:r>
      <w:proofErr w:type="spellEnd"/>
      <w:r>
        <w:rPr>
          <w:rFonts w:ascii="Arial" w:hAnsi="Arial" w:cs="Arial"/>
          <w:color w:val="000000"/>
          <w:sz w:val="20"/>
          <w:szCs w:val="20"/>
        </w:rPr>
        <w:t>), in 140. členom Uredbe (EU) št. 1303/2013.</w:t>
      </w:r>
    </w:p>
    <w:p w14:paraId="6CA816AC" w14:textId="77777777" w:rsidR="00D41162" w:rsidRDefault="00D41162">
      <w:pPr>
        <w:jc w:val="both"/>
        <w:rPr>
          <w:rFonts w:ascii="Arial" w:hAnsi="Arial" w:cs="Arial"/>
          <w:sz w:val="20"/>
          <w:szCs w:val="20"/>
        </w:rPr>
      </w:pPr>
    </w:p>
    <w:p w14:paraId="077ABA93" w14:textId="77777777" w:rsidR="00D41162" w:rsidRDefault="00762707">
      <w:pPr>
        <w:numPr>
          <w:ilvl w:val="0"/>
          <w:numId w:val="17"/>
        </w:numPr>
        <w:rPr>
          <w:rFonts w:ascii="Arial" w:hAnsi="Arial" w:cs="Arial"/>
          <w:b/>
          <w:sz w:val="20"/>
          <w:szCs w:val="20"/>
        </w:rPr>
      </w:pPr>
      <w:r>
        <w:rPr>
          <w:rFonts w:ascii="Arial" w:hAnsi="Arial" w:cs="Arial"/>
          <w:b/>
          <w:sz w:val="20"/>
          <w:szCs w:val="20"/>
        </w:rPr>
        <w:t xml:space="preserve">Zahteve glede spremljanja neto prihodkov operacije </w:t>
      </w:r>
    </w:p>
    <w:p w14:paraId="0A545712" w14:textId="77777777" w:rsidR="00D41162" w:rsidRDefault="00D41162">
      <w:pPr>
        <w:jc w:val="both"/>
        <w:rPr>
          <w:rFonts w:ascii="Arial" w:hAnsi="Arial" w:cs="Arial"/>
          <w:bCs/>
          <w:sz w:val="20"/>
          <w:szCs w:val="20"/>
        </w:rPr>
      </w:pPr>
    </w:p>
    <w:p w14:paraId="609D13D2" w14:textId="77777777" w:rsidR="00D41162" w:rsidRDefault="00762707">
      <w:pPr>
        <w:jc w:val="both"/>
        <w:rPr>
          <w:rFonts w:ascii="Arial" w:hAnsi="Arial" w:cs="Arial"/>
          <w:bCs/>
          <w:sz w:val="20"/>
          <w:szCs w:val="20"/>
        </w:rPr>
      </w:pPr>
      <w:r>
        <w:rPr>
          <w:rFonts w:ascii="Arial" w:hAnsi="Arial" w:cs="Arial"/>
          <w:bCs/>
          <w:sz w:val="20"/>
          <w:szCs w:val="20"/>
        </w:rPr>
        <w:t>Upravičenec bo moral dokumentirano spremljati in prikazovati neto prihodke operacije</w:t>
      </w:r>
      <w:r>
        <w:rPr>
          <w:rFonts w:ascii="Arial" w:hAnsi="Arial" w:cs="Arial"/>
          <w:sz w:val="20"/>
          <w:szCs w:val="20"/>
        </w:rPr>
        <w:t xml:space="preserve"> skladno s 65. členom Uredbe </w:t>
      </w:r>
      <w:r>
        <w:rPr>
          <w:rFonts w:ascii="Arial" w:hAnsi="Arial" w:cs="Arial"/>
          <w:color w:val="000000"/>
          <w:sz w:val="20"/>
          <w:szCs w:val="20"/>
        </w:rPr>
        <w:t>(EU) št. 1303/2013</w:t>
      </w:r>
      <w:r>
        <w:rPr>
          <w:rFonts w:ascii="Arial" w:hAnsi="Arial" w:cs="Arial"/>
          <w:bCs/>
          <w:sz w:val="20"/>
          <w:szCs w:val="20"/>
        </w:rPr>
        <w:t>. Prihodke je potrebno evidentirati in spremljati na posebnem stroškovnem mestu ali ustrezni računovodski kodi, zaradi česar bo možen ločen izpis iz računovodskih evidenc. Če se bodo pri izvajanju operacije ustvarili neto prihodki, bo treba za višino ustvarjenih prihodkov znižati upravičene stroške.</w:t>
      </w:r>
    </w:p>
    <w:p w14:paraId="050E47AB" w14:textId="77777777" w:rsidR="00D41162" w:rsidRDefault="00D41162">
      <w:pPr>
        <w:jc w:val="both"/>
        <w:rPr>
          <w:rFonts w:ascii="Arial" w:hAnsi="Arial" w:cs="Arial"/>
          <w:bCs/>
          <w:sz w:val="20"/>
          <w:szCs w:val="20"/>
        </w:rPr>
      </w:pPr>
    </w:p>
    <w:p w14:paraId="0FE01F93" w14:textId="77777777" w:rsidR="00D41162" w:rsidRDefault="00762707">
      <w:pPr>
        <w:jc w:val="both"/>
        <w:rPr>
          <w:rFonts w:ascii="Arial" w:hAnsi="Arial" w:cs="Arial"/>
          <w:bCs/>
          <w:sz w:val="20"/>
          <w:szCs w:val="20"/>
        </w:rPr>
      </w:pPr>
      <w:r>
        <w:rPr>
          <w:rFonts w:ascii="Arial" w:hAnsi="Arial" w:cs="Arial"/>
          <w:bCs/>
          <w:sz w:val="20"/>
          <w:szCs w:val="20"/>
        </w:rPr>
        <w:t>Prihodke, ki nastajajo tekom izvajanja operacije, pa je potrebno upoštevati že pri zahtevku za izplačilo, saj se ustvarjeni neto prihodki odbijejo od zahtevanega zneska. Poračun se izvede najkasneje ob predložitvi zadnjega zahtevka za izplačilo. O neto prihodkih, ki nastajajo med izvajanjem operacije, je upravičenec dolžan poročati sproti, med izvajanjem operacije.</w:t>
      </w:r>
    </w:p>
    <w:p w14:paraId="24280393" w14:textId="77777777" w:rsidR="00D41162" w:rsidRDefault="00D41162">
      <w:pPr>
        <w:rPr>
          <w:rFonts w:ascii="Arial" w:hAnsi="Arial" w:cs="Arial"/>
          <w:b/>
          <w:sz w:val="20"/>
          <w:szCs w:val="20"/>
        </w:rPr>
      </w:pPr>
    </w:p>
    <w:p w14:paraId="2E1DE895" w14:textId="77777777" w:rsidR="00D41162" w:rsidRDefault="00762707">
      <w:pPr>
        <w:numPr>
          <w:ilvl w:val="0"/>
          <w:numId w:val="17"/>
        </w:numPr>
        <w:rPr>
          <w:rFonts w:ascii="Arial" w:hAnsi="Arial" w:cs="Arial"/>
          <w:b/>
          <w:sz w:val="20"/>
          <w:szCs w:val="20"/>
        </w:rPr>
      </w:pPr>
      <w:r>
        <w:rPr>
          <w:rFonts w:ascii="Arial" w:hAnsi="Arial" w:cs="Arial"/>
          <w:b/>
          <w:sz w:val="20"/>
          <w:szCs w:val="20"/>
        </w:rPr>
        <w:t>Zahteve glede spremljanja in vrednotenja doseganja ciljev in kazalnikov operacije</w:t>
      </w:r>
    </w:p>
    <w:p w14:paraId="4C706F39" w14:textId="77777777" w:rsidR="00D41162" w:rsidRDefault="00D41162">
      <w:pPr>
        <w:jc w:val="both"/>
        <w:rPr>
          <w:rFonts w:ascii="Arial" w:hAnsi="Arial" w:cs="Arial"/>
          <w:b/>
          <w:sz w:val="20"/>
          <w:szCs w:val="20"/>
          <w:highlight w:val="yellow"/>
        </w:rPr>
      </w:pPr>
    </w:p>
    <w:p w14:paraId="1067C868" w14:textId="77777777" w:rsidR="00D41162" w:rsidRDefault="00762707">
      <w:pPr>
        <w:jc w:val="both"/>
        <w:rPr>
          <w:rFonts w:ascii="Arial" w:hAnsi="Arial" w:cs="Arial"/>
          <w:sz w:val="20"/>
          <w:szCs w:val="20"/>
        </w:rPr>
      </w:pPr>
      <w:r>
        <w:rPr>
          <w:rFonts w:ascii="Arial" w:hAnsi="Arial" w:cs="Arial"/>
          <w:sz w:val="20"/>
          <w:szCs w:val="20"/>
        </w:rPr>
        <w:t xml:space="preserve">Upravičenec bo za namen spremljanja in vrednotenja operacije skladno s 27., 54., 96. in 125. členom Uredbe (EU) št. 1303/2013, 5. in 19. členom ter Prilogo I </w:t>
      </w:r>
      <w:r>
        <w:rPr>
          <w:rFonts w:ascii="Arial" w:hAnsi="Arial" w:cs="Arial"/>
          <w:color w:val="000000"/>
          <w:sz w:val="20"/>
          <w:szCs w:val="20"/>
        </w:rPr>
        <w:t xml:space="preserve">Uredbe (EU) št. 1304/2013 </w:t>
      </w:r>
      <w:r>
        <w:rPr>
          <w:rFonts w:ascii="Arial" w:hAnsi="Arial" w:cs="Arial"/>
          <w:sz w:val="20"/>
          <w:szCs w:val="20"/>
        </w:rPr>
        <w:lastRenderedPageBreak/>
        <w:t xml:space="preserve">dolžan spremljati in ministrstvu zagotavljati podatke o doseganju ciljev in kazalnikov operacije, vključno s podatki po vprašalniku. </w:t>
      </w:r>
    </w:p>
    <w:p w14:paraId="78800A6E" w14:textId="77777777" w:rsidR="00D41162" w:rsidRDefault="00D41162">
      <w:pPr>
        <w:jc w:val="both"/>
        <w:rPr>
          <w:rFonts w:ascii="Arial" w:hAnsi="Arial" w:cs="Arial"/>
          <w:sz w:val="20"/>
          <w:szCs w:val="20"/>
        </w:rPr>
      </w:pPr>
    </w:p>
    <w:p w14:paraId="631D1731" w14:textId="77777777" w:rsidR="00D41162" w:rsidRDefault="00762707">
      <w:pPr>
        <w:jc w:val="both"/>
        <w:rPr>
          <w:rFonts w:ascii="Arial" w:hAnsi="Arial" w:cs="Arial"/>
          <w:sz w:val="20"/>
          <w:szCs w:val="20"/>
        </w:rPr>
      </w:pPr>
      <w:r>
        <w:rPr>
          <w:rFonts w:ascii="Arial" w:hAnsi="Arial" w:cs="Arial"/>
          <w:sz w:val="20"/>
          <w:szCs w:val="20"/>
        </w:rPr>
        <w:t xml:space="preserve">Kazalniki (vključno s podatki po vprašalniku), ki jih bo potrebno zbirati za namene spremljanja in vrednotenja operacije, so natančneje opredeljeni v razpisni dokumentaciji (tč. 11 Navodil za prijavo na javni razpis). </w:t>
      </w:r>
    </w:p>
    <w:p w14:paraId="6E0FAF1B" w14:textId="77777777" w:rsidR="00D41162" w:rsidRDefault="00D41162">
      <w:pPr>
        <w:jc w:val="both"/>
        <w:rPr>
          <w:rFonts w:ascii="Arial" w:hAnsi="Arial" w:cs="Arial"/>
          <w:b/>
          <w:sz w:val="20"/>
          <w:szCs w:val="20"/>
        </w:rPr>
      </w:pPr>
    </w:p>
    <w:p w14:paraId="6ABD85C2" w14:textId="77777777" w:rsidR="00D41162" w:rsidRDefault="00762707">
      <w:pPr>
        <w:numPr>
          <w:ilvl w:val="0"/>
          <w:numId w:val="17"/>
        </w:numPr>
        <w:rPr>
          <w:rFonts w:ascii="Arial" w:hAnsi="Arial" w:cs="Arial"/>
          <w:b/>
          <w:sz w:val="20"/>
          <w:szCs w:val="20"/>
        </w:rPr>
      </w:pPr>
      <w:r>
        <w:rPr>
          <w:rFonts w:ascii="Arial" w:hAnsi="Arial" w:cs="Arial"/>
          <w:b/>
          <w:sz w:val="20"/>
          <w:szCs w:val="20"/>
        </w:rPr>
        <w:t>Omejitve glede sprememb operacije v skladu s 71. členom Uredbe (EU) št.  1303/2013</w:t>
      </w:r>
    </w:p>
    <w:p w14:paraId="03C15380" w14:textId="77777777" w:rsidR="00D41162" w:rsidRDefault="00D41162">
      <w:pPr>
        <w:ind w:left="720"/>
        <w:rPr>
          <w:rFonts w:ascii="Arial" w:hAnsi="Arial" w:cs="Arial"/>
          <w:b/>
          <w:sz w:val="20"/>
          <w:szCs w:val="20"/>
        </w:rPr>
      </w:pPr>
    </w:p>
    <w:p w14:paraId="2AACF7D2" w14:textId="77777777" w:rsidR="00D41162" w:rsidRDefault="00762707">
      <w:pPr>
        <w:jc w:val="both"/>
        <w:rPr>
          <w:rFonts w:ascii="Arial" w:hAnsi="Arial" w:cs="Arial"/>
          <w:sz w:val="20"/>
          <w:szCs w:val="20"/>
        </w:rPr>
      </w:pPr>
      <w:r>
        <w:rPr>
          <w:rFonts w:ascii="Arial" w:hAnsi="Arial" w:cs="Arial"/>
          <w:sz w:val="20"/>
          <w:szCs w:val="20"/>
        </w:rPr>
        <w:t>Ni relevantno.</w:t>
      </w:r>
    </w:p>
    <w:p w14:paraId="48ABEE1C" w14:textId="77777777" w:rsidR="00D41162" w:rsidRDefault="00D41162">
      <w:pPr>
        <w:jc w:val="both"/>
        <w:rPr>
          <w:rFonts w:ascii="Arial" w:hAnsi="Arial" w:cs="Arial"/>
          <w:sz w:val="20"/>
          <w:szCs w:val="20"/>
        </w:rPr>
      </w:pPr>
    </w:p>
    <w:p w14:paraId="06DA7234" w14:textId="77777777" w:rsidR="00D41162" w:rsidRDefault="00762707">
      <w:pPr>
        <w:numPr>
          <w:ilvl w:val="0"/>
          <w:numId w:val="17"/>
        </w:numPr>
        <w:jc w:val="both"/>
        <w:rPr>
          <w:rFonts w:ascii="Arial" w:hAnsi="Arial" w:cs="Arial"/>
          <w:b/>
          <w:sz w:val="20"/>
          <w:szCs w:val="20"/>
        </w:rPr>
      </w:pPr>
      <w:r>
        <w:rPr>
          <w:rFonts w:ascii="Arial" w:hAnsi="Arial" w:cs="Arial"/>
          <w:b/>
          <w:sz w:val="20"/>
          <w:szCs w:val="20"/>
        </w:rPr>
        <w:t>Posledice, če se ugotovi, da je v postopku potrjevanja operacij ali izvrševanja operacij prišlo do resnih napak, nepravilnosti, goljufije ali kršitve obveznosti</w:t>
      </w:r>
    </w:p>
    <w:p w14:paraId="055BFA0E" w14:textId="77777777" w:rsidR="00D41162" w:rsidRDefault="00D41162">
      <w:pPr>
        <w:ind w:left="720"/>
        <w:rPr>
          <w:rFonts w:ascii="Arial" w:hAnsi="Arial" w:cs="Arial"/>
          <w:sz w:val="20"/>
          <w:szCs w:val="20"/>
          <w:highlight w:val="yellow"/>
        </w:rPr>
      </w:pPr>
    </w:p>
    <w:p w14:paraId="3494914D" w14:textId="77777777" w:rsidR="00D41162" w:rsidRDefault="00762707">
      <w:pPr>
        <w:jc w:val="both"/>
        <w:rPr>
          <w:rFonts w:ascii="Arial" w:hAnsi="Arial" w:cs="Arial"/>
          <w:sz w:val="20"/>
          <w:szCs w:val="20"/>
        </w:rPr>
      </w:pPr>
      <w:r>
        <w:rPr>
          <w:rFonts w:ascii="Arial" w:hAnsi="Arial" w:cs="Arial"/>
          <w:sz w:val="20"/>
          <w:szCs w:val="20"/>
        </w:rPr>
        <w:t>Če se ugotovi, da upravičenec 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dodelitvi sredstev ali da je neupravičeno pridobil sredstva po tem javnem razpisu na nepošten način, na podlagi ponarejene listine ali kaznivega dejanja, bo upravičenec dolžan vrniti neupravičeno prejeta sredstva skupaj z zakonskimi obrestmi od dneva nakazila na transakcijski račun upravičenca do dneva vračila v proračun Republike Slovenije. Če je takšno ravnanje namerno, se bo obravnavalo kot goljufija.</w:t>
      </w:r>
    </w:p>
    <w:p w14:paraId="429702E0" w14:textId="77777777" w:rsidR="00D41162" w:rsidRDefault="00D41162">
      <w:pPr>
        <w:jc w:val="both"/>
        <w:rPr>
          <w:rFonts w:ascii="Arial" w:hAnsi="Arial" w:cs="Arial"/>
          <w:sz w:val="20"/>
          <w:szCs w:val="20"/>
        </w:rPr>
      </w:pPr>
    </w:p>
    <w:p w14:paraId="3656254A" w14:textId="77777777" w:rsidR="00D41162" w:rsidRDefault="00762707">
      <w:pPr>
        <w:numPr>
          <w:ilvl w:val="0"/>
          <w:numId w:val="17"/>
        </w:numPr>
        <w:jc w:val="both"/>
        <w:rPr>
          <w:rFonts w:ascii="Arial" w:hAnsi="Arial" w:cs="Arial"/>
          <w:sz w:val="20"/>
          <w:szCs w:val="20"/>
        </w:rPr>
      </w:pPr>
      <w:r>
        <w:rPr>
          <w:rFonts w:ascii="Arial" w:hAnsi="Arial" w:cs="Arial"/>
          <w:b/>
          <w:sz w:val="20"/>
          <w:szCs w:val="20"/>
        </w:rPr>
        <w:t>Posledice, če se ugotovi dvojno financiranje posamezne operacije ali, da je višina sofinanciranja operacije presegla maksimalno dovoljeno stopnjo</w:t>
      </w:r>
    </w:p>
    <w:p w14:paraId="21E16086" w14:textId="77777777" w:rsidR="00D41162" w:rsidRDefault="00D41162">
      <w:pPr>
        <w:jc w:val="both"/>
        <w:rPr>
          <w:rFonts w:ascii="Arial" w:hAnsi="Arial" w:cs="Arial"/>
          <w:sz w:val="20"/>
          <w:szCs w:val="20"/>
        </w:rPr>
      </w:pPr>
    </w:p>
    <w:p w14:paraId="5E40C9F2" w14:textId="77777777" w:rsidR="00D41162" w:rsidRDefault="00762707">
      <w:pPr>
        <w:jc w:val="both"/>
        <w:rPr>
          <w:rFonts w:ascii="Arial" w:hAnsi="Arial" w:cs="Arial"/>
          <w:sz w:val="20"/>
          <w:szCs w:val="20"/>
        </w:rPr>
      </w:pPr>
      <w:r>
        <w:rPr>
          <w:rFonts w:ascii="Arial" w:hAnsi="Arial" w:cs="Arial"/>
          <w:sz w:val="20"/>
          <w:szCs w:val="20"/>
        </w:rPr>
        <w:t xml:space="preserve">Dvojno uveljavljanje stroškov in izdatkov, ki so že bili oziroma bi lahko bili povrnjeni iz katerega koli drugega vira oziroma so bili odobreni, ni dovoljeno. Če se ugotovi dvojno uveljavljanje stroškov in izdatkov, bo zahtevano vračilo že izplačanega zneska sofinanciranja </w:t>
      </w:r>
      <w:r>
        <w:rPr>
          <w:rFonts w:ascii="Arial" w:hAnsi="Arial" w:cs="Arial"/>
          <w:bCs/>
          <w:iCs/>
          <w:sz w:val="20"/>
          <w:szCs w:val="20"/>
          <w:lang w:eastAsia="en-US"/>
        </w:rPr>
        <w:t>z zakonskimi zamudnimi obrestmi od dneva nakazila</w:t>
      </w:r>
      <w:r>
        <w:t xml:space="preserve"> </w:t>
      </w:r>
      <w:r>
        <w:rPr>
          <w:rFonts w:ascii="Arial" w:hAnsi="Arial" w:cs="Arial"/>
          <w:bCs/>
          <w:iCs/>
          <w:sz w:val="20"/>
          <w:szCs w:val="20"/>
          <w:lang w:eastAsia="en-US"/>
        </w:rPr>
        <w:t>sredstev iz proračuna Republike Slovenije na transakcijski račun upravičenca do dneva vračila sredstev v proračun Republike Slovenije</w:t>
      </w:r>
      <w:r>
        <w:rPr>
          <w:rFonts w:ascii="Arial" w:hAnsi="Arial" w:cs="Arial"/>
          <w:sz w:val="20"/>
          <w:szCs w:val="20"/>
        </w:rPr>
        <w:t xml:space="preserve">. Če je dvojno uveljavljanje stroškov in izdatkov namerno, se bo obravnavalo kot goljufija. </w:t>
      </w:r>
    </w:p>
    <w:p w14:paraId="76903DE0" w14:textId="77777777" w:rsidR="00D41162" w:rsidRDefault="00D41162">
      <w:pPr>
        <w:jc w:val="both"/>
        <w:rPr>
          <w:rFonts w:ascii="Arial" w:hAnsi="Arial" w:cs="Arial"/>
          <w:sz w:val="20"/>
          <w:szCs w:val="20"/>
        </w:rPr>
      </w:pPr>
    </w:p>
    <w:p w14:paraId="16A2A8F9" w14:textId="77777777" w:rsidR="00D41162" w:rsidRDefault="00762707">
      <w:pPr>
        <w:numPr>
          <w:ilvl w:val="0"/>
          <w:numId w:val="17"/>
        </w:numPr>
        <w:rPr>
          <w:rFonts w:ascii="Arial" w:hAnsi="Arial" w:cs="Arial"/>
          <w:b/>
          <w:sz w:val="20"/>
          <w:szCs w:val="20"/>
        </w:rPr>
      </w:pPr>
      <w:r>
        <w:rPr>
          <w:rFonts w:ascii="Arial" w:hAnsi="Arial" w:cs="Arial"/>
          <w:b/>
          <w:sz w:val="20"/>
          <w:szCs w:val="20"/>
        </w:rPr>
        <w:t xml:space="preserve">Način in rok za predložitev vlog za dodelitev sredstev </w:t>
      </w:r>
    </w:p>
    <w:p w14:paraId="79390FD3" w14:textId="77777777" w:rsidR="00D41162" w:rsidRDefault="00D41162">
      <w:pPr>
        <w:rPr>
          <w:rFonts w:ascii="Arial" w:hAnsi="Arial" w:cs="Arial"/>
          <w:b/>
          <w:sz w:val="20"/>
          <w:szCs w:val="20"/>
        </w:rPr>
      </w:pPr>
    </w:p>
    <w:p w14:paraId="1D211AC6" w14:textId="751992FB" w:rsidR="00D41162" w:rsidRDefault="00762707">
      <w:pPr>
        <w:jc w:val="both"/>
        <w:rPr>
          <w:rFonts w:ascii="Arial" w:hAnsi="Arial" w:cs="Arial"/>
          <w:sz w:val="20"/>
          <w:szCs w:val="20"/>
        </w:rPr>
      </w:pPr>
      <w:r w:rsidRPr="009805B6">
        <w:rPr>
          <w:rFonts w:ascii="Arial" w:hAnsi="Arial" w:cs="Arial"/>
          <w:b/>
          <w:sz w:val="20"/>
          <w:szCs w:val="20"/>
        </w:rPr>
        <w:t xml:space="preserve">Rok za oddajo vlog za </w:t>
      </w:r>
      <w:r w:rsidRPr="00730733">
        <w:rPr>
          <w:rFonts w:ascii="Arial" w:hAnsi="Arial" w:cs="Arial"/>
          <w:b/>
          <w:sz w:val="20"/>
          <w:szCs w:val="20"/>
        </w:rPr>
        <w:t xml:space="preserve">dodelitev sredstev je </w:t>
      </w:r>
      <w:r w:rsidR="00730733" w:rsidRPr="00730733">
        <w:rPr>
          <w:rFonts w:ascii="Arial" w:hAnsi="Arial" w:cs="Arial"/>
          <w:b/>
          <w:sz w:val="20"/>
          <w:szCs w:val="20"/>
        </w:rPr>
        <w:t>14. 1. 2020</w:t>
      </w:r>
      <w:r w:rsidRPr="00730733">
        <w:rPr>
          <w:rFonts w:ascii="Arial" w:hAnsi="Arial" w:cs="Arial"/>
          <w:b/>
          <w:sz w:val="20"/>
          <w:szCs w:val="20"/>
        </w:rPr>
        <w:t xml:space="preserve"> do 11. ure</w:t>
      </w:r>
      <w:r>
        <w:rPr>
          <w:rFonts w:ascii="Arial" w:hAnsi="Arial" w:cs="Arial"/>
          <w:sz w:val="20"/>
          <w:szCs w:val="20"/>
        </w:rPr>
        <w:t xml:space="preserve">. </w:t>
      </w:r>
    </w:p>
    <w:p w14:paraId="1A0CE0FE" w14:textId="77777777" w:rsidR="00D41162" w:rsidRDefault="00D41162">
      <w:pPr>
        <w:jc w:val="both"/>
        <w:rPr>
          <w:rFonts w:ascii="Arial" w:hAnsi="Arial" w:cs="Arial"/>
          <w:sz w:val="20"/>
          <w:szCs w:val="20"/>
        </w:rPr>
      </w:pPr>
    </w:p>
    <w:p w14:paraId="7B20398D" w14:textId="3908F8D3" w:rsidR="00D41162" w:rsidRDefault="00762707">
      <w:pPr>
        <w:jc w:val="both"/>
        <w:rPr>
          <w:rFonts w:ascii="Arial" w:hAnsi="Arial" w:cs="Arial"/>
          <w:sz w:val="20"/>
          <w:szCs w:val="20"/>
        </w:rPr>
      </w:pPr>
      <w:r>
        <w:rPr>
          <w:rFonts w:ascii="Arial" w:hAnsi="Arial" w:cs="Arial"/>
          <w:sz w:val="20"/>
          <w:szCs w:val="20"/>
        </w:rPr>
        <w:t>Vloga z zahtevano vsebino mora prispeti v enem pisnem izvodu in v enem elektronskem izvodu (npr. na CD-ju ali USB ključku), v zaprti ovojnici, opremljeni z vidno oznako »NE ODPIRAJ – prijava na JAVNI RAZPIS »</w:t>
      </w:r>
      <w:r>
        <w:rPr>
          <w:rFonts w:ascii="Arial" w:hAnsi="Arial" w:cs="Arial"/>
          <w:b/>
          <w:sz w:val="20"/>
          <w:szCs w:val="20"/>
        </w:rPr>
        <w:t>PRVA ZAPOSLITEV NA PODROČJU VIZ 2020</w:t>
      </w:r>
      <w:r>
        <w:rPr>
          <w:rFonts w:ascii="Arial" w:hAnsi="Arial" w:cs="Arial"/>
          <w:sz w:val="20"/>
          <w:szCs w:val="20"/>
        </w:rPr>
        <w:t>«</w:t>
      </w:r>
      <w:r w:rsidR="00EC3877">
        <w:rPr>
          <w:rFonts w:ascii="Arial" w:hAnsi="Arial" w:cs="Arial"/>
          <w:sz w:val="20"/>
          <w:szCs w:val="20"/>
        </w:rPr>
        <w:t>«</w:t>
      </w:r>
      <w:r>
        <w:rPr>
          <w:rFonts w:ascii="Arial" w:hAnsi="Arial" w:cs="Arial"/>
          <w:sz w:val="20"/>
          <w:szCs w:val="20"/>
        </w:rPr>
        <w:t xml:space="preserve">, z navedbo polnega naziva in naslova pošiljatelja, na naslov: Ministrstvo za </w:t>
      </w:r>
      <w:r>
        <w:rPr>
          <w:rFonts w:ascii="Arial" w:hAnsi="Arial" w:cs="Arial"/>
          <w:bCs/>
          <w:sz w:val="20"/>
          <w:szCs w:val="20"/>
        </w:rPr>
        <w:t>izobraževanje, znanost</w:t>
      </w:r>
      <w:r>
        <w:rPr>
          <w:rFonts w:ascii="Arial" w:hAnsi="Arial" w:cs="Arial"/>
          <w:sz w:val="20"/>
          <w:szCs w:val="20"/>
        </w:rPr>
        <w:t xml:space="preserve"> in šport, Masarykova cesta 16, 1000 Ljubljana. V primeru neskladnosti podatkov v tiskani in elektronski obliki vloge </w:t>
      </w:r>
      <w:r>
        <w:rPr>
          <w:rFonts w:ascii="Arial" w:hAnsi="Arial" w:cs="Arial"/>
          <w:bCs/>
          <w:iCs/>
          <w:sz w:val="20"/>
          <w:szCs w:val="20"/>
        </w:rPr>
        <w:t xml:space="preserve">ali ob odsotnosti elektronske oblike vloge </w:t>
      </w:r>
      <w:r>
        <w:rPr>
          <w:rFonts w:ascii="Arial" w:hAnsi="Arial" w:cs="Arial"/>
          <w:sz w:val="20"/>
          <w:szCs w:val="20"/>
        </w:rPr>
        <w:t>se šteje, da je za presojo pomembna tiskana oblika.</w:t>
      </w:r>
    </w:p>
    <w:p w14:paraId="1E4CC8CA" w14:textId="77777777" w:rsidR="00D41162" w:rsidRDefault="00D41162">
      <w:pPr>
        <w:jc w:val="both"/>
        <w:rPr>
          <w:rFonts w:ascii="Arial" w:hAnsi="Arial" w:cs="Arial"/>
          <w:sz w:val="20"/>
          <w:szCs w:val="20"/>
        </w:rPr>
      </w:pPr>
    </w:p>
    <w:p w14:paraId="02BFBCE3" w14:textId="77777777" w:rsidR="00D41162" w:rsidRDefault="00762707">
      <w:pPr>
        <w:jc w:val="both"/>
        <w:rPr>
          <w:rFonts w:ascii="Arial" w:hAnsi="Arial" w:cs="Arial"/>
          <w:color w:val="000000"/>
          <w:sz w:val="20"/>
          <w:szCs w:val="20"/>
        </w:rPr>
      </w:pPr>
      <w:r>
        <w:rPr>
          <w:rFonts w:ascii="Arial" w:hAnsi="Arial" w:cs="Arial"/>
          <w:color w:val="000000"/>
          <w:sz w:val="20"/>
          <w:szCs w:val="20"/>
        </w:rPr>
        <w:t>Za pravilno opremo ovojnice se lahko uporabi ali obrazec »</w:t>
      </w:r>
      <w:r>
        <w:rPr>
          <w:rFonts w:ascii="Arial" w:hAnsi="Arial" w:cs="Arial"/>
          <w:bCs/>
          <w:sz w:val="20"/>
          <w:szCs w:val="20"/>
        </w:rPr>
        <w:t>Obrazec za oddajo vloge</w:t>
      </w:r>
      <w:r>
        <w:rPr>
          <w:rFonts w:ascii="Arial" w:hAnsi="Arial" w:cs="Arial"/>
          <w:color w:val="000000"/>
          <w:sz w:val="20"/>
          <w:szCs w:val="20"/>
        </w:rPr>
        <w:t>«, ki je del razpisne dokumentacije, ali lastnoročno napisani obvezni podatki iz prejšnjega odstavka.</w:t>
      </w:r>
    </w:p>
    <w:p w14:paraId="10BDF93B" w14:textId="77777777" w:rsidR="00D41162" w:rsidRDefault="00D41162">
      <w:pPr>
        <w:jc w:val="both"/>
        <w:rPr>
          <w:rFonts w:ascii="Arial" w:hAnsi="Arial" w:cs="Arial"/>
          <w:sz w:val="20"/>
          <w:szCs w:val="20"/>
        </w:rPr>
      </w:pPr>
    </w:p>
    <w:p w14:paraId="630EF8B7" w14:textId="77777777" w:rsidR="00D41162" w:rsidRDefault="00762707">
      <w:pPr>
        <w:jc w:val="both"/>
        <w:rPr>
          <w:rFonts w:ascii="Arial" w:hAnsi="Arial" w:cs="Arial"/>
          <w:color w:val="000000"/>
          <w:sz w:val="20"/>
          <w:szCs w:val="20"/>
        </w:rPr>
      </w:pPr>
      <w:r>
        <w:rPr>
          <w:rFonts w:ascii="Arial" w:hAnsi="Arial" w:cs="Arial"/>
          <w:sz w:val="20"/>
          <w:szCs w:val="20"/>
        </w:rPr>
        <w:t xml:space="preserve">Kot pravočasne bodo upoštevane vloge, ki bodo </w:t>
      </w:r>
      <w:r>
        <w:rPr>
          <w:rFonts w:ascii="Arial" w:hAnsi="Arial" w:cs="Arial"/>
          <w:b/>
          <w:sz w:val="20"/>
          <w:szCs w:val="20"/>
        </w:rPr>
        <w:t>v določenem roku</w:t>
      </w:r>
      <w:r>
        <w:rPr>
          <w:rFonts w:ascii="Arial" w:hAnsi="Arial" w:cs="Arial"/>
          <w:b/>
          <w:color w:val="000000"/>
          <w:sz w:val="20"/>
          <w:szCs w:val="20"/>
        </w:rPr>
        <w:t>,</w:t>
      </w:r>
      <w:r>
        <w:rPr>
          <w:rFonts w:ascii="Arial" w:hAnsi="Arial" w:cs="Arial"/>
          <w:color w:val="000000"/>
          <w:sz w:val="20"/>
          <w:szCs w:val="20"/>
        </w:rPr>
        <w:t xml:space="preserve"> </w:t>
      </w:r>
      <w:r>
        <w:rPr>
          <w:rFonts w:ascii="Arial" w:hAnsi="Arial" w:cs="Arial"/>
          <w:b/>
          <w:color w:val="000000"/>
          <w:sz w:val="20"/>
          <w:szCs w:val="20"/>
        </w:rPr>
        <w:t xml:space="preserve">ne glede na način dostave, </w:t>
      </w:r>
      <w:r>
        <w:rPr>
          <w:rFonts w:ascii="Arial" w:hAnsi="Arial" w:cs="Arial"/>
          <w:b/>
          <w:sz w:val="20"/>
          <w:szCs w:val="20"/>
        </w:rPr>
        <w:t xml:space="preserve">prispele v vložišče ministrstva. </w:t>
      </w:r>
    </w:p>
    <w:p w14:paraId="506882BC" w14:textId="77777777" w:rsidR="00D41162" w:rsidRDefault="00D41162">
      <w:pPr>
        <w:jc w:val="both"/>
        <w:rPr>
          <w:rFonts w:ascii="Arial" w:hAnsi="Arial" w:cs="Arial"/>
          <w:sz w:val="20"/>
          <w:szCs w:val="20"/>
        </w:rPr>
      </w:pPr>
    </w:p>
    <w:p w14:paraId="546C429C" w14:textId="77777777" w:rsidR="00D41162" w:rsidRDefault="00762707">
      <w:pPr>
        <w:jc w:val="both"/>
        <w:rPr>
          <w:rFonts w:ascii="Arial" w:hAnsi="Arial" w:cs="Arial"/>
          <w:sz w:val="20"/>
          <w:szCs w:val="20"/>
        </w:rPr>
      </w:pPr>
      <w:r>
        <w:rPr>
          <w:rFonts w:ascii="Arial" w:hAnsi="Arial" w:cs="Arial"/>
          <w:sz w:val="20"/>
          <w:szCs w:val="20"/>
        </w:rPr>
        <w:t xml:space="preserve">Vloge v neustrezno označenih in nepravočasno prispelih ovojnicah se ne bodo obravnavale, s sklepom bodo zavržene in vrnjene prijavitelju. </w:t>
      </w:r>
    </w:p>
    <w:p w14:paraId="58442C1E" w14:textId="77777777" w:rsidR="00D41162" w:rsidRDefault="00D41162">
      <w:pPr>
        <w:rPr>
          <w:rFonts w:ascii="Arial" w:hAnsi="Arial" w:cs="Arial"/>
          <w:b/>
          <w:sz w:val="20"/>
          <w:szCs w:val="20"/>
        </w:rPr>
      </w:pPr>
    </w:p>
    <w:p w14:paraId="4A5D65BF" w14:textId="77777777" w:rsidR="00D41162" w:rsidRDefault="00762707">
      <w:pPr>
        <w:numPr>
          <w:ilvl w:val="0"/>
          <w:numId w:val="17"/>
        </w:numPr>
        <w:rPr>
          <w:rFonts w:ascii="Arial" w:hAnsi="Arial" w:cs="Arial"/>
          <w:b/>
          <w:sz w:val="20"/>
          <w:szCs w:val="20"/>
        </w:rPr>
      </w:pPr>
      <w:r>
        <w:rPr>
          <w:rFonts w:ascii="Arial" w:hAnsi="Arial" w:cs="Arial"/>
          <w:b/>
          <w:sz w:val="20"/>
          <w:szCs w:val="20"/>
        </w:rPr>
        <w:t>Datum odpiranja vlog za dodelitev sredstev ter postopek in način izbora</w:t>
      </w:r>
    </w:p>
    <w:p w14:paraId="7C152AF9" w14:textId="77777777" w:rsidR="00D41162" w:rsidRDefault="00D41162">
      <w:pPr>
        <w:rPr>
          <w:rFonts w:ascii="Arial" w:hAnsi="Arial" w:cs="Arial"/>
          <w:b/>
          <w:sz w:val="20"/>
          <w:szCs w:val="20"/>
        </w:rPr>
      </w:pPr>
    </w:p>
    <w:p w14:paraId="531E8373" w14:textId="77777777" w:rsidR="00D41162" w:rsidRDefault="00762707">
      <w:pPr>
        <w:jc w:val="both"/>
        <w:rPr>
          <w:rFonts w:ascii="Arial" w:hAnsi="Arial" w:cs="Arial"/>
          <w:sz w:val="20"/>
          <w:szCs w:val="20"/>
        </w:rPr>
      </w:pPr>
      <w:r>
        <w:rPr>
          <w:rFonts w:ascii="Arial" w:hAnsi="Arial" w:cs="Arial"/>
          <w:sz w:val="20"/>
          <w:szCs w:val="20"/>
        </w:rPr>
        <w:t xml:space="preserve">Vloge bo odprla in ocenila komisija za izvedbo postopka javnega razpisa, ki jo imenuje minister za </w:t>
      </w:r>
      <w:r>
        <w:rPr>
          <w:rFonts w:ascii="Arial" w:hAnsi="Arial" w:cs="Arial"/>
          <w:bCs/>
          <w:sz w:val="20"/>
          <w:szCs w:val="20"/>
        </w:rPr>
        <w:t>izobraževanje, znanost</w:t>
      </w:r>
      <w:r>
        <w:rPr>
          <w:rFonts w:ascii="Arial" w:hAnsi="Arial" w:cs="Arial"/>
          <w:sz w:val="20"/>
          <w:szCs w:val="20"/>
        </w:rPr>
        <w:t xml:space="preserve"> in šport ali od njega pooblaščena oseba (v nadaljnjem besedilu: komisija). </w:t>
      </w:r>
    </w:p>
    <w:p w14:paraId="54A5A952" w14:textId="77777777" w:rsidR="00D41162" w:rsidRDefault="00D41162">
      <w:pPr>
        <w:jc w:val="both"/>
        <w:rPr>
          <w:rFonts w:ascii="Arial" w:hAnsi="Arial" w:cs="Arial"/>
          <w:sz w:val="20"/>
          <w:szCs w:val="20"/>
        </w:rPr>
      </w:pPr>
    </w:p>
    <w:p w14:paraId="725D80C2" w14:textId="02EB7DE5" w:rsidR="00D41162" w:rsidRDefault="00762707">
      <w:pPr>
        <w:jc w:val="both"/>
        <w:rPr>
          <w:rFonts w:ascii="Arial" w:hAnsi="Arial" w:cs="Arial"/>
          <w:sz w:val="20"/>
        </w:rPr>
      </w:pPr>
      <w:r>
        <w:rPr>
          <w:rFonts w:ascii="Arial" w:hAnsi="Arial" w:cs="Arial"/>
          <w:sz w:val="20"/>
          <w:szCs w:val="20"/>
        </w:rPr>
        <w:lastRenderedPageBreak/>
        <w:t xml:space="preserve">Ker se pričakuje večje število vlog, odpiranje vlog ne bo javno. Vloge se bodo predvidoma dne </w:t>
      </w:r>
      <w:r w:rsidR="00730733" w:rsidRPr="00E81FD0">
        <w:rPr>
          <w:rFonts w:ascii="Arial" w:hAnsi="Arial" w:cs="Arial"/>
          <w:sz w:val="20"/>
          <w:szCs w:val="20"/>
        </w:rPr>
        <w:t>14. 1. 2020</w:t>
      </w:r>
      <w:r w:rsidR="00730733" w:rsidRPr="00730733">
        <w:rPr>
          <w:rFonts w:ascii="Arial" w:hAnsi="Arial" w:cs="Arial"/>
          <w:b/>
          <w:sz w:val="20"/>
          <w:szCs w:val="20"/>
        </w:rPr>
        <w:t xml:space="preserve"> </w:t>
      </w:r>
      <w:r w:rsidRPr="00730733">
        <w:rPr>
          <w:rFonts w:ascii="Arial" w:hAnsi="Arial" w:cs="Arial"/>
          <w:sz w:val="20"/>
          <w:szCs w:val="20"/>
        </w:rPr>
        <w:t>odpirale</w:t>
      </w:r>
      <w:r w:rsidRPr="009805B6">
        <w:rPr>
          <w:rFonts w:ascii="Arial" w:hAnsi="Arial" w:cs="Arial"/>
          <w:sz w:val="20"/>
          <w:szCs w:val="20"/>
        </w:rPr>
        <w:t xml:space="preserve"> v prostorih Ministrstva za izobraževanje, znanost in šport v prisotnosti</w:t>
      </w:r>
      <w:r>
        <w:rPr>
          <w:rFonts w:ascii="Arial" w:hAnsi="Arial" w:cs="Arial"/>
          <w:sz w:val="20"/>
          <w:szCs w:val="20"/>
        </w:rPr>
        <w:t xml:space="preserve"> članov komisije. Pri odpiranju vlog razpisna komisija ugotavlja popolnost vlog. Vloga je popolna, če so bili predloženi vsi dokumenti, določeni v točki 9 javnega razpisa. V</w:t>
      </w:r>
      <w:r>
        <w:rPr>
          <w:rFonts w:ascii="Arial" w:hAnsi="Arial" w:cs="Arial"/>
          <w:sz w:val="20"/>
        </w:rPr>
        <w:t xml:space="preserve"> fazi preverjanja formalne popolnosti vlog se lahko opravi tudi preverjanje izpolnjevanja določenih razpisnih pogojev, če to pripomore k ekonomičnosti izvedbe postopka.</w:t>
      </w:r>
    </w:p>
    <w:p w14:paraId="082187BE" w14:textId="77777777" w:rsidR="00D41162" w:rsidRDefault="00D41162">
      <w:pPr>
        <w:jc w:val="both"/>
        <w:rPr>
          <w:rFonts w:ascii="Arial" w:hAnsi="Arial" w:cs="Arial"/>
          <w:sz w:val="20"/>
        </w:rPr>
      </w:pPr>
    </w:p>
    <w:p w14:paraId="096141D8" w14:textId="77777777" w:rsidR="00D41162" w:rsidRDefault="00762707">
      <w:pPr>
        <w:jc w:val="both"/>
        <w:rPr>
          <w:rFonts w:ascii="Arial" w:hAnsi="Arial" w:cs="Arial"/>
          <w:sz w:val="20"/>
          <w:szCs w:val="20"/>
        </w:rPr>
      </w:pPr>
      <w:r>
        <w:rPr>
          <w:rFonts w:ascii="Arial" w:hAnsi="Arial" w:cs="Arial"/>
          <w:sz w:val="20"/>
        </w:rPr>
        <w:t xml:space="preserve">Ministrstvo lahko brez zahteve po dopolnjevanju vloge za posameznega prijavitelja v prijavni vlogi izmed vnaprej pripravljenih finančnih načrtov upošteva le tistega, v katerega regijo se uvršča sedež prijavitelja in za katerega sklop je podana vloga na razpis. </w:t>
      </w:r>
    </w:p>
    <w:p w14:paraId="7327A952" w14:textId="77777777" w:rsidR="00D41162" w:rsidRDefault="00D41162">
      <w:pPr>
        <w:jc w:val="both"/>
        <w:rPr>
          <w:rFonts w:ascii="Arial" w:hAnsi="Arial" w:cs="Arial"/>
          <w:sz w:val="20"/>
          <w:szCs w:val="20"/>
        </w:rPr>
      </w:pPr>
    </w:p>
    <w:p w14:paraId="5397B549" w14:textId="77777777" w:rsidR="00D41162" w:rsidRDefault="00762707">
      <w:pPr>
        <w:jc w:val="both"/>
        <w:rPr>
          <w:rFonts w:ascii="Arial" w:hAnsi="Arial" w:cs="Arial"/>
          <w:sz w:val="20"/>
          <w:szCs w:val="20"/>
        </w:rPr>
      </w:pPr>
      <w:r>
        <w:rPr>
          <w:rFonts w:ascii="Arial" w:hAnsi="Arial" w:cs="Arial"/>
          <w:sz w:val="20"/>
          <w:szCs w:val="20"/>
        </w:rPr>
        <w:t>Komisija bo v roku osmih (8) dni od odpiranja vlog pisno pozvala k dopolnitvi tiste prijavitelje, katerih vloge niso popolne. Ob morebitnih nejasnih, netočnih oziroma nepopolnih podatkih v bistvenih elementih vloge bo razpisna komisija prijavitelja pozvala k dopolnitvi. Prijavitelj v dopolnitvi ne sme spreminjati višine zaprošenih sredstev, tistega dela vloge, ki se veže na tehnične specifikacije predmeta vloge in/ali tistih elementov vloge, ki vplivajo ali bi lahko vplivali na drugačno razvrstitev njegove vloge glede na preostale vloge, ki jih je ministrstvo prejelo v postopku dodelitve sredstev. Nepopolne vloge, ki jih prijavitelji ne bodo dopolnili v skladu s pozivom za dopolnitev, bodo s sklepom zavržene.</w:t>
      </w:r>
    </w:p>
    <w:p w14:paraId="7E128D27" w14:textId="77777777" w:rsidR="00D41162" w:rsidRDefault="00D41162">
      <w:pPr>
        <w:jc w:val="both"/>
        <w:rPr>
          <w:rFonts w:ascii="Arial" w:hAnsi="Arial" w:cs="Arial"/>
          <w:sz w:val="20"/>
          <w:szCs w:val="20"/>
        </w:rPr>
      </w:pPr>
    </w:p>
    <w:p w14:paraId="28BE16FE" w14:textId="77777777" w:rsidR="00D41162" w:rsidRDefault="00762707">
      <w:pPr>
        <w:jc w:val="both"/>
        <w:rPr>
          <w:rFonts w:ascii="Arial" w:hAnsi="Arial" w:cs="Arial"/>
          <w:sz w:val="20"/>
          <w:szCs w:val="20"/>
        </w:rPr>
      </w:pPr>
      <w:r>
        <w:rPr>
          <w:rFonts w:ascii="Arial" w:hAnsi="Arial" w:cs="Arial"/>
          <w:sz w:val="20"/>
          <w:szCs w:val="20"/>
        </w:rPr>
        <w:t xml:space="preserve">Na podlagi meril bodo izmed prijaviteljev, ki bodo izpolnjevali vse razpisne pogoje, izbrani prijavitelji, ki bodo zbrali višje število točk v posamezni kohezijski regiji, kakor je opredeljeno v </w:t>
      </w:r>
      <w:r>
        <w:rPr>
          <w:rFonts w:ascii="Arial" w:hAnsi="Arial" w:cs="Arial"/>
          <w:sz w:val="20"/>
          <w:szCs w:val="20"/>
        </w:rPr>
        <w:br/>
        <w:t>točki 4 javnega razpisa.</w:t>
      </w:r>
    </w:p>
    <w:p w14:paraId="1F84D1A3" w14:textId="77777777" w:rsidR="00D41162" w:rsidRDefault="00D41162">
      <w:pPr>
        <w:jc w:val="both"/>
        <w:rPr>
          <w:rFonts w:ascii="Arial" w:hAnsi="Arial" w:cs="Arial"/>
          <w:sz w:val="20"/>
          <w:szCs w:val="20"/>
        </w:rPr>
      </w:pPr>
    </w:p>
    <w:p w14:paraId="456B1901" w14:textId="77777777" w:rsidR="00D41162" w:rsidRDefault="00762707">
      <w:pPr>
        <w:jc w:val="both"/>
        <w:rPr>
          <w:rFonts w:ascii="Arial" w:hAnsi="Arial" w:cs="Arial"/>
          <w:sz w:val="20"/>
          <w:szCs w:val="20"/>
        </w:rPr>
      </w:pPr>
      <w:r>
        <w:rPr>
          <w:rFonts w:ascii="Arial" w:hAnsi="Arial" w:cs="Arial"/>
          <w:sz w:val="20"/>
          <w:szCs w:val="20"/>
        </w:rPr>
        <w:t>V primeru, da bo o izbiri odločal žreb, mu lahko prisostvujejo tudi prijavitelji, o katerih se bo odločalo o pravici do sofinanciranja, in bodo o tem pisno obveščeni. Komisijo, ki nadzira žrebanje in osebo, ki vodi žrebanje, imenuje predsednik komisije izmed članov komisije. Žrebanje se opravi v prostorih ministrstva. Evidenčne številke prijav se izpiše na prepognjene listke, ki se jih zapre v škatlo. Oseba, ki vodi žrebanje, vleče listke iz škatle in javno pove izžrebano evidenčno številko vloge ter izžrebani listek takoj odda komisiji. O žrebanju se napravi zapisnik, ki ga podpišejo člani komisije, ki nadzirajo žrebanje, oseba, ki je vodila žrebanje in prijavitelji, če so prisotni.</w:t>
      </w:r>
    </w:p>
    <w:p w14:paraId="38AB1D72" w14:textId="77777777" w:rsidR="00D41162" w:rsidRDefault="00D41162">
      <w:pPr>
        <w:jc w:val="both"/>
        <w:rPr>
          <w:rFonts w:ascii="Arial" w:hAnsi="Arial" w:cs="Arial"/>
          <w:sz w:val="20"/>
          <w:szCs w:val="20"/>
        </w:rPr>
      </w:pPr>
    </w:p>
    <w:p w14:paraId="17956F57" w14:textId="77777777" w:rsidR="00D41162" w:rsidRDefault="00762707">
      <w:pPr>
        <w:jc w:val="both"/>
        <w:rPr>
          <w:rFonts w:ascii="Arial" w:hAnsi="Arial" w:cs="Arial"/>
          <w:sz w:val="20"/>
          <w:szCs w:val="20"/>
        </w:rPr>
      </w:pPr>
      <w:r>
        <w:rPr>
          <w:rFonts w:ascii="Arial" w:hAnsi="Arial" w:cs="Arial"/>
          <w:sz w:val="20"/>
          <w:szCs w:val="20"/>
        </w:rPr>
        <w:t xml:space="preserve">Zavržene bodo vloge: </w:t>
      </w:r>
    </w:p>
    <w:p w14:paraId="5ADD16AC" w14:textId="77777777" w:rsidR="00D41162" w:rsidRDefault="00762707">
      <w:pPr>
        <w:pStyle w:val="Odstavekseznama"/>
        <w:numPr>
          <w:ilvl w:val="0"/>
          <w:numId w:val="9"/>
        </w:numPr>
        <w:jc w:val="both"/>
        <w:rPr>
          <w:rFonts w:ascii="Arial" w:hAnsi="Arial" w:cs="Arial"/>
          <w:sz w:val="20"/>
          <w:szCs w:val="20"/>
        </w:rPr>
      </w:pPr>
      <w:r>
        <w:rPr>
          <w:rFonts w:ascii="Arial" w:hAnsi="Arial" w:cs="Arial"/>
          <w:sz w:val="20"/>
          <w:szCs w:val="20"/>
        </w:rPr>
        <w:t xml:space="preserve">ki ne bodo poslane v roku in na način, ki je določen v točki 25 javnega razpisa, </w:t>
      </w:r>
    </w:p>
    <w:p w14:paraId="6EBBBBEB" w14:textId="77777777" w:rsidR="00D41162" w:rsidRDefault="00762707">
      <w:pPr>
        <w:pStyle w:val="Odstavekseznama"/>
        <w:numPr>
          <w:ilvl w:val="0"/>
          <w:numId w:val="9"/>
        </w:numPr>
        <w:jc w:val="both"/>
        <w:rPr>
          <w:rFonts w:ascii="Arial" w:hAnsi="Arial" w:cs="Arial"/>
          <w:sz w:val="20"/>
          <w:szCs w:val="20"/>
        </w:rPr>
      </w:pPr>
      <w:r>
        <w:rPr>
          <w:rFonts w:ascii="Arial" w:hAnsi="Arial" w:cs="Arial"/>
          <w:sz w:val="20"/>
          <w:szCs w:val="20"/>
        </w:rPr>
        <w:t xml:space="preserve">ki ne bodo vsebovale vseh dokumentov, kot jih zahteva besedilo javnega razpisa in ne bodo dopolnjene v skladu s pozivom za dopolnitev vlog. </w:t>
      </w:r>
    </w:p>
    <w:p w14:paraId="332514BE" w14:textId="77777777" w:rsidR="00D41162" w:rsidRDefault="00D41162">
      <w:pPr>
        <w:jc w:val="both"/>
        <w:rPr>
          <w:rFonts w:ascii="Arial" w:hAnsi="Arial" w:cs="Arial"/>
          <w:sz w:val="20"/>
          <w:szCs w:val="20"/>
        </w:rPr>
      </w:pPr>
    </w:p>
    <w:p w14:paraId="309985EE" w14:textId="77777777" w:rsidR="00D41162" w:rsidRDefault="00762707">
      <w:pPr>
        <w:jc w:val="both"/>
        <w:rPr>
          <w:rFonts w:ascii="Arial" w:hAnsi="Arial" w:cs="Arial"/>
          <w:sz w:val="20"/>
          <w:szCs w:val="20"/>
        </w:rPr>
      </w:pPr>
      <w:r>
        <w:rPr>
          <w:rFonts w:ascii="Arial" w:hAnsi="Arial" w:cs="Arial"/>
          <w:sz w:val="20"/>
          <w:szCs w:val="20"/>
        </w:rPr>
        <w:t xml:space="preserve">Zavrnjene bodo vloge: </w:t>
      </w:r>
    </w:p>
    <w:p w14:paraId="0CB3CB30" w14:textId="77777777" w:rsidR="00D41162" w:rsidRDefault="00762707">
      <w:pPr>
        <w:pStyle w:val="Odstavekseznama"/>
        <w:numPr>
          <w:ilvl w:val="0"/>
          <w:numId w:val="10"/>
        </w:numPr>
        <w:jc w:val="both"/>
        <w:rPr>
          <w:rFonts w:ascii="Arial" w:hAnsi="Arial" w:cs="Arial"/>
          <w:sz w:val="20"/>
          <w:szCs w:val="20"/>
        </w:rPr>
      </w:pPr>
      <w:r>
        <w:rPr>
          <w:rFonts w:ascii="Arial" w:hAnsi="Arial" w:cs="Arial"/>
          <w:sz w:val="20"/>
          <w:szCs w:val="20"/>
        </w:rPr>
        <w:t xml:space="preserve">tistih prijaviteljev, ki ne bodo izpolnjevali osnovnih pogojev iz točke 3.1. in 3.1.1. v sklopu A – PVZ javnega razpisa oziroma osnovnih pogojev iz  točke </w:t>
      </w:r>
      <w:r>
        <w:rPr>
          <w:rFonts w:ascii="Arial" w:hAnsi="Arial"/>
          <w:sz w:val="20"/>
        </w:rPr>
        <w:t>3.2</w:t>
      </w:r>
      <w:r>
        <w:rPr>
          <w:rFonts w:ascii="Arial" w:hAnsi="Arial" w:cs="Arial"/>
          <w:sz w:val="20"/>
          <w:szCs w:val="20"/>
        </w:rPr>
        <w:t xml:space="preserve"> in 3.2.1. v sklopu B – UZ javnega razpisa,  </w:t>
      </w:r>
    </w:p>
    <w:p w14:paraId="6886AE1A" w14:textId="77777777" w:rsidR="00D41162" w:rsidRDefault="00762707">
      <w:pPr>
        <w:pStyle w:val="Odstavekseznama"/>
        <w:numPr>
          <w:ilvl w:val="0"/>
          <w:numId w:val="10"/>
        </w:numPr>
        <w:jc w:val="both"/>
        <w:rPr>
          <w:rFonts w:ascii="Arial" w:hAnsi="Arial" w:cs="Arial"/>
          <w:sz w:val="20"/>
          <w:szCs w:val="20"/>
        </w:rPr>
      </w:pPr>
      <w:r>
        <w:rPr>
          <w:rFonts w:ascii="Arial" w:hAnsi="Arial" w:cs="Arial"/>
          <w:sz w:val="20"/>
          <w:szCs w:val="20"/>
        </w:rPr>
        <w:t>ki po merilih za izbor vlog iz točke 4 javnega razpisa ne bodo izbrane,</w:t>
      </w:r>
    </w:p>
    <w:p w14:paraId="11D20818" w14:textId="77777777" w:rsidR="00D41162" w:rsidRDefault="00762707">
      <w:pPr>
        <w:pStyle w:val="Odstavekseznama"/>
        <w:numPr>
          <w:ilvl w:val="0"/>
          <w:numId w:val="10"/>
        </w:numPr>
        <w:jc w:val="both"/>
        <w:rPr>
          <w:rFonts w:ascii="Arial" w:hAnsi="Arial" w:cs="Arial"/>
          <w:sz w:val="20"/>
          <w:szCs w:val="20"/>
        </w:rPr>
      </w:pPr>
      <w:r>
        <w:rPr>
          <w:rFonts w:ascii="Arial" w:hAnsi="Arial" w:cs="Arial"/>
          <w:sz w:val="20"/>
          <w:szCs w:val="20"/>
        </w:rPr>
        <w:t>ki bodo vsebovale lažne informacije,</w:t>
      </w:r>
    </w:p>
    <w:p w14:paraId="418D42BB" w14:textId="77777777" w:rsidR="00D41162" w:rsidRDefault="00762707">
      <w:pPr>
        <w:pStyle w:val="Odstavekseznama"/>
        <w:numPr>
          <w:ilvl w:val="0"/>
          <w:numId w:val="10"/>
        </w:numPr>
        <w:jc w:val="both"/>
        <w:rPr>
          <w:rFonts w:ascii="Arial" w:hAnsi="Arial" w:cs="Arial"/>
          <w:sz w:val="20"/>
          <w:szCs w:val="20"/>
        </w:rPr>
      </w:pPr>
      <w:r>
        <w:rPr>
          <w:rFonts w:ascii="Arial" w:hAnsi="Arial" w:cs="Arial"/>
          <w:sz w:val="20"/>
          <w:szCs w:val="20"/>
        </w:rPr>
        <w:t>ki bodo vsebovale nejasne, netočne oziroma nepopolne podatke v bistvenih elementih vloge in jih prijavitelj tudi na poziv razpisne komisije ne bo ustrezno dopolnil.</w:t>
      </w:r>
    </w:p>
    <w:p w14:paraId="6345DABF" w14:textId="77777777" w:rsidR="00D41162" w:rsidRDefault="00D41162">
      <w:pPr>
        <w:jc w:val="both"/>
        <w:rPr>
          <w:rFonts w:ascii="Arial" w:hAnsi="Arial" w:cs="Arial"/>
          <w:sz w:val="20"/>
          <w:szCs w:val="20"/>
        </w:rPr>
      </w:pPr>
    </w:p>
    <w:p w14:paraId="09E5B0ED" w14:textId="77777777" w:rsidR="00D41162" w:rsidRDefault="00762707">
      <w:pPr>
        <w:jc w:val="both"/>
        <w:rPr>
          <w:rFonts w:ascii="Arial" w:hAnsi="Arial" w:cs="Arial"/>
          <w:sz w:val="20"/>
          <w:szCs w:val="20"/>
        </w:rPr>
      </w:pPr>
      <w:r>
        <w:rPr>
          <w:rFonts w:ascii="Arial" w:hAnsi="Arial" w:cs="Arial"/>
          <w:sz w:val="20"/>
          <w:szCs w:val="20"/>
        </w:rPr>
        <w:t>O izbranih, zavrnjenih in zavrženih vlogah bo na podlagi predloga komisije s sklepom odločil minister.</w:t>
      </w:r>
    </w:p>
    <w:p w14:paraId="4BC117EA" w14:textId="77777777" w:rsidR="00D41162" w:rsidRDefault="00D41162">
      <w:pPr>
        <w:jc w:val="both"/>
        <w:rPr>
          <w:rFonts w:ascii="Arial" w:hAnsi="Arial" w:cs="Arial"/>
          <w:sz w:val="20"/>
          <w:szCs w:val="20"/>
        </w:rPr>
      </w:pPr>
    </w:p>
    <w:p w14:paraId="49BF3F1A" w14:textId="77777777" w:rsidR="00D41162" w:rsidRDefault="00762707">
      <w:pPr>
        <w:jc w:val="both"/>
        <w:rPr>
          <w:rFonts w:ascii="Arial" w:hAnsi="Arial" w:cs="Arial"/>
          <w:sz w:val="20"/>
          <w:szCs w:val="20"/>
        </w:rPr>
      </w:pPr>
      <w:r>
        <w:rPr>
          <w:rFonts w:ascii="Arial" w:hAnsi="Arial" w:cs="Arial"/>
          <w:sz w:val="20"/>
          <w:szCs w:val="20"/>
        </w:rPr>
        <w:t>Postopek in način izbora je podrobneje opredeljen v razpisni dokumentaciji v Navodilih za prijavo na javni razpis.</w:t>
      </w:r>
    </w:p>
    <w:p w14:paraId="48E4B325" w14:textId="77777777" w:rsidR="00D41162" w:rsidRDefault="00D41162">
      <w:pPr>
        <w:jc w:val="both"/>
        <w:rPr>
          <w:rFonts w:ascii="Arial" w:hAnsi="Arial" w:cs="Arial"/>
          <w:sz w:val="20"/>
          <w:szCs w:val="20"/>
        </w:rPr>
      </w:pPr>
    </w:p>
    <w:p w14:paraId="08B95F19" w14:textId="77777777" w:rsidR="00D41162" w:rsidRDefault="00762707">
      <w:pPr>
        <w:jc w:val="both"/>
        <w:rPr>
          <w:rFonts w:ascii="Arial" w:hAnsi="Arial" w:cs="Arial"/>
          <w:sz w:val="20"/>
          <w:szCs w:val="20"/>
        </w:rPr>
      </w:pPr>
      <w:r>
        <w:rPr>
          <w:rFonts w:ascii="Arial" w:hAnsi="Arial" w:cs="Arial"/>
          <w:sz w:val="20"/>
          <w:szCs w:val="20"/>
        </w:rPr>
        <w:t>Ministrstvo ima pravico, da s sklepom o izboru prijavitelju odobri nižji obseg sredstev, kot je podan v vlogi na javni razpis, če je zaprošena višina sredstev v vlogi neskladna z določili javnega razpisa ali razpisne dokumentacije.</w:t>
      </w:r>
    </w:p>
    <w:p w14:paraId="4A81EE97" w14:textId="77777777" w:rsidR="00D41162" w:rsidRDefault="00D41162">
      <w:pPr>
        <w:jc w:val="both"/>
        <w:rPr>
          <w:rFonts w:ascii="Arial" w:hAnsi="Arial" w:cs="Arial"/>
          <w:sz w:val="20"/>
          <w:szCs w:val="20"/>
        </w:rPr>
      </w:pPr>
    </w:p>
    <w:p w14:paraId="75AAECA5" w14:textId="77777777" w:rsidR="00D41162" w:rsidRDefault="00762707">
      <w:pPr>
        <w:jc w:val="both"/>
        <w:rPr>
          <w:rFonts w:ascii="Arial" w:hAnsi="Arial" w:cs="Arial"/>
          <w:sz w:val="20"/>
          <w:szCs w:val="20"/>
        </w:rPr>
      </w:pPr>
      <w:r>
        <w:rPr>
          <w:rFonts w:ascii="Arial" w:hAnsi="Arial" w:cs="Arial"/>
          <w:sz w:val="20"/>
          <w:szCs w:val="20"/>
        </w:rPr>
        <w:t>Z izbranimi prijavitelji bodo sklenjene pogodbe o sofinanciranju.</w:t>
      </w:r>
      <w:r>
        <w:t xml:space="preserve"> </w:t>
      </w:r>
      <w:r>
        <w:rPr>
          <w:rFonts w:ascii="Arial" w:hAnsi="Arial" w:cs="Arial"/>
          <w:sz w:val="20"/>
          <w:szCs w:val="20"/>
        </w:rPr>
        <w:t>Vzorec pogodbe in Navodila MIZŠ za izvajanje operacij EKP v programskem obdobju 2014–2020, ki ju bo izbrani prijavitelj dolžan spoštovati pri izvajanju operacije, sta sestavni del razpisne dokumentacije.</w:t>
      </w:r>
    </w:p>
    <w:p w14:paraId="39457552" w14:textId="77777777" w:rsidR="00D41162" w:rsidRDefault="00D41162">
      <w:pPr>
        <w:jc w:val="both"/>
        <w:rPr>
          <w:rFonts w:ascii="Arial" w:hAnsi="Arial" w:cs="Arial"/>
          <w:sz w:val="20"/>
          <w:szCs w:val="20"/>
        </w:rPr>
      </w:pPr>
    </w:p>
    <w:p w14:paraId="38B29C89" w14:textId="77777777" w:rsidR="00D41162" w:rsidRDefault="00762707">
      <w:pPr>
        <w:jc w:val="both"/>
        <w:rPr>
          <w:rFonts w:ascii="Arial" w:hAnsi="Arial" w:cs="Arial"/>
          <w:sz w:val="20"/>
          <w:szCs w:val="20"/>
        </w:rPr>
      </w:pPr>
      <w:r>
        <w:rPr>
          <w:rFonts w:ascii="Arial" w:hAnsi="Arial" w:cs="Arial"/>
          <w:sz w:val="20"/>
          <w:szCs w:val="20"/>
        </w:rPr>
        <w:t>Ministrstvo si pridržuje pravico, da lahko javni razpis kadarkoli do izdaje sklepov o (ne)izboru prekliče, z objavo v Uradnem listu RS.</w:t>
      </w:r>
    </w:p>
    <w:p w14:paraId="372C1421" w14:textId="77777777" w:rsidR="00D41162" w:rsidRDefault="00D41162">
      <w:pPr>
        <w:jc w:val="both"/>
        <w:rPr>
          <w:rFonts w:ascii="Arial" w:hAnsi="Arial" w:cs="Arial"/>
          <w:sz w:val="20"/>
          <w:szCs w:val="20"/>
        </w:rPr>
      </w:pPr>
    </w:p>
    <w:p w14:paraId="310D0018" w14:textId="77777777" w:rsidR="00D41162" w:rsidRDefault="00762707">
      <w:pPr>
        <w:numPr>
          <w:ilvl w:val="0"/>
          <w:numId w:val="17"/>
        </w:numPr>
        <w:rPr>
          <w:rFonts w:ascii="Arial" w:hAnsi="Arial" w:cs="Arial"/>
          <w:b/>
          <w:sz w:val="20"/>
          <w:szCs w:val="20"/>
        </w:rPr>
      </w:pPr>
      <w:r>
        <w:rPr>
          <w:rFonts w:ascii="Arial" w:hAnsi="Arial" w:cs="Arial"/>
          <w:b/>
          <w:sz w:val="20"/>
          <w:szCs w:val="20"/>
        </w:rPr>
        <w:t>Rok, v katerem bodo prijavitelji obveščeni o izidu javnega razpisa</w:t>
      </w:r>
    </w:p>
    <w:p w14:paraId="5AC964D8" w14:textId="77777777" w:rsidR="00D41162" w:rsidRDefault="00D41162">
      <w:pPr>
        <w:rPr>
          <w:rFonts w:ascii="Arial" w:hAnsi="Arial" w:cs="Arial"/>
          <w:b/>
          <w:sz w:val="20"/>
          <w:szCs w:val="20"/>
        </w:rPr>
      </w:pPr>
    </w:p>
    <w:p w14:paraId="7B2EA149" w14:textId="77777777" w:rsidR="00D41162" w:rsidRDefault="00762707">
      <w:pPr>
        <w:jc w:val="both"/>
        <w:rPr>
          <w:rFonts w:ascii="Arial" w:hAnsi="Arial" w:cs="Arial"/>
          <w:sz w:val="20"/>
          <w:szCs w:val="20"/>
        </w:rPr>
      </w:pPr>
      <w:r>
        <w:rPr>
          <w:rFonts w:ascii="Arial" w:hAnsi="Arial" w:cs="Arial"/>
          <w:sz w:val="20"/>
          <w:szCs w:val="20"/>
        </w:rPr>
        <w:t>Prijavitelji bodo s sklepom ministra oziroma pooblaščene osebe o izidu javnega razpisa obveščeni najkasneje v roku šestdesetih (60) dni od izteka roka za oddajo vlog.</w:t>
      </w:r>
    </w:p>
    <w:p w14:paraId="46EE6029" w14:textId="77777777" w:rsidR="00D41162" w:rsidRDefault="00D41162">
      <w:pPr>
        <w:jc w:val="both"/>
        <w:rPr>
          <w:rFonts w:ascii="Arial" w:hAnsi="Arial" w:cs="Arial"/>
          <w:sz w:val="20"/>
          <w:szCs w:val="20"/>
        </w:rPr>
      </w:pPr>
    </w:p>
    <w:p w14:paraId="41EBDB70" w14:textId="77777777" w:rsidR="00D41162" w:rsidRDefault="00762707">
      <w:pPr>
        <w:jc w:val="both"/>
        <w:rPr>
          <w:rFonts w:ascii="Arial" w:hAnsi="Arial" w:cs="Arial"/>
          <w:sz w:val="20"/>
          <w:szCs w:val="20"/>
        </w:rPr>
      </w:pPr>
      <w:r>
        <w:rPr>
          <w:rFonts w:ascii="Arial" w:hAnsi="Arial" w:cs="Arial"/>
          <w:sz w:val="20"/>
          <w:szCs w:val="20"/>
        </w:rPr>
        <w:t xml:space="preserve">Prijavitelji, ki menijo, da izpolnjujejo pogoje in merila iz javnega razpisa in jim razpisana sredstva neupravičeno niso bila dodeljena, lahko v tridesetih (30) dneh od prejema sklepa ministrstva o (ne)izboru sprožijo upravni spor z vložitvijo tožbe na Upravno sodišče Republike Slovenije. </w:t>
      </w:r>
    </w:p>
    <w:p w14:paraId="104E29AA" w14:textId="77777777" w:rsidR="00D41162" w:rsidRDefault="00D41162">
      <w:pPr>
        <w:jc w:val="both"/>
        <w:rPr>
          <w:rFonts w:ascii="Arial" w:hAnsi="Arial" w:cs="Arial"/>
          <w:b/>
          <w:sz w:val="20"/>
          <w:szCs w:val="20"/>
        </w:rPr>
      </w:pPr>
    </w:p>
    <w:p w14:paraId="21A1074C" w14:textId="77777777" w:rsidR="00D41162" w:rsidRDefault="00762707">
      <w:pPr>
        <w:numPr>
          <w:ilvl w:val="0"/>
          <w:numId w:val="17"/>
        </w:numPr>
        <w:rPr>
          <w:rFonts w:ascii="Arial" w:hAnsi="Arial" w:cs="Arial"/>
          <w:b/>
          <w:sz w:val="20"/>
          <w:szCs w:val="20"/>
        </w:rPr>
      </w:pPr>
      <w:r>
        <w:rPr>
          <w:rFonts w:ascii="Arial" w:hAnsi="Arial" w:cs="Arial"/>
          <w:b/>
          <w:sz w:val="20"/>
          <w:szCs w:val="20"/>
        </w:rPr>
        <w:t>Kraj, čas in oseba, pri kateri lahko zainteresirane osebe dvignejo razpisno dokumentacijo</w:t>
      </w:r>
    </w:p>
    <w:p w14:paraId="39A1AC5A" w14:textId="77777777" w:rsidR="00D41162" w:rsidRDefault="00D41162">
      <w:pPr>
        <w:rPr>
          <w:rFonts w:ascii="Arial" w:hAnsi="Arial" w:cs="Arial"/>
          <w:b/>
          <w:sz w:val="20"/>
          <w:szCs w:val="20"/>
        </w:rPr>
      </w:pPr>
    </w:p>
    <w:p w14:paraId="0A5DC5F3" w14:textId="77777777" w:rsidR="00D41162" w:rsidRDefault="00762707">
      <w:pPr>
        <w:jc w:val="both"/>
      </w:pPr>
      <w:r>
        <w:rPr>
          <w:rFonts w:ascii="Arial" w:hAnsi="Arial" w:cs="Arial"/>
          <w:sz w:val="20"/>
          <w:szCs w:val="20"/>
        </w:rPr>
        <w:t xml:space="preserve">Razpisna dokumentacija je dosegljiva na spletnem naslovu ministrstva, </w:t>
      </w:r>
      <w:hyperlink r:id="rId14">
        <w:r>
          <w:rPr>
            <w:rStyle w:val="Spletnapovezava"/>
            <w:rFonts w:ascii="Arial" w:hAnsi="Arial" w:cs="Arial"/>
            <w:sz w:val="20"/>
            <w:szCs w:val="20"/>
          </w:rPr>
          <w:t>http://www.mizs.gov.si/si/javne_objave_in_razpisi/javni_razpisi/</w:t>
        </w:r>
      </w:hyperlink>
      <w:r>
        <w:rPr>
          <w:rFonts w:ascii="Arial" w:hAnsi="Arial" w:cs="Arial"/>
          <w:sz w:val="20"/>
          <w:szCs w:val="20"/>
        </w:rPr>
        <w:t xml:space="preserve">. Za dodatne informacije lahko pišete na elektronski naslov </w:t>
      </w:r>
      <w:proofErr w:type="spellStart"/>
      <w:r>
        <w:rPr>
          <w:rFonts w:ascii="Arial" w:hAnsi="Arial" w:cs="Arial"/>
          <w:sz w:val="20"/>
          <w:szCs w:val="20"/>
        </w:rPr>
        <w:t>kadriess.mizs</w:t>
      </w:r>
      <w:proofErr w:type="spellEnd"/>
      <w:r>
        <w:rPr>
          <w:rFonts w:ascii="Arial" w:hAnsi="Arial" w:cs="Arial"/>
          <w:sz w:val="20"/>
          <w:szCs w:val="20"/>
        </w:rPr>
        <w:t xml:space="preserve">(at)gov.si ali med 10.30 in 11.30 ter 13.30 in 14.30 vsak delovni dan pokličete Katjo Kovačič (tel. št. 01 400 5738) ali Vlasto Šemrov (tel. št. 01 400 5230). </w:t>
      </w:r>
    </w:p>
    <w:p w14:paraId="4A7FB92B" w14:textId="77777777" w:rsidR="00D41162" w:rsidRDefault="00D41162">
      <w:pPr>
        <w:jc w:val="both"/>
        <w:rPr>
          <w:rFonts w:ascii="Arial" w:hAnsi="Arial" w:cs="Arial"/>
          <w:sz w:val="20"/>
          <w:szCs w:val="20"/>
        </w:rPr>
      </w:pPr>
    </w:p>
    <w:p w14:paraId="20EF81D0" w14:textId="77777777" w:rsidR="00D41162" w:rsidRDefault="00D41162">
      <w:pPr>
        <w:jc w:val="both"/>
        <w:rPr>
          <w:rFonts w:ascii="Arial" w:hAnsi="Arial" w:cs="Arial"/>
          <w:sz w:val="20"/>
          <w:szCs w:val="20"/>
        </w:rPr>
      </w:pPr>
    </w:p>
    <w:p w14:paraId="1F53BE37" w14:textId="77777777" w:rsidR="00D41162" w:rsidRPr="00730733" w:rsidRDefault="00762707">
      <w:pPr>
        <w:jc w:val="both"/>
        <w:rPr>
          <w:rFonts w:ascii="Arial" w:hAnsi="Arial" w:cs="Arial"/>
          <w:sz w:val="20"/>
          <w:szCs w:val="20"/>
        </w:rPr>
      </w:pPr>
      <w:r w:rsidRPr="00730733">
        <w:rPr>
          <w:rFonts w:ascii="Arial" w:hAnsi="Arial" w:cs="Arial"/>
          <w:sz w:val="20"/>
          <w:szCs w:val="20"/>
        </w:rPr>
        <w:t>Številka: 5442-208/2019</w:t>
      </w:r>
    </w:p>
    <w:p w14:paraId="6AB4F98D" w14:textId="29630119" w:rsidR="00D41162" w:rsidRDefault="00762707">
      <w:pPr>
        <w:jc w:val="both"/>
        <w:rPr>
          <w:rFonts w:ascii="Arial" w:hAnsi="Arial" w:cs="Arial"/>
          <w:sz w:val="20"/>
          <w:szCs w:val="20"/>
        </w:rPr>
      </w:pPr>
      <w:r w:rsidRPr="00730733">
        <w:rPr>
          <w:rFonts w:ascii="Arial" w:hAnsi="Arial" w:cs="Arial"/>
          <w:sz w:val="20"/>
          <w:szCs w:val="20"/>
        </w:rPr>
        <w:t>Ljubljana,</w:t>
      </w:r>
      <w:r w:rsidR="00730733">
        <w:rPr>
          <w:rFonts w:ascii="Arial" w:hAnsi="Arial" w:cs="Arial"/>
          <w:sz w:val="20"/>
          <w:szCs w:val="20"/>
        </w:rPr>
        <w:t xml:space="preserve"> </w:t>
      </w:r>
      <w:r w:rsidR="00730733" w:rsidRPr="00F64314">
        <w:rPr>
          <w:rFonts w:ascii="Arial" w:hAnsi="Arial" w:cs="Arial"/>
          <w:sz w:val="20"/>
          <w:szCs w:val="20"/>
        </w:rPr>
        <w:t>2</w:t>
      </w:r>
      <w:r w:rsidR="00FB7BBB">
        <w:rPr>
          <w:rFonts w:ascii="Arial" w:hAnsi="Arial" w:cs="Arial"/>
          <w:sz w:val="20"/>
          <w:szCs w:val="20"/>
        </w:rPr>
        <w:t>1</w:t>
      </w:r>
      <w:r w:rsidR="00730733" w:rsidRPr="00F64314">
        <w:rPr>
          <w:rFonts w:ascii="Arial" w:hAnsi="Arial" w:cs="Arial"/>
          <w:sz w:val="20"/>
          <w:szCs w:val="20"/>
        </w:rPr>
        <w:t>. 11. 2019</w:t>
      </w:r>
      <w:r w:rsidRPr="00CD54C3">
        <w:rPr>
          <w:rFonts w:ascii="Arial" w:hAnsi="Arial" w:cs="Arial"/>
          <w:sz w:val="20"/>
          <w:szCs w:val="20"/>
        </w:rPr>
        <w:t xml:space="preserve"> </w:t>
      </w:r>
    </w:p>
    <w:p w14:paraId="65AC0A4D" w14:textId="77777777" w:rsidR="00321377" w:rsidRDefault="00321377">
      <w:pPr>
        <w:jc w:val="both"/>
        <w:rPr>
          <w:rFonts w:ascii="Arial" w:hAnsi="Arial" w:cs="Arial"/>
          <w:sz w:val="20"/>
          <w:szCs w:val="20"/>
        </w:rPr>
      </w:pPr>
    </w:p>
    <w:p w14:paraId="14142A0B" w14:textId="77777777" w:rsidR="00321377" w:rsidRDefault="00321377">
      <w:pPr>
        <w:jc w:val="both"/>
        <w:rPr>
          <w:rFonts w:ascii="Arial" w:hAnsi="Arial" w:cs="Arial"/>
          <w:sz w:val="20"/>
          <w:szCs w:val="20"/>
        </w:rPr>
      </w:pPr>
    </w:p>
    <w:p w14:paraId="3BD6918E" w14:textId="77777777" w:rsidR="00D41162" w:rsidRDefault="00762707">
      <w:pPr>
        <w:jc w:val="center"/>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dr. Jernej Pikalo</w:t>
      </w:r>
    </w:p>
    <w:p w14:paraId="319ACDAD" w14:textId="77777777" w:rsidR="00D41162" w:rsidRDefault="00762707">
      <w:pPr>
        <w:jc w:val="cente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MINISTER                                                     </w:t>
      </w:r>
    </w:p>
    <w:p w14:paraId="1AD13E91" w14:textId="77777777" w:rsidR="00D41162" w:rsidRDefault="00762707">
      <w:pPr>
        <w:tabs>
          <w:tab w:val="left" w:pos="3030"/>
        </w:tabs>
      </w:pPr>
      <w:r>
        <w:rPr>
          <w:rFonts w:ascii="Arial" w:hAnsi="Arial" w:cs="Arial"/>
          <w:sz w:val="20"/>
          <w:szCs w:val="20"/>
        </w:rPr>
        <w:tab/>
      </w:r>
    </w:p>
    <w:sectPr w:rsidR="00D41162" w:rsidSect="00CA04A1">
      <w:headerReference w:type="default" r:id="rId15"/>
      <w:footerReference w:type="default" r:id="rId16"/>
      <w:headerReference w:type="first" r:id="rId17"/>
      <w:pgSz w:w="11906" w:h="16838"/>
      <w:pgMar w:top="1560" w:right="1701" w:bottom="1135" w:left="1701" w:header="1418" w:footer="728" w:gutter="0"/>
      <w:cols w:space="708"/>
      <w:formProt w:val="0"/>
      <w:titlePg/>
      <w:docGrid w:linePitch="27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AE823" w14:textId="77777777" w:rsidR="00D90D71" w:rsidRDefault="00D90D71">
      <w:r>
        <w:separator/>
      </w:r>
    </w:p>
  </w:endnote>
  <w:endnote w:type="continuationSeparator" w:id="0">
    <w:p w14:paraId="141B9AD4" w14:textId="77777777" w:rsidR="00D90D71" w:rsidRDefault="00D90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Liberation Sans">
    <w:altName w:val="Arial"/>
    <w:charset w:val="EE"/>
    <w:family w:val="roman"/>
    <w:pitch w:val="variable"/>
  </w:font>
  <w:font w:name="Microsoft YaHei">
    <w:panose1 w:val="020B0503020204020204"/>
    <w:charset w:val="86"/>
    <w:family w:val="swiss"/>
    <w:pitch w:val="variable"/>
    <w:sig w:usb0="A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Republika">
    <w:altName w:val="Franklin Gothic Medium Cond"/>
    <w:charset w:val="EE"/>
    <w:family w:val="auto"/>
    <w:pitch w:val="variable"/>
    <w:sig w:usb0="00000001"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335E8" w14:textId="77777777" w:rsidR="00D90D71" w:rsidRPr="00CA04A1" w:rsidRDefault="00D90D71">
    <w:pPr>
      <w:pStyle w:val="Noga"/>
      <w:jc w:val="center"/>
      <w:rPr>
        <w:rFonts w:ascii="Arial" w:hAnsi="Arial" w:cs="Arial"/>
        <w:sz w:val="20"/>
        <w:szCs w:val="20"/>
      </w:rPr>
    </w:pPr>
    <w:r w:rsidRPr="00CA04A1">
      <w:rPr>
        <w:rFonts w:ascii="Arial" w:hAnsi="Arial" w:cs="Arial"/>
        <w:sz w:val="20"/>
        <w:szCs w:val="20"/>
      </w:rPr>
      <w:fldChar w:fldCharType="begin"/>
    </w:r>
    <w:r w:rsidRPr="00CA04A1">
      <w:rPr>
        <w:rFonts w:ascii="Arial" w:hAnsi="Arial" w:cs="Arial"/>
        <w:sz w:val="20"/>
        <w:szCs w:val="20"/>
      </w:rPr>
      <w:instrText>PAGE</w:instrText>
    </w:r>
    <w:r w:rsidRPr="00CA04A1">
      <w:rPr>
        <w:rFonts w:ascii="Arial" w:hAnsi="Arial" w:cs="Arial"/>
        <w:sz w:val="20"/>
        <w:szCs w:val="20"/>
      </w:rPr>
      <w:fldChar w:fldCharType="separate"/>
    </w:r>
    <w:r w:rsidR="005D29ED">
      <w:rPr>
        <w:rFonts w:ascii="Arial" w:hAnsi="Arial" w:cs="Arial"/>
        <w:noProof/>
        <w:sz w:val="20"/>
        <w:szCs w:val="20"/>
      </w:rPr>
      <w:t>18</w:t>
    </w:r>
    <w:r w:rsidRPr="00CA04A1">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CB860" w14:textId="77777777" w:rsidR="00D90D71" w:rsidRDefault="00D90D71">
      <w:r>
        <w:separator/>
      </w:r>
    </w:p>
  </w:footnote>
  <w:footnote w:type="continuationSeparator" w:id="0">
    <w:p w14:paraId="0D6E6418" w14:textId="77777777" w:rsidR="00D90D71" w:rsidRDefault="00D90D71">
      <w:r>
        <w:continuationSeparator/>
      </w:r>
    </w:p>
  </w:footnote>
  <w:footnote w:id="1">
    <w:p w14:paraId="2D964B03" w14:textId="7147333A" w:rsidR="00D90D71" w:rsidRPr="00CD54C3" w:rsidRDefault="00D90D71">
      <w:pPr>
        <w:pStyle w:val="Sprotnaopomba-besedilo"/>
        <w:jc w:val="both"/>
        <w:rPr>
          <w:rFonts w:ascii="Arial" w:hAnsi="Arial" w:cs="Arial"/>
          <w:sz w:val="16"/>
          <w:szCs w:val="20"/>
        </w:rPr>
      </w:pPr>
      <w:r w:rsidRPr="00CD54C3">
        <w:rPr>
          <w:rStyle w:val="Sprotnaopomba-sklic"/>
          <w:rFonts w:ascii="Arial" w:hAnsi="Arial" w:cs="Arial"/>
          <w:sz w:val="16"/>
          <w:szCs w:val="20"/>
        </w:rPr>
        <w:footnoteRef/>
      </w:r>
      <w:r w:rsidRPr="00CD54C3">
        <w:rPr>
          <w:rFonts w:ascii="Arial" w:hAnsi="Arial" w:cs="Arial"/>
          <w:sz w:val="16"/>
          <w:szCs w:val="20"/>
        </w:rPr>
        <w:t xml:space="preserve">Na podlagi podatkov Zavoda Republike Slovenije za zaposlovanje za julij 2019; priloga javnega razpisa Stopnje registrirane brezposelnosti po statističnih regijah med mladimi (25-29 let). </w:t>
      </w:r>
    </w:p>
  </w:footnote>
  <w:footnote w:id="2">
    <w:p w14:paraId="79C86E7B" w14:textId="53851A00" w:rsidR="00D90D71" w:rsidRPr="00CD54C3" w:rsidRDefault="00D90D71">
      <w:pPr>
        <w:pStyle w:val="Sprotnaopomba-besedilo"/>
        <w:jc w:val="both"/>
        <w:rPr>
          <w:rFonts w:ascii="Arial" w:hAnsi="Arial" w:cs="Arial"/>
          <w:sz w:val="16"/>
          <w:szCs w:val="20"/>
        </w:rPr>
      </w:pPr>
      <w:r w:rsidRPr="00CD54C3">
        <w:rPr>
          <w:rStyle w:val="Sprotnaopomba-sklic"/>
          <w:rFonts w:ascii="Arial" w:hAnsi="Arial" w:cs="Arial"/>
          <w:sz w:val="16"/>
          <w:szCs w:val="20"/>
        </w:rPr>
        <w:footnoteRef/>
      </w:r>
      <w:r w:rsidRPr="00CD54C3">
        <w:rPr>
          <w:rFonts w:ascii="Arial" w:hAnsi="Arial" w:cs="Arial"/>
          <w:sz w:val="16"/>
          <w:szCs w:val="20"/>
        </w:rPr>
        <w:t xml:space="preserve"> </w:t>
      </w:r>
      <w:r w:rsidRPr="00CD54C3">
        <w:rPr>
          <w:rFonts w:ascii="Arial" w:hAnsi="Arial" w:cs="Arial"/>
          <w:sz w:val="16"/>
          <w:szCs w:val="20"/>
        </w:rPr>
        <w:t>Na podlagi podatkov Ministrstva za finance za leti 2018 in 2019; priloga javnega razpisa Koeficienti razvitosti občin za leti 2018 in 2019.</w:t>
      </w:r>
    </w:p>
  </w:footnote>
  <w:footnote w:id="3">
    <w:p w14:paraId="19434DF6" w14:textId="34435B6D" w:rsidR="00D90D71" w:rsidRPr="00CD54C3" w:rsidRDefault="00D90D71">
      <w:pPr>
        <w:pStyle w:val="Sprotnaopomba-besedilo"/>
        <w:jc w:val="both"/>
        <w:rPr>
          <w:rFonts w:ascii="Arial" w:hAnsi="Arial" w:cs="Arial"/>
          <w:sz w:val="16"/>
          <w:szCs w:val="20"/>
        </w:rPr>
      </w:pPr>
      <w:r w:rsidRPr="00CD54C3">
        <w:rPr>
          <w:rStyle w:val="Sprotnaopomba-sklic"/>
          <w:rFonts w:ascii="Arial" w:hAnsi="Arial" w:cs="Arial"/>
          <w:sz w:val="16"/>
          <w:szCs w:val="20"/>
        </w:rPr>
        <w:footnoteRef/>
      </w:r>
      <w:r w:rsidRPr="00CD54C3">
        <w:rPr>
          <w:rFonts w:ascii="Arial" w:hAnsi="Arial" w:cs="Arial"/>
          <w:sz w:val="16"/>
          <w:szCs w:val="20"/>
        </w:rPr>
        <w:t xml:space="preserve"> </w:t>
      </w:r>
      <w:r w:rsidRPr="00CD54C3">
        <w:rPr>
          <w:rFonts w:ascii="Arial" w:hAnsi="Arial" w:cs="Arial"/>
          <w:sz w:val="16"/>
          <w:szCs w:val="20"/>
        </w:rPr>
        <w:t>Izpolnjevanje merila bo preverilo ministrstvo na podlagi podatkov iz uradnih evidenc organa upravljanja.</w:t>
      </w:r>
    </w:p>
  </w:footnote>
  <w:footnote w:id="4">
    <w:p w14:paraId="461291C9" w14:textId="17172DE1" w:rsidR="00D90D71" w:rsidRPr="00CD54C3" w:rsidRDefault="00D90D71">
      <w:pPr>
        <w:pStyle w:val="Sprotnaopomba-besedilo"/>
        <w:jc w:val="both"/>
        <w:rPr>
          <w:rFonts w:ascii="Arial" w:hAnsi="Arial" w:cs="Arial"/>
          <w:sz w:val="16"/>
          <w:szCs w:val="20"/>
        </w:rPr>
      </w:pPr>
      <w:r w:rsidRPr="00CD54C3">
        <w:rPr>
          <w:rStyle w:val="Sprotnaopomba-sklic"/>
          <w:rFonts w:ascii="Arial" w:hAnsi="Arial" w:cs="Arial"/>
          <w:sz w:val="16"/>
          <w:szCs w:val="20"/>
        </w:rPr>
        <w:footnoteRef/>
      </w:r>
      <w:r w:rsidRPr="00CD54C3">
        <w:rPr>
          <w:rFonts w:ascii="Arial" w:hAnsi="Arial" w:cs="Arial"/>
          <w:sz w:val="16"/>
          <w:szCs w:val="20"/>
        </w:rPr>
        <w:t xml:space="preserve"> </w:t>
      </w:r>
      <w:r w:rsidRPr="00CD54C3">
        <w:rPr>
          <w:rFonts w:ascii="Arial" w:hAnsi="Arial" w:cs="Arial"/>
          <w:sz w:val="16"/>
          <w:szCs w:val="20"/>
        </w:rPr>
        <w:t>KATIS je katalog programov nadaljnjega izobraževanja in usposabljanja, ki je opredeljen v Pravilniku o izboru in sofinanciranju programov nadaljnjega izobraževanja in usposabljanja strokovnih delavcev v vzgoji in izobraževanju (Uradni list RS, št. 33/17). KATIS ponuja programe za izpopolnjevanje izobrazbe, ki so namenjeni pridobivanju novih znanj, usposobljenosti in kvalifikacij za poučevanje posameznega predmeta oz. za opravljanje določenega vzgojno-izobraževalnega dela, in programe kariernega razvoja, ki so prvenstveno namenjeni posodabljanju disciplinarnega oz. strokovnega znanja v povezavi z didaktičnim usposabljanjem za uvajanje novosti v vzgojno-izobraževalno delo.</w:t>
      </w:r>
    </w:p>
  </w:footnote>
  <w:footnote w:id="5">
    <w:p w14:paraId="516FA76E" w14:textId="6F47DCF0" w:rsidR="00D90D71" w:rsidRPr="00CD54C3" w:rsidRDefault="00D90D71">
      <w:pPr>
        <w:pStyle w:val="Sprotnaopomba-besedilo"/>
        <w:jc w:val="both"/>
        <w:rPr>
          <w:rFonts w:ascii="Arial" w:hAnsi="Arial" w:cs="Arial"/>
          <w:sz w:val="16"/>
          <w:szCs w:val="20"/>
        </w:rPr>
      </w:pPr>
      <w:r w:rsidRPr="00CD54C3">
        <w:rPr>
          <w:rStyle w:val="Sprotnaopomba-sklic"/>
          <w:rFonts w:ascii="Arial" w:hAnsi="Arial" w:cs="Arial"/>
          <w:sz w:val="16"/>
          <w:szCs w:val="20"/>
        </w:rPr>
        <w:footnoteRef/>
      </w:r>
      <w:r w:rsidRPr="00CD54C3">
        <w:rPr>
          <w:rFonts w:ascii="Arial" w:hAnsi="Arial" w:cs="Arial"/>
          <w:sz w:val="16"/>
          <w:szCs w:val="20"/>
        </w:rPr>
        <w:t xml:space="preserve"> </w:t>
      </w:r>
      <w:r w:rsidRPr="00CD54C3">
        <w:rPr>
          <w:rFonts w:ascii="Arial" w:hAnsi="Arial" w:cs="Arial"/>
          <w:sz w:val="16"/>
          <w:szCs w:val="20"/>
        </w:rPr>
        <w:t xml:space="preserve">Izpolnjevanje merila bo preverilo ministrstvo na podlagi podatkov iz lastnih evidenc, pridobljenih na dan, ko se izteče rok za oddajo vlog za dodelitev sredstev.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D3793" w14:textId="77777777" w:rsidR="00D90D71" w:rsidRDefault="00D90D71">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16F7A" w14:textId="77777777" w:rsidR="00D90D71" w:rsidRDefault="00D90D71">
    <w:pPr>
      <w:pStyle w:val="Glava"/>
      <w:tabs>
        <w:tab w:val="left" w:pos="5112"/>
      </w:tabs>
      <w:spacing w:before="120" w:line="240" w:lineRule="exact"/>
    </w:pPr>
    <w:r>
      <w:rPr>
        <w:noProof/>
      </w:rPr>
      <w:drawing>
        <wp:anchor distT="0" distB="7620" distL="114300" distR="114300" simplePos="0" relativeHeight="2" behindDoc="1" locked="0" layoutInCell="1" allowOverlap="1" wp14:anchorId="06FD4255" wp14:editId="3CE665C9">
          <wp:simplePos x="0" y="0"/>
          <wp:positionH relativeFrom="column">
            <wp:posOffset>-127000</wp:posOffset>
          </wp:positionH>
          <wp:positionV relativeFrom="paragraph">
            <wp:posOffset>-433070</wp:posOffset>
          </wp:positionV>
          <wp:extent cx="2426970" cy="391795"/>
          <wp:effectExtent l="0" t="0" r="0" b="0"/>
          <wp:wrapNone/>
          <wp:docPr id="5" name="Slika 6"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6" descr="MIZS_slovenščina"/>
                  <pic:cNvPicPr>
                    <a:picLocks noChangeAspect="1" noChangeArrowheads="1"/>
                  </pic:cNvPicPr>
                </pic:nvPicPr>
                <pic:blipFill>
                  <a:blip r:embed="rId1"/>
                  <a:stretch>
                    <a:fillRect/>
                  </a:stretch>
                </pic:blipFill>
                <pic:spPr bwMode="auto">
                  <a:xfrm>
                    <a:off x="0" y="0"/>
                    <a:ext cx="2426970" cy="391795"/>
                  </a:xfrm>
                  <a:prstGeom prst="rect">
                    <a:avLst/>
                  </a:prstGeom>
                </pic:spPr>
              </pic:pic>
            </a:graphicData>
          </a:graphic>
        </wp:anchor>
      </w:drawing>
    </w:r>
    <w:r>
      <w:rPr>
        <w:noProof/>
      </w:rPr>
      <w:drawing>
        <wp:anchor distT="0" distB="7620" distL="114300" distR="114300" simplePos="0" relativeHeight="3" behindDoc="0" locked="0" layoutInCell="1" allowOverlap="1" wp14:anchorId="6DDB9E9E" wp14:editId="1D6101FF">
          <wp:simplePos x="0" y="0"/>
          <wp:positionH relativeFrom="column">
            <wp:posOffset>3065145</wp:posOffset>
          </wp:positionH>
          <wp:positionV relativeFrom="paragraph">
            <wp:posOffset>-865505</wp:posOffset>
          </wp:positionV>
          <wp:extent cx="2423160" cy="1173480"/>
          <wp:effectExtent l="0" t="0" r="0" b="0"/>
          <wp:wrapTight wrapText="bothSides">
            <wp:wrapPolygon edited="0">
              <wp:start x="-21" y="0"/>
              <wp:lineTo x="-21" y="21266"/>
              <wp:lineTo x="21339" y="21266"/>
              <wp:lineTo x="21339" y="0"/>
              <wp:lineTo x="-21" y="0"/>
            </wp:wrapPolygon>
          </wp:wrapTight>
          <wp:docPr id="6" name="Slika 5"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5" descr="Logo_EKP_socialni_sklad_SLO_slogan"/>
                  <pic:cNvPicPr>
                    <a:picLocks noChangeAspect="1" noChangeArrowheads="1"/>
                  </pic:cNvPicPr>
                </pic:nvPicPr>
                <pic:blipFill>
                  <a:blip r:embed="rId2"/>
                  <a:stretch>
                    <a:fillRect/>
                  </a:stretch>
                </pic:blipFill>
                <pic:spPr bwMode="auto">
                  <a:xfrm>
                    <a:off x="0" y="0"/>
                    <a:ext cx="2423160" cy="117348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77027"/>
    <w:multiLevelType w:val="multilevel"/>
    <w:tmpl w:val="9A2C28A0"/>
    <w:lvl w:ilvl="0">
      <w:start w:val="1"/>
      <w:numFmt w:val="bullet"/>
      <w:lvlText w:val=""/>
      <w:lvlJc w:val="left"/>
      <w:pPr>
        <w:ind w:left="927" w:hanging="360"/>
      </w:pPr>
      <w:rPr>
        <w:rFonts w:ascii="Symbol" w:hAnsi="Symbol" w:cs="Symbol" w:hint="default"/>
        <w:sz w:val="20"/>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abstractNum w:abstractNumId="1" w15:restartNumberingAfterBreak="0">
    <w:nsid w:val="144E1957"/>
    <w:multiLevelType w:val="multilevel"/>
    <w:tmpl w:val="A49EDAA8"/>
    <w:lvl w:ilvl="0">
      <w:start w:val="1"/>
      <w:numFmt w:val="bullet"/>
      <w:lvlText w:val=""/>
      <w:lvlJc w:val="left"/>
      <w:pPr>
        <w:ind w:left="36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97A2627"/>
    <w:multiLevelType w:val="multilevel"/>
    <w:tmpl w:val="C6E4A7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A167504"/>
    <w:multiLevelType w:val="multilevel"/>
    <w:tmpl w:val="D3A4B63A"/>
    <w:lvl w:ilvl="0">
      <w:start w:val="28"/>
      <w:numFmt w:val="bullet"/>
      <w:lvlText w:val="-"/>
      <w:lvlJc w:val="left"/>
      <w:pPr>
        <w:ind w:left="720" w:hanging="360"/>
      </w:pPr>
      <w:rPr>
        <w:rFonts w:ascii="Arial" w:hAnsi="Arial" w:cs="Arial" w:hint="default"/>
        <w:sz w:val="20"/>
      </w:rPr>
    </w:lvl>
    <w:lvl w:ilvl="1">
      <w:start w:val="1"/>
      <w:numFmt w:val="bullet"/>
      <w:lvlText w:val="•"/>
      <w:lvlJc w:val="left"/>
      <w:pPr>
        <w:ind w:left="1800" w:hanging="720"/>
      </w:pPr>
      <w:rPr>
        <w:rFonts w:ascii="Arial" w:hAnsi="Arial" w:cs="Aria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CC42FB0"/>
    <w:multiLevelType w:val="multilevel"/>
    <w:tmpl w:val="73E23018"/>
    <w:lvl w:ilvl="0">
      <w:start w:val="3"/>
      <w:numFmt w:val="decimal"/>
      <w:lvlText w:val="%1."/>
      <w:lvlJc w:val="left"/>
      <w:pPr>
        <w:ind w:left="360" w:hanging="360"/>
      </w:pPr>
      <w:rPr>
        <w:rFonts w:ascii="Arial" w:hAnsi="Arial" w:cs="Arial"/>
        <w:b/>
        <w:sz w:val="20"/>
        <w:szCs w:val="20"/>
      </w:r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1A97C24"/>
    <w:multiLevelType w:val="multilevel"/>
    <w:tmpl w:val="66AA0FF2"/>
    <w:lvl w:ilvl="0">
      <w:start w:val="1"/>
      <w:numFmt w:val="bullet"/>
      <w:lvlText w:val="−"/>
      <w:lvlJc w:val="left"/>
      <w:pPr>
        <w:ind w:left="1440" w:hanging="360"/>
      </w:pPr>
      <w:rPr>
        <w:rFonts w:ascii="Times New Roman" w:hAnsi="Times New Roman" w:cs="Times New Roman" w:hint="default"/>
        <w:b/>
      </w:rPr>
    </w:lvl>
    <w:lvl w:ilvl="1">
      <w:start w:val="1"/>
      <w:numFmt w:val="bullet"/>
      <w:lvlText w:val="−"/>
      <w:lvlJc w:val="left"/>
      <w:pPr>
        <w:ind w:left="2160" w:hanging="360"/>
      </w:pPr>
      <w:rPr>
        <w:rFonts w:ascii="Times New Roman" w:hAnsi="Times New Roman" w:cs="Times New Roman"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6" w15:restartNumberingAfterBreak="0">
    <w:nsid w:val="25D23308"/>
    <w:multiLevelType w:val="multilevel"/>
    <w:tmpl w:val="DC7E6F8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B0D46E5"/>
    <w:multiLevelType w:val="multilevel"/>
    <w:tmpl w:val="1990047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CBE37FA"/>
    <w:multiLevelType w:val="multilevel"/>
    <w:tmpl w:val="4F640AEE"/>
    <w:lvl w:ilvl="0">
      <w:start w:val="1"/>
      <w:numFmt w:val="decimal"/>
      <w:lvlText w:val="%1."/>
      <w:lvlJc w:val="left"/>
      <w:pPr>
        <w:ind w:left="360" w:hanging="360"/>
      </w:pPr>
      <w:rPr>
        <w:rFonts w:ascii="Arial" w:hAnsi="Arial" w:cs="Arial"/>
        <w:b/>
        <w:sz w:val="20"/>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4397E75"/>
    <w:multiLevelType w:val="multilevel"/>
    <w:tmpl w:val="316ECCEC"/>
    <w:lvl w:ilvl="0">
      <w:start w:val="2"/>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B0B2963"/>
    <w:multiLevelType w:val="multilevel"/>
    <w:tmpl w:val="D44AC3F4"/>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CA06764"/>
    <w:multiLevelType w:val="multilevel"/>
    <w:tmpl w:val="4A040ED4"/>
    <w:lvl w:ilvl="0">
      <w:start w:val="6"/>
      <w:numFmt w:val="decimal"/>
      <w:lvlText w:val="%1."/>
      <w:lvlJc w:val="left"/>
      <w:pPr>
        <w:ind w:left="360" w:hanging="360"/>
      </w:pPr>
      <w:rPr>
        <w:rFonts w:ascii="Arial" w:hAnsi="Arial" w:cs="Arial"/>
        <w:b/>
        <w:sz w:val="20"/>
        <w:szCs w:val="20"/>
      </w:r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56BE0844"/>
    <w:multiLevelType w:val="multilevel"/>
    <w:tmpl w:val="9E34D25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58A75958"/>
    <w:multiLevelType w:val="multilevel"/>
    <w:tmpl w:val="95FA311A"/>
    <w:lvl w:ilvl="0">
      <w:start w:val="1"/>
      <w:numFmt w:val="bullet"/>
      <w:lvlText w:val=""/>
      <w:lvlJc w:val="left"/>
      <w:pPr>
        <w:ind w:left="1080" w:hanging="360"/>
      </w:pPr>
      <w:rPr>
        <w:rFonts w:ascii="Wingdings" w:hAnsi="Wingdings" w:cs="Wingdings" w:hint="default"/>
        <w:b/>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4" w15:restartNumberingAfterBreak="0">
    <w:nsid w:val="62981A1C"/>
    <w:multiLevelType w:val="multilevel"/>
    <w:tmpl w:val="A26EBFDA"/>
    <w:lvl w:ilvl="0">
      <w:start w:val="2"/>
      <w:numFmt w:val="bullet"/>
      <w:lvlText w:val="-"/>
      <w:lvlJc w:val="left"/>
      <w:pPr>
        <w:ind w:left="720" w:hanging="360"/>
      </w:pPr>
      <w:rPr>
        <w:rFonts w:ascii="Arial" w:hAnsi="Arial"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669777BD"/>
    <w:multiLevelType w:val="multilevel"/>
    <w:tmpl w:val="D44AA00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79C67CED"/>
    <w:multiLevelType w:val="multilevel"/>
    <w:tmpl w:val="C142884E"/>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7F56526E"/>
    <w:multiLevelType w:val="multilevel"/>
    <w:tmpl w:val="2FDA354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8"/>
  </w:num>
  <w:num w:numId="2">
    <w:abstractNumId w:val="13"/>
  </w:num>
  <w:num w:numId="3">
    <w:abstractNumId w:val="5"/>
  </w:num>
  <w:num w:numId="4">
    <w:abstractNumId w:val="3"/>
  </w:num>
  <w:num w:numId="5">
    <w:abstractNumId w:val="6"/>
  </w:num>
  <w:num w:numId="6">
    <w:abstractNumId w:val="1"/>
  </w:num>
  <w:num w:numId="7">
    <w:abstractNumId w:val="17"/>
  </w:num>
  <w:num w:numId="8">
    <w:abstractNumId w:val="7"/>
  </w:num>
  <w:num w:numId="9">
    <w:abstractNumId w:val="15"/>
  </w:num>
  <w:num w:numId="10">
    <w:abstractNumId w:val="12"/>
  </w:num>
  <w:num w:numId="11">
    <w:abstractNumId w:val="16"/>
  </w:num>
  <w:num w:numId="12">
    <w:abstractNumId w:val="10"/>
  </w:num>
  <w:num w:numId="13">
    <w:abstractNumId w:val="0"/>
  </w:num>
  <w:num w:numId="14">
    <w:abstractNumId w:val="14"/>
  </w:num>
  <w:num w:numId="15">
    <w:abstractNumId w:val="9"/>
  </w:num>
  <w:num w:numId="16">
    <w:abstractNumId w:val="4"/>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162"/>
    <w:rsid w:val="00321377"/>
    <w:rsid w:val="004C38D5"/>
    <w:rsid w:val="005D29ED"/>
    <w:rsid w:val="006E6F90"/>
    <w:rsid w:val="00730733"/>
    <w:rsid w:val="00762707"/>
    <w:rsid w:val="008E25D7"/>
    <w:rsid w:val="009805B6"/>
    <w:rsid w:val="00A9371B"/>
    <w:rsid w:val="00CA04A1"/>
    <w:rsid w:val="00CD54C3"/>
    <w:rsid w:val="00CD6366"/>
    <w:rsid w:val="00D41162"/>
    <w:rsid w:val="00D90D71"/>
    <w:rsid w:val="00E81FD0"/>
    <w:rsid w:val="00EC3877"/>
    <w:rsid w:val="00F64314"/>
    <w:rsid w:val="00FB7BBB"/>
    <w:rsid w:val="00FC0813"/>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F25F8"/>
  <w15:docId w15:val="{80EB2232-069F-4B56-A1A1-E83C00339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849F9"/>
    <w:rPr>
      <w:color w:val="00000A"/>
      <w:sz w:val="24"/>
      <w:szCs w:val="24"/>
    </w:rPr>
  </w:style>
  <w:style w:type="paragraph" w:styleId="Naslov1">
    <w:name w:val="heading 1"/>
    <w:basedOn w:val="Navaden"/>
    <w:autoRedefine/>
    <w:qFormat/>
    <w:rsid w:val="003F0585"/>
    <w:pPr>
      <w:keepNext/>
      <w:spacing w:before="240" w:after="60"/>
      <w:outlineLvl w:val="0"/>
    </w:pPr>
    <w:rPr>
      <w:rFonts w:ascii="Arial" w:hAnsi="Arial"/>
      <w:b/>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ZgradbadokumentaZnak">
    <w:name w:val="Zgradba dokumenta Znak"/>
    <w:link w:val="Zgradbadokumenta"/>
    <w:qFormat/>
    <w:rsid w:val="00B31575"/>
    <w:rPr>
      <w:rFonts w:ascii="Tahoma" w:hAnsi="Tahoma" w:cs="Tahoma"/>
      <w:sz w:val="16"/>
      <w:szCs w:val="16"/>
      <w:lang w:val="en-US" w:eastAsia="en-US"/>
    </w:rPr>
  </w:style>
  <w:style w:type="character" w:customStyle="1" w:styleId="Spletnapovezava">
    <w:name w:val="Spletna povezava"/>
    <w:uiPriority w:val="99"/>
    <w:rsid w:val="00783310"/>
    <w:rPr>
      <w:color w:val="0000FF"/>
      <w:u w:val="single"/>
    </w:rPr>
  </w:style>
  <w:style w:type="character" w:styleId="Pripombasklic">
    <w:name w:val="annotation reference"/>
    <w:qFormat/>
    <w:rsid w:val="00F83B09"/>
    <w:rPr>
      <w:i/>
      <w:sz w:val="16"/>
      <w:szCs w:val="16"/>
      <w:lang w:val="en-US" w:eastAsia="en-US" w:bidi="ar-SA"/>
    </w:rPr>
  </w:style>
  <w:style w:type="character" w:styleId="tevilkastrani">
    <w:name w:val="page number"/>
    <w:basedOn w:val="Privzetapisavaodstavka"/>
    <w:qFormat/>
    <w:rsid w:val="009A1E0E"/>
  </w:style>
  <w:style w:type="character" w:customStyle="1" w:styleId="PripombabesediloZnak">
    <w:name w:val="Pripomba – besedilo Znak"/>
    <w:link w:val="Pripombabesedilo"/>
    <w:uiPriority w:val="99"/>
    <w:qFormat/>
    <w:rsid w:val="00E1137B"/>
    <w:rPr>
      <w:lang w:val="sl-SI" w:eastAsia="sl-SI" w:bidi="ar-SA"/>
    </w:rPr>
  </w:style>
  <w:style w:type="character" w:customStyle="1" w:styleId="TelobesedilaZnak">
    <w:name w:val="Telo besedila Znak"/>
    <w:link w:val="Telobesedila"/>
    <w:qFormat/>
    <w:rsid w:val="00753B5B"/>
    <w:rPr>
      <w:rFonts w:ascii="Tahoma" w:hAnsi="Tahoma" w:cs="Tahoma"/>
    </w:rPr>
  </w:style>
  <w:style w:type="character" w:styleId="Krepko">
    <w:name w:val="Strong"/>
    <w:uiPriority w:val="22"/>
    <w:qFormat/>
    <w:rsid w:val="007B03CD"/>
    <w:rPr>
      <w:b/>
      <w:bCs/>
    </w:rPr>
  </w:style>
  <w:style w:type="character" w:customStyle="1" w:styleId="Sprotnaopomba-besediloZnak">
    <w:name w:val="Sprotna opomba - besedilo Znak"/>
    <w:basedOn w:val="Privzetapisavaodstavka"/>
    <w:uiPriority w:val="99"/>
    <w:qFormat/>
    <w:rsid w:val="00C90DAF"/>
  </w:style>
  <w:style w:type="character" w:styleId="Sprotnaopomba-sklic">
    <w:name w:val="footnote reference"/>
    <w:basedOn w:val="Privzetapisavaodstavka"/>
    <w:uiPriority w:val="99"/>
    <w:qFormat/>
    <w:rsid w:val="00C90DAF"/>
    <w:rPr>
      <w:rFonts w:cs="Times New Roman"/>
      <w:vertAlign w:val="superscript"/>
    </w:rPr>
  </w:style>
  <w:style w:type="character" w:customStyle="1" w:styleId="OdstavekseznamaZnak">
    <w:name w:val="Odstavek seznama Znak"/>
    <w:link w:val="Odstavekseznama"/>
    <w:uiPriority w:val="34"/>
    <w:qFormat/>
    <w:locked/>
    <w:rsid w:val="00AB032B"/>
    <w:rPr>
      <w:sz w:val="24"/>
      <w:szCs w:val="24"/>
    </w:rPr>
  </w:style>
  <w:style w:type="character" w:styleId="SledenaHiperpovezava">
    <w:name w:val="FollowedHyperlink"/>
    <w:basedOn w:val="Privzetapisavaodstavka"/>
    <w:semiHidden/>
    <w:unhideWhenUsed/>
    <w:qFormat/>
    <w:rsid w:val="00CF0654"/>
    <w:rPr>
      <w:color w:val="800080" w:themeColor="followedHyperlink"/>
      <w:u w:val="single"/>
    </w:rPr>
  </w:style>
  <w:style w:type="character" w:styleId="Poudarek">
    <w:name w:val="Emphasis"/>
    <w:basedOn w:val="Privzetapisavaodstavka"/>
    <w:uiPriority w:val="20"/>
    <w:qFormat/>
    <w:rsid w:val="000666B0"/>
    <w:rPr>
      <w:b/>
      <w:bCs/>
      <w:i w:val="0"/>
      <w:iCs w:val="0"/>
    </w:rPr>
  </w:style>
  <w:style w:type="character" w:customStyle="1" w:styleId="st1">
    <w:name w:val="st1"/>
    <w:basedOn w:val="Privzetapisavaodstavka"/>
    <w:qFormat/>
    <w:rsid w:val="000666B0"/>
  </w:style>
  <w:style w:type="character" w:customStyle="1" w:styleId="None">
    <w:name w:val="None"/>
    <w:qFormat/>
    <w:rsid w:val="006D2D23"/>
  </w:style>
  <w:style w:type="character" w:customStyle="1" w:styleId="Hyperlink0">
    <w:name w:val="Hyperlink.0"/>
    <w:basedOn w:val="None"/>
    <w:qFormat/>
    <w:rsid w:val="003D1696"/>
    <w:rPr>
      <w:rFonts w:ascii="Arial" w:eastAsia="Arial" w:hAnsi="Arial" w:cs="Arial"/>
      <w:sz w:val="20"/>
      <w:szCs w:val="20"/>
    </w:rPr>
  </w:style>
  <w:style w:type="character" w:customStyle="1" w:styleId="ListLabel1">
    <w:name w:val="ListLabel 1"/>
    <w:qFormat/>
    <w:rPr>
      <w:rFonts w:ascii="Arial" w:hAnsi="Arial" w:cs="Arial"/>
      <w:b/>
      <w:sz w:val="20"/>
    </w:rPr>
  </w:style>
  <w:style w:type="character" w:customStyle="1" w:styleId="ListLabel2">
    <w:name w:val="ListLabel 2"/>
    <w:qFormat/>
    <w:rPr>
      <w:rFonts w:eastAsia="Times New Roman" w:cs="Times New Roman"/>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ascii="Arial" w:eastAsia="Times New Roman" w:hAnsi="Arial" w:cs="Times New Roman"/>
      <w:b/>
    </w:rPr>
  </w:style>
  <w:style w:type="character" w:customStyle="1" w:styleId="ListLabel13">
    <w:name w:val="ListLabel 13"/>
    <w:qFormat/>
    <w:rPr>
      <w:rFonts w:eastAsia="Times New Roman" w:cs="Times New Roman"/>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ascii="Arial" w:eastAsia="Times New Roman" w:hAnsi="Arial" w:cs="Arial"/>
      <w:sz w:val="20"/>
    </w:rPr>
  </w:style>
  <w:style w:type="character" w:customStyle="1" w:styleId="ListLabel17">
    <w:name w:val="ListLabel 17"/>
    <w:qFormat/>
    <w:rPr>
      <w:rFonts w:eastAsia="Times New Roman" w:cs="Arial"/>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eastAsia="Times New Roman"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eastAsia="Times New Roman" w:cs="Arial"/>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Arial"/>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eastAsia="Times New Roman" w:cs="Times New Roman"/>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eastAsia="Times New Roman" w:cs="Times New Roman"/>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eastAsia="Times New Roman" w:cs="Times New Roman"/>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eastAsia="Times New Roman" w:cs="Times New Roman"/>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eastAsia="Times New Roman" w:cs="Times New Roman"/>
      <w:sz w:val="16"/>
      <w:szCs w:val="16"/>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eastAsia="Times New Roman" w:cs="Times New Roman"/>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eastAsia="Times New Roman" w:cs="Times New Roman"/>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eastAsia="Times New Roman" w:cs="Times New Roman"/>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eastAsia="Times New Roman" w:cs="Times New Roman"/>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Arial"/>
      <w:b/>
      <w:sz w:val="20"/>
    </w:rPr>
  </w:style>
  <w:style w:type="character" w:customStyle="1" w:styleId="ListLabel104">
    <w:name w:val="ListLabel 104"/>
    <w:qFormat/>
    <w:rPr>
      <w:b/>
    </w:rPr>
  </w:style>
  <w:style w:type="character" w:customStyle="1" w:styleId="ListLabel105">
    <w:name w:val="ListLabel 105"/>
    <w:qFormat/>
    <w:rPr>
      <w:rFonts w:cs="Arial"/>
      <w:b/>
      <w:sz w:val="20"/>
    </w:rPr>
  </w:style>
  <w:style w:type="character" w:customStyle="1" w:styleId="ListLabel106">
    <w:name w:val="ListLabel 106"/>
    <w:qFormat/>
    <w:rPr>
      <w:b/>
    </w:rPr>
  </w:style>
  <w:style w:type="character" w:customStyle="1" w:styleId="ListLabel107">
    <w:name w:val="ListLabel 107"/>
    <w:qFormat/>
    <w:rPr>
      <w:rFonts w:ascii="Arial" w:eastAsia="Times New Roman" w:hAnsi="Arial" w:cs="Arial"/>
      <w:sz w:val="20"/>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color w:val="00000A"/>
    </w:rPr>
  </w:style>
  <w:style w:type="character" w:customStyle="1" w:styleId="ListLabel112">
    <w:name w:val="ListLabel 112"/>
    <w:qFormat/>
    <w:rPr>
      <w:b/>
      <w:color w:val="00000A"/>
    </w:rPr>
  </w:style>
  <w:style w:type="character" w:customStyle="1" w:styleId="ListLabel113">
    <w:name w:val="ListLabel 113"/>
    <w:qFormat/>
    <w:rPr>
      <w:rFonts w:ascii="Arial" w:hAnsi="Arial" w:cs="Arial"/>
      <w:b/>
      <w:sz w:val="20"/>
      <w:szCs w:val="20"/>
    </w:rPr>
  </w:style>
  <w:style w:type="character" w:customStyle="1" w:styleId="ListLabel114">
    <w:name w:val="ListLabel 114"/>
    <w:qFormat/>
    <w:rPr>
      <w:rFonts w:cs="Arial"/>
      <w:b/>
      <w:sz w:val="20"/>
    </w:rPr>
  </w:style>
  <w:style w:type="character" w:customStyle="1" w:styleId="ListLabel115">
    <w:name w:val="ListLabel 115"/>
    <w:qFormat/>
    <w:rPr>
      <w:rFonts w:ascii="Arial" w:hAnsi="Arial" w:cs="Arial"/>
      <w:b/>
      <w:sz w:val="20"/>
      <w:szCs w:val="20"/>
    </w:rPr>
  </w:style>
  <w:style w:type="character" w:customStyle="1" w:styleId="ListLabel116">
    <w:name w:val="ListLabel 116"/>
    <w:qFormat/>
    <w:rPr>
      <w:rFonts w:eastAsia="Times New Roman" w:cs="Helv"/>
      <w:color w:val="000000"/>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Znakisprotnihopomb">
    <w:name w:val="Znaki sprotnih opomb"/>
    <w:qFormat/>
  </w:style>
  <w:style w:type="character" w:customStyle="1" w:styleId="Sidrosprotneopombe">
    <w:name w:val="Sidro sprotne opombe"/>
    <w:rPr>
      <w:vertAlign w:val="superscript"/>
    </w:rPr>
  </w:style>
  <w:style w:type="character" w:customStyle="1" w:styleId="Sidrokonneopombe">
    <w:name w:val="Sidro končne opombe"/>
    <w:rPr>
      <w:vertAlign w:val="superscript"/>
    </w:rPr>
  </w:style>
  <w:style w:type="character" w:customStyle="1" w:styleId="Znakikonnihopomb">
    <w:name w:val="Znaki končnih opomb"/>
    <w:qFormat/>
  </w:style>
  <w:style w:type="character" w:customStyle="1" w:styleId="ListLabel120">
    <w:name w:val="ListLabel 120"/>
    <w:qFormat/>
    <w:rPr>
      <w:rFonts w:ascii="Arial" w:hAnsi="Arial" w:cs="Arial"/>
      <w:b/>
      <w:sz w:val="20"/>
    </w:rPr>
  </w:style>
  <w:style w:type="character" w:customStyle="1" w:styleId="ListLabel121">
    <w:name w:val="ListLabel 121"/>
    <w:qFormat/>
    <w:rPr>
      <w:rFonts w:cs="Times New Roman"/>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ascii="Arial" w:hAnsi="Arial" w:cs="Wingdings"/>
      <w:b/>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ascii="Arial" w:hAnsi="Arial" w:cs="Times New Roman"/>
      <w:b/>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ascii="Arial" w:hAnsi="Arial" w:cs="Arial"/>
      <w:sz w:val="20"/>
    </w:rPr>
  </w:style>
  <w:style w:type="character" w:customStyle="1" w:styleId="ListLabel149">
    <w:name w:val="ListLabel 149"/>
    <w:qFormat/>
    <w:rPr>
      <w:rFonts w:cs="Arial"/>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ascii="Arial" w:hAnsi="Arial" w:cs="Symbol"/>
      <w:sz w:val="20"/>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ascii="Arial" w:hAnsi="Arial" w:cs="Symbol"/>
      <w:b/>
      <w:sz w:val="20"/>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ascii="Arial" w:hAnsi="Arial" w:cs="Symbol"/>
      <w:sz w:val="20"/>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ascii="Arial" w:hAnsi="Arial" w:cs="Symbol"/>
      <w:sz w:val="20"/>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ascii="Arial" w:hAnsi="Arial" w:cs="Symbol"/>
      <w:sz w:val="20"/>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ascii="Arial" w:hAnsi="Arial" w:cs="Symbol"/>
      <w:b/>
      <w:sz w:val="20"/>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ascii="Arial" w:hAnsi="Arial" w:cs="Symbol"/>
      <w:b/>
      <w:sz w:val="20"/>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ascii="Arial" w:hAnsi="Arial" w:cs="Symbol"/>
      <w:sz w:val="20"/>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ascii="Arial" w:hAnsi="Arial" w:cs="Arial"/>
      <w:sz w:val="20"/>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ascii="Arial" w:hAnsi="Arial" w:cs="Arial"/>
      <w:b/>
      <w:sz w:val="20"/>
      <w:szCs w:val="20"/>
    </w:rPr>
  </w:style>
  <w:style w:type="character" w:customStyle="1" w:styleId="ListLabel239">
    <w:name w:val="ListLabel 239"/>
    <w:qFormat/>
    <w:rPr>
      <w:rFonts w:ascii="Arial" w:hAnsi="Arial" w:cs="Arial"/>
      <w:b/>
      <w:sz w:val="20"/>
      <w:szCs w:val="20"/>
    </w:rPr>
  </w:style>
  <w:style w:type="character" w:customStyle="1" w:styleId="ListLabel240">
    <w:name w:val="ListLabel 240"/>
    <w:qFormat/>
    <w:rPr>
      <w:rFonts w:ascii="Arial" w:hAnsi="Arial" w:cs="Arial"/>
      <w:b/>
      <w:sz w:val="20"/>
    </w:rPr>
  </w:style>
  <w:style w:type="character" w:customStyle="1" w:styleId="ListLabel241">
    <w:name w:val="ListLabel 241"/>
    <w:qFormat/>
    <w:rPr>
      <w:rFonts w:ascii="Arial" w:hAnsi="Arial" w:cs="Wingdings"/>
      <w:b/>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ascii="Arial" w:hAnsi="Arial" w:cs="Times New Roman"/>
      <w:b/>
    </w:rPr>
  </w:style>
  <w:style w:type="character" w:customStyle="1" w:styleId="ListLabel251">
    <w:name w:val="ListLabel 251"/>
    <w:qFormat/>
    <w:rPr>
      <w:rFonts w:cs="Times New Roman"/>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ascii="Arial" w:hAnsi="Arial" w:cs="Arial"/>
      <w:sz w:val="20"/>
    </w:rPr>
  </w:style>
  <w:style w:type="character" w:customStyle="1" w:styleId="ListLabel260">
    <w:name w:val="ListLabel 260"/>
    <w:qFormat/>
    <w:rPr>
      <w:rFonts w:cs="Arial"/>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ascii="Arial" w:hAnsi="Arial" w:cs="Symbol"/>
      <w:sz w:val="20"/>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ascii="Arial" w:hAnsi="Arial" w:cs="Symbol"/>
      <w:b/>
      <w:sz w:val="20"/>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ascii="Arial" w:hAnsi="Arial" w:cs="Symbol"/>
      <w:sz w:val="20"/>
    </w:rPr>
  </w:style>
  <w:style w:type="character" w:customStyle="1" w:styleId="ListLabel287">
    <w:name w:val="ListLabel 287"/>
    <w:qFormat/>
    <w:rPr>
      <w:rFonts w:cs="Courier New"/>
    </w:rPr>
  </w:style>
  <w:style w:type="character" w:customStyle="1" w:styleId="ListLabel288">
    <w:name w:val="ListLabel 288"/>
    <w:qFormat/>
    <w:rPr>
      <w:rFonts w:cs="Wingdings"/>
    </w:rPr>
  </w:style>
  <w:style w:type="character" w:customStyle="1" w:styleId="ListLabel289">
    <w:name w:val="ListLabel 289"/>
    <w:qFormat/>
    <w:rPr>
      <w:rFonts w:cs="Symbol"/>
    </w:rPr>
  </w:style>
  <w:style w:type="character" w:customStyle="1" w:styleId="ListLabel290">
    <w:name w:val="ListLabel 290"/>
    <w:qFormat/>
    <w:rPr>
      <w:rFonts w:cs="Courier New"/>
    </w:rPr>
  </w:style>
  <w:style w:type="character" w:customStyle="1" w:styleId="ListLabel291">
    <w:name w:val="ListLabel 291"/>
    <w:qFormat/>
    <w:rPr>
      <w:rFonts w:cs="Wingdings"/>
    </w:rPr>
  </w:style>
  <w:style w:type="character" w:customStyle="1" w:styleId="ListLabel292">
    <w:name w:val="ListLabel 292"/>
    <w:qFormat/>
    <w:rPr>
      <w:rFonts w:cs="Symbol"/>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ascii="Arial" w:hAnsi="Arial" w:cs="Symbol"/>
      <w:sz w:val="20"/>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rFonts w:cs="Symbol"/>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cs="Symbol"/>
    </w:rPr>
  </w:style>
  <w:style w:type="character" w:customStyle="1" w:styleId="ListLabel302">
    <w:name w:val="ListLabel 302"/>
    <w:qFormat/>
    <w:rPr>
      <w:rFonts w:cs="Courier New"/>
    </w:rPr>
  </w:style>
  <w:style w:type="character" w:customStyle="1" w:styleId="ListLabel303">
    <w:name w:val="ListLabel 303"/>
    <w:qFormat/>
    <w:rPr>
      <w:rFonts w:cs="Wingdings"/>
    </w:rPr>
  </w:style>
  <w:style w:type="character" w:customStyle="1" w:styleId="ListLabel304">
    <w:name w:val="ListLabel 304"/>
    <w:qFormat/>
    <w:rPr>
      <w:rFonts w:ascii="Arial" w:hAnsi="Arial" w:cs="Symbol"/>
      <w:sz w:val="20"/>
    </w:rPr>
  </w:style>
  <w:style w:type="character" w:customStyle="1" w:styleId="ListLabel305">
    <w:name w:val="ListLabel 305"/>
    <w:qFormat/>
    <w:rPr>
      <w:rFonts w:cs="Courier New"/>
    </w:rPr>
  </w:style>
  <w:style w:type="character" w:customStyle="1" w:styleId="ListLabel306">
    <w:name w:val="ListLabel 306"/>
    <w:qFormat/>
    <w:rPr>
      <w:rFonts w:cs="Wingdings"/>
    </w:rPr>
  </w:style>
  <w:style w:type="character" w:customStyle="1" w:styleId="ListLabel307">
    <w:name w:val="ListLabel 307"/>
    <w:qFormat/>
    <w:rPr>
      <w:rFonts w:cs="Symbol"/>
    </w:rPr>
  </w:style>
  <w:style w:type="character" w:customStyle="1" w:styleId="ListLabel308">
    <w:name w:val="ListLabel 308"/>
    <w:qFormat/>
    <w:rPr>
      <w:rFonts w:cs="Courier New"/>
    </w:rPr>
  </w:style>
  <w:style w:type="character" w:customStyle="1" w:styleId="ListLabel309">
    <w:name w:val="ListLabel 309"/>
    <w:qFormat/>
    <w:rPr>
      <w:rFonts w:cs="Wingdings"/>
    </w:rPr>
  </w:style>
  <w:style w:type="character" w:customStyle="1" w:styleId="ListLabel310">
    <w:name w:val="ListLabel 310"/>
    <w:qFormat/>
    <w:rPr>
      <w:rFonts w:cs="Symbol"/>
    </w:rPr>
  </w:style>
  <w:style w:type="character" w:customStyle="1" w:styleId="ListLabel311">
    <w:name w:val="ListLabel 311"/>
    <w:qFormat/>
    <w:rPr>
      <w:rFonts w:cs="Courier New"/>
    </w:rPr>
  </w:style>
  <w:style w:type="character" w:customStyle="1" w:styleId="ListLabel312">
    <w:name w:val="ListLabel 312"/>
    <w:qFormat/>
    <w:rPr>
      <w:rFonts w:cs="Wingdings"/>
    </w:rPr>
  </w:style>
  <w:style w:type="character" w:customStyle="1" w:styleId="ListLabel313">
    <w:name w:val="ListLabel 313"/>
    <w:qFormat/>
    <w:rPr>
      <w:rFonts w:ascii="Arial" w:hAnsi="Arial" w:cs="Symbol"/>
      <w:b/>
      <w:sz w:val="20"/>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ascii="Arial" w:hAnsi="Arial" w:cs="Symbol"/>
      <w:b/>
      <w:sz w:val="20"/>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ascii="Arial" w:hAnsi="Arial" w:cs="Symbol"/>
      <w:sz w:val="20"/>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Symbol"/>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cs="Symbo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ascii="Arial" w:hAnsi="Arial" w:cs="Arial"/>
      <w:sz w:val="20"/>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Symbol"/>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ascii="Arial" w:hAnsi="Arial" w:cs="Arial"/>
      <w:b/>
      <w:sz w:val="20"/>
      <w:szCs w:val="20"/>
    </w:rPr>
  </w:style>
  <w:style w:type="character" w:customStyle="1" w:styleId="ListLabel350">
    <w:name w:val="ListLabel 350"/>
    <w:qFormat/>
    <w:rPr>
      <w:rFonts w:ascii="Arial" w:hAnsi="Arial" w:cs="Arial"/>
      <w:b/>
      <w:sz w:val="20"/>
      <w:szCs w:val="20"/>
    </w:rPr>
  </w:style>
  <w:style w:type="paragraph" w:styleId="Naslov">
    <w:name w:val="Title"/>
    <w:basedOn w:val="Navaden"/>
    <w:next w:val="Telobesedila"/>
    <w:qFormat/>
    <w:pPr>
      <w:keepNext/>
      <w:spacing w:before="240" w:after="120"/>
    </w:pPr>
    <w:rPr>
      <w:rFonts w:ascii="Liberation Sans" w:eastAsia="Microsoft YaHei" w:hAnsi="Liberation Sans" w:cs="Lucida Sans"/>
      <w:sz w:val="28"/>
      <w:szCs w:val="28"/>
    </w:rPr>
  </w:style>
  <w:style w:type="paragraph" w:styleId="Telobesedila">
    <w:name w:val="Body Text"/>
    <w:basedOn w:val="Navaden"/>
    <w:link w:val="TelobesedilaZnak"/>
    <w:rsid w:val="00F83B09"/>
    <w:pPr>
      <w:jc w:val="both"/>
    </w:pPr>
    <w:rPr>
      <w:rFonts w:ascii="Tahoma" w:hAnsi="Tahoma" w:cs="Tahoma"/>
      <w:sz w:val="20"/>
      <w:szCs w:val="20"/>
    </w:rPr>
  </w:style>
  <w:style w:type="paragraph" w:styleId="Seznam">
    <w:name w:val="List"/>
    <w:basedOn w:val="Telobesedila"/>
    <w:rPr>
      <w:rFonts w:cs="Lucida Sans"/>
    </w:rPr>
  </w:style>
  <w:style w:type="paragraph" w:styleId="Napis">
    <w:name w:val="caption"/>
    <w:basedOn w:val="Navaden"/>
    <w:qFormat/>
    <w:pPr>
      <w:suppressLineNumbers/>
      <w:spacing w:before="120" w:after="120"/>
    </w:pPr>
    <w:rPr>
      <w:rFonts w:cs="Lucida Sans"/>
      <w:i/>
      <w:iCs/>
    </w:rPr>
  </w:style>
  <w:style w:type="paragraph" w:customStyle="1" w:styleId="Kazalo">
    <w:name w:val="Kazalo"/>
    <w:basedOn w:val="Navaden"/>
    <w:qFormat/>
    <w:pPr>
      <w:suppressLineNumbers/>
    </w:pPr>
    <w:rPr>
      <w:rFonts w:cs="Lucida Sans"/>
    </w:rPr>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qFormat/>
    <w:rsid w:val="00B31575"/>
    <w:rPr>
      <w:rFonts w:ascii="Tahoma" w:hAnsi="Tahoma" w:cs="Tahoma"/>
      <w:sz w:val="16"/>
      <w:szCs w:val="16"/>
    </w:rPr>
  </w:style>
  <w:style w:type="paragraph" w:customStyle="1" w:styleId="datumtevilka">
    <w:name w:val="datum številka"/>
    <w:basedOn w:val="Navaden"/>
    <w:qFormat/>
    <w:rsid w:val="00DC6A71"/>
    <w:pPr>
      <w:tabs>
        <w:tab w:val="left" w:pos="1701"/>
      </w:tabs>
    </w:pPr>
    <w:rPr>
      <w:szCs w:val="20"/>
    </w:rPr>
  </w:style>
  <w:style w:type="paragraph" w:customStyle="1" w:styleId="ZADEVA">
    <w:name w:val="ZADEVA"/>
    <w:basedOn w:val="Navaden"/>
    <w:qFormat/>
    <w:rsid w:val="00DC6A71"/>
    <w:pPr>
      <w:tabs>
        <w:tab w:val="left" w:pos="1701"/>
      </w:tabs>
      <w:ind w:left="1701" w:hanging="1701"/>
    </w:pPr>
    <w:rPr>
      <w:b/>
      <w:lang w:val="it-IT"/>
    </w:rPr>
  </w:style>
  <w:style w:type="paragraph" w:customStyle="1" w:styleId="podpisi">
    <w:name w:val="podpisi"/>
    <w:basedOn w:val="Navaden"/>
    <w:qFormat/>
    <w:rsid w:val="003E1C74"/>
    <w:pPr>
      <w:tabs>
        <w:tab w:val="left" w:pos="3402"/>
      </w:tabs>
    </w:pPr>
    <w:rPr>
      <w:lang w:val="it-IT"/>
    </w:rPr>
  </w:style>
  <w:style w:type="paragraph" w:customStyle="1" w:styleId="Style2">
    <w:name w:val="Style2"/>
    <w:basedOn w:val="Navaden"/>
    <w:uiPriority w:val="99"/>
    <w:qFormat/>
    <w:rsid w:val="00F83B09"/>
  </w:style>
  <w:style w:type="paragraph" w:styleId="Pripombabesedilo">
    <w:name w:val="annotation text"/>
    <w:basedOn w:val="Navaden"/>
    <w:link w:val="PripombabesediloZnak"/>
    <w:uiPriority w:val="99"/>
    <w:qFormat/>
    <w:rsid w:val="00F83B09"/>
    <w:rPr>
      <w:sz w:val="20"/>
      <w:szCs w:val="20"/>
    </w:rPr>
  </w:style>
  <w:style w:type="paragraph" w:customStyle="1" w:styleId="Default">
    <w:name w:val="Default"/>
    <w:qFormat/>
    <w:rsid w:val="00F83B09"/>
    <w:rPr>
      <w:color w:val="000000"/>
      <w:sz w:val="24"/>
      <w:szCs w:val="24"/>
    </w:rPr>
  </w:style>
  <w:style w:type="paragraph" w:styleId="Besedilooblaka">
    <w:name w:val="Balloon Text"/>
    <w:basedOn w:val="Navaden"/>
    <w:semiHidden/>
    <w:qFormat/>
    <w:rsid w:val="00F83B09"/>
    <w:rPr>
      <w:rFonts w:ascii="Tahoma" w:hAnsi="Tahoma" w:cs="Tahoma"/>
      <w:sz w:val="16"/>
      <w:szCs w:val="16"/>
    </w:rPr>
  </w:style>
  <w:style w:type="paragraph" w:styleId="Zadevapripombe">
    <w:name w:val="annotation subject"/>
    <w:basedOn w:val="Pripombabesedilo"/>
    <w:semiHidden/>
    <w:qFormat/>
    <w:rsid w:val="0089254D"/>
    <w:rPr>
      <w:b/>
      <w:bCs/>
    </w:rPr>
  </w:style>
  <w:style w:type="paragraph" w:styleId="Revizija">
    <w:name w:val="Revision"/>
    <w:uiPriority w:val="99"/>
    <w:semiHidden/>
    <w:qFormat/>
    <w:rsid w:val="00C314DE"/>
    <w:rPr>
      <w:color w:val="00000A"/>
      <w:sz w:val="24"/>
      <w:szCs w:val="24"/>
    </w:rPr>
  </w:style>
  <w:style w:type="paragraph" w:styleId="Odstavekseznama">
    <w:name w:val="List Paragraph"/>
    <w:basedOn w:val="Navaden"/>
    <w:link w:val="OdstavekseznamaZnak"/>
    <w:uiPriority w:val="34"/>
    <w:qFormat/>
    <w:rsid w:val="00333DD6"/>
    <w:pPr>
      <w:ind w:left="720"/>
    </w:pPr>
  </w:style>
  <w:style w:type="paragraph" w:styleId="Navadensplet">
    <w:name w:val="Normal (Web)"/>
    <w:basedOn w:val="Navaden"/>
    <w:uiPriority w:val="99"/>
    <w:unhideWhenUsed/>
    <w:qFormat/>
    <w:rsid w:val="007B03CD"/>
    <w:pPr>
      <w:spacing w:beforeAutospacing="1" w:afterAutospacing="1"/>
    </w:pPr>
  </w:style>
  <w:style w:type="paragraph" w:styleId="Sprotnaopomba-besedilo">
    <w:name w:val="footnote text"/>
    <w:basedOn w:val="Navaden"/>
  </w:style>
  <w:style w:type="paragraph" w:styleId="Brezrazmikov">
    <w:name w:val="No Spacing"/>
    <w:uiPriority w:val="1"/>
    <w:qFormat/>
    <w:rsid w:val="00210D38"/>
    <w:rPr>
      <w:rFonts w:ascii="Calibri" w:eastAsia="Calibri" w:hAnsi="Calibri"/>
      <w:color w:val="00000A"/>
      <w:sz w:val="22"/>
      <w:szCs w:val="22"/>
      <w:lang w:eastAsia="en-US"/>
    </w:rPr>
  </w:style>
  <w:style w:type="paragraph" w:styleId="Kazalovsebine2">
    <w:name w:val="toc 2"/>
    <w:basedOn w:val="Navaden"/>
    <w:autoRedefine/>
    <w:semiHidden/>
    <w:rsid w:val="00691AF6"/>
    <w:pPr>
      <w:ind w:left="240"/>
    </w:pPr>
    <w:rPr>
      <w:smallCaps/>
      <w:sz w:val="20"/>
      <w:szCs w:val="20"/>
      <w:lang w:eastAsia="en-US"/>
    </w:rPr>
  </w:style>
  <w:style w:type="table" w:styleId="Tabelamrea">
    <w:name w:val="Table Grid"/>
    <w:basedOn w:val="Navadnatabela"/>
    <w:uiPriority w:val="9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eu-skladi.si/ekp/navodila" TargetMode="External"/><Relationship Id="rId13" Type="http://schemas.openxmlformats.org/officeDocument/2006/relationships/hyperlink" Target="http://www.eu-skladi.si/sl/ekp/zakonodaj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europa.eu/regional_policy/sources/docoffic/cocof/2013/cocof_13_9527_annexe_sl.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skladi.si/ekp/navodil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u-skladi.si/sl/ekp/navodil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u-skladi.si/ekp/navodila" TargetMode="External"/><Relationship Id="rId14" Type="http://schemas.openxmlformats.org/officeDocument/2006/relationships/hyperlink" Target="http://www.mizs.gov.si/si/javne_objave_in_razpisi/javni_razpisi/"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03508-F83E-4D4D-AB30-AE7293DE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D79660F3</Template>
  <TotalTime>503</TotalTime>
  <Pages>18</Pages>
  <Words>9201</Words>
  <Characters>52449</Characters>
  <Application>Microsoft Office Word</Application>
  <DocSecurity>0</DocSecurity>
  <Lines>437</Lines>
  <Paragraphs>123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MMistral</dc:creator>
  <dc:description/>
  <cp:lastModifiedBy>Katja Kovačič</cp:lastModifiedBy>
  <cp:revision>71</cp:revision>
  <cp:lastPrinted>2019-11-20T13:55:00Z</cp:lastPrinted>
  <dcterms:created xsi:type="dcterms:W3CDTF">2019-10-18T12:43:00Z</dcterms:created>
  <dcterms:modified xsi:type="dcterms:W3CDTF">2020-01-06T14:28:00Z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Indea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