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1A" w:rsidRDefault="00E3501A" w:rsidP="00B02021">
      <w:pPr>
        <w:spacing w:line="240" w:lineRule="auto"/>
        <w:jc w:val="center"/>
        <w:rPr>
          <w:rFonts w:cs="Arial"/>
          <w:b/>
          <w:szCs w:val="20"/>
          <w:lang w:val="sl-SI"/>
        </w:rPr>
      </w:pPr>
      <w:bookmarkStart w:id="0" w:name="_GoBack"/>
      <w:bookmarkEnd w:id="0"/>
    </w:p>
    <w:p w:rsidR="00E3501A" w:rsidRDefault="00E3501A" w:rsidP="00B02021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:rsidR="00E3501A" w:rsidRDefault="00E3501A" w:rsidP="00E31FBC">
      <w:pPr>
        <w:spacing w:line="240" w:lineRule="atLeast"/>
        <w:jc w:val="center"/>
        <w:rPr>
          <w:rFonts w:cs="Arial"/>
          <w:b/>
          <w:szCs w:val="20"/>
          <w:lang w:val="sl-SI"/>
        </w:rPr>
      </w:pPr>
    </w:p>
    <w:p w:rsidR="00F11610" w:rsidRPr="00B45437" w:rsidRDefault="00F11610" w:rsidP="00E31FBC">
      <w:pPr>
        <w:spacing w:line="240" w:lineRule="atLeast"/>
        <w:jc w:val="center"/>
        <w:rPr>
          <w:rFonts w:cs="Arial"/>
          <w:b/>
          <w:szCs w:val="20"/>
          <w:lang w:val="sl-SI"/>
        </w:rPr>
      </w:pPr>
      <w:r w:rsidRPr="00B45437">
        <w:rPr>
          <w:rFonts w:cs="Arial"/>
          <w:b/>
          <w:szCs w:val="20"/>
          <w:lang w:val="sl-SI"/>
        </w:rPr>
        <w:t>REZULTAT JAVNEGA RAZPISA ZA IZBOR OPERACIJ »</w:t>
      </w:r>
      <w:r w:rsidR="00F7652C" w:rsidRPr="00E3501A">
        <w:rPr>
          <w:rFonts w:cs="Arial"/>
          <w:b/>
          <w:bCs/>
          <w:lang w:val="sl-SI"/>
        </w:rPr>
        <w:t xml:space="preserve">PRVA ZAPOSLITEV NA PODROČJU VZGOJE IN IZOBRAŽEVANJA </w:t>
      </w:r>
      <w:r w:rsidR="005126FD">
        <w:rPr>
          <w:rFonts w:cs="Arial"/>
          <w:b/>
          <w:bCs/>
          <w:lang w:val="sl-SI"/>
        </w:rPr>
        <w:t>2020</w:t>
      </w:r>
      <w:r w:rsidRPr="00B45437">
        <w:rPr>
          <w:rFonts w:cs="Arial"/>
          <w:b/>
          <w:szCs w:val="20"/>
          <w:lang w:val="sl-SI"/>
        </w:rPr>
        <w:t>«</w:t>
      </w:r>
    </w:p>
    <w:p w:rsidR="00F11610" w:rsidRDefault="00F11610" w:rsidP="00E31FB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B17616" w:rsidRDefault="00B17616" w:rsidP="00E31FB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B17616" w:rsidRDefault="00B17616" w:rsidP="00E31FB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E31FBC" w:rsidRPr="00B45437" w:rsidRDefault="00E31FBC" w:rsidP="00E31FB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5126FD" w:rsidRDefault="005126FD" w:rsidP="00E31FBC">
      <w:pPr>
        <w:spacing w:line="240" w:lineRule="atLeast"/>
        <w:ind w:left="142"/>
        <w:jc w:val="both"/>
        <w:rPr>
          <w:rFonts w:cs="Arial"/>
          <w:lang w:val="sl-SI"/>
        </w:rPr>
      </w:pPr>
      <w:r w:rsidRPr="00490532">
        <w:rPr>
          <w:rFonts w:cs="Arial"/>
          <w:lang w:val="sl-SI"/>
        </w:rPr>
        <w:t xml:space="preserve">Ministrstvo za izobraževanje, znanost in šport, Masarykova cesta 16, 1000 Ljubljana (v nadaljevanju: ministrstvo) je v Uradnem listu Republike Slovenije št. </w:t>
      </w:r>
      <w:r w:rsidRPr="00490532">
        <w:rPr>
          <w:rFonts w:cs="Arial"/>
          <w:color w:val="000000"/>
          <w:szCs w:val="20"/>
          <w:lang w:val="sl-SI" w:eastAsia="sl-SI"/>
        </w:rPr>
        <w:t xml:space="preserve">69/19 </w:t>
      </w:r>
      <w:r w:rsidRPr="00490532">
        <w:rPr>
          <w:rFonts w:cs="Arial"/>
          <w:lang w:val="sl-SI"/>
        </w:rPr>
        <w:t>dne 22. 11. 2019 objavilo Javni razpis za izbor operacij »Prva zaposlitev na področju vzgoje in izobraževanja 2020« (v nadaljevanju: razpis)</w:t>
      </w:r>
      <w:r w:rsidRPr="00490532">
        <w:rPr>
          <w:lang w:val="sl-SI"/>
        </w:rPr>
        <w:t xml:space="preserve"> </w:t>
      </w:r>
      <w:r w:rsidRPr="00490532">
        <w:rPr>
          <w:rFonts w:cs="Arial"/>
          <w:lang w:val="sl-SI"/>
        </w:rPr>
        <w:t xml:space="preserve">v Uradnem listu Republike Slovenije št. 1/20 z dne 3. 1. 2020 pa njegov popravek. </w:t>
      </w:r>
    </w:p>
    <w:p w:rsidR="005126FD" w:rsidRDefault="005126FD" w:rsidP="00E31FBC">
      <w:pPr>
        <w:spacing w:line="240" w:lineRule="atLeast"/>
        <w:ind w:left="142"/>
        <w:jc w:val="both"/>
        <w:rPr>
          <w:rFonts w:cs="Arial"/>
          <w:lang w:val="sl-SI"/>
        </w:rPr>
      </w:pPr>
    </w:p>
    <w:p w:rsidR="0071363F" w:rsidRDefault="0071363F" w:rsidP="00E31FB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  <w:r w:rsidRPr="0071363F">
        <w:rPr>
          <w:rFonts w:cs="Arial"/>
          <w:szCs w:val="20"/>
          <w:lang w:val="sl-SI"/>
        </w:rPr>
        <w:t>Predmet razpisa so spodbude za zaposlitve iskalcev prve zaposlitve na področju vzgoje in izobraževanja, v okviru katerih se bodo v sklopu A – »Pomočnik vzgojitelja začetnik« (sklop A – PVZ) pomočniki vzgojitelja začetniki in v sklopu B – »Učitelj začetnik« (sklop B – UZ) učitelji, svetovalni delavci oz. vzgojitelji začetniki preko načrtovanega, organiziranega in strokovno vodenega praktičnega usposabljanja uvajali v vzgojno-izobraževalno delo v šoli oziroma vrtcu.</w:t>
      </w:r>
    </w:p>
    <w:p w:rsidR="00F56743" w:rsidRDefault="00F56743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F56743" w:rsidRDefault="00F56743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>Z javnim razpisom se mladim do vključno 29 let prispeva k zagotavljanju dostopnosti do čim hitrejše in kakovostne zaposlitve na področju vzgoje in izobraževanja ter s tem k povečanju deleža zaposlenih med mladimi, vključenimi v ukrepe na trgu dela v okviru Operativnega programa za izvajanje Evropske kohezijske politike v obdobju 2014–2020, tako da vključene osebe ob izhodu ostanejo zaposlene. Razpis upošteva načela in cilje programa Jamstva za mlade</w:t>
      </w:r>
      <w:r>
        <w:rPr>
          <w:rFonts w:ascii="Arial" w:hAnsi="Arial" w:cs="Arial"/>
          <w:sz w:val="20"/>
          <w:szCs w:val="20"/>
        </w:rPr>
        <w:t xml:space="preserve"> </w:t>
      </w:r>
      <w:r w:rsidRPr="006D5E97">
        <w:rPr>
          <w:rFonts w:ascii="Arial" w:hAnsi="Arial" w:cs="Arial"/>
          <w:sz w:val="20"/>
          <w:szCs w:val="20"/>
        </w:rPr>
        <w:t xml:space="preserve">za obdobje </w:t>
      </w:r>
      <w:r w:rsidR="00925AD8">
        <w:rPr>
          <w:rFonts w:ascii="Arial" w:hAnsi="Arial" w:cs="Arial"/>
          <w:sz w:val="20"/>
          <w:szCs w:val="20"/>
        </w:rPr>
        <w:t>2016-2020</w:t>
      </w:r>
      <w:r w:rsidRPr="00F10125">
        <w:rPr>
          <w:rFonts w:ascii="Arial" w:hAnsi="Arial" w:cs="Arial"/>
          <w:sz w:val="20"/>
          <w:szCs w:val="20"/>
        </w:rPr>
        <w:t>, ki ga je sprejela Vlada RS, in predstavlja poseben ukrep na trgu dela, ki je prilagojen ciljnim skupinam na področju vzgoje in izobraževanja.</w:t>
      </w:r>
    </w:p>
    <w:p w:rsidR="00F56743" w:rsidRPr="00F10125" w:rsidRDefault="00F56743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F56743" w:rsidRPr="00F10125" w:rsidRDefault="00F56743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>Namen javnega razpisa je čimprejšnja in ciljno usmerjena aktivacija mladih oseb na prehodu iz sistema izobraževanja v zaposlitev preko vključenih ustreznih vsebin praktičnega usposabljanja in zagotovljenega strokovnega vodstva za zagotovitev trajnejših učinkov.</w:t>
      </w:r>
    </w:p>
    <w:p w:rsidR="00F56743" w:rsidRDefault="00F56743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996879" w:rsidRPr="00996879" w:rsidRDefault="00996879" w:rsidP="00996879">
      <w:pPr>
        <w:spacing w:line="240" w:lineRule="auto"/>
        <w:ind w:left="142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Cilj javnega razpisa v okviru sklopa A – PVZ je </w:t>
      </w:r>
      <w:r w:rsidRPr="00996879">
        <w:rPr>
          <w:rFonts w:cs="Arial"/>
          <w:b/>
          <w:szCs w:val="20"/>
          <w:lang w:val="sl-SI" w:eastAsia="sl-SI"/>
        </w:rPr>
        <w:t>zaposlitev pomočnikov vzgojiteljev začetnikov</w:t>
      </w:r>
      <w:r w:rsidRPr="00996879">
        <w:rPr>
          <w:rFonts w:cs="Arial"/>
          <w:szCs w:val="20"/>
          <w:lang w:val="sl-SI" w:eastAsia="sl-SI"/>
        </w:rPr>
        <w:t>, za obdobje petih mesecev, in sicer na projektnem delovnem mestu pomočnika vzgojitelja v naslednjih vzgojno-izobraževalnih zavodih: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142" w:firstLine="284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>v vrtcih,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142" w:firstLine="284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>šolah in zavodih za vzgojo in izobraževanje otrok in mladostnikov s posebnimi potrebami,</w:t>
      </w:r>
    </w:p>
    <w:p w:rsidR="00996879" w:rsidRPr="00996879" w:rsidRDefault="00996879" w:rsidP="00996879">
      <w:pPr>
        <w:spacing w:line="240" w:lineRule="auto"/>
        <w:ind w:left="142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v javnoveljavnem programu </w:t>
      </w:r>
      <w:r w:rsidRPr="00996879">
        <w:rPr>
          <w:rFonts w:cs="Arial"/>
          <w:bCs/>
          <w:szCs w:val="20"/>
          <w:lang w:val="sl-SI"/>
        </w:rPr>
        <w:t>za predšolske otroke,</w:t>
      </w:r>
      <w:r w:rsidRPr="00996879">
        <w:rPr>
          <w:rFonts w:cs="Arial"/>
          <w:color w:val="000000"/>
          <w:szCs w:val="20"/>
          <w:lang w:val="sl-SI" w:eastAsia="sl-SI"/>
        </w:rPr>
        <w:t xml:space="preserve"> </w:t>
      </w:r>
      <w:r w:rsidRPr="00996879">
        <w:rPr>
          <w:rFonts w:cs="Arial"/>
          <w:szCs w:val="20"/>
          <w:lang w:val="sl-SI" w:eastAsia="sl-SI"/>
        </w:rPr>
        <w:t>javnoveljavnem prilagojenem programu za predšolske otroke s posebnimi potrebami ali programu za predšolske otroke zasebnega vrtca s pridobljenim pozitivnim mnenjem pristojnega strokovnega sveta</w:t>
      </w:r>
      <w:r w:rsidRPr="00996879">
        <w:rPr>
          <w:rFonts w:cs="Arial"/>
          <w:bCs/>
          <w:szCs w:val="20"/>
          <w:lang w:val="sl-SI"/>
        </w:rPr>
        <w:t xml:space="preserve">, </w:t>
      </w:r>
      <w:r w:rsidRPr="00996879">
        <w:rPr>
          <w:rFonts w:cs="Arial"/>
          <w:szCs w:val="20"/>
          <w:lang w:val="sl-SI" w:eastAsia="sl-SI"/>
        </w:rPr>
        <w:t xml:space="preserve">za katerega so vpisani v razvid izvajalcev javnoveljavnih programov vzgoje in izobraževanja, skladno z veljavno zakonodajo na področju vzgoje in izobraževanja. </w:t>
      </w:r>
    </w:p>
    <w:p w:rsidR="00996879" w:rsidRDefault="00996879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996879" w:rsidRPr="00996879" w:rsidRDefault="00996879" w:rsidP="00996879">
      <w:pPr>
        <w:spacing w:line="240" w:lineRule="auto"/>
        <w:ind w:left="142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Cilj javnega razpisa v okviru sklopa B – UZ  je </w:t>
      </w:r>
      <w:r w:rsidRPr="00996879">
        <w:rPr>
          <w:rFonts w:cs="Arial"/>
          <w:b/>
          <w:szCs w:val="20"/>
          <w:lang w:val="sl-SI" w:eastAsia="sl-SI"/>
        </w:rPr>
        <w:t>zaposlitev učiteljev začetnikov</w:t>
      </w:r>
      <w:r w:rsidRPr="00996879">
        <w:rPr>
          <w:rFonts w:cs="Arial"/>
          <w:szCs w:val="20"/>
          <w:lang w:val="sl-SI" w:eastAsia="sl-SI"/>
        </w:rPr>
        <w:t>, za obdobje osmih mesecev, in sicer na projektnem delovnem mestu učitelja, svetovalnega delavca ali vzgojitelja v naslednjih vzgojno-izobraževalnih zavodih: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709" w:hanging="567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>v vrtcih,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709" w:hanging="567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osnovnih šolah, 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709" w:hanging="567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>glasbenih šolah,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709" w:hanging="567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srednjih šolah, 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709" w:hanging="567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>dijaških domovih in</w:t>
      </w:r>
    </w:p>
    <w:p w:rsidR="00996879" w:rsidRPr="00996879" w:rsidRDefault="00996879" w:rsidP="00996879">
      <w:pPr>
        <w:numPr>
          <w:ilvl w:val="0"/>
          <w:numId w:val="3"/>
        </w:numPr>
        <w:spacing w:line="240" w:lineRule="auto"/>
        <w:ind w:left="709" w:hanging="567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>šolah in zavodih za vzgojo in izobraževanje otrok in mladostnikov s posebnimi potrebami,</w:t>
      </w:r>
    </w:p>
    <w:p w:rsidR="00996879" w:rsidRPr="00996879" w:rsidRDefault="00996879" w:rsidP="00825343">
      <w:pPr>
        <w:spacing w:line="240" w:lineRule="auto"/>
        <w:ind w:left="142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v javnoveljavnem programu oziroma v programu s pridobljeno javno veljavnostjo, za katerega so vpisani v razvid izvajalcev javnoveljavnih programov vzgoje in izobraževanja, skladno z veljavno zakonodajo na področju vzgoje in izobraževanja. </w:t>
      </w:r>
    </w:p>
    <w:p w:rsidR="00E3501A" w:rsidRDefault="00E3501A" w:rsidP="00E31FB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996879" w:rsidRPr="00825343" w:rsidRDefault="00F11610" w:rsidP="00E31FB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  <w:r w:rsidRPr="00925AD8">
        <w:rPr>
          <w:rFonts w:cs="Arial"/>
          <w:szCs w:val="20"/>
          <w:lang w:val="sl-SI"/>
        </w:rPr>
        <w:t xml:space="preserve">Na ministrstvo je prispelo </w:t>
      </w:r>
      <w:r w:rsidR="005126FD">
        <w:rPr>
          <w:rFonts w:cs="Arial"/>
          <w:szCs w:val="20"/>
          <w:lang w:val="sl-SI"/>
        </w:rPr>
        <w:t>179</w:t>
      </w:r>
      <w:r w:rsidR="00E3501A">
        <w:rPr>
          <w:rFonts w:cs="Arial"/>
          <w:szCs w:val="20"/>
          <w:lang w:val="sl-SI"/>
        </w:rPr>
        <w:t xml:space="preserve"> </w:t>
      </w:r>
      <w:r w:rsidRPr="00925AD8">
        <w:rPr>
          <w:rFonts w:cs="Arial"/>
          <w:szCs w:val="20"/>
          <w:lang w:val="sl-SI"/>
        </w:rPr>
        <w:t xml:space="preserve">vlog za izbor operacij </w:t>
      </w:r>
      <w:r w:rsidR="00B45437" w:rsidRPr="00925AD8">
        <w:rPr>
          <w:rFonts w:cs="Arial"/>
          <w:szCs w:val="20"/>
          <w:lang w:val="sl-SI"/>
        </w:rPr>
        <w:t>»P</w:t>
      </w:r>
      <w:r w:rsidR="00B45437" w:rsidRPr="00925AD8">
        <w:rPr>
          <w:rFonts w:cs="Arial"/>
          <w:bCs/>
          <w:szCs w:val="20"/>
          <w:lang w:val="sl-SI"/>
        </w:rPr>
        <w:t xml:space="preserve">rva zaposlitev na področju vzgoje in izobraževanja </w:t>
      </w:r>
      <w:r w:rsidR="005126FD">
        <w:rPr>
          <w:rFonts w:cs="Arial"/>
          <w:bCs/>
          <w:szCs w:val="20"/>
          <w:lang w:val="sl-SI"/>
        </w:rPr>
        <w:t>2020</w:t>
      </w:r>
      <w:r w:rsidR="00B45437" w:rsidRPr="00925AD8">
        <w:rPr>
          <w:rFonts w:cs="Arial"/>
          <w:szCs w:val="20"/>
          <w:lang w:val="sl-SI"/>
        </w:rPr>
        <w:t>«.</w:t>
      </w:r>
      <w:r w:rsidR="00F56743" w:rsidRPr="00925AD8">
        <w:rPr>
          <w:rFonts w:cs="Arial"/>
          <w:szCs w:val="20"/>
          <w:lang w:val="sl-SI"/>
        </w:rPr>
        <w:t xml:space="preserve"> </w:t>
      </w:r>
      <w:r w:rsidR="00925AD8" w:rsidRPr="00925AD8">
        <w:rPr>
          <w:rFonts w:cs="Arial"/>
          <w:szCs w:val="20"/>
          <w:lang w:val="sl-SI"/>
        </w:rPr>
        <w:t xml:space="preserve">Komisija za izvedbo javnega razpisa v sestavi: </w:t>
      </w:r>
      <w:r w:rsidR="005126FD">
        <w:rPr>
          <w:rFonts w:cs="Arial"/>
          <w:szCs w:val="20"/>
          <w:lang w:val="sl-SI"/>
        </w:rPr>
        <w:t xml:space="preserve">mag. </w:t>
      </w:r>
      <w:r w:rsidR="00925AD8">
        <w:rPr>
          <w:rFonts w:cs="Arial"/>
          <w:szCs w:val="20"/>
          <w:lang w:val="sl-SI"/>
        </w:rPr>
        <w:t>Erika Grošelj</w:t>
      </w:r>
      <w:r w:rsidR="00925AD8" w:rsidRPr="00925AD8">
        <w:rPr>
          <w:rFonts w:cs="Arial"/>
          <w:szCs w:val="20"/>
          <w:lang w:val="sl-SI"/>
        </w:rPr>
        <w:t xml:space="preserve"> (predsednica komisije), </w:t>
      </w:r>
      <w:r w:rsidR="00996879" w:rsidRPr="00925AD8">
        <w:rPr>
          <w:rFonts w:cs="Arial"/>
          <w:szCs w:val="20"/>
          <w:lang w:val="sl-SI"/>
        </w:rPr>
        <w:t>Hermina Pohar Sonc (</w:t>
      </w:r>
      <w:r w:rsidR="00996879">
        <w:rPr>
          <w:rFonts w:cs="Arial"/>
          <w:szCs w:val="20"/>
          <w:lang w:val="sl-SI"/>
        </w:rPr>
        <w:t xml:space="preserve">namestnica predsednice in </w:t>
      </w:r>
      <w:r w:rsidR="00996879" w:rsidRPr="00925AD8">
        <w:rPr>
          <w:rFonts w:cs="Arial"/>
          <w:szCs w:val="20"/>
          <w:lang w:val="sl-SI"/>
        </w:rPr>
        <w:t xml:space="preserve">članica komisije), </w:t>
      </w:r>
      <w:r w:rsidR="009A42AC">
        <w:rPr>
          <w:rFonts w:cs="Arial"/>
          <w:szCs w:val="20"/>
          <w:lang w:val="sl-SI"/>
        </w:rPr>
        <w:t>Vida Trilar</w:t>
      </w:r>
      <w:r w:rsidR="00925AD8" w:rsidRPr="00925AD8">
        <w:rPr>
          <w:rFonts w:cs="Arial"/>
          <w:szCs w:val="20"/>
          <w:lang w:val="sl-SI"/>
        </w:rPr>
        <w:t xml:space="preserve"> (članica komisije), </w:t>
      </w:r>
      <w:r w:rsidR="00996879">
        <w:rPr>
          <w:rFonts w:cs="Arial"/>
          <w:szCs w:val="20"/>
          <w:lang w:val="sl-SI"/>
        </w:rPr>
        <w:t>Vesna Lebar</w:t>
      </w:r>
      <w:r w:rsidR="00925AD8" w:rsidRPr="00925AD8">
        <w:rPr>
          <w:rFonts w:cs="Arial"/>
          <w:szCs w:val="20"/>
          <w:lang w:val="sl-SI"/>
        </w:rPr>
        <w:t xml:space="preserve"> (članica komisije) in Nataša Miklič (članica komisije), je </w:t>
      </w:r>
      <w:r w:rsidR="00825343">
        <w:rPr>
          <w:rFonts w:cs="Arial"/>
          <w:szCs w:val="20"/>
          <w:lang w:val="sl-SI"/>
        </w:rPr>
        <w:t>vloge</w:t>
      </w:r>
      <w:r w:rsidR="00925AD8" w:rsidRPr="00925AD8">
        <w:rPr>
          <w:rFonts w:cs="Arial"/>
          <w:szCs w:val="20"/>
          <w:lang w:val="sl-SI"/>
        </w:rPr>
        <w:t xml:space="preserve"> pregledala in </w:t>
      </w:r>
      <w:r w:rsidR="00925AD8" w:rsidRPr="00925AD8">
        <w:rPr>
          <w:rFonts w:cs="Arial"/>
          <w:szCs w:val="20"/>
          <w:lang w:val="sl-SI"/>
        </w:rPr>
        <w:lastRenderedPageBreak/>
        <w:t xml:space="preserve">ocenila na podlagi pogojev in meril, navedenih v besedilu javnega razpisa </w:t>
      </w:r>
      <w:r w:rsidR="00925AD8">
        <w:rPr>
          <w:rFonts w:cs="Arial"/>
          <w:szCs w:val="20"/>
          <w:lang w:val="sl-SI"/>
        </w:rPr>
        <w:t>in</w:t>
      </w:r>
      <w:r w:rsidR="00925AD8" w:rsidRPr="00925AD8">
        <w:rPr>
          <w:rFonts w:cs="Arial"/>
          <w:szCs w:val="20"/>
          <w:lang w:val="sl-SI"/>
        </w:rPr>
        <w:t xml:space="preserve"> v razpisni dokumentaciji ter v izbor predlagala ministr</w:t>
      </w:r>
      <w:r w:rsidR="00825343">
        <w:rPr>
          <w:rFonts w:cs="Arial"/>
          <w:szCs w:val="20"/>
          <w:lang w:val="sl-SI"/>
        </w:rPr>
        <w:t>u</w:t>
      </w:r>
      <w:r w:rsidR="00925AD8" w:rsidRPr="00925AD8">
        <w:rPr>
          <w:rFonts w:cs="Arial"/>
          <w:szCs w:val="20"/>
          <w:lang w:val="sl-SI"/>
        </w:rPr>
        <w:t xml:space="preserve"> za izobraževanje, znanost in šport </w:t>
      </w:r>
      <w:r w:rsidR="005126FD">
        <w:rPr>
          <w:rFonts w:cs="Arial"/>
          <w:szCs w:val="20"/>
          <w:lang w:val="sl-SI"/>
        </w:rPr>
        <w:t>123</w:t>
      </w:r>
      <w:r w:rsidR="00925AD8" w:rsidRPr="00925AD8">
        <w:rPr>
          <w:rFonts w:cs="Arial"/>
          <w:szCs w:val="20"/>
          <w:lang w:val="sl-SI"/>
        </w:rPr>
        <w:t xml:space="preserve"> </w:t>
      </w:r>
      <w:r w:rsidR="00996879">
        <w:rPr>
          <w:rFonts w:cs="Arial"/>
          <w:szCs w:val="20"/>
          <w:lang w:val="sl-SI"/>
        </w:rPr>
        <w:t>vlog</w:t>
      </w:r>
      <w:r w:rsidR="00925AD8" w:rsidRPr="00925AD8">
        <w:rPr>
          <w:rFonts w:cs="Arial"/>
          <w:szCs w:val="20"/>
          <w:lang w:val="sl-SI"/>
        </w:rPr>
        <w:t xml:space="preserve">, od tega </w:t>
      </w:r>
      <w:r w:rsidR="00996879" w:rsidRPr="00996879">
        <w:rPr>
          <w:rFonts w:cs="Arial"/>
          <w:b/>
          <w:color w:val="000000"/>
          <w:szCs w:val="20"/>
          <w:lang w:val="sl-SI" w:eastAsia="sl-SI"/>
        </w:rPr>
        <w:t xml:space="preserve">v sklopu A – PVZ </w:t>
      </w:r>
      <w:r w:rsidR="005126FD">
        <w:rPr>
          <w:rFonts w:cs="Arial"/>
          <w:color w:val="000000"/>
          <w:szCs w:val="20"/>
          <w:lang w:val="sl-SI" w:eastAsia="sl-SI"/>
        </w:rPr>
        <w:t>84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vlog (</w:t>
      </w:r>
      <w:r w:rsidR="00BC76DA">
        <w:rPr>
          <w:rFonts w:cs="Arial"/>
          <w:color w:val="000000"/>
          <w:szCs w:val="20"/>
          <w:lang w:val="sl-SI" w:eastAsia="sl-SI"/>
        </w:rPr>
        <w:t>2</w:t>
      </w:r>
      <w:r w:rsidR="005126FD">
        <w:rPr>
          <w:rFonts w:cs="Arial"/>
          <w:color w:val="000000"/>
          <w:szCs w:val="20"/>
          <w:lang w:val="sl-SI" w:eastAsia="sl-SI"/>
        </w:rPr>
        <w:t>7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vzhodni in </w:t>
      </w:r>
      <w:r w:rsidR="005126FD">
        <w:rPr>
          <w:rFonts w:cs="Arial"/>
          <w:color w:val="000000"/>
          <w:szCs w:val="20"/>
          <w:lang w:val="sl-SI" w:eastAsia="sl-SI"/>
        </w:rPr>
        <w:t>57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zahodni kohezijski regiji) in</w:t>
      </w:r>
      <w:r w:rsidR="00996879" w:rsidRPr="00996879">
        <w:rPr>
          <w:rFonts w:cs="Arial"/>
          <w:color w:val="000000"/>
          <w:szCs w:val="20"/>
          <w:lang w:val="sl-SI" w:eastAsia="sl-SI"/>
        </w:rPr>
        <w:t xml:space="preserve"> </w:t>
      </w:r>
      <w:r w:rsidR="00996879" w:rsidRPr="00996879">
        <w:rPr>
          <w:rFonts w:cs="Arial"/>
          <w:b/>
          <w:color w:val="000000"/>
          <w:szCs w:val="20"/>
          <w:lang w:val="sl-SI" w:eastAsia="sl-SI"/>
        </w:rPr>
        <w:t xml:space="preserve">v sklopu B – UZ </w:t>
      </w:r>
      <w:r w:rsidR="005126FD">
        <w:rPr>
          <w:rFonts w:cs="Arial"/>
          <w:color w:val="000000"/>
          <w:szCs w:val="20"/>
          <w:lang w:val="sl-SI" w:eastAsia="sl-SI"/>
        </w:rPr>
        <w:t>39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vlog (</w:t>
      </w:r>
      <w:r w:rsidR="005126FD">
        <w:rPr>
          <w:rFonts w:cs="Arial"/>
          <w:color w:val="000000"/>
          <w:szCs w:val="20"/>
          <w:lang w:val="sl-SI" w:eastAsia="sl-SI"/>
        </w:rPr>
        <w:t>16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vzhodni in </w:t>
      </w:r>
      <w:r w:rsidR="005126FD">
        <w:rPr>
          <w:rFonts w:cs="Arial"/>
          <w:color w:val="000000"/>
          <w:szCs w:val="20"/>
          <w:lang w:val="sl-SI" w:eastAsia="sl-SI"/>
        </w:rPr>
        <w:t>23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zahodni kohezijski regiji).</w:t>
      </w:r>
    </w:p>
    <w:p w:rsidR="00996879" w:rsidRDefault="00996879" w:rsidP="00E31FB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</w:p>
    <w:p w:rsidR="00996879" w:rsidRDefault="00925AD8" w:rsidP="00E31FB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  <w:r w:rsidRPr="00925AD8">
        <w:rPr>
          <w:rFonts w:cs="Arial"/>
          <w:szCs w:val="20"/>
          <w:lang w:val="sl-SI"/>
        </w:rPr>
        <w:t xml:space="preserve">Skupna ocenjena vrednost oziroma strošek </w:t>
      </w:r>
      <w:r w:rsidR="00996879" w:rsidRPr="00996879">
        <w:rPr>
          <w:rFonts w:cs="Arial"/>
          <w:szCs w:val="20"/>
          <w:lang w:val="sl-SI"/>
        </w:rPr>
        <w:t xml:space="preserve">znaša v sklopu A – PVZ </w:t>
      </w:r>
      <w:r w:rsidR="005126FD" w:rsidRPr="005126FD">
        <w:rPr>
          <w:rFonts w:cs="Arial"/>
          <w:szCs w:val="20"/>
          <w:lang w:val="sl-SI"/>
        </w:rPr>
        <w:t>217.350,00</w:t>
      </w:r>
      <w:r w:rsidR="00996879" w:rsidRPr="00996879">
        <w:rPr>
          <w:rFonts w:cs="Arial"/>
          <w:szCs w:val="20"/>
          <w:lang w:val="sl-SI"/>
        </w:rPr>
        <w:t xml:space="preserve"> EUR za vzhodno kohezijsko regijo in </w:t>
      </w:r>
      <w:r w:rsidR="005126FD" w:rsidRPr="005126FD">
        <w:rPr>
          <w:rFonts w:cs="Arial"/>
          <w:szCs w:val="20"/>
          <w:lang w:val="sl-SI"/>
        </w:rPr>
        <w:t xml:space="preserve">458.850,00 </w:t>
      </w:r>
      <w:r w:rsidR="00996879" w:rsidRPr="00996879">
        <w:rPr>
          <w:rFonts w:cs="Arial"/>
          <w:szCs w:val="20"/>
          <w:lang w:val="sl-SI"/>
        </w:rPr>
        <w:t xml:space="preserve">EUR za zahodno kohezijsko regijo ter v sklopu B – UZ </w:t>
      </w:r>
      <w:r w:rsidR="005126FD" w:rsidRPr="005126FD">
        <w:rPr>
          <w:rFonts w:cs="Arial"/>
          <w:szCs w:val="20"/>
          <w:lang w:val="sl-SI"/>
        </w:rPr>
        <w:t xml:space="preserve">288.000,00 </w:t>
      </w:r>
      <w:r w:rsidR="00996879" w:rsidRPr="00996879">
        <w:rPr>
          <w:rFonts w:cs="Arial"/>
          <w:szCs w:val="20"/>
          <w:lang w:val="sl-SI"/>
        </w:rPr>
        <w:t xml:space="preserve">EUR za vzhodno kohezijsko regijo in </w:t>
      </w:r>
      <w:r w:rsidR="005126FD" w:rsidRPr="00DB0572">
        <w:rPr>
          <w:rFonts w:cs="Arial"/>
          <w:bCs/>
          <w:szCs w:val="20"/>
        </w:rPr>
        <w:t>414.000</w:t>
      </w:r>
      <w:r w:rsidR="005126FD" w:rsidRPr="008A5196">
        <w:rPr>
          <w:rFonts w:cs="Arial"/>
          <w:bCs/>
          <w:szCs w:val="20"/>
        </w:rPr>
        <w:t xml:space="preserve">,00 </w:t>
      </w:r>
      <w:r w:rsidR="00996879" w:rsidRPr="00996879">
        <w:rPr>
          <w:rFonts w:cs="Arial"/>
          <w:szCs w:val="20"/>
          <w:lang w:val="sl-SI"/>
        </w:rPr>
        <w:t>EUR za zahodno kohezijsko regijo.</w:t>
      </w:r>
    </w:p>
    <w:p w:rsidR="00AB2B23" w:rsidRDefault="00AB2B23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AB2B23" w:rsidRDefault="00AB2B23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E31FBC" w:rsidRDefault="00E31FBC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E31FBC" w:rsidRDefault="00E31FBC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925AD8" w:rsidRDefault="00925AD8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  <w:r w:rsidRPr="00925AD8">
        <w:rPr>
          <w:rFonts w:ascii="Arial" w:hAnsi="Arial" w:cs="Arial"/>
          <w:sz w:val="20"/>
          <w:szCs w:val="20"/>
          <w:lang w:eastAsia="en-US"/>
        </w:rPr>
        <w:t>Minist</w:t>
      </w:r>
      <w:r w:rsidR="00996879">
        <w:rPr>
          <w:rFonts w:ascii="Arial" w:hAnsi="Arial" w:cs="Arial"/>
          <w:sz w:val="20"/>
          <w:szCs w:val="20"/>
          <w:lang w:eastAsia="en-US"/>
        </w:rPr>
        <w:t>er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za izobraževan</w:t>
      </w:r>
      <w:r w:rsidR="00996879">
        <w:rPr>
          <w:rFonts w:ascii="Arial" w:hAnsi="Arial" w:cs="Arial"/>
          <w:sz w:val="20"/>
          <w:szCs w:val="20"/>
          <w:lang w:eastAsia="en-US"/>
        </w:rPr>
        <w:t>je, znanost in šport je potrdil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izbor in sofinanciranje </w:t>
      </w:r>
      <w:r w:rsidR="00996879">
        <w:rPr>
          <w:rFonts w:ascii="Arial" w:hAnsi="Arial" w:cs="Arial"/>
          <w:sz w:val="20"/>
          <w:szCs w:val="20"/>
          <w:lang w:eastAsia="en-US"/>
        </w:rPr>
        <w:t>1</w:t>
      </w:r>
      <w:r w:rsidR="005126FD">
        <w:rPr>
          <w:rFonts w:ascii="Arial" w:hAnsi="Arial" w:cs="Arial"/>
          <w:sz w:val="20"/>
          <w:szCs w:val="20"/>
          <w:lang w:eastAsia="en-US"/>
        </w:rPr>
        <w:t>23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96879">
        <w:rPr>
          <w:rFonts w:ascii="Arial" w:hAnsi="Arial" w:cs="Arial"/>
          <w:sz w:val="20"/>
          <w:szCs w:val="20"/>
          <w:lang w:eastAsia="en-US"/>
        </w:rPr>
        <w:t>operacij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v skupni vrednosti </w:t>
      </w:r>
      <w:r w:rsidR="005126FD" w:rsidRPr="005126FD">
        <w:rPr>
          <w:rFonts w:ascii="Arial" w:hAnsi="Arial" w:cs="Arial"/>
          <w:sz w:val="20"/>
          <w:szCs w:val="20"/>
          <w:lang w:eastAsia="en-US"/>
        </w:rPr>
        <w:t xml:space="preserve">1.378.200,00 </w:t>
      </w:r>
      <w:r w:rsidRPr="00925AD8">
        <w:rPr>
          <w:rFonts w:ascii="Arial" w:hAnsi="Arial" w:cs="Arial"/>
          <w:sz w:val="20"/>
          <w:szCs w:val="20"/>
          <w:lang w:eastAsia="en-US"/>
        </w:rPr>
        <w:t>EUR, in sicer naslednjim prejemnikom:</w:t>
      </w:r>
    </w:p>
    <w:p w:rsidR="00996879" w:rsidRDefault="00996879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8C2F19" w:rsidRDefault="008C2F19" w:rsidP="00E31FB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996879" w:rsidRDefault="00996879" w:rsidP="00996879">
      <w:pPr>
        <w:pStyle w:val="Odstavekseznama"/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Pr="00815915">
        <w:rPr>
          <w:rFonts w:ascii="Arial" w:hAnsi="Arial" w:cs="Arial"/>
          <w:b/>
          <w:sz w:val="20"/>
          <w:szCs w:val="20"/>
        </w:rPr>
        <w:t xml:space="preserve">SKLOP A - »POMOČNIK VZGOJITELJA ZAČETNIK« </w:t>
      </w:r>
    </w:p>
    <w:p w:rsidR="00825176" w:rsidRDefault="00825176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8C2F19" w:rsidRPr="008D5131" w:rsidRDefault="008C2F19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F11610" w:rsidRDefault="006113D2" w:rsidP="00B02021">
      <w:pPr>
        <w:pStyle w:val="Style2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vzhodna kohezijska regija</w:t>
      </w:r>
      <w:r w:rsidR="00F11610" w:rsidRPr="008D5131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55180B" w:rsidRDefault="0055180B" w:rsidP="00B02021">
      <w:pPr>
        <w:pStyle w:val="Style2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276"/>
        <w:gridCol w:w="1275"/>
      </w:tblGrid>
      <w:tr w:rsidR="00825176" w:rsidRPr="00825176" w:rsidTr="00C00F1D">
        <w:trPr>
          <w:trHeight w:val="567"/>
        </w:trPr>
        <w:tc>
          <w:tcPr>
            <w:tcW w:w="2552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825176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825176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825176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825176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825176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Skupna vrednost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Rače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Grajski trg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2327 Rače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Sveti Jurij Rogašovci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Sveti Jurij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9262 Rogašovci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Duplek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Korenska cesta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2241 Spodnji Duplek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Juršinci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Juršinci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2256 Juršinci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Beltinci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Jugovo 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9231 Beltinci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Starše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Starše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2205 Starše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Dobje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Dobje pri Planini 20A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3224 Dobje pri Planini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in vrtec Apače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Apače 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9253 Apače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Miklavž pri Ormožu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Miklavž pri Ormožu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2275 Miklavž pri Ormožu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Brezno - Podvelka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Brezno 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2363 Podvelka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Videm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Videm pri Ptuju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2284 Videm pri Ptuju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Mala Nedelja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Mala Nedelja 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9243 Mala Nedelja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Puconci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Puconci 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9201 Puconci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32.200,00 €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Janka Ribiča Cezanjevci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Cezanjevci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9240 Ljutomer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Sveti Tomaž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Sveti Tomaž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2258 Sveti Tomaž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Franceta Prešerna Črenšovci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Ulica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Juša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Kramarja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9232 Črenšovci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Gornji Petrovci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Gornji Petrovci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9203 Petrovci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Cankova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Cankova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9261 Cankova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>Osnovna šola Majšperk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Majšperk 32B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2322 Majšperk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Franca Lešnika - Vuka Slivnica Pri Mariboru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Mariborska cesta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2312 Orehova 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</w:tbl>
    <w:p w:rsidR="00BA4FFE" w:rsidRDefault="00BA4FFE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02021" w:rsidRDefault="00B02021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F19" w:rsidRDefault="008C2F19" w:rsidP="00AA596D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13D2" w:rsidRDefault="00F76021" w:rsidP="00B02021">
      <w:pPr>
        <w:pStyle w:val="Style2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zahodna kohezijska regija</w:t>
      </w:r>
      <w:r w:rsidRPr="008D5131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B02021" w:rsidRDefault="00B02021" w:rsidP="00B02021">
      <w:pPr>
        <w:pStyle w:val="Style2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2170"/>
        <w:gridCol w:w="1714"/>
        <w:gridCol w:w="1276"/>
        <w:gridCol w:w="1275"/>
      </w:tblGrid>
      <w:tr w:rsidR="00825176" w:rsidRPr="00C00F1D" w:rsidTr="00C00F1D">
        <w:trPr>
          <w:trHeight w:val="567"/>
        </w:trPr>
        <w:tc>
          <w:tcPr>
            <w:tcW w:w="2570" w:type="dxa"/>
            <w:shd w:val="clear" w:color="auto" w:fill="C5E0B3" w:themeFill="accent6" w:themeFillTint="66"/>
            <w:vAlign w:val="center"/>
            <w:hideMark/>
          </w:tcPr>
          <w:p w:rsidR="00825176" w:rsidRPr="00C00F1D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70" w:type="dxa"/>
            <w:shd w:val="clear" w:color="auto" w:fill="C5E0B3" w:themeFill="accent6" w:themeFillTint="66"/>
            <w:vAlign w:val="center"/>
            <w:hideMark/>
          </w:tcPr>
          <w:p w:rsidR="00825176" w:rsidRPr="00C00F1D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14" w:type="dxa"/>
            <w:shd w:val="clear" w:color="auto" w:fill="C5E0B3" w:themeFill="accent6" w:themeFillTint="66"/>
            <w:vAlign w:val="center"/>
            <w:hideMark/>
          </w:tcPr>
          <w:p w:rsidR="00825176" w:rsidRPr="00C00F1D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  <w:hideMark/>
          </w:tcPr>
          <w:p w:rsidR="00825176" w:rsidRPr="00C00F1D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825176" w:rsidRPr="00C00F1D" w:rsidRDefault="00825176" w:rsidP="00825176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Skupna vrednost 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Škratek Svit Vodice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Franca Seška cesta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1217 Vodice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Rastem z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montessori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, zavod za vzgojo in izobraževanje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Laknerjeva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Naklo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Glavna cesta 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4202 Naklo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Mengeš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Šolska ulica 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1234 Mengeš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Vzgojno-izobraževalni zavod Vrtci Brezovica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Nova pot 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1351 Brezovica pri Ljubljani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Vrtec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Galjevica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Galjevica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Zasebni vrtec Zarja predšolska vzgoja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d.o.o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Perovo 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1241 Kamnik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Primoža Trubarja Velike Lašče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Šolska ulica 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1315 Velike Lašče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Matije Valjavca Preddvor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Šolska ulica 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4205 Preddvor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Davorina Jenka Cerklje na Gorenjskem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Krvavška cesta 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4207 Cerklje na Gorenjskem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Janka Kersnika Brdo - Lukovica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Brdo pri Lukovici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1225 Lukovica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24.150,00 €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Vrtec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Pedenjped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Cerutova ulica 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Miklavžev vrtec - župnijski vrtec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Šolska pot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1370 Logatec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Antona Medveda Kamnik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Novi trg 26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1241 Kamnik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24.150,00 €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Zasebni vrtec Sonček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d.o.o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Fužine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1241 Kamnik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Zavod sv. Stanislava za vzgojo, izobraževanje in kulturne dejavnosti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Štula 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1210 Ljubljana Šentvid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24.150,00 €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Bled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Trubarjeva cesta 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4260 Bled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Mojca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Levičnikova ulica 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24.150,00 €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Šentvid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Ulica pregnancev 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1210 Ljubljana - Šentvid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Simona Gregorčiča Kobarid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Gregorčičeva ulica 18A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5222 Kobarid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Lucijana Bratkoviča Bratuša Renče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Trg 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5292 Renče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Litija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Bevkova ulica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1270 Litija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Kranjski vrtci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Ulica Nikole Tesle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4000 Kranj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Medvode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Ostrovrharjeva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ulica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1215 Medvode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lastRenderedPageBreak/>
              <w:t xml:space="preserve">Smrkolin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d.o.o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Reber pri Škofljici 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1291 Škofljica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Marijin vrtec, Cerklje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Trg Davorina Jenka 14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4207 Cerklje na Gorenjskem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Leila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, izobraževanje in raziskovanje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d.o.o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Vrhniška 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1351 Brezovica pri Ljubljani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Ciciban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Šarhova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ulica 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24.150,00 €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Zavod za kreativno varstvo Pri Dobri teti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Ručigajeva 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4000 Kranj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Zasebni vrtec Dobra teta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d.o.o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Ručigajeva cesta 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4000 Kranj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Čarobni svet, zasebni vrtec </w:t>
            </w: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d.o.o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LJUBLJNSKA CESTA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4000 Kranj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Mehurčki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Glavarjeva cesta 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1218 Komenda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Vzgojnovarstveni</w:t>
            </w:r>
            <w:proofErr w:type="spellEnd"/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zavod Kekec Grosuplje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Trubarjeva cesta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1290 Grosuplje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24.150,00 €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Škofljica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KAMNIKARJEVA 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1291 Škofljica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16.100,00 €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Kanal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Gradnikova ulica 25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5213 Kanal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8.050,00 €</w:t>
            </w:r>
          </w:p>
        </w:tc>
      </w:tr>
    </w:tbl>
    <w:p w:rsidR="00F76021" w:rsidRDefault="00F76021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Pr="00246B62" w:rsidRDefault="00616E67" w:rsidP="00616E67">
      <w:pPr>
        <w:pStyle w:val="Odstavekseznama"/>
        <w:numPr>
          <w:ilvl w:val="0"/>
          <w:numId w:val="9"/>
        </w:num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46B62">
        <w:rPr>
          <w:rFonts w:ascii="Arial" w:hAnsi="Arial" w:cs="Arial"/>
          <w:b/>
          <w:sz w:val="20"/>
          <w:szCs w:val="20"/>
        </w:rPr>
        <w:t>SKLOP B - »UČITELJ ZAČETNIK«</w:t>
      </w:r>
    </w:p>
    <w:p w:rsidR="00616E67" w:rsidRDefault="00616E67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616E67">
      <w:pPr>
        <w:pStyle w:val="Style2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vzhodna kohezijska regija</w:t>
      </w:r>
      <w:r w:rsidRPr="008D5131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616E67" w:rsidRDefault="00616E67" w:rsidP="00616E67">
      <w:pPr>
        <w:pStyle w:val="Style2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276"/>
        <w:gridCol w:w="1275"/>
      </w:tblGrid>
      <w:tr w:rsidR="00616E67" w:rsidRPr="00825176" w:rsidTr="00AA596D">
        <w:trPr>
          <w:trHeight w:val="567"/>
        </w:trPr>
        <w:tc>
          <w:tcPr>
            <w:tcW w:w="2552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825176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825176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825176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825176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825176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82517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Skupna vrednost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Rače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Grajski trg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2327 Rače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Bistrica ob Sotli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Bistrica ob Sotli 63A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3256 Bistrica ob Sotli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Bojana Ilicha Maribor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Mladinska ulica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2000 Maribor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Juršinci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Juršinci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2256 Juršinci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36.000,00 €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I. gimnazija v Celju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Kajuhova ulica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3000 Celje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Rada Robiča Limbuš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Limbuška cesta 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2341 Limbuš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Dobje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Dobje pri Planini 20A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3224 Dobje pri Planini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36.000,00 €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Cankova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Cankova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9261 Cankova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Lovrenc na Pohorju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Šolska ulica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2344 Lovrenc na Pohorju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II. gimnazija Maribor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Trg Miloša Zidanška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2000 Maribor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II Murska Sobota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Cankarjeva ulica 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9000 Murska Sobota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Breg Ptuj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Rogaška cesta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2250 Ptuj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AA596D" w:rsidRPr="00AA596D" w:rsidTr="00AA596D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Ekonomska šola Murska Sobota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Noršinska ulica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9000 Murska Sobota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96D" w:rsidRPr="00AA596D" w:rsidRDefault="00AA596D" w:rsidP="00AA596D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AA596D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36.000,00 €</w:t>
            </w:r>
          </w:p>
        </w:tc>
      </w:tr>
    </w:tbl>
    <w:p w:rsidR="00616E67" w:rsidRDefault="00616E67" w:rsidP="00616E67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616E67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Pr="00616E67" w:rsidRDefault="00616E67" w:rsidP="00AA596D">
      <w:pPr>
        <w:pStyle w:val="Style2"/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16E67">
        <w:rPr>
          <w:rFonts w:ascii="Tahoma" w:hAnsi="Tahoma" w:cs="Tahoma"/>
          <w:b/>
          <w:sz w:val="20"/>
          <w:szCs w:val="20"/>
          <w:u w:val="single"/>
        </w:rPr>
        <w:lastRenderedPageBreak/>
        <w:t xml:space="preserve">zahodna kohezijska regija </w:t>
      </w:r>
    </w:p>
    <w:p w:rsidR="00616E67" w:rsidRDefault="00616E67" w:rsidP="00616E67">
      <w:pPr>
        <w:pStyle w:val="Style2"/>
        <w:numPr>
          <w:ilvl w:val="0"/>
          <w:numId w:val="0"/>
        </w:num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2170"/>
        <w:gridCol w:w="1714"/>
        <w:gridCol w:w="1276"/>
        <w:gridCol w:w="1275"/>
      </w:tblGrid>
      <w:tr w:rsidR="00616E67" w:rsidRPr="00C00F1D" w:rsidTr="00AA596D">
        <w:trPr>
          <w:trHeight w:val="567"/>
        </w:trPr>
        <w:tc>
          <w:tcPr>
            <w:tcW w:w="2570" w:type="dxa"/>
            <w:shd w:val="clear" w:color="auto" w:fill="C5E0B3" w:themeFill="accent6" w:themeFillTint="66"/>
            <w:vAlign w:val="center"/>
            <w:hideMark/>
          </w:tcPr>
          <w:p w:rsidR="00616E67" w:rsidRPr="00C00F1D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70" w:type="dxa"/>
            <w:shd w:val="clear" w:color="auto" w:fill="C5E0B3" w:themeFill="accent6" w:themeFillTint="66"/>
            <w:vAlign w:val="center"/>
            <w:hideMark/>
          </w:tcPr>
          <w:p w:rsidR="00616E67" w:rsidRPr="00C00F1D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14" w:type="dxa"/>
            <w:shd w:val="clear" w:color="auto" w:fill="C5E0B3" w:themeFill="accent6" w:themeFillTint="66"/>
            <w:vAlign w:val="center"/>
            <w:hideMark/>
          </w:tcPr>
          <w:p w:rsidR="00616E67" w:rsidRPr="00C00F1D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  <w:hideMark/>
          </w:tcPr>
          <w:p w:rsidR="00616E67" w:rsidRPr="00C00F1D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616E67" w:rsidRPr="00C00F1D" w:rsidRDefault="00616E67" w:rsidP="00AA596D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C00F1D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Skupna vrednost 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Škratek Svit Vodice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Franca Seška cesta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1217 Vodice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Janka Kersnika Brdo - Lukovica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Brdo pri Lukovici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1225 Lukovica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36.000,00 €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Šmarje - Sap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Ljubljanska cesta 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1293 Šmarje-Sap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Matije Čopa Kranj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Ulica Tuga Vidmarja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4000 Kranj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Škofja Loka - Mesto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Šolska ulica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4220 Škofja Loka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Elektrotehniško-računalniška strokovna šola in gimnazija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Vegova ulica 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Ledina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Komenskega ulica 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36.000,00 €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Vrtec Bled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Trubarjeva cesta 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4260 Bled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Staneta Žagarja Kranj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Cesta 1. maja 10A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4000 Kranj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Srednja ekonomska šola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Roška cesta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Gimnazija Jožeta Plečnika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Šubičeva ulica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36.000,00 €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Oskarja Kovačiča Škofije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Spodnje Škofije 40D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6281 Škofije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Šolski center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Aškerčeva cesta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Mengeš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Šolska ulica 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1234 Mengeš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Gimnazija Vič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Tržaška cesta 72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Zavod sv. Frančiška Saleškega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Želimlje 46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1291 Škofljica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Osnovna šola Rodica Domžale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Kettejeva ulica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1230 Domžale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Srednja šola Veno Pilon Ajdovščina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Cesta 5. maja 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5270 Ajdovščina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Srednja vzgojiteljska šola, gimnazija in umetniška gimnazija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Kardeljeva ploščad 28a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  <w:tr w:rsidR="00FA377A" w:rsidRPr="00FA377A" w:rsidTr="00FA377A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Biotehniški izobraževalni center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Ižanska cesta 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A377A" w:rsidRPr="00FA377A" w:rsidRDefault="00FA377A" w:rsidP="00FA377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77A" w:rsidRPr="00FA377A" w:rsidRDefault="00FA377A" w:rsidP="00FA377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FA377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18.000,00 €</w:t>
            </w:r>
          </w:p>
        </w:tc>
      </w:tr>
    </w:tbl>
    <w:p w:rsidR="00616E67" w:rsidRDefault="00616E67" w:rsidP="00B02021">
      <w:pPr>
        <w:pStyle w:val="Style2"/>
        <w:numPr>
          <w:ilvl w:val="0"/>
          <w:numId w:val="0"/>
        </w:num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A4FFE" w:rsidRDefault="00BA4FFE" w:rsidP="00B02021">
      <w:pPr>
        <w:pStyle w:val="Style2"/>
        <w:numPr>
          <w:ilvl w:val="0"/>
          <w:numId w:val="0"/>
        </w:numPr>
        <w:jc w:val="both"/>
        <w:rPr>
          <w:rFonts w:ascii="Arial" w:hAnsi="Arial" w:cs="Arial"/>
          <w:sz w:val="20"/>
          <w:szCs w:val="20"/>
        </w:rPr>
      </w:pPr>
    </w:p>
    <w:p w:rsidR="00BA4FFE" w:rsidRDefault="00BA4FFE" w:rsidP="00E31FB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F226D">
        <w:rPr>
          <w:rFonts w:ascii="Arial" w:hAnsi="Arial" w:cs="Arial"/>
          <w:sz w:val="20"/>
          <w:szCs w:val="20"/>
        </w:rPr>
        <w:t xml:space="preserve">Operacije delno financira Evropska unija, in sicer iz Evropskega socialnega sklada. </w:t>
      </w:r>
      <w:r w:rsidR="00925AD8" w:rsidRPr="00925AD8">
        <w:rPr>
          <w:rFonts w:ascii="Arial" w:hAnsi="Arial" w:cs="Arial"/>
          <w:sz w:val="20"/>
          <w:szCs w:val="20"/>
        </w:rPr>
        <w:t>Javni razpis se izvaja v okviru Operativnega programa za izvajanje evropske kohezijske politike v obdobju 2014-2020, prednostne osi: 8. »Spodbujanje zaposlovanja in transnacionalna mobilnost delovne sile«, prednostne naložbe: 8.2 »Trajnostna vključitev mladih na trg dela (ESS), zlasti tistih, ki niso niti zaposleni niti vključeni v izobraževanje ali usposabljanje, vključno z mladimi, ki jim grozi socialna izključenost, in mladimi iz marginaliziranih skupnosti, tudi prek izvajanja jamstva za mlade«; specifičnega cilja: 1 »Znižanje brezposelnosti mladih«.</w:t>
      </w:r>
    </w:p>
    <w:p w:rsidR="0044798B" w:rsidRDefault="0044798B" w:rsidP="00E31FB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highlight w:val="lightGray"/>
        </w:rPr>
      </w:pPr>
    </w:p>
    <w:p w:rsidR="00CA6B19" w:rsidRDefault="00F11610" w:rsidP="00E31FBC">
      <w:pPr>
        <w:pStyle w:val="Style2"/>
        <w:numPr>
          <w:ilvl w:val="0"/>
          <w:numId w:val="0"/>
        </w:numPr>
        <w:spacing w:line="240" w:lineRule="atLeast"/>
        <w:jc w:val="both"/>
      </w:pP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  <w:t>Ministrstvo za izobraževanje, znanost in šport</w:t>
      </w:r>
    </w:p>
    <w:sectPr w:rsidR="00CA6B19" w:rsidSect="00616E67">
      <w:headerReference w:type="default" r:id="rId7"/>
      <w:headerReference w:type="first" r:id="rId8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04F" w:rsidRDefault="0011704F" w:rsidP="00E3501A">
      <w:pPr>
        <w:spacing w:line="240" w:lineRule="auto"/>
      </w:pPr>
      <w:r>
        <w:separator/>
      </w:r>
    </w:p>
  </w:endnote>
  <w:endnote w:type="continuationSeparator" w:id="0">
    <w:p w:rsidR="0011704F" w:rsidRDefault="0011704F" w:rsidP="00E35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04F" w:rsidRDefault="0011704F" w:rsidP="00E3501A">
      <w:pPr>
        <w:spacing w:line="240" w:lineRule="auto"/>
      </w:pPr>
      <w:r>
        <w:separator/>
      </w:r>
    </w:p>
  </w:footnote>
  <w:footnote w:type="continuationSeparator" w:id="0">
    <w:p w:rsidR="0011704F" w:rsidRDefault="0011704F" w:rsidP="00E35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6D" w:rsidRDefault="00AA596D" w:rsidP="00825176">
    <w:pPr>
      <w:pStyle w:val="Glava"/>
      <w:tabs>
        <w:tab w:val="clear" w:pos="4536"/>
        <w:tab w:val="clear" w:pos="9072"/>
        <w:tab w:val="left" w:pos="7382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96D" w:rsidRDefault="00AA596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800" behindDoc="1" locked="0" layoutInCell="1" allowOverlap="1" wp14:anchorId="54410FF2" wp14:editId="5F0DA2BC">
          <wp:simplePos x="0" y="0"/>
          <wp:positionH relativeFrom="column">
            <wp:posOffset>3710151</wp:posOffset>
          </wp:positionH>
          <wp:positionV relativeFrom="paragraph">
            <wp:posOffset>-175720</wp:posOffset>
          </wp:positionV>
          <wp:extent cx="2423160" cy="567055"/>
          <wp:effectExtent l="0" t="0" r="0" b="4445"/>
          <wp:wrapThrough wrapText="bothSides">
            <wp:wrapPolygon edited="0">
              <wp:start x="0" y="0"/>
              <wp:lineTo x="0" y="21044"/>
              <wp:lineTo x="21396" y="21044"/>
              <wp:lineTo x="21396" y="0"/>
              <wp:lineTo x="0" y="0"/>
            </wp:wrapPolygon>
          </wp:wrapThrough>
          <wp:docPr id="19" name="Slika 19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131B8A6A" wp14:editId="2299B6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970" cy="391795"/>
          <wp:effectExtent l="0" t="0" r="0" b="8255"/>
          <wp:wrapNone/>
          <wp:docPr id="20" name="Slika 20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0AB3"/>
    <w:multiLevelType w:val="hybridMultilevel"/>
    <w:tmpl w:val="63B6AFAC"/>
    <w:lvl w:ilvl="0" w:tplc="E70EA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E10B4"/>
    <w:multiLevelType w:val="hybridMultilevel"/>
    <w:tmpl w:val="7376E392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29AB"/>
    <w:multiLevelType w:val="hybridMultilevel"/>
    <w:tmpl w:val="93F49F0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0EA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2A01F4"/>
    <w:multiLevelType w:val="hybridMultilevel"/>
    <w:tmpl w:val="EF40F1C6"/>
    <w:lvl w:ilvl="0" w:tplc="3872E3E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ED473C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10"/>
    <w:rsid w:val="00042095"/>
    <w:rsid w:val="00043C77"/>
    <w:rsid w:val="000D12F4"/>
    <w:rsid w:val="0011704F"/>
    <w:rsid w:val="00150829"/>
    <w:rsid w:val="00206D94"/>
    <w:rsid w:val="0025770E"/>
    <w:rsid w:val="002E6ED5"/>
    <w:rsid w:val="002F058E"/>
    <w:rsid w:val="00407E1E"/>
    <w:rsid w:val="0044798B"/>
    <w:rsid w:val="004710AC"/>
    <w:rsid w:val="005126FD"/>
    <w:rsid w:val="00532945"/>
    <w:rsid w:val="0055180B"/>
    <w:rsid w:val="00584870"/>
    <w:rsid w:val="006113D2"/>
    <w:rsid w:val="00616E67"/>
    <w:rsid w:val="006E03B5"/>
    <w:rsid w:val="0071363F"/>
    <w:rsid w:val="00717F04"/>
    <w:rsid w:val="007F63BB"/>
    <w:rsid w:val="00825176"/>
    <w:rsid w:val="00825343"/>
    <w:rsid w:val="008757ED"/>
    <w:rsid w:val="008C2F19"/>
    <w:rsid w:val="008D14C7"/>
    <w:rsid w:val="00925AD8"/>
    <w:rsid w:val="009615E7"/>
    <w:rsid w:val="00996879"/>
    <w:rsid w:val="009A42AC"/>
    <w:rsid w:val="009A61B1"/>
    <w:rsid w:val="00A74BC3"/>
    <w:rsid w:val="00A92BC4"/>
    <w:rsid w:val="00A9695A"/>
    <w:rsid w:val="00AA596D"/>
    <w:rsid w:val="00AA6659"/>
    <w:rsid w:val="00AB2B23"/>
    <w:rsid w:val="00B02021"/>
    <w:rsid w:val="00B17616"/>
    <w:rsid w:val="00B45437"/>
    <w:rsid w:val="00B517B6"/>
    <w:rsid w:val="00BA4FFE"/>
    <w:rsid w:val="00BC76DA"/>
    <w:rsid w:val="00C00F1D"/>
    <w:rsid w:val="00C12556"/>
    <w:rsid w:val="00CA6B19"/>
    <w:rsid w:val="00CE3458"/>
    <w:rsid w:val="00DA394B"/>
    <w:rsid w:val="00E31FBC"/>
    <w:rsid w:val="00E3501A"/>
    <w:rsid w:val="00F11610"/>
    <w:rsid w:val="00F47EE4"/>
    <w:rsid w:val="00F56743"/>
    <w:rsid w:val="00F76021"/>
    <w:rsid w:val="00F7652C"/>
    <w:rsid w:val="00F76FE5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87833B-C00C-410D-8446-C54B765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161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uiPriority w:val="99"/>
    <w:rsid w:val="00F11610"/>
    <w:pPr>
      <w:numPr>
        <w:numId w:val="1"/>
      </w:num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E3501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501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E3501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501A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70E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996879"/>
    <w:pPr>
      <w:spacing w:line="240" w:lineRule="auto"/>
      <w:ind w:left="720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9687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10590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Petja Vrečar</dc:creator>
  <cp:lastModifiedBy>Sebastijan Magdič</cp:lastModifiedBy>
  <cp:revision>2</cp:revision>
  <cp:lastPrinted>2017-03-27T07:28:00Z</cp:lastPrinted>
  <dcterms:created xsi:type="dcterms:W3CDTF">2020-03-20T08:12:00Z</dcterms:created>
  <dcterms:modified xsi:type="dcterms:W3CDTF">2020-03-20T08:12:00Z</dcterms:modified>
</cp:coreProperties>
</file>