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5170" w14:textId="77777777" w:rsidR="000922BE" w:rsidRPr="00A12A7D" w:rsidRDefault="000922BE" w:rsidP="000922BE">
      <w:pPr>
        <w:rPr>
          <w:rFonts w:cs="Arial"/>
          <w:szCs w:val="22"/>
        </w:rPr>
      </w:pPr>
      <w:r w:rsidRPr="006C37A1">
        <w:rPr>
          <w:rFonts w:cs="Arial"/>
          <w:szCs w:val="22"/>
        </w:rPr>
        <w:t>Na podlagi 16. člena Zakona o športu (</w:t>
      </w:r>
      <w:r w:rsidRPr="00D83626">
        <w:rPr>
          <w:rFonts w:cs="Arial"/>
          <w:szCs w:val="22"/>
        </w:rPr>
        <w:t>Uradni list RS, št. </w:t>
      </w:r>
      <w:hyperlink r:id="rId8" w:tgtFrame="_blank" w:tooltip="Zakon o športu (ZŠpo-1)" w:history="1">
        <w:r w:rsidRPr="00D83626">
          <w:rPr>
            <w:rFonts w:cs="Arial"/>
            <w:szCs w:val="22"/>
          </w:rPr>
          <w:t>29/17</w:t>
        </w:r>
      </w:hyperlink>
      <w:r w:rsidRPr="00D83626">
        <w:rPr>
          <w:rFonts w:cs="Arial"/>
          <w:szCs w:val="22"/>
        </w:rPr>
        <w:t>, </w:t>
      </w:r>
      <w:hyperlink r:id="rId9" w:tgtFrame="_blank" w:tooltip="Zakon o nevladnih organizacijah (ZNOrg)" w:history="1">
        <w:r w:rsidRPr="00D83626">
          <w:rPr>
            <w:rFonts w:cs="Arial"/>
            <w:szCs w:val="22"/>
          </w:rPr>
          <w:t>21/18</w:t>
        </w:r>
      </w:hyperlink>
      <w:r w:rsidRPr="00D83626">
        <w:rPr>
          <w:rFonts w:cs="Arial"/>
          <w:szCs w:val="22"/>
        </w:rPr>
        <w:t> – ZNOrg, </w:t>
      </w:r>
      <w:hyperlink r:id="rId10" w:tgtFrame="_blank" w:tooltip="Zakon o spremembah in dopolnitvah Zakona o športu  (ZŠpo-1A)" w:history="1">
        <w:r w:rsidRPr="00D83626">
          <w:rPr>
            <w:rFonts w:cs="Arial"/>
            <w:szCs w:val="22"/>
          </w:rPr>
          <w:t>82/20</w:t>
        </w:r>
      </w:hyperlink>
      <w:r w:rsidRPr="00D83626">
        <w:rPr>
          <w:rFonts w:cs="Arial"/>
          <w:szCs w:val="22"/>
        </w:rPr>
        <w:t>, </w:t>
      </w:r>
      <w:hyperlink r:id="rId11" w:tgtFrame="_blank" w:tooltip="Zakon o debirokratizaciji (ZDeb)" w:history="1">
        <w:r w:rsidRPr="00D83626">
          <w:rPr>
            <w:rFonts w:cs="Arial"/>
            <w:szCs w:val="22"/>
          </w:rPr>
          <w:t>3/22</w:t>
        </w:r>
      </w:hyperlink>
      <w:r w:rsidRPr="00D83626">
        <w:rPr>
          <w:rFonts w:cs="Arial"/>
          <w:szCs w:val="22"/>
        </w:rPr>
        <w:t> – ZDeb in </w:t>
      </w:r>
      <w:hyperlink r:id="rId12" w:tgtFrame="_blank" w:tooltip="Zakon o spremembah in dopolnitvah Zakona o maturi (ZMat-B)" w:history="1">
        <w:r w:rsidRPr="00D83626">
          <w:rPr>
            <w:rFonts w:cs="Arial"/>
            <w:szCs w:val="22"/>
          </w:rPr>
          <w:t>37/24</w:t>
        </w:r>
      </w:hyperlink>
      <w:r w:rsidRPr="00D83626">
        <w:rPr>
          <w:rFonts w:cs="Arial"/>
          <w:szCs w:val="22"/>
        </w:rPr>
        <w:t> – ZMat-B</w:t>
      </w:r>
      <w:r w:rsidRPr="006C37A1">
        <w:rPr>
          <w:rFonts w:cs="Arial"/>
          <w:szCs w:val="22"/>
        </w:rPr>
        <w:t>)</w:t>
      </w:r>
      <w:r>
        <w:rPr>
          <w:rFonts w:cs="Arial"/>
          <w:szCs w:val="22"/>
        </w:rPr>
        <w:t xml:space="preserve"> in v zvezi z 39. členom </w:t>
      </w:r>
      <w:r w:rsidRPr="005E4F37">
        <w:rPr>
          <w:rFonts w:cs="Arial"/>
          <w:szCs w:val="22"/>
        </w:rPr>
        <w:t xml:space="preserve">Zakona o državni upravi (Uradni list RS, št. </w:t>
      </w:r>
      <w:hyperlink r:id="rId13">
        <w:r w:rsidRPr="005E4F37">
          <w:rPr>
            <w:rFonts w:cs="Arial"/>
            <w:szCs w:val="22"/>
          </w:rPr>
          <w:t>113/05</w:t>
        </w:r>
      </w:hyperlink>
      <w:r w:rsidRPr="005E4F37">
        <w:rPr>
          <w:rFonts w:cs="Arial"/>
          <w:szCs w:val="22"/>
        </w:rPr>
        <w:t xml:space="preserve"> – uradno prečiščeno besedilo, </w:t>
      </w:r>
      <w:hyperlink r:id="rId14">
        <w:r w:rsidRPr="005E4F37">
          <w:rPr>
            <w:rFonts w:cs="Arial"/>
            <w:szCs w:val="22"/>
          </w:rPr>
          <w:t>89/07</w:t>
        </w:r>
      </w:hyperlink>
      <w:r w:rsidRPr="005E4F37">
        <w:rPr>
          <w:rFonts w:cs="Arial"/>
          <w:szCs w:val="22"/>
        </w:rPr>
        <w:t xml:space="preserve"> – odl. US, </w:t>
      </w:r>
      <w:hyperlink r:id="rId15">
        <w:r w:rsidRPr="005E4F37">
          <w:rPr>
            <w:rFonts w:cs="Arial"/>
            <w:szCs w:val="22"/>
          </w:rPr>
          <w:t>126/07</w:t>
        </w:r>
      </w:hyperlink>
      <w:r w:rsidRPr="005E4F37">
        <w:rPr>
          <w:rFonts w:cs="Arial"/>
          <w:szCs w:val="22"/>
        </w:rPr>
        <w:t xml:space="preserve"> – ZUP-E, </w:t>
      </w:r>
      <w:hyperlink r:id="rId16">
        <w:r w:rsidRPr="005E4F37">
          <w:rPr>
            <w:rFonts w:cs="Arial"/>
            <w:szCs w:val="22"/>
          </w:rPr>
          <w:t>48/09</w:t>
        </w:r>
      </w:hyperlink>
      <w:r w:rsidRPr="005E4F37">
        <w:rPr>
          <w:rFonts w:cs="Arial"/>
          <w:szCs w:val="22"/>
        </w:rPr>
        <w:t xml:space="preserve">, </w:t>
      </w:r>
      <w:hyperlink r:id="rId17">
        <w:r w:rsidRPr="005E4F37">
          <w:rPr>
            <w:rFonts w:cs="Arial"/>
            <w:szCs w:val="22"/>
          </w:rPr>
          <w:t>8/10</w:t>
        </w:r>
      </w:hyperlink>
      <w:r w:rsidRPr="005E4F37">
        <w:rPr>
          <w:rFonts w:cs="Arial"/>
          <w:szCs w:val="22"/>
        </w:rPr>
        <w:t xml:space="preserve"> – ZUP-G, </w:t>
      </w:r>
      <w:hyperlink r:id="rId18">
        <w:r w:rsidRPr="005E4F37">
          <w:rPr>
            <w:rFonts w:cs="Arial"/>
            <w:szCs w:val="22"/>
          </w:rPr>
          <w:t>8/12</w:t>
        </w:r>
      </w:hyperlink>
      <w:r w:rsidRPr="005E4F37">
        <w:rPr>
          <w:rFonts w:cs="Arial"/>
          <w:szCs w:val="22"/>
        </w:rPr>
        <w:t xml:space="preserve"> – ZVRS-F, </w:t>
      </w:r>
      <w:hyperlink r:id="rId19">
        <w:r w:rsidRPr="005E4F37">
          <w:rPr>
            <w:rFonts w:cs="Arial"/>
            <w:szCs w:val="22"/>
          </w:rPr>
          <w:t>21/12</w:t>
        </w:r>
      </w:hyperlink>
      <w:r w:rsidRPr="005E4F37">
        <w:rPr>
          <w:rFonts w:cs="Arial"/>
          <w:szCs w:val="22"/>
        </w:rPr>
        <w:t xml:space="preserve">, </w:t>
      </w:r>
      <w:hyperlink r:id="rId20">
        <w:r w:rsidRPr="005E4F37">
          <w:rPr>
            <w:rFonts w:cs="Arial"/>
            <w:szCs w:val="22"/>
          </w:rPr>
          <w:t>47/13</w:t>
        </w:r>
      </w:hyperlink>
      <w:r w:rsidRPr="005E4F37">
        <w:rPr>
          <w:rFonts w:cs="Arial"/>
          <w:szCs w:val="22"/>
        </w:rPr>
        <w:t xml:space="preserve">, </w:t>
      </w:r>
      <w:hyperlink r:id="rId21">
        <w:r w:rsidRPr="005E4F37">
          <w:rPr>
            <w:rFonts w:cs="Arial"/>
            <w:szCs w:val="22"/>
          </w:rPr>
          <w:t>12/14</w:t>
        </w:r>
      </w:hyperlink>
      <w:r w:rsidRPr="005E4F37">
        <w:rPr>
          <w:rFonts w:cs="Arial"/>
          <w:szCs w:val="22"/>
        </w:rPr>
        <w:t xml:space="preserve">, </w:t>
      </w:r>
      <w:hyperlink r:id="rId22">
        <w:r w:rsidRPr="005E4F37">
          <w:rPr>
            <w:rFonts w:cs="Arial"/>
            <w:szCs w:val="22"/>
          </w:rPr>
          <w:t>90/14</w:t>
        </w:r>
      </w:hyperlink>
      <w:r w:rsidRPr="005E4F37">
        <w:rPr>
          <w:rFonts w:cs="Arial"/>
          <w:szCs w:val="22"/>
        </w:rPr>
        <w:t xml:space="preserve">, </w:t>
      </w:r>
      <w:hyperlink r:id="rId23">
        <w:r w:rsidRPr="005E4F37">
          <w:rPr>
            <w:rFonts w:cs="Arial"/>
            <w:szCs w:val="22"/>
          </w:rPr>
          <w:t>51/16</w:t>
        </w:r>
      </w:hyperlink>
      <w:r w:rsidRPr="005E4F37">
        <w:rPr>
          <w:rFonts w:cs="Arial"/>
          <w:szCs w:val="22"/>
        </w:rPr>
        <w:t xml:space="preserve">, </w:t>
      </w:r>
      <w:hyperlink r:id="rId24">
        <w:r w:rsidRPr="005E4F37">
          <w:rPr>
            <w:rFonts w:cs="Arial"/>
            <w:szCs w:val="22"/>
          </w:rPr>
          <w:t>36/21</w:t>
        </w:r>
      </w:hyperlink>
      <w:r w:rsidRPr="005E4F37">
        <w:rPr>
          <w:rFonts w:cs="Arial"/>
          <w:szCs w:val="22"/>
        </w:rPr>
        <w:t xml:space="preserve">, </w:t>
      </w:r>
      <w:hyperlink r:id="rId25">
        <w:r w:rsidRPr="005E4F37">
          <w:rPr>
            <w:rFonts w:cs="Arial"/>
            <w:szCs w:val="22"/>
          </w:rPr>
          <w:t>82/21</w:t>
        </w:r>
      </w:hyperlink>
      <w:r w:rsidRPr="005E4F37">
        <w:rPr>
          <w:rFonts w:cs="Arial"/>
          <w:szCs w:val="22"/>
        </w:rPr>
        <w:t xml:space="preserve">, </w:t>
      </w:r>
      <w:hyperlink r:id="rId26">
        <w:r w:rsidRPr="005E4F37">
          <w:rPr>
            <w:rFonts w:cs="Arial"/>
            <w:szCs w:val="22"/>
          </w:rPr>
          <w:t>189/21</w:t>
        </w:r>
      </w:hyperlink>
      <w:r w:rsidRPr="005E4F37">
        <w:rPr>
          <w:rFonts w:cs="Arial"/>
          <w:szCs w:val="22"/>
        </w:rPr>
        <w:t xml:space="preserve">, </w:t>
      </w:r>
      <w:hyperlink r:id="rId27">
        <w:r w:rsidRPr="005E4F37">
          <w:rPr>
            <w:rFonts w:cs="Arial"/>
            <w:szCs w:val="22"/>
          </w:rPr>
          <w:t>153/22</w:t>
        </w:r>
      </w:hyperlink>
      <w:r w:rsidRPr="005E4F37">
        <w:rPr>
          <w:rFonts w:cs="Arial"/>
          <w:szCs w:val="22"/>
        </w:rPr>
        <w:t xml:space="preserve"> in </w:t>
      </w:r>
      <w:hyperlink r:id="rId28">
        <w:r w:rsidRPr="005E4F37">
          <w:rPr>
            <w:rFonts w:cs="Arial"/>
            <w:szCs w:val="22"/>
          </w:rPr>
          <w:t>18/23</w:t>
        </w:r>
      </w:hyperlink>
      <w:r w:rsidRPr="005E4F37">
        <w:rPr>
          <w:rFonts w:cs="Arial"/>
          <w:szCs w:val="22"/>
        </w:rPr>
        <w:t>)</w:t>
      </w:r>
      <w:r w:rsidRPr="006C37A1">
        <w:rPr>
          <w:rFonts w:cs="Arial"/>
          <w:szCs w:val="22"/>
        </w:rPr>
        <w:t xml:space="preserve"> minister za vzgojo in izobraževanj</w:t>
      </w:r>
      <w:r>
        <w:rPr>
          <w:rFonts w:cs="Arial"/>
          <w:szCs w:val="22"/>
        </w:rPr>
        <w:t>e izdaja</w:t>
      </w:r>
    </w:p>
    <w:p w14:paraId="56143FC8" w14:textId="77777777" w:rsidR="000922BE" w:rsidRDefault="000922BE" w:rsidP="000922BE">
      <w:pPr>
        <w:pStyle w:val="Vrstapredpisa"/>
        <w:spacing w:before="0"/>
      </w:pPr>
    </w:p>
    <w:p w14:paraId="61DFAC81" w14:textId="77777777" w:rsidR="000922BE" w:rsidRDefault="000922BE" w:rsidP="000922BE">
      <w:pPr>
        <w:pStyle w:val="Vrstapredpisa"/>
        <w:spacing w:before="0"/>
      </w:pPr>
      <w:r>
        <w:t>PRAVILNIK</w:t>
      </w:r>
    </w:p>
    <w:p w14:paraId="5CE9AA54" w14:textId="77777777" w:rsidR="000922BE" w:rsidRDefault="000922BE" w:rsidP="000922BE">
      <w:pPr>
        <w:pStyle w:val="Naslovpredpisa"/>
      </w:pPr>
      <w:bookmarkStart w:id="0" w:name="_Hlk195512931"/>
      <w:r>
        <w:t>o sofinanciranju izvajanja letnega programa športa na državni ravni za področje športne vzgoje otrok in mladine</w:t>
      </w:r>
      <w:bookmarkEnd w:id="0"/>
    </w:p>
    <w:p w14:paraId="0B382DB6" w14:textId="77777777" w:rsidR="000922BE" w:rsidRDefault="000922BE" w:rsidP="000922BE">
      <w:pPr>
        <w:pStyle w:val="Poglavje"/>
        <w:spacing w:before="0"/>
      </w:pPr>
    </w:p>
    <w:p w14:paraId="053E66C1" w14:textId="77777777" w:rsidR="000922BE" w:rsidRPr="001465E0" w:rsidRDefault="000922BE" w:rsidP="000922BE">
      <w:pPr>
        <w:pStyle w:val="Poglavje"/>
        <w:spacing w:before="0"/>
        <w:rPr>
          <w:b/>
          <w:bCs/>
        </w:rPr>
      </w:pPr>
      <w:r w:rsidRPr="001465E0">
        <w:rPr>
          <w:b/>
          <w:bCs/>
        </w:rPr>
        <w:t>I. SPLOŠNE DOLOČBE</w:t>
      </w:r>
    </w:p>
    <w:p w14:paraId="45F8A01A" w14:textId="77777777" w:rsidR="000922BE" w:rsidRDefault="000922BE" w:rsidP="000922BE">
      <w:pPr>
        <w:pStyle w:val="len"/>
        <w:spacing w:before="0"/>
      </w:pPr>
    </w:p>
    <w:p w14:paraId="6E22E2CE" w14:textId="77777777" w:rsidR="000922BE" w:rsidRDefault="000922BE" w:rsidP="000922BE">
      <w:pPr>
        <w:pStyle w:val="len"/>
        <w:spacing w:before="0"/>
      </w:pPr>
      <w:r>
        <w:t>1. člen</w:t>
      </w:r>
    </w:p>
    <w:p w14:paraId="4B63DF1D" w14:textId="77777777" w:rsidR="000922BE" w:rsidRDefault="000922BE" w:rsidP="000922BE">
      <w:pPr>
        <w:pStyle w:val="lennaslov"/>
      </w:pPr>
      <w:r>
        <w:t>(vsebina)</w:t>
      </w:r>
    </w:p>
    <w:p w14:paraId="50BD2634" w14:textId="77777777" w:rsidR="001465E0" w:rsidRDefault="001465E0" w:rsidP="001465E0">
      <w:pPr>
        <w:pStyle w:val="Odstavek"/>
        <w:spacing w:before="0"/>
      </w:pPr>
    </w:p>
    <w:p w14:paraId="51733320" w14:textId="1D152F1D" w:rsidR="000922BE" w:rsidRDefault="000922BE" w:rsidP="001465E0">
      <w:pPr>
        <w:pStyle w:val="Odstavek"/>
        <w:spacing w:before="0"/>
      </w:pPr>
      <w:r>
        <w:t>Ta pravilnik določa izvajalce posameznih programov in področij letnega programa športa na državni ravni za področje športne vzgoje otrok in mladine, pogoje in merila za izbiro in sofinanciranje izvajanja letnega programa športa (v nadaljnjem besedilu: LPŠ), postopek izbire in sofinanciranja izvajanja LPŠ, način določitve višine sofinanciranja, način sklepanja in vsebino pogodb o sofinanciranju ter način izvajanja nadzora nad pogodbami o sofinanciranju.</w:t>
      </w:r>
    </w:p>
    <w:p w14:paraId="4B7D396D" w14:textId="77777777" w:rsidR="000922BE" w:rsidRDefault="000922BE" w:rsidP="00841ECE">
      <w:pPr>
        <w:pStyle w:val="Odstavek"/>
        <w:spacing w:before="0"/>
        <w:ind w:firstLine="0"/>
      </w:pPr>
    </w:p>
    <w:p w14:paraId="1E10EC88" w14:textId="77777777" w:rsidR="000922BE" w:rsidRDefault="000922BE" w:rsidP="000922BE">
      <w:pPr>
        <w:pStyle w:val="len"/>
        <w:spacing w:before="0"/>
      </w:pPr>
      <w:r>
        <w:t>2. člen</w:t>
      </w:r>
    </w:p>
    <w:p w14:paraId="0A4EE065" w14:textId="77777777" w:rsidR="000922BE" w:rsidRDefault="000922BE" w:rsidP="000922BE">
      <w:pPr>
        <w:pStyle w:val="lennaslov"/>
      </w:pPr>
      <w:r>
        <w:t>(programi in področja LPŠ)</w:t>
      </w:r>
    </w:p>
    <w:p w14:paraId="33849B86" w14:textId="77777777" w:rsidR="001465E0" w:rsidRDefault="001465E0" w:rsidP="001465E0">
      <w:pPr>
        <w:pStyle w:val="Odstavek"/>
        <w:spacing w:before="0"/>
      </w:pPr>
    </w:p>
    <w:p w14:paraId="0F034502" w14:textId="325CF736" w:rsidR="000922BE" w:rsidRDefault="000922BE" w:rsidP="001465E0">
      <w:pPr>
        <w:pStyle w:val="Odstavek"/>
        <w:spacing w:before="0"/>
      </w:pPr>
      <w:r>
        <w:t>(1) Ta pravilnik določa merila za sofinanciranje naslednjih programov in področij LPŠ:</w:t>
      </w:r>
    </w:p>
    <w:p w14:paraId="0B7B07B1" w14:textId="77777777" w:rsidR="000922BE" w:rsidRDefault="000922BE" w:rsidP="000922BE">
      <w:pPr>
        <w:pStyle w:val="tevilnatoka"/>
      </w:pPr>
      <w:r>
        <w:t>športni programi:</w:t>
      </w:r>
    </w:p>
    <w:p w14:paraId="09E2B9FE" w14:textId="77777777" w:rsidR="000922BE" w:rsidRDefault="000922BE" w:rsidP="00DD111D">
      <w:pPr>
        <w:pStyle w:val="Alineazatevilnotoko"/>
        <w:numPr>
          <w:ilvl w:val="0"/>
          <w:numId w:val="33"/>
        </w:numPr>
        <w:tabs>
          <w:tab w:val="clear" w:pos="567"/>
          <w:tab w:val="num" w:pos="425"/>
        </w:tabs>
      </w:pPr>
      <w:r>
        <w:t>prostočasna športna vzgoja otrok in mladine;</w:t>
      </w:r>
    </w:p>
    <w:p w14:paraId="5A05EA96" w14:textId="77777777" w:rsidR="000922BE" w:rsidRDefault="000922BE" w:rsidP="00DD111D">
      <w:pPr>
        <w:pStyle w:val="Alineazatevilnotoko"/>
        <w:numPr>
          <w:ilvl w:val="0"/>
          <w:numId w:val="33"/>
        </w:numPr>
        <w:tabs>
          <w:tab w:val="clear" w:pos="567"/>
          <w:tab w:val="num" w:pos="425"/>
        </w:tabs>
      </w:pPr>
      <w:r>
        <w:t>športna vzgoja otrok in mladine s posebnimi potrebami;</w:t>
      </w:r>
    </w:p>
    <w:p w14:paraId="300567DE" w14:textId="77777777" w:rsidR="000922BE" w:rsidRDefault="000922BE" w:rsidP="000922BE">
      <w:pPr>
        <w:pStyle w:val="tevilnatoka"/>
      </w:pPr>
      <w:r>
        <w:t>razvojne, strokovne in raziskovalne dejavnosti v športu:</w:t>
      </w:r>
    </w:p>
    <w:p w14:paraId="5A6E6E4A" w14:textId="77777777" w:rsidR="000922BE" w:rsidRDefault="000922BE" w:rsidP="00FC1D8F">
      <w:pPr>
        <w:pStyle w:val="Alineazaodstavkom"/>
        <w:numPr>
          <w:ilvl w:val="0"/>
          <w:numId w:val="34"/>
        </w:numPr>
      </w:pPr>
      <w:r>
        <w:t>na področju statusnih pravic športnikov;</w:t>
      </w:r>
    </w:p>
    <w:p w14:paraId="5989E107" w14:textId="77777777" w:rsidR="000922BE" w:rsidRDefault="000922BE" w:rsidP="00FC1D8F">
      <w:pPr>
        <w:pStyle w:val="Alineazaodstavkom"/>
        <w:numPr>
          <w:ilvl w:val="0"/>
          <w:numId w:val="34"/>
        </w:numPr>
      </w:pPr>
      <w:r>
        <w:t>na področju znanstvenoraziskovalne dejavnosti;</w:t>
      </w:r>
    </w:p>
    <w:p w14:paraId="198AA2B6" w14:textId="77777777" w:rsidR="000922BE" w:rsidRDefault="000922BE" w:rsidP="000922BE">
      <w:pPr>
        <w:pStyle w:val="tevilnatoka"/>
      </w:pPr>
      <w:r>
        <w:t>športne prireditve in promocija športa:</w:t>
      </w:r>
    </w:p>
    <w:p w14:paraId="7690D96F" w14:textId="4C955BD9" w:rsidR="000922BE" w:rsidRPr="00B75C76" w:rsidRDefault="000922BE" w:rsidP="00FC1D8F">
      <w:pPr>
        <w:pStyle w:val="Alineazatevilnotoko"/>
        <w:numPr>
          <w:ilvl w:val="0"/>
          <w:numId w:val="35"/>
        </w:numPr>
        <w:tabs>
          <w:tab w:val="clear" w:pos="567"/>
        </w:tabs>
      </w:pPr>
      <w:r w:rsidRPr="00B75C76">
        <w:t>športn</w:t>
      </w:r>
      <w:r w:rsidR="00E06DC7" w:rsidRPr="00B75C76">
        <w:t>o promocijske</w:t>
      </w:r>
      <w:r w:rsidRPr="00B75C76">
        <w:t xml:space="preserve"> prireditve za otroke in mladino;</w:t>
      </w:r>
    </w:p>
    <w:p w14:paraId="2DF275CE" w14:textId="02795E48" w:rsidR="000922BE" w:rsidRDefault="00567192" w:rsidP="00FC1D8F">
      <w:pPr>
        <w:pStyle w:val="Alineazatevilnotoko"/>
        <w:numPr>
          <w:ilvl w:val="0"/>
          <w:numId w:val="35"/>
        </w:numPr>
        <w:tabs>
          <w:tab w:val="clear" w:pos="567"/>
        </w:tabs>
      </w:pPr>
      <w:r>
        <w:t xml:space="preserve">javno obveščanje in </w:t>
      </w:r>
      <w:r w:rsidR="008E5053">
        <w:t>promocija</w:t>
      </w:r>
      <w:r w:rsidR="00B75C76" w:rsidRPr="00B75C76">
        <w:t xml:space="preserve"> za področje športa otrok in mladin</w:t>
      </w:r>
      <w:r w:rsidR="00B75C76">
        <w:t>e</w:t>
      </w:r>
      <w:r w:rsidR="000922BE">
        <w:t>.</w:t>
      </w:r>
    </w:p>
    <w:p w14:paraId="139E9FF5" w14:textId="77777777" w:rsidR="00C15DF1" w:rsidRDefault="00C15DF1" w:rsidP="00C15DF1">
      <w:pPr>
        <w:pStyle w:val="Odstavek"/>
        <w:spacing w:before="0"/>
        <w:rPr>
          <w:rFonts w:eastAsia="Calibri"/>
        </w:rPr>
      </w:pPr>
    </w:p>
    <w:p w14:paraId="2FB459EE" w14:textId="6F5FE977" w:rsidR="00C15DF1" w:rsidRDefault="00C15DF1" w:rsidP="00C15DF1">
      <w:pPr>
        <w:pStyle w:val="Odstavek"/>
        <w:spacing w:before="0"/>
        <w:rPr>
          <w:rFonts w:eastAsia="Calibri"/>
        </w:rPr>
      </w:pPr>
      <w:r>
        <w:rPr>
          <w:rFonts w:eastAsia="Calibri"/>
        </w:rPr>
        <w:t>(</w:t>
      </w:r>
      <w:r w:rsidR="00FF195A">
        <w:rPr>
          <w:rFonts w:eastAsia="Calibri"/>
        </w:rPr>
        <w:t>2</w:t>
      </w:r>
      <w:r>
        <w:rPr>
          <w:rFonts w:eastAsia="Calibri"/>
        </w:rPr>
        <w:t xml:space="preserve">) Učitelj športa po tem pravilniku je tisti, ki izpolnjuje pogoje iz drugega ali tretjega odstavka 9. člena Pravilnika </w:t>
      </w:r>
      <w:r w:rsidRPr="00C15DF1">
        <w:rPr>
          <w:rFonts w:eastAsia="Calibri"/>
        </w:rPr>
        <w:t>o izobrazbi učiteljev in drugih strokovnih delavcev v izobraževalnem programu osnovne šole</w:t>
      </w:r>
      <w:r>
        <w:rPr>
          <w:rFonts w:eastAsia="Calibri"/>
        </w:rPr>
        <w:t xml:space="preserve"> (</w:t>
      </w:r>
      <w:r w:rsidRPr="00C15DF1">
        <w:rPr>
          <w:rFonts w:eastAsia="Calibri"/>
        </w:rPr>
        <w:t>Uradni list RS, št. 70/24</w:t>
      </w:r>
      <w:r>
        <w:rPr>
          <w:rFonts w:eastAsia="Calibri"/>
        </w:rPr>
        <w:t>).</w:t>
      </w:r>
    </w:p>
    <w:p w14:paraId="35B4D493" w14:textId="77777777" w:rsidR="000922BE" w:rsidRPr="00791223" w:rsidRDefault="000922BE" w:rsidP="00EE6AD2">
      <w:pPr>
        <w:pStyle w:val="Odstavek"/>
        <w:spacing w:before="0"/>
        <w:ind w:firstLine="0"/>
        <w:rPr>
          <w:rFonts w:eastAsia="Calibri"/>
        </w:rPr>
      </w:pPr>
    </w:p>
    <w:p w14:paraId="754BDB6C" w14:textId="77777777" w:rsidR="000922BE" w:rsidRDefault="000922BE" w:rsidP="000922BE">
      <w:pPr>
        <w:pStyle w:val="len"/>
        <w:spacing w:before="0"/>
      </w:pPr>
      <w:r>
        <w:t>3. člen</w:t>
      </w:r>
    </w:p>
    <w:p w14:paraId="7A2DBE22" w14:textId="77777777" w:rsidR="000922BE" w:rsidRDefault="000922BE" w:rsidP="000922BE">
      <w:pPr>
        <w:pStyle w:val="lennaslov"/>
      </w:pPr>
      <w:r>
        <w:t>(postopek izbire in sofinanciranja)</w:t>
      </w:r>
    </w:p>
    <w:p w14:paraId="458947C0" w14:textId="77777777" w:rsidR="001465E0" w:rsidRDefault="001465E0" w:rsidP="001465E0">
      <w:pPr>
        <w:pStyle w:val="Odstavek"/>
        <w:spacing w:before="0"/>
      </w:pPr>
    </w:p>
    <w:p w14:paraId="47E420F4" w14:textId="44628147" w:rsidR="000922BE" w:rsidRDefault="000922BE" w:rsidP="001465E0">
      <w:pPr>
        <w:pStyle w:val="Odstavek"/>
        <w:spacing w:before="0"/>
      </w:pPr>
      <w:r>
        <w:t>(1) Izbor in sofinanciranje programov in področij, določenih v LPŠ, se izvede</w:t>
      </w:r>
      <w:r w:rsidR="00E90EDA">
        <w:t>ta</w:t>
      </w:r>
      <w:r>
        <w:t xml:space="preserve"> na podlagi javnega razpisa v </w:t>
      </w:r>
      <w:r w:rsidR="00E87202">
        <w:t xml:space="preserve">skladu z </w:t>
      </w:r>
      <w:r w:rsidR="00AE35A1">
        <w:t xml:space="preserve">zakonom </w:t>
      </w:r>
      <w:r>
        <w:t>in s tem pravilnikom.</w:t>
      </w:r>
    </w:p>
    <w:p w14:paraId="59B1CA65" w14:textId="469FE541" w:rsidR="00841ECE" w:rsidRDefault="000922BE" w:rsidP="000922BE">
      <w:pPr>
        <w:pStyle w:val="Odstavek"/>
      </w:pPr>
      <w:r>
        <w:t>(2) Ta pravilnik se ne uporablja za izbor in sofinanciranje izvajanja programov, ki se sofinancirajo iz sredstev evropske kohezijske politike ali je njihovo sofinanciranje urejeno s posebnimi predpisi.</w:t>
      </w:r>
    </w:p>
    <w:p w14:paraId="284AD26A" w14:textId="77777777" w:rsidR="000F19DC" w:rsidRDefault="000F19DC" w:rsidP="000004BA">
      <w:pPr>
        <w:pStyle w:val="len"/>
        <w:spacing w:before="0"/>
        <w:jc w:val="both"/>
      </w:pPr>
    </w:p>
    <w:p w14:paraId="245B34C1" w14:textId="07AD8EC5" w:rsidR="000922BE" w:rsidRDefault="000922BE" w:rsidP="000922BE">
      <w:pPr>
        <w:pStyle w:val="len"/>
        <w:spacing w:before="0"/>
      </w:pPr>
      <w:r>
        <w:t>4. člen</w:t>
      </w:r>
    </w:p>
    <w:p w14:paraId="5A039EA3" w14:textId="77777777" w:rsidR="000922BE" w:rsidRDefault="000922BE" w:rsidP="000922BE">
      <w:pPr>
        <w:pStyle w:val="lennaslov"/>
      </w:pPr>
      <w:r>
        <w:t>(izpolnjevanje pogojev v izrednih okoliščinah)</w:t>
      </w:r>
    </w:p>
    <w:p w14:paraId="5F197152" w14:textId="77777777" w:rsidR="001465E0" w:rsidRDefault="001465E0" w:rsidP="001465E0">
      <w:pPr>
        <w:pStyle w:val="Odstavek"/>
        <w:spacing w:before="0"/>
      </w:pPr>
    </w:p>
    <w:p w14:paraId="57E9BAD7" w14:textId="4B47A4D1" w:rsidR="000922BE" w:rsidRPr="008E4AAF" w:rsidRDefault="000922BE" w:rsidP="001465E0">
      <w:pPr>
        <w:pStyle w:val="Odstavek"/>
        <w:spacing w:before="0"/>
      </w:pPr>
      <w:r w:rsidRPr="008E4AAF">
        <w:t>V primerih naravnih in drugih nesreč, kot jih določajo predpisi s področja varstva pred naravnimi in drugimi nesrečami</w:t>
      </w:r>
      <w:r>
        <w:t>,</w:t>
      </w:r>
      <w:r w:rsidRPr="008E4AAF">
        <w:t xml:space="preserve"> ali izrednega stanja, se za čas, ko izvajanje športnih </w:t>
      </w:r>
      <w:r w:rsidRPr="008E4AAF">
        <w:lastRenderedPageBreak/>
        <w:t xml:space="preserve">programov ni mogoče zaradi posledic naravnih in drugih nesreč oziroma ukrepov, ki so posledica naravnih in drugih nesreč oziroma izrednega stanja, šteje, da je pogoj obsega izvajanja športnih programov </w:t>
      </w:r>
      <w:r w:rsidRPr="002B4261">
        <w:t xml:space="preserve">iz </w:t>
      </w:r>
      <w:r w:rsidR="00AE35A1">
        <w:t xml:space="preserve">drugega odstavka </w:t>
      </w:r>
      <w:r w:rsidR="009F11B3">
        <w:t>21</w:t>
      </w:r>
      <w:r w:rsidRPr="00430DE4">
        <w:t xml:space="preserve">. </w:t>
      </w:r>
      <w:r>
        <w:t>člena tega</w:t>
      </w:r>
      <w:r w:rsidRPr="008E4AAF">
        <w:t xml:space="preserve"> pra</w:t>
      </w:r>
      <w:r>
        <w:t>vilnika izpolnjen.</w:t>
      </w:r>
    </w:p>
    <w:p w14:paraId="3CB1ABF6" w14:textId="77777777" w:rsidR="000922BE" w:rsidRDefault="000922BE" w:rsidP="000004BA">
      <w:pPr>
        <w:pStyle w:val="len"/>
        <w:spacing w:before="0"/>
        <w:jc w:val="both"/>
      </w:pPr>
    </w:p>
    <w:p w14:paraId="071EDEC0" w14:textId="77777777" w:rsidR="000922BE" w:rsidRDefault="000922BE" w:rsidP="000922BE">
      <w:pPr>
        <w:pStyle w:val="len"/>
        <w:spacing w:before="0"/>
      </w:pPr>
      <w:r>
        <w:t>5. člen</w:t>
      </w:r>
    </w:p>
    <w:p w14:paraId="4654322F" w14:textId="77777777" w:rsidR="000922BE" w:rsidRDefault="000922BE" w:rsidP="000922BE">
      <w:pPr>
        <w:pStyle w:val="lennaslov"/>
      </w:pPr>
      <w:r>
        <w:t>(določanje višine sofinanciranja)</w:t>
      </w:r>
    </w:p>
    <w:p w14:paraId="23C2A842" w14:textId="77777777" w:rsidR="001465E0" w:rsidRDefault="001465E0" w:rsidP="001465E0">
      <w:pPr>
        <w:pStyle w:val="Odstavek"/>
        <w:spacing w:before="0"/>
      </w:pPr>
    </w:p>
    <w:p w14:paraId="3C88179A" w14:textId="749078CB" w:rsidR="00EC4B96" w:rsidRDefault="000922BE" w:rsidP="005B191A">
      <w:pPr>
        <w:pStyle w:val="Odstavek"/>
        <w:spacing w:before="0"/>
      </w:pPr>
      <w:r>
        <w:t>Višina sofinanciranja posameznih programov in področij</w:t>
      </w:r>
      <w:r w:rsidR="00E87202">
        <w:t>, določenih v LPŠ,</w:t>
      </w:r>
      <w:r>
        <w:t xml:space="preserve"> se izračuna na podlagi točkovnega sistema, razen če je v tem pravilniku določeno drugače.</w:t>
      </w:r>
    </w:p>
    <w:p w14:paraId="12CB89C1" w14:textId="77777777" w:rsidR="000922BE" w:rsidRDefault="000922BE" w:rsidP="000004BA">
      <w:pPr>
        <w:pStyle w:val="len"/>
        <w:spacing w:before="0"/>
        <w:jc w:val="both"/>
      </w:pPr>
    </w:p>
    <w:p w14:paraId="25706B09" w14:textId="77777777" w:rsidR="000922BE" w:rsidRDefault="000922BE" w:rsidP="000922BE">
      <w:pPr>
        <w:pStyle w:val="len"/>
        <w:spacing w:before="0"/>
      </w:pPr>
      <w:bookmarkStart w:id="1" w:name="_Hlk192246862"/>
      <w:r>
        <w:t>6. člen</w:t>
      </w:r>
    </w:p>
    <w:p w14:paraId="64C6FB67" w14:textId="77777777" w:rsidR="000922BE" w:rsidRDefault="000922BE" w:rsidP="000922BE">
      <w:pPr>
        <w:pStyle w:val="lennaslov"/>
      </w:pPr>
      <w:r>
        <w:t>(finančna korekcija)</w:t>
      </w:r>
    </w:p>
    <w:p w14:paraId="270566FD" w14:textId="77777777" w:rsidR="001465E0" w:rsidRDefault="001465E0" w:rsidP="001465E0">
      <w:pPr>
        <w:pStyle w:val="Odstavek"/>
        <w:spacing w:before="0"/>
        <w:rPr>
          <w:rFonts w:eastAsia="Calibri"/>
        </w:rPr>
      </w:pPr>
    </w:p>
    <w:p w14:paraId="40A79508" w14:textId="4012A9B5" w:rsidR="000922BE" w:rsidRDefault="000922BE" w:rsidP="001465E0">
      <w:pPr>
        <w:pStyle w:val="Odstavek"/>
        <w:spacing w:before="0"/>
        <w:rPr>
          <w:rFonts w:eastAsia="Calibri"/>
        </w:rPr>
      </w:pPr>
      <w:r w:rsidRPr="00B553F1">
        <w:rPr>
          <w:rFonts w:eastAsia="Calibri"/>
        </w:rPr>
        <w:t>Ministrstvo</w:t>
      </w:r>
      <w:r>
        <w:rPr>
          <w:rFonts w:eastAsia="Calibri"/>
        </w:rPr>
        <w:t>, pristojno za vzgojo in izobraževanje (v nadaljnjem besedilu: ministrstvo),</w:t>
      </w:r>
      <w:r w:rsidRPr="00B553F1">
        <w:rPr>
          <w:rFonts w:eastAsia="Calibri"/>
        </w:rPr>
        <w:t xml:space="preserve"> lahko v javnem razpisu določi ustrezno finančno korekcijo pri sofinanciranju izvajalcev, ki imajo do ministrstva neporavnane obveznosti iz preteklega obdobja ali kako drugače ne izpolnjujejo svojih obveznosti do ministrstva. Podrobneje se razlogi za finančno korekcijo in njena višina določijo v samem razpisu.</w:t>
      </w:r>
      <w:bookmarkEnd w:id="1"/>
    </w:p>
    <w:p w14:paraId="780D1BFC" w14:textId="77777777" w:rsidR="000922BE" w:rsidRDefault="000922BE" w:rsidP="000922BE">
      <w:pPr>
        <w:pStyle w:val="Poglavje"/>
        <w:spacing w:before="0"/>
        <w:rPr>
          <w:rFonts w:eastAsia="Calibri"/>
        </w:rPr>
      </w:pPr>
    </w:p>
    <w:p w14:paraId="29F788B6" w14:textId="77777777" w:rsidR="000922BE" w:rsidRPr="001465E0" w:rsidRDefault="000922BE" w:rsidP="000922BE">
      <w:pPr>
        <w:pStyle w:val="Poglavje"/>
        <w:spacing w:before="0"/>
        <w:rPr>
          <w:rFonts w:eastAsia="Calibri"/>
          <w:b/>
          <w:bCs/>
        </w:rPr>
      </w:pPr>
      <w:r w:rsidRPr="001465E0">
        <w:rPr>
          <w:rFonts w:eastAsia="Calibri"/>
          <w:b/>
          <w:bCs/>
        </w:rPr>
        <w:t>II. ŠPORTNI PROGRAMI</w:t>
      </w:r>
    </w:p>
    <w:p w14:paraId="184472D4" w14:textId="77777777" w:rsidR="000922BE" w:rsidRDefault="000922BE" w:rsidP="000922BE">
      <w:pPr>
        <w:pStyle w:val="Oddelek"/>
        <w:spacing w:before="0"/>
        <w:rPr>
          <w:rFonts w:eastAsia="Calibri"/>
        </w:rPr>
      </w:pPr>
    </w:p>
    <w:p w14:paraId="14F5F826" w14:textId="77777777" w:rsidR="000922BE" w:rsidRPr="00036F00" w:rsidRDefault="000922BE" w:rsidP="000922BE">
      <w:pPr>
        <w:pStyle w:val="Oddelek"/>
        <w:spacing w:before="0"/>
        <w:rPr>
          <w:rFonts w:eastAsia="Calibri"/>
          <w:b/>
        </w:rPr>
      </w:pPr>
      <w:r w:rsidRPr="00B553F1">
        <w:rPr>
          <w:rFonts w:eastAsia="Calibri"/>
        </w:rPr>
        <w:t xml:space="preserve">1. </w:t>
      </w:r>
      <w:r w:rsidRPr="00036F00">
        <w:rPr>
          <w:rFonts w:eastAsia="Calibri"/>
          <w:b/>
        </w:rPr>
        <w:t>Prostočasna športna vzgoja otrok in mladine</w:t>
      </w:r>
    </w:p>
    <w:p w14:paraId="3B3D8812" w14:textId="77777777" w:rsidR="000922BE" w:rsidRDefault="000922BE" w:rsidP="000922BE">
      <w:pPr>
        <w:pStyle w:val="Odsek"/>
        <w:spacing w:before="0"/>
      </w:pPr>
    </w:p>
    <w:p w14:paraId="4299F235" w14:textId="77777777" w:rsidR="000922BE" w:rsidRPr="00E90EDA" w:rsidRDefault="000922BE" w:rsidP="000922BE">
      <w:pPr>
        <w:pStyle w:val="Odsek"/>
        <w:spacing w:before="0"/>
        <w:rPr>
          <w:b/>
          <w:bCs/>
        </w:rPr>
      </w:pPr>
      <w:r w:rsidRPr="001465E0">
        <w:rPr>
          <w:b/>
          <w:bCs/>
        </w:rPr>
        <w:t xml:space="preserve">1.1. </w:t>
      </w:r>
      <w:r w:rsidRPr="00FC1D8F">
        <w:rPr>
          <w:b/>
          <w:bCs/>
        </w:rPr>
        <w:t>Splošna določba</w:t>
      </w:r>
    </w:p>
    <w:p w14:paraId="26EDA2AA" w14:textId="77777777" w:rsidR="000922BE" w:rsidRDefault="000922BE" w:rsidP="000922BE">
      <w:pPr>
        <w:pStyle w:val="len"/>
        <w:spacing w:before="0"/>
        <w:rPr>
          <w:rFonts w:eastAsia="Calibri"/>
        </w:rPr>
      </w:pPr>
    </w:p>
    <w:p w14:paraId="05860B35" w14:textId="4921C496" w:rsidR="000922BE" w:rsidRPr="00B553F1" w:rsidRDefault="009F11B3" w:rsidP="000922BE">
      <w:pPr>
        <w:pStyle w:val="len"/>
        <w:spacing w:before="0"/>
        <w:rPr>
          <w:rFonts w:eastAsia="Calibri"/>
        </w:rPr>
      </w:pPr>
      <w:r>
        <w:rPr>
          <w:rFonts w:eastAsia="Calibri"/>
        </w:rPr>
        <w:t>7</w:t>
      </w:r>
      <w:r w:rsidR="000922BE" w:rsidRPr="00B553F1">
        <w:rPr>
          <w:rFonts w:eastAsia="Calibri"/>
        </w:rPr>
        <w:t>. člen</w:t>
      </w:r>
    </w:p>
    <w:p w14:paraId="0268B39E" w14:textId="77777777" w:rsidR="000922BE" w:rsidRPr="00B553F1" w:rsidRDefault="000922BE" w:rsidP="000922BE">
      <w:pPr>
        <w:pStyle w:val="lennaslov"/>
        <w:rPr>
          <w:rFonts w:eastAsia="Calibri"/>
        </w:rPr>
      </w:pPr>
      <w:r w:rsidRPr="00B553F1">
        <w:rPr>
          <w:rFonts w:eastAsia="Calibri"/>
        </w:rPr>
        <w:t>(</w:t>
      </w:r>
      <w:r>
        <w:rPr>
          <w:rFonts w:eastAsia="Calibri"/>
        </w:rPr>
        <w:t>sofinanciranje prostočasne športne vzgoje otrok in mladine</w:t>
      </w:r>
      <w:r w:rsidRPr="00B553F1">
        <w:rPr>
          <w:rFonts w:eastAsia="Calibri"/>
        </w:rPr>
        <w:t>)</w:t>
      </w:r>
    </w:p>
    <w:p w14:paraId="67BBF926" w14:textId="77777777" w:rsidR="001465E0" w:rsidRDefault="001465E0" w:rsidP="001465E0">
      <w:pPr>
        <w:pStyle w:val="Odstavek"/>
        <w:spacing w:before="0"/>
        <w:rPr>
          <w:rFonts w:eastAsia="Calibri"/>
        </w:rPr>
      </w:pPr>
    </w:p>
    <w:p w14:paraId="05BF7331" w14:textId="209DFB3C" w:rsidR="000922BE" w:rsidRDefault="000922BE" w:rsidP="001465E0">
      <w:pPr>
        <w:pStyle w:val="Odstavek"/>
        <w:spacing w:before="0"/>
      </w:pPr>
      <w:r w:rsidRPr="00B553F1">
        <w:rPr>
          <w:rFonts w:eastAsia="Calibri"/>
        </w:rPr>
        <w:t>S sredstvi za programe prostočasne športne vzgoje otrok in mladine se sofinancirajo</w:t>
      </w:r>
      <w:r>
        <w:t>:</w:t>
      </w:r>
    </w:p>
    <w:p w14:paraId="1CB2DA86" w14:textId="77777777" w:rsidR="000922BE" w:rsidRDefault="000922BE" w:rsidP="00E06DC7">
      <w:pPr>
        <w:pStyle w:val="Alineazaodstavkom"/>
        <w:numPr>
          <w:ilvl w:val="0"/>
          <w:numId w:val="71"/>
        </w:numPr>
      </w:pPr>
      <w:r>
        <w:t>oddelki z dodatno športno ponudbo v osnovnih šolah,</w:t>
      </w:r>
    </w:p>
    <w:p w14:paraId="1476083C" w14:textId="77777777" w:rsidR="000922BE" w:rsidRDefault="000922BE" w:rsidP="00E06DC7">
      <w:pPr>
        <w:pStyle w:val="Alineazaodstavkom"/>
        <w:numPr>
          <w:ilvl w:val="0"/>
          <w:numId w:val="71"/>
        </w:numPr>
      </w:pPr>
      <w:r w:rsidRPr="001408D0">
        <w:t xml:space="preserve">nacionalni </w:t>
      </w:r>
      <w:bookmarkStart w:id="2" w:name="_Hlk188535941"/>
      <w:r w:rsidRPr="001408D0">
        <w:t>programi prostočasne športne vzgoje otrok in mladine</w:t>
      </w:r>
      <w:bookmarkEnd w:id="2"/>
      <w:r>
        <w:t xml:space="preserve">, </w:t>
      </w:r>
    </w:p>
    <w:p w14:paraId="0F26ADEB" w14:textId="77777777" w:rsidR="000922BE" w:rsidRDefault="000922BE" w:rsidP="00E06DC7">
      <w:pPr>
        <w:pStyle w:val="Alineazaodstavkom"/>
        <w:numPr>
          <w:ilvl w:val="0"/>
          <w:numId w:val="71"/>
        </w:numPr>
      </w:pPr>
      <w:r>
        <w:t>povezovanje šol in športnih organizacij na lokalni ravni za izvedbo športnih programov za otroke in mladino.</w:t>
      </w:r>
    </w:p>
    <w:p w14:paraId="4F98E6D0" w14:textId="77777777" w:rsidR="00CC4F62" w:rsidRDefault="00CC4F62" w:rsidP="000004BA">
      <w:pPr>
        <w:pStyle w:val="Odsek"/>
        <w:spacing w:before="0"/>
        <w:jc w:val="both"/>
      </w:pPr>
    </w:p>
    <w:p w14:paraId="204C87B7" w14:textId="77777777" w:rsidR="000922BE" w:rsidRPr="00E90EDA" w:rsidRDefault="000922BE" w:rsidP="000922BE">
      <w:pPr>
        <w:pStyle w:val="Odsek"/>
        <w:spacing w:before="0"/>
        <w:rPr>
          <w:b/>
          <w:bCs/>
        </w:rPr>
      </w:pPr>
      <w:r w:rsidRPr="00E90EDA">
        <w:rPr>
          <w:b/>
          <w:bCs/>
        </w:rPr>
        <w:t xml:space="preserve">1.2. </w:t>
      </w:r>
      <w:r w:rsidRPr="00FC1D8F">
        <w:rPr>
          <w:rFonts w:eastAsia="Calibri"/>
          <w:b/>
          <w:bCs/>
        </w:rPr>
        <w:t>Oddelki z dodatno športno ponudbo v osnovnih šolah</w:t>
      </w:r>
    </w:p>
    <w:p w14:paraId="32FF39DE" w14:textId="77777777" w:rsidR="000922BE" w:rsidRPr="001465E0" w:rsidRDefault="000922BE" w:rsidP="000004BA">
      <w:pPr>
        <w:pStyle w:val="len"/>
        <w:spacing w:before="0"/>
        <w:jc w:val="both"/>
        <w:rPr>
          <w:rFonts w:eastAsia="Calibri"/>
          <w:b w:val="0"/>
          <w:bCs/>
        </w:rPr>
      </w:pPr>
    </w:p>
    <w:p w14:paraId="045BD0F2" w14:textId="0233973C" w:rsidR="000922BE" w:rsidRPr="00B553F1" w:rsidRDefault="009F11B3" w:rsidP="000922BE">
      <w:pPr>
        <w:pStyle w:val="len"/>
        <w:spacing w:before="0"/>
        <w:rPr>
          <w:rFonts w:eastAsia="Calibri"/>
        </w:rPr>
      </w:pPr>
      <w:r>
        <w:rPr>
          <w:rFonts w:eastAsia="Calibri"/>
        </w:rPr>
        <w:t>8</w:t>
      </w:r>
      <w:r w:rsidR="000922BE" w:rsidRPr="00B553F1">
        <w:rPr>
          <w:rFonts w:eastAsia="Calibri"/>
        </w:rPr>
        <w:t>. člen</w:t>
      </w:r>
    </w:p>
    <w:p w14:paraId="516B787A" w14:textId="77777777" w:rsidR="000922BE" w:rsidRPr="00B553F1" w:rsidRDefault="000922BE" w:rsidP="000922BE">
      <w:pPr>
        <w:pStyle w:val="lennaslov"/>
        <w:rPr>
          <w:rFonts w:eastAsia="Calibri"/>
        </w:rPr>
      </w:pPr>
      <w:r w:rsidRPr="00B553F1">
        <w:rPr>
          <w:rFonts w:eastAsia="Calibri"/>
        </w:rPr>
        <w:t>(predmet sofinanciranja)</w:t>
      </w:r>
    </w:p>
    <w:p w14:paraId="0AF62E21" w14:textId="77777777" w:rsidR="001465E0" w:rsidRDefault="001465E0" w:rsidP="001465E0">
      <w:pPr>
        <w:pStyle w:val="Odstavek"/>
        <w:spacing w:before="0"/>
        <w:ind w:left="1021" w:firstLine="0"/>
        <w:rPr>
          <w:rFonts w:eastAsia="Calibri"/>
        </w:rPr>
      </w:pPr>
    </w:p>
    <w:p w14:paraId="22F9D2BD" w14:textId="22D10281" w:rsidR="000922BE" w:rsidRDefault="000922BE" w:rsidP="001465E0">
      <w:pPr>
        <w:pStyle w:val="Odstavek"/>
        <w:numPr>
          <w:ilvl w:val="0"/>
          <w:numId w:val="21"/>
        </w:numPr>
        <w:spacing w:before="0"/>
        <w:ind w:left="0" w:firstLine="1021"/>
        <w:rPr>
          <w:rFonts w:eastAsia="Calibri"/>
        </w:rPr>
      </w:pPr>
      <w:r>
        <w:rPr>
          <w:rFonts w:eastAsia="Calibri"/>
        </w:rPr>
        <w:t>Sofinancira se</w:t>
      </w:r>
      <w:r w:rsidRPr="00B553F1">
        <w:rPr>
          <w:rFonts w:eastAsia="Calibri"/>
        </w:rPr>
        <w:t xml:space="preserve"> strokovno delo učitelja športa v dodatni športni ponudbi</w:t>
      </w:r>
      <w:r>
        <w:rPr>
          <w:rFonts w:eastAsia="Calibri"/>
        </w:rPr>
        <w:t xml:space="preserve">, delo zunanjega strokovnega delavca v športu in </w:t>
      </w:r>
      <w:r w:rsidRPr="00B553F1">
        <w:rPr>
          <w:rFonts w:eastAsia="Calibri"/>
        </w:rPr>
        <w:t>uporaba športn</w:t>
      </w:r>
      <w:r>
        <w:rPr>
          <w:rFonts w:eastAsia="Calibri"/>
        </w:rPr>
        <w:t>ih</w:t>
      </w:r>
      <w:r w:rsidRPr="00B553F1">
        <w:rPr>
          <w:rFonts w:eastAsia="Calibri"/>
        </w:rPr>
        <w:t xml:space="preserve"> objekt</w:t>
      </w:r>
      <w:r>
        <w:rPr>
          <w:rFonts w:eastAsia="Calibri"/>
        </w:rPr>
        <w:t>ov</w:t>
      </w:r>
      <w:r w:rsidRPr="00B553F1">
        <w:rPr>
          <w:rFonts w:eastAsia="Calibri"/>
        </w:rPr>
        <w:t xml:space="preserve"> in površin za šport v naravi za izvajanje</w:t>
      </w:r>
      <w:r>
        <w:rPr>
          <w:rFonts w:eastAsia="Calibri"/>
        </w:rPr>
        <w:t xml:space="preserve"> športnega</w:t>
      </w:r>
      <w:r w:rsidRPr="00B553F1">
        <w:rPr>
          <w:rFonts w:eastAsia="Calibri"/>
        </w:rPr>
        <w:t xml:space="preserve"> programa</w:t>
      </w:r>
      <w:r>
        <w:rPr>
          <w:rFonts w:eastAsia="Calibri"/>
        </w:rPr>
        <w:t xml:space="preserve">. </w:t>
      </w:r>
      <w:r w:rsidRPr="00CF2B21">
        <w:rPr>
          <w:rFonts w:eastAsia="Calibri"/>
        </w:rPr>
        <w:t>V primerih</w:t>
      </w:r>
      <w:r w:rsidR="00DD24B6" w:rsidRPr="00CF2B21">
        <w:rPr>
          <w:rFonts w:eastAsia="Calibri"/>
        </w:rPr>
        <w:t>, ko so</w:t>
      </w:r>
      <w:r w:rsidRPr="00CF2B21">
        <w:rPr>
          <w:rFonts w:eastAsia="Calibri"/>
        </w:rPr>
        <w:t xml:space="preserve"> športni objekt</w:t>
      </w:r>
      <w:r w:rsidR="00DD24B6" w:rsidRPr="00CF2B21">
        <w:rPr>
          <w:rFonts w:eastAsia="Calibri"/>
        </w:rPr>
        <w:t>i</w:t>
      </w:r>
      <w:r w:rsidRPr="00CF2B21">
        <w:rPr>
          <w:rFonts w:eastAsia="Calibri"/>
        </w:rPr>
        <w:t xml:space="preserve"> in površin</w:t>
      </w:r>
      <w:r w:rsidR="00DD24B6" w:rsidRPr="00CF2B21">
        <w:rPr>
          <w:rFonts w:eastAsia="Calibri"/>
        </w:rPr>
        <w:t>e</w:t>
      </w:r>
      <w:r w:rsidRPr="00CF2B21">
        <w:rPr>
          <w:rFonts w:eastAsia="Calibri"/>
        </w:rPr>
        <w:t xml:space="preserve"> za šport v naravi</w:t>
      </w:r>
      <w:r w:rsidR="00DD24B6" w:rsidRPr="00CF2B21">
        <w:rPr>
          <w:rFonts w:eastAsia="Calibri"/>
        </w:rPr>
        <w:t>, kjer se izvaja športna aktivnost od šole oddaljeni več kot 10 kilometrov,</w:t>
      </w:r>
      <w:r w:rsidRPr="00CF2B21">
        <w:rPr>
          <w:rFonts w:eastAsia="Calibri"/>
        </w:rPr>
        <w:t xml:space="preserve"> se </w:t>
      </w:r>
      <w:r w:rsidR="00394BBB" w:rsidRPr="00CF2B21">
        <w:rPr>
          <w:rFonts w:eastAsia="Calibri"/>
        </w:rPr>
        <w:t xml:space="preserve">lahko delež sredstev porabi </w:t>
      </w:r>
      <w:r w:rsidR="002F3A45" w:rsidRPr="00CF2B21">
        <w:rPr>
          <w:rFonts w:eastAsia="Calibri"/>
        </w:rPr>
        <w:t xml:space="preserve">tudi </w:t>
      </w:r>
      <w:r w:rsidR="00394BBB" w:rsidRPr="00CF2B21">
        <w:rPr>
          <w:rFonts w:eastAsia="Calibri"/>
        </w:rPr>
        <w:t>za</w:t>
      </w:r>
      <w:r w:rsidRPr="00CF2B21">
        <w:rPr>
          <w:rFonts w:eastAsia="Calibri"/>
        </w:rPr>
        <w:t xml:space="preserve"> sofinancira</w:t>
      </w:r>
      <w:r w:rsidR="00394BBB" w:rsidRPr="00CF2B21">
        <w:rPr>
          <w:rFonts w:eastAsia="Calibri"/>
        </w:rPr>
        <w:t>nje</w:t>
      </w:r>
      <w:r w:rsidRPr="00CF2B21">
        <w:rPr>
          <w:rFonts w:eastAsia="Calibri"/>
        </w:rPr>
        <w:t xml:space="preserve"> strošk</w:t>
      </w:r>
      <w:r w:rsidR="00394BBB" w:rsidRPr="00CF2B21">
        <w:rPr>
          <w:rFonts w:eastAsia="Calibri"/>
        </w:rPr>
        <w:t>a</w:t>
      </w:r>
      <w:r w:rsidRPr="00CF2B21">
        <w:rPr>
          <w:rFonts w:eastAsia="Calibri"/>
        </w:rPr>
        <w:t xml:space="preserve"> prevoza</w:t>
      </w:r>
      <w:r>
        <w:rPr>
          <w:rFonts w:eastAsia="Calibri"/>
        </w:rPr>
        <w:t>.</w:t>
      </w:r>
    </w:p>
    <w:p w14:paraId="65165E25" w14:textId="43DE0E0C" w:rsidR="000922BE" w:rsidRDefault="000922BE" w:rsidP="003C0A6C">
      <w:pPr>
        <w:pStyle w:val="Odstavek"/>
        <w:numPr>
          <w:ilvl w:val="0"/>
          <w:numId w:val="21"/>
        </w:numPr>
        <w:ind w:left="0" w:firstLine="1021"/>
        <w:rPr>
          <w:rFonts w:eastAsia="Calibri"/>
        </w:rPr>
      </w:pPr>
      <w:r>
        <w:rPr>
          <w:rFonts w:eastAsia="Calibri"/>
        </w:rPr>
        <w:t>Športni program se lahko izvaja v kateremkoli o</w:t>
      </w:r>
      <w:r w:rsidRPr="005C3137">
        <w:rPr>
          <w:rFonts w:eastAsia="Calibri"/>
        </w:rPr>
        <w:t>ddelk</w:t>
      </w:r>
      <w:r>
        <w:rPr>
          <w:rFonts w:eastAsia="Calibri"/>
        </w:rPr>
        <w:t xml:space="preserve">u </w:t>
      </w:r>
      <w:r w:rsidR="00262769">
        <w:rPr>
          <w:rFonts w:eastAsia="Calibri"/>
        </w:rPr>
        <w:t>osnovne šole</w:t>
      </w:r>
      <w:r>
        <w:rPr>
          <w:rFonts w:eastAsia="Calibri"/>
        </w:rPr>
        <w:t>.</w:t>
      </w:r>
    </w:p>
    <w:p w14:paraId="2626A834" w14:textId="10580CF4" w:rsidR="000922BE" w:rsidRPr="0040520F" w:rsidRDefault="000922BE" w:rsidP="003C0A6C">
      <w:pPr>
        <w:pStyle w:val="Odstavek"/>
        <w:numPr>
          <w:ilvl w:val="0"/>
          <w:numId w:val="21"/>
        </w:numPr>
        <w:ind w:left="0" w:firstLine="1021"/>
        <w:rPr>
          <w:rFonts w:eastAsia="Calibri"/>
        </w:rPr>
      </w:pPr>
      <w:r w:rsidRPr="0040520F">
        <w:rPr>
          <w:rFonts w:eastAsia="Calibri"/>
        </w:rPr>
        <w:t xml:space="preserve">Na osnovnih šolah, ki izvajajo razširjeni program osnovne šole, je predmet sofinanciranja delo učitelja športa </w:t>
      </w:r>
      <w:r>
        <w:rPr>
          <w:rFonts w:eastAsia="Calibri"/>
        </w:rPr>
        <w:t>za</w:t>
      </w:r>
      <w:r w:rsidRPr="0040520F">
        <w:rPr>
          <w:rFonts w:eastAsia="Calibri"/>
        </w:rPr>
        <w:t xml:space="preserve"> izvajanj</w:t>
      </w:r>
      <w:r>
        <w:rPr>
          <w:rFonts w:eastAsia="Calibri"/>
        </w:rPr>
        <w:t>e</w:t>
      </w:r>
      <w:r w:rsidRPr="0040520F">
        <w:rPr>
          <w:rFonts w:eastAsia="Calibri"/>
        </w:rPr>
        <w:t xml:space="preserve"> predmeta šport v okviru obveznega programa osnovne šole v 1. do 5. razredu.</w:t>
      </w:r>
    </w:p>
    <w:p w14:paraId="678F4133" w14:textId="77777777" w:rsidR="00FF195A" w:rsidRDefault="00FF195A" w:rsidP="000004BA">
      <w:pPr>
        <w:pStyle w:val="len"/>
        <w:spacing w:before="0"/>
        <w:jc w:val="both"/>
        <w:rPr>
          <w:rFonts w:eastAsia="Calibri"/>
        </w:rPr>
      </w:pPr>
    </w:p>
    <w:p w14:paraId="57CFBA33" w14:textId="13ABC943" w:rsidR="000922BE" w:rsidRPr="00B553F1" w:rsidRDefault="009F11B3" w:rsidP="000922BE">
      <w:pPr>
        <w:pStyle w:val="len"/>
        <w:spacing w:before="0"/>
        <w:rPr>
          <w:rFonts w:eastAsia="Calibri"/>
        </w:rPr>
      </w:pPr>
      <w:r>
        <w:rPr>
          <w:rFonts w:eastAsia="Calibri"/>
        </w:rPr>
        <w:t>9</w:t>
      </w:r>
      <w:r w:rsidR="000922BE" w:rsidRPr="00B553F1">
        <w:rPr>
          <w:rFonts w:eastAsia="Calibri"/>
        </w:rPr>
        <w:t>. člen</w:t>
      </w:r>
    </w:p>
    <w:p w14:paraId="57272246" w14:textId="77777777" w:rsidR="000922BE" w:rsidRPr="00B553F1" w:rsidRDefault="000922BE" w:rsidP="000922BE">
      <w:pPr>
        <w:pStyle w:val="lennaslov"/>
        <w:rPr>
          <w:rFonts w:eastAsia="Calibri"/>
        </w:rPr>
      </w:pPr>
      <w:r w:rsidRPr="00B553F1">
        <w:rPr>
          <w:rFonts w:eastAsia="Calibri"/>
        </w:rPr>
        <w:t>(pogoji za sofinanciranje)</w:t>
      </w:r>
    </w:p>
    <w:p w14:paraId="7A84AB3D" w14:textId="77777777" w:rsidR="001465E0" w:rsidRDefault="001465E0" w:rsidP="001465E0">
      <w:pPr>
        <w:pStyle w:val="Odstavek"/>
        <w:spacing w:before="0"/>
        <w:rPr>
          <w:rFonts w:eastAsia="Calibri"/>
        </w:rPr>
      </w:pPr>
    </w:p>
    <w:p w14:paraId="135AB8EA" w14:textId="0E8B7071" w:rsidR="000922BE" w:rsidRPr="00B553F1" w:rsidRDefault="000922BE" w:rsidP="001465E0">
      <w:pPr>
        <w:pStyle w:val="Odstavek"/>
        <w:spacing w:before="0"/>
        <w:rPr>
          <w:rFonts w:eastAsia="Calibri"/>
        </w:rPr>
      </w:pPr>
      <w:r w:rsidRPr="00B553F1">
        <w:rPr>
          <w:rFonts w:eastAsia="Calibri"/>
        </w:rPr>
        <w:lastRenderedPageBreak/>
        <w:t xml:space="preserve">Za sofinanciranje oddelkov z dodatno športno ponudbo v osnovnih šolah lahko kandidirajo osnovne šole, ki </w:t>
      </w:r>
      <w:r w:rsidR="006C223A">
        <w:rPr>
          <w:rFonts w:eastAsia="Calibri"/>
        </w:rPr>
        <w:t xml:space="preserve">izvajajo javnoveljavni program in </w:t>
      </w:r>
      <w:r w:rsidRPr="00B553F1">
        <w:rPr>
          <w:rFonts w:eastAsia="Calibri"/>
        </w:rPr>
        <w:t xml:space="preserve">izvajajo </w:t>
      </w:r>
      <w:r>
        <w:rPr>
          <w:rFonts w:eastAsia="Calibri"/>
        </w:rPr>
        <w:t xml:space="preserve">športni program </w:t>
      </w:r>
      <w:r w:rsidRPr="00B553F1">
        <w:rPr>
          <w:rFonts w:eastAsia="Calibri"/>
        </w:rPr>
        <w:t>z naslednjimi značilnostmi:</w:t>
      </w:r>
    </w:p>
    <w:p w14:paraId="1A74A88D" w14:textId="77777777" w:rsidR="000922BE" w:rsidRPr="00B553F1" w:rsidRDefault="000922BE" w:rsidP="00CC6F11">
      <w:pPr>
        <w:pStyle w:val="Alineazaodstavkom"/>
        <w:numPr>
          <w:ilvl w:val="0"/>
          <w:numId w:val="58"/>
        </w:numPr>
        <w:rPr>
          <w:rFonts w:eastAsia="Calibri"/>
        </w:rPr>
      </w:pPr>
      <w:r>
        <w:rPr>
          <w:rFonts w:eastAsia="Calibri"/>
        </w:rPr>
        <w:t xml:space="preserve">športni </w:t>
      </w:r>
      <w:r w:rsidRPr="00B553F1">
        <w:rPr>
          <w:rFonts w:eastAsia="Calibri"/>
        </w:rPr>
        <w:t>program vsebuje raznolike športne vsebine kot nadgradnjo učnega načrta za šport,</w:t>
      </w:r>
    </w:p>
    <w:p w14:paraId="0872DDE7" w14:textId="77777777" w:rsidR="000922BE" w:rsidRPr="00B553F1" w:rsidRDefault="000922BE" w:rsidP="00CC6F11">
      <w:pPr>
        <w:pStyle w:val="Alineazaodstavkom"/>
        <w:numPr>
          <w:ilvl w:val="0"/>
          <w:numId w:val="58"/>
        </w:numPr>
        <w:rPr>
          <w:rFonts w:eastAsia="Calibri"/>
        </w:rPr>
      </w:pPr>
      <w:r>
        <w:rPr>
          <w:rFonts w:eastAsia="Calibri"/>
        </w:rPr>
        <w:t xml:space="preserve">športni </w:t>
      </w:r>
      <w:r w:rsidRPr="00B553F1">
        <w:rPr>
          <w:rFonts w:eastAsia="Calibri"/>
        </w:rPr>
        <w:t>program je vključen v letni delovni načrt šole za posamezno šolsko leto,</w:t>
      </w:r>
    </w:p>
    <w:p w14:paraId="39B78EA1" w14:textId="77777777" w:rsidR="000922BE" w:rsidRDefault="000922BE" w:rsidP="00CC6F11">
      <w:pPr>
        <w:pStyle w:val="Alineazaodstavkom"/>
        <w:numPr>
          <w:ilvl w:val="0"/>
          <w:numId w:val="58"/>
        </w:numPr>
        <w:rPr>
          <w:rFonts w:eastAsia="Calibri"/>
        </w:rPr>
      </w:pPr>
      <w:r>
        <w:rPr>
          <w:rFonts w:eastAsia="Calibri"/>
        </w:rPr>
        <w:t xml:space="preserve">del športnega programa se izvaja na </w:t>
      </w:r>
      <w:r w:rsidRPr="00B553F1">
        <w:rPr>
          <w:rFonts w:eastAsia="Calibri"/>
        </w:rPr>
        <w:t>športnih objekt</w:t>
      </w:r>
      <w:r>
        <w:rPr>
          <w:rFonts w:eastAsia="Calibri"/>
        </w:rPr>
        <w:t>ih</w:t>
      </w:r>
      <w:r w:rsidRPr="00B553F1">
        <w:rPr>
          <w:rFonts w:eastAsia="Calibri"/>
        </w:rPr>
        <w:t xml:space="preserve"> ali površin</w:t>
      </w:r>
      <w:r>
        <w:rPr>
          <w:rFonts w:eastAsia="Calibri"/>
        </w:rPr>
        <w:t>ah</w:t>
      </w:r>
      <w:r w:rsidRPr="00B553F1">
        <w:rPr>
          <w:rFonts w:eastAsia="Calibri"/>
        </w:rPr>
        <w:t xml:space="preserve"> za šport v naravi</w:t>
      </w:r>
      <w:r>
        <w:rPr>
          <w:rFonts w:eastAsia="Calibri"/>
        </w:rPr>
        <w:t xml:space="preserve">, ki niso del šolskega prostora, kar </w:t>
      </w:r>
      <w:r w:rsidRPr="00B553F1">
        <w:rPr>
          <w:rFonts w:eastAsia="Calibri"/>
        </w:rPr>
        <w:t>omogoča raznolikost vadbe</w:t>
      </w:r>
      <w:r>
        <w:rPr>
          <w:rFonts w:eastAsia="Calibri"/>
        </w:rPr>
        <w:t xml:space="preserve"> za</w:t>
      </w:r>
      <w:r w:rsidRPr="00B553F1">
        <w:rPr>
          <w:rFonts w:eastAsia="Calibri"/>
        </w:rPr>
        <w:t xml:space="preserve"> udeležence</w:t>
      </w:r>
      <w:r>
        <w:rPr>
          <w:rFonts w:eastAsia="Calibri"/>
        </w:rPr>
        <w:t>,</w:t>
      </w:r>
    </w:p>
    <w:p w14:paraId="51E79AAB" w14:textId="77777777" w:rsidR="000922BE" w:rsidRDefault="000922BE" w:rsidP="00CC6F11">
      <w:pPr>
        <w:pStyle w:val="Alineazaodstavkom"/>
        <w:numPr>
          <w:ilvl w:val="0"/>
          <w:numId w:val="58"/>
        </w:numPr>
        <w:rPr>
          <w:rFonts w:eastAsia="Calibri"/>
        </w:rPr>
      </w:pPr>
      <w:r>
        <w:rPr>
          <w:rFonts w:eastAsia="Calibri"/>
        </w:rPr>
        <w:t>učinkovitost športnega programa iz vidika telesne zmogljivosti se ocenjuje prek sistema spremljanja podatkov o gibalnih sposobnostih in morfoloških značilnostih vključenih učencev</w:t>
      </w:r>
      <w:r w:rsidRPr="00B553F1">
        <w:rPr>
          <w:rFonts w:eastAsia="Calibri"/>
        </w:rPr>
        <w:t>.</w:t>
      </w:r>
    </w:p>
    <w:p w14:paraId="609FE62D" w14:textId="77777777" w:rsidR="00EE6AD2" w:rsidRDefault="00EE6AD2" w:rsidP="00EE6AD2">
      <w:pPr>
        <w:pStyle w:val="len"/>
        <w:spacing w:before="0"/>
        <w:jc w:val="both"/>
        <w:rPr>
          <w:rFonts w:eastAsia="Calibri"/>
        </w:rPr>
      </w:pPr>
    </w:p>
    <w:p w14:paraId="3D256657" w14:textId="094C6692" w:rsidR="000922BE" w:rsidRPr="00B553F1" w:rsidRDefault="009F11B3" w:rsidP="000922BE">
      <w:pPr>
        <w:pStyle w:val="len"/>
        <w:spacing w:before="0"/>
        <w:rPr>
          <w:rFonts w:eastAsia="Calibri"/>
        </w:rPr>
      </w:pPr>
      <w:r>
        <w:rPr>
          <w:rFonts w:eastAsia="Calibri"/>
        </w:rPr>
        <w:t>10</w:t>
      </w:r>
      <w:r w:rsidR="000922BE" w:rsidRPr="00B553F1">
        <w:rPr>
          <w:rFonts w:eastAsia="Calibri"/>
        </w:rPr>
        <w:t>. člen</w:t>
      </w:r>
    </w:p>
    <w:p w14:paraId="5ED3F7BD" w14:textId="77777777" w:rsidR="000922BE" w:rsidRPr="00B553F1" w:rsidRDefault="000922BE" w:rsidP="000922BE">
      <w:pPr>
        <w:pStyle w:val="lennaslov"/>
        <w:rPr>
          <w:rFonts w:eastAsia="Calibri"/>
        </w:rPr>
      </w:pPr>
      <w:r w:rsidRPr="00B553F1">
        <w:rPr>
          <w:rFonts w:eastAsia="Calibri"/>
        </w:rPr>
        <w:t>(merila za sofinanciranje)</w:t>
      </w:r>
    </w:p>
    <w:p w14:paraId="64C176AE" w14:textId="77777777" w:rsidR="001465E0" w:rsidRDefault="001465E0" w:rsidP="00841ECE">
      <w:pPr>
        <w:pStyle w:val="Odstavek"/>
        <w:spacing w:before="0"/>
        <w:rPr>
          <w:rFonts w:eastAsia="Calibri"/>
        </w:rPr>
      </w:pPr>
      <w:bookmarkStart w:id="3" w:name="_Hlk188527331"/>
    </w:p>
    <w:p w14:paraId="04D3E93A" w14:textId="02D94890" w:rsidR="000922BE" w:rsidRDefault="000922BE" w:rsidP="00841ECE">
      <w:pPr>
        <w:pStyle w:val="Odstavek"/>
        <w:spacing w:before="0"/>
        <w:rPr>
          <w:rFonts w:eastAsia="Calibri"/>
        </w:rPr>
      </w:pPr>
      <w:r>
        <w:rPr>
          <w:rFonts w:eastAsia="Calibri"/>
        </w:rPr>
        <w:t>Športni p</w:t>
      </w:r>
      <w:r w:rsidRPr="00B553F1">
        <w:rPr>
          <w:rFonts w:eastAsia="Calibri"/>
        </w:rPr>
        <w:t>rogrami oddelkov z dodatno športno ponudbo v osnovnih šolah, ki izpolnjujejo pogoje iz prejšnjega člena, se ovrednotijo po merilih iz naslednje preglednice:</w:t>
      </w:r>
    </w:p>
    <w:p w14:paraId="144D4ED7" w14:textId="77777777" w:rsidR="00841ECE" w:rsidRDefault="00841ECE" w:rsidP="00841ECE">
      <w:pPr>
        <w:pStyle w:val="Odstavek"/>
        <w:spacing w:before="0"/>
        <w:ind w:firstLine="0"/>
        <w:rPr>
          <w:rFonts w:eastAsia="Calibri"/>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946"/>
        <w:gridCol w:w="1418"/>
      </w:tblGrid>
      <w:tr w:rsidR="000922BE" w:rsidRPr="00950EAC" w14:paraId="1587F5C4" w14:textId="77777777" w:rsidTr="00FC047B">
        <w:trPr>
          <w:trHeight w:val="187"/>
          <w:jc w:val="center"/>
        </w:trPr>
        <w:tc>
          <w:tcPr>
            <w:tcW w:w="7508" w:type="dxa"/>
            <w:gridSpan w:val="2"/>
            <w:tcBorders>
              <w:right w:val="single" w:sz="4" w:space="0" w:color="auto"/>
            </w:tcBorders>
          </w:tcPr>
          <w:p w14:paraId="50A70832" w14:textId="77777777" w:rsidR="000922BE" w:rsidRPr="00950EAC" w:rsidRDefault="000922BE" w:rsidP="0005334D">
            <w:pPr>
              <w:jc w:val="center"/>
            </w:pPr>
            <w:r w:rsidRPr="00950EAC">
              <w:t>MERILO</w:t>
            </w:r>
          </w:p>
        </w:tc>
        <w:tc>
          <w:tcPr>
            <w:tcW w:w="1418" w:type="dxa"/>
            <w:tcBorders>
              <w:left w:val="single" w:sz="4" w:space="0" w:color="auto"/>
              <w:right w:val="single" w:sz="4" w:space="0" w:color="auto"/>
            </w:tcBorders>
          </w:tcPr>
          <w:p w14:paraId="32F253DC" w14:textId="77777777" w:rsidR="000922BE" w:rsidRPr="00950EAC" w:rsidRDefault="000922BE" w:rsidP="0005334D">
            <w:pPr>
              <w:jc w:val="center"/>
            </w:pPr>
            <w:r w:rsidRPr="00950EAC">
              <w:t>Število točk</w:t>
            </w:r>
          </w:p>
        </w:tc>
      </w:tr>
      <w:tr w:rsidR="000922BE" w:rsidRPr="00950EAC" w14:paraId="222B3424" w14:textId="77777777" w:rsidTr="00FC047B">
        <w:trPr>
          <w:trHeight w:val="187"/>
          <w:jc w:val="center"/>
        </w:trPr>
        <w:tc>
          <w:tcPr>
            <w:tcW w:w="562" w:type="dxa"/>
            <w:vMerge w:val="restart"/>
            <w:tcBorders>
              <w:top w:val="single" w:sz="4" w:space="0" w:color="000000"/>
              <w:left w:val="single" w:sz="4" w:space="0" w:color="000000"/>
              <w:right w:val="single" w:sz="4" w:space="0" w:color="000000"/>
            </w:tcBorders>
          </w:tcPr>
          <w:p w14:paraId="1BEC27B0" w14:textId="77777777" w:rsidR="000922BE" w:rsidRPr="00950EAC" w:rsidRDefault="000922BE" w:rsidP="0005334D">
            <w:pPr>
              <w:jc w:val="center"/>
            </w:pPr>
            <w:r w:rsidRPr="00950EAC">
              <w:t>1</w:t>
            </w:r>
          </w:p>
        </w:tc>
        <w:tc>
          <w:tcPr>
            <w:tcW w:w="6946" w:type="dxa"/>
            <w:tcBorders>
              <w:top w:val="single" w:sz="4" w:space="0" w:color="000000"/>
              <w:left w:val="single" w:sz="4" w:space="0" w:color="000000"/>
              <w:bottom w:val="single" w:sz="4" w:space="0" w:color="000000"/>
              <w:right w:val="single" w:sz="4" w:space="0" w:color="000000"/>
            </w:tcBorders>
          </w:tcPr>
          <w:p w14:paraId="4DBB495A" w14:textId="01981F97" w:rsidR="000922BE" w:rsidRPr="00950EAC" w:rsidRDefault="000922BE" w:rsidP="0005334D">
            <w:r w:rsidRPr="00950EAC">
              <w:t xml:space="preserve">CENA - STROŠKI NA </w:t>
            </w:r>
            <w:r w:rsidR="00567192">
              <w:t>UDELEŽENCA</w:t>
            </w:r>
            <w:r w:rsidRPr="00950EAC">
              <w:t xml:space="preserve"> PRI PROGRAMU:</w:t>
            </w:r>
          </w:p>
        </w:tc>
        <w:tc>
          <w:tcPr>
            <w:tcW w:w="1418" w:type="dxa"/>
            <w:tcBorders>
              <w:top w:val="single" w:sz="4" w:space="0" w:color="000000"/>
              <w:left w:val="single" w:sz="4" w:space="0" w:color="000000"/>
              <w:bottom w:val="single" w:sz="4" w:space="0" w:color="000000"/>
              <w:right w:val="single" w:sz="4" w:space="0" w:color="000000"/>
            </w:tcBorders>
          </w:tcPr>
          <w:p w14:paraId="24F9E74D" w14:textId="18CA4A05" w:rsidR="000922BE" w:rsidRPr="00950EAC" w:rsidRDefault="000922BE" w:rsidP="0005334D">
            <w:pPr>
              <w:jc w:val="center"/>
            </w:pPr>
          </w:p>
        </w:tc>
      </w:tr>
      <w:tr w:rsidR="000922BE" w:rsidRPr="00950EAC" w14:paraId="7CBCB704" w14:textId="77777777" w:rsidTr="00FC047B">
        <w:trPr>
          <w:trHeight w:val="187"/>
          <w:jc w:val="center"/>
        </w:trPr>
        <w:tc>
          <w:tcPr>
            <w:tcW w:w="562" w:type="dxa"/>
            <w:vMerge/>
            <w:tcBorders>
              <w:left w:val="single" w:sz="4" w:space="0" w:color="000000"/>
              <w:right w:val="single" w:sz="4" w:space="0" w:color="000000"/>
            </w:tcBorders>
          </w:tcPr>
          <w:p w14:paraId="6E7C0146" w14:textId="77777777" w:rsidR="000922BE" w:rsidRPr="00950EAC" w:rsidRDefault="000922BE" w:rsidP="0005334D">
            <w:pPr>
              <w:jc w:val="center"/>
            </w:pPr>
          </w:p>
        </w:tc>
        <w:tc>
          <w:tcPr>
            <w:tcW w:w="6946" w:type="dxa"/>
            <w:tcBorders>
              <w:top w:val="single" w:sz="4" w:space="0" w:color="000000"/>
              <w:left w:val="single" w:sz="4" w:space="0" w:color="000000"/>
              <w:bottom w:val="single" w:sz="4" w:space="0" w:color="000000"/>
              <w:right w:val="single" w:sz="4" w:space="0" w:color="000000"/>
            </w:tcBorders>
          </w:tcPr>
          <w:p w14:paraId="2649BD1D" w14:textId="374D7E64" w:rsidR="000922BE" w:rsidRPr="00950EAC" w:rsidRDefault="000922BE" w:rsidP="0005334D">
            <w:pPr>
              <w:jc w:val="left"/>
            </w:pPr>
            <w:r w:rsidRPr="00950EAC">
              <w:t xml:space="preserve">Program je za </w:t>
            </w:r>
            <w:r w:rsidR="00DB006C">
              <w:t>udeležence</w:t>
            </w:r>
            <w:r w:rsidR="00DB006C" w:rsidRPr="00950EAC">
              <w:t xml:space="preserve"> </w:t>
            </w:r>
            <w:r w:rsidRPr="00950EAC">
              <w:t>brezplačen</w:t>
            </w:r>
          </w:p>
        </w:tc>
        <w:tc>
          <w:tcPr>
            <w:tcW w:w="1418" w:type="dxa"/>
            <w:tcBorders>
              <w:top w:val="single" w:sz="4" w:space="0" w:color="000000"/>
              <w:left w:val="single" w:sz="4" w:space="0" w:color="000000"/>
              <w:bottom w:val="single" w:sz="4" w:space="0" w:color="000000"/>
              <w:right w:val="single" w:sz="4" w:space="0" w:color="000000"/>
            </w:tcBorders>
          </w:tcPr>
          <w:p w14:paraId="75E8BD8D" w14:textId="77777777" w:rsidR="000922BE" w:rsidRPr="00950EAC" w:rsidRDefault="000922BE" w:rsidP="0005334D">
            <w:pPr>
              <w:jc w:val="center"/>
            </w:pPr>
            <w:r>
              <w:t>5</w:t>
            </w:r>
          </w:p>
        </w:tc>
      </w:tr>
      <w:tr w:rsidR="000922BE" w:rsidRPr="00950EAC" w14:paraId="09F9FF3D" w14:textId="77777777" w:rsidTr="00FC047B">
        <w:trPr>
          <w:trHeight w:val="187"/>
          <w:jc w:val="center"/>
        </w:trPr>
        <w:tc>
          <w:tcPr>
            <w:tcW w:w="562" w:type="dxa"/>
            <w:vMerge/>
            <w:tcBorders>
              <w:left w:val="single" w:sz="4" w:space="0" w:color="000000"/>
              <w:right w:val="single" w:sz="4" w:space="0" w:color="000000"/>
            </w:tcBorders>
          </w:tcPr>
          <w:p w14:paraId="76B171D7" w14:textId="77777777" w:rsidR="000922BE" w:rsidRPr="00950EAC" w:rsidRDefault="000922BE" w:rsidP="0005334D">
            <w:pPr>
              <w:jc w:val="center"/>
            </w:pPr>
          </w:p>
        </w:tc>
        <w:tc>
          <w:tcPr>
            <w:tcW w:w="6946" w:type="dxa"/>
            <w:tcBorders>
              <w:top w:val="single" w:sz="4" w:space="0" w:color="000000"/>
              <w:left w:val="single" w:sz="4" w:space="0" w:color="000000"/>
              <w:bottom w:val="single" w:sz="4" w:space="0" w:color="000000"/>
              <w:right w:val="single" w:sz="4" w:space="0" w:color="000000"/>
            </w:tcBorders>
          </w:tcPr>
          <w:p w14:paraId="10694EAD" w14:textId="2BFE0B0D" w:rsidR="000922BE" w:rsidRPr="00950EAC" w:rsidRDefault="00AB1DC9" w:rsidP="0005334D">
            <w:pPr>
              <w:jc w:val="left"/>
            </w:pPr>
            <w:r>
              <w:t>Program za udeležence ni brezplačen</w:t>
            </w:r>
          </w:p>
        </w:tc>
        <w:tc>
          <w:tcPr>
            <w:tcW w:w="1418" w:type="dxa"/>
            <w:tcBorders>
              <w:top w:val="single" w:sz="4" w:space="0" w:color="000000"/>
              <w:left w:val="single" w:sz="4" w:space="0" w:color="000000"/>
              <w:bottom w:val="single" w:sz="4" w:space="0" w:color="000000"/>
              <w:right w:val="single" w:sz="4" w:space="0" w:color="000000"/>
            </w:tcBorders>
          </w:tcPr>
          <w:p w14:paraId="32FC0935" w14:textId="77777777" w:rsidR="000922BE" w:rsidRPr="00950EAC" w:rsidRDefault="000922BE" w:rsidP="0005334D">
            <w:pPr>
              <w:jc w:val="center"/>
            </w:pPr>
            <w:r>
              <w:t>1</w:t>
            </w:r>
          </w:p>
        </w:tc>
      </w:tr>
      <w:tr w:rsidR="00AA6798" w:rsidRPr="00950EAC" w14:paraId="1D9FB96E" w14:textId="77777777" w:rsidTr="00FC047B">
        <w:trPr>
          <w:trHeight w:val="187"/>
          <w:jc w:val="center"/>
        </w:trPr>
        <w:tc>
          <w:tcPr>
            <w:tcW w:w="562" w:type="dxa"/>
            <w:vMerge w:val="restart"/>
          </w:tcPr>
          <w:p w14:paraId="241DAD47" w14:textId="77777777" w:rsidR="00AA6798" w:rsidRPr="00950EAC" w:rsidRDefault="00AA6798" w:rsidP="0005334D">
            <w:pPr>
              <w:jc w:val="center"/>
            </w:pPr>
            <w:r w:rsidRPr="00950EAC">
              <w:t>2</w:t>
            </w:r>
          </w:p>
          <w:p w14:paraId="218D37D7" w14:textId="77777777" w:rsidR="00AA6798" w:rsidRPr="00950EAC" w:rsidRDefault="00AA6798" w:rsidP="0005334D">
            <w:pPr>
              <w:jc w:val="center"/>
            </w:pPr>
          </w:p>
        </w:tc>
        <w:tc>
          <w:tcPr>
            <w:tcW w:w="6946" w:type="dxa"/>
            <w:tcBorders>
              <w:right w:val="single" w:sz="4" w:space="0" w:color="auto"/>
            </w:tcBorders>
          </w:tcPr>
          <w:p w14:paraId="41A3EBAD" w14:textId="77777777" w:rsidR="00AA6798" w:rsidRPr="00950EAC" w:rsidRDefault="00AA6798" w:rsidP="0005334D">
            <w:pPr>
              <w:jc w:val="left"/>
            </w:pPr>
            <w:r w:rsidRPr="00950EAC">
              <w:t>KOMPETENTNOST STROKOVNIH DELAVCEV IN OBSEG PROGRAMA:</w:t>
            </w:r>
          </w:p>
        </w:tc>
        <w:tc>
          <w:tcPr>
            <w:tcW w:w="1418" w:type="dxa"/>
            <w:tcBorders>
              <w:left w:val="single" w:sz="4" w:space="0" w:color="auto"/>
            </w:tcBorders>
          </w:tcPr>
          <w:p w14:paraId="48952B02" w14:textId="224DABF3" w:rsidR="00AA6798" w:rsidRPr="00950EAC" w:rsidRDefault="00AA6798" w:rsidP="0005334D">
            <w:pPr>
              <w:jc w:val="center"/>
            </w:pPr>
          </w:p>
        </w:tc>
      </w:tr>
      <w:tr w:rsidR="00AA6798" w:rsidRPr="00950EAC" w14:paraId="78B7F86E" w14:textId="77777777" w:rsidTr="00FC047B">
        <w:trPr>
          <w:trHeight w:val="187"/>
          <w:jc w:val="center"/>
        </w:trPr>
        <w:tc>
          <w:tcPr>
            <w:tcW w:w="562" w:type="dxa"/>
            <w:vMerge/>
          </w:tcPr>
          <w:p w14:paraId="0DB82863" w14:textId="77777777" w:rsidR="00AA6798" w:rsidRPr="00950EAC" w:rsidRDefault="00AA6798" w:rsidP="0005334D">
            <w:pPr>
              <w:jc w:val="center"/>
            </w:pPr>
          </w:p>
        </w:tc>
        <w:tc>
          <w:tcPr>
            <w:tcW w:w="8364" w:type="dxa"/>
            <w:gridSpan w:val="2"/>
          </w:tcPr>
          <w:p w14:paraId="1BD941A4" w14:textId="567CA355" w:rsidR="00AA6798" w:rsidRPr="00950EAC" w:rsidRDefault="00AA6798" w:rsidP="00AA6798">
            <w:pPr>
              <w:jc w:val="left"/>
            </w:pPr>
            <w:r>
              <w:t>VREDNOTENJE PROGRAMA V 1. DO 5. RAZREDU</w:t>
            </w:r>
          </w:p>
        </w:tc>
      </w:tr>
      <w:tr w:rsidR="00AA6798" w:rsidRPr="00950EAC" w14:paraId="7919A74C" w14:textId="77777777" w:rsidTr="00FC047B">
        <w:trPr>
          <w:trHeight w:val="187"/>
          <w:jc w:val="center"/>
        </w:trPr>
        <w:tc>
          <w:tcPr>
            <w:tcW w:w="562" w:type="dxa"/>
            <w:vMerge/>
          </w:tcPr>
          <w:p w14:paraId="1399724D" w14:textId="77777777" w:rsidR="00AA6798" w:rsidRPr="00950EAC" w:rsidRDefault="00AA6798" w:rsidP="0005334D">
            <w:pPr>
              <w:jc w:val="center"/>
            </w:pPr>
          </w:p>
        </w:tc>
        <w:tc>
          <w:tcPr>
            <w:tcW w:w="6946" w:type="dxa"/>
          </w:tcPr>
          <w:p w14:paraId="00C2B670" w14:textId="77777777" w:rsidR="00AA6798" w:rsidRPr="00950EAC" w:rsidRDefault="00AA6798" w:rsidP="0005334D">
            <w:pPr>
              <w:jc w:val="left"/>
            </w:pPr>
            <w:r w:rsidRPr="00950EAC">
              <w:t>Skupno poučevanje</w:t>
            </w:r>
            <w:r>
              <w:t xml:space="preserve"> učitelja športa in učitelja razrednega pouka</w:t>
            </w:r>
            <w:r w:rsidRPr="00950EAC">
              <w:t xml:space="preserve"> pri </w:t>
            </w:r>
            <w:r>
              <w:t xml:space="preserve">vseh </w:t>
            </w:r>
            <w:r w:rsidRPr="00950EAC">
              <w:t xml:space="preserve">rednih urah </w:t>
            </w:r>
            <w:r>
              <w:t>športa</w:t>
            </w:r>
            <w:r w:rsidRPr="00950EAC">
              <w:t xml:space="preserve"> in dve dodatni ur</w:t>
            </w:r>
            <w:r>
              <w:t>i</w:t>
            </w:r>
            <w:r w:rsidRPr="00950EAC">
              <w:t xml:space="preserve"> </w:t>
            </w:r>
            <w:r>
              <w:t>športa</w:t>
            </w:r>
            <w:r w:rsidRPr="00950EAC">
              <w:t xml:space="preserve"> tedensko</w:t>
            </w:r>
          </w:p>
        </w:tc>
        <w:tc>
          <w:tcPr>
            <w:tcW w:w="1418" w:type="dxa"/>
          </w:tcPr>
          <w:p w14:paraId="48DD9E95" w14:textId="77777777" w:rsidR="00AA6798" w:rsidRPr="00950EAC" w:rsidRDefault="00AA6798" w:rsidP="0005334D">
            <w:pPr>
              <w:jc w:val="center"/>
            </w:pPr>
            <w:r w:rsidRPr="00950EAC">
              <w:t>15</w:t>
            </w:r>
          </w:p>
        </w:tc>
      </w:tr>
      <w:tr w:rsidR="00AA6798" w:rsidRPr="00950EAC" w14:paraId="18BA4A49" w14:textId="77777777" w:rsidTr="00FC047B">
        <w:trPr>
          <w:trHeight w:val="187"/>
          <w:jc w:val="center"/>
        </w:trPr>
        <w:tc>
          <w:tcPr>
            <w:tcW w:w="562" w:type="dxa"/>
            <w:vMerge/>
          </w:tcPr>
          <w:p w14:paraId="68340CDD" w14:textId="77777777" w:rsidR="00AA6798" w:rsidRPr="00950EAC" w:rsidRDefault="00AA6798" w:rsidP="0005334D">
            <w:pPr>
              <w:jc w:val="center"/>
            </w:pPr>
          </w:p>
        </w:tc>
        <w:tc>
          <w:tcPr>
            <w:tcW w:w="6946" w:type="dxa"/>
          </w:tcPr>
          <w:p w14:paraId="2FDE56AC" w14:textId="77777777" w:rsidR="00AA6798" w:rsidRPr="00950EAC" w:rsidRDefault="00AA6798" w:rsidP="0005334D">
            <w:pPr>
              <w:jc w:val="left"/>
            </w:pPr>
            <w:r w:rsidRPr="00950EAC">
              <w:t xml:space="preserve">Skupno poučevanje </w:t>
            </w:r>
            <w:r>
              <w:t>učitelja športa</w:t>
            </w:r>
            <w:r w:rsidRPr="00950EAC">
              <w:t xml:space="preserve"> in učitelja razrednega</w:t>
            </w:r>
            <w:r>
              <w:t xml:space="preserve"> pouka</w:t>
            </w:r>
            <w:r w:rsidRPr="00950EAC">
              <w:t xml:space="preserve"> pri </w:t>
            </w:r>
            <w:r>
              <w:t xml:space="preserve">dveh </w:t>
            </w:r>
            <w:r w:rsidRPr="00950EAC">
              <w:t xml:space="preserve">rednih urah </w:t>
            </w:r>
            <w:r>
              <w:t>športa</w:t>
            </w:r>
            <w:r w:rsidRPr="00950EAC">
              <w:t xml:space="preserve"> in dve dodatni ur</w:t>
            </w:r>
            <w:r>
              <w:t>i</w:t>
            </w:r>
            <w:r w:rsidRPr="00950EAC">
              <w:t xml:space="preserve"> </w:t>
            </w:r>
            <w:r>
              <w:t>športa</w:t>
            </w:r>
            <w:r w:rsidRPr="00950EAC">
              <w:t xml:space="preserve"> tedensko</w:t>
            </w:r>
          </w:p>
        </w:tc>
        <w:tc>
          <w:tcPr>
            <w:tcW w:w="1418" w:type="dxa"/>
          </w:tcPr>
          <w:p w14:paraId="7FAFDCE5" w14:textId="77777777" w:rsidR="00AA6798" w:rsidRPr="00950EAC" w:rsidRDefault="00AA6798" w:rsidP="0005334D">
            <w:pPr>
              <w:jc w:val="center"/>
            </w:pPr>
            <w:r w:rsidRPr="00950EAC">
              <w:t>1</w:t>
            </w:r>
            <w:r>
              <w:t>3</w:t>
            </w:r>
          </w:p>
        </w:tc>
      </w:tr>
      <w:tr w:rsidR="00AA6798" w:rsidRPr="00950EAC" w14:paraId="0D9114D4" w14:textId="77777777" w:rsidTr="00FC047B">
        <w:trPr>
          <w:trHeight w:val="187"/>
          <w:jc w:val="center"/>
        </w:trPr>
        <w:tc>
          <w:tcPr>
            <w:tcW w:w="562" w:type="dxa"/>
            <w:vMerge/>
          </w:tcPr>
          <w:p w14:paraId="3DC08732" w14:textId="77777777" w:rsidR="00AA6798" w:rsidRPr="00950EAC" w:rsidRDefault="00AA6798" w:rsidP="0005334D">
            <w:pPr>
              <w:jc w:val="center"/>
            </w:pPr>
          </w:p>
        </w:tc>
        <w:tc>
          <w:tcPr>
            <w:tcW w:w="6946" w:type="dxa"/>
          </w:tcPr>
          <w:p w14:paraId="1E0F573E" w14:textId="77777777" w:rsidR="00AA6798" w:rsidRPr="00950EAC" w:rsidRDefault="00AA6798" w:rsidP="0005334D">
            <w:pPr>
              <w:jc w:val="left"/>
            </w:pPr>
            <w:r w:rsidRPr="00950EAC">
              <w:t xml:space="preserve">Skupno poučevanje </w:t>
            </w:r>
            <w:r>
              <w:t>učitelja športa</w:t>
            </w:r>
            <w:r w:rsidRPr="00950EAC">
              <w:t xml:space="preserve"> in učitelja razrednega</w:t>
            </w:r>
            <w:r>
              <w:t xml:space="preserve"> pouka</w:t>
            </w:r>
            <w:r w:rsidRPr="00950EAC">
              <w:t xml:space="preserve"> pri </w:t>
            </w:r>
            <w:r>
              <w:t xml:space="preserve">eni </w:t>
            </w:r>
            <w:r w:rsidRPr="00950EAC">
              <w:t>redni ur</w:t>
            </w:r>
            <w:r>
              <w:t>i</w:t>
            </w:r>
            <w:r w:rsidRPr="00950EAC">
              <w:t xml:space="preserve"> </w:t>
            </w:r>
            <w:r>
              <w:t xml:space="preserve">športa  in </w:t>
            </w:r>
            <w:r w:rsidRPr="00950EAC">
              <w:t>dve dodatni ur</w:t>
            </w:r>
            <w:r>
              <w:t>i</w:t>
            </w:r>
            <w:r w:rsidRPr="00950EAC">
              <w:t xml:space="preserve"> </w:t>
            </w:r>
            <w:r>
              <w:t>športa</w:t>
            </w:r>
            <w:r w:rsidRPr="00950EAC">
              <w:t xml:space="preserve"> tedensko</w:t>
            </w:r>
          </w:p>
        </w:tc>
        <w:tc>
          <w:tcPr>
            <w:tcW w:w="1418" w:type="dxa"/>
          </w:tcPr>
          <w:p w14:paraId="4D92A357" w14:textId="77777777" w:rsidR="00AA6798" w:rsidRPr="00950EAC" w:rsidRDefault="00AA6798" w:rsidP="0005334D">
            <w:pPr>
              <w:jc w:val="center"/>
            </w:pPr>
            <w:r>
              <w:t>11</w:t>
            </w:r>
          </w:p>
        </w:tc>
      </w:tr>
      <w:tr w:rsidR="00AA6798" w:rsidRPr="00950EAC" w14:paraId="5B8FAB18" w14:textId="77777777" w:rsidTr="00FC047B">
        <w:trPr>
          <w:trHeight w:val="187"/>
          <w:jc w:val="center"/>
        </w:trPr>
        <w:tc>
          <w:tcPr>
            <w:tcW w:w="562" w:type="dxa"/>
            <w:vMerge/>
          </w:tcPr>
          <w:p w14:paraId="11D8C2CA" w14:textId="77777777" w:rsidR="00AA6798" w:rsidRPr="00950EAC" w:rsidRDefault="00AA6798" w:rsidP="0005334D">
            <w:pPr>
              <w:jc w:val="center"/>
            </w:pPr>
          </w:p>
        </w:tc>
        <w:tc>
          <w:tcPr>
            <w:tcW w:w="6946" w:type="dxa"/>
          </w:tcPr>
          <w:p w14:paraId="43B57495" w14:textId="77777777" w:rsidR="00AA6798" w:rsidRPr="00950EAC" w:rsidRDefault="00AA6798" w:rsidP="0005334D">
            <w:pPr>
              <w:jc w:val="left"/>
            </w:pPr>
            <w:r w:rsidRPr="00950EAC">
              <w:t>Skupno poučevanje</w:t>
            </w:r>
            <w:r>
              <w:t xml:space="preserve"> učitelja športa in učitelja razrednega pouka</w:t>
            </w:r>
            <w:r w:rsidRPr="00950EAC">
              <w:t xml:space="preserve"> pri </w:t>
            </w:r>
            <w:r>
              <w:t xml:space="preserve">vseh </w:t>
            </w:r>
            <w:r w:rsidRPr="00950EAC">
              <w:t>rednih urah šport</w:t>
            </w:r>
            <w:r>
              <w:t>a</w:t>
            </w:r>
            <w:r w:rsidRPr="00950EAC">
              <w:t xml:space="preserve"> in </w:t>
            </w:r>
            <w:r>
              <w:t>ena</w:t>
            </w:r>
            <w:r w:rsidRPr="00950EAC">
              <w:t xml:space="preserve"> dodatn</w:t>
            </w:r>
            <w:r>
              <w:t>a</w:t>
            </w:r>
            <w:r w:rsidRPr="00950EAC">
              <w:t xml:space="preserve"> ur</w:t>
            </w:r>
            <w:r>
              <w:t>a</w:t>
            </w:r>
            <w:r w:rsidRPr="00950EAC">
              <w:t xml:space="preserve"> športn</w:t>
            </w:r>
            <w:r>
              <w:t>a</w:t>
            </w:r>
            <w:r w:rsidRPr="00950EAC">
              <w:t xml:space="preserve"> tedensko</w:t>
            </w:r>
          </w:p>
        </w:tc>
        <w:tc>
          <w:tcPr>
            <w:tcW w:w="1418" w:type="dxa"/>
          </w:tcPr>
          <w:p w14:paraId="2346509F" w14:textId="77777777" w:rsidR="00AA6798" w:rsidRPr="00950EAC" w:rsidRDefault="00AA6798" w:rsidP="0005334D">
            <w:pPr>
              <w:jc w:val="center"/>
            </w:pPr>
            <w:r>
              <w:t>10</w:t>
            </w:r>
          </w:p>
        </w:tc>
      </w:tr>
      <w:tr w:rsidR="00AA6798" w:rsidRPr="00950EAC" w14:paraId="41074348" w14:textId="77777777" w:rsidTr="00FC047B">
        <w:trPr>
          <w:trHeight w:val="187"/>
          <w:jc w:val="center"/>
        </w:trPr>
        <w:tc>
          <w:tcPr>
            <w:tcW w:w="562" w:type="dxa"/>
            <w:vMerge/>
          </w:tcPr>
          <w:p w14:paraId="31A38E90" w14:textId="77777777" w:rsidR="00AA6798" w:rsidRPr="00950EAC" w:rsidRDefault="00AA6798" w:rsidP="0005334D">
            <w:pPr>
              <w:jc w:val="center"/>
            </w:pPr>
          </w:p>
        </w:tc>
        <w:tc>
          <w:tcPr>
            <w:tcW w:w="6946" w:type="dxa"/>
          </w:tcPr>
          <w:p w14:paraId="6AA0F1CB" w14:textId="77777777" w:rsidR="00AA6798" w:rsidRPr="00950EAC" w:rsidRDefault="00AA6798" w:rsidP="0005334D">
            <w:pPr>
              <w:jc w:val="left"/>
            </w:pPr>
            <w:r w:rsidRPr="00950EAC">
              <w:t xml:space="preserve">Skupno poučevanje </w:t>
            </w:r>
            <w:r>
              <w:t>učitelja športa</w:t>
            </w:r>
            <w:r w:rsidRPr="00950EAC">
              <w:t xml:space="preserve"> in učitelja razrednega</w:t>
            </w:r>
            <w:r>
              <w:t xml:space="preserve"> pouka</w:t>
            </w:r>
            <w:r w:rsidRPr="00950EAC">
              <w:t xml:space="preserve"> pri </w:t>
            </w:r>
            <w:r>
              <w:t xml:space="preserve">dveh </w:t>
            </w:r>
            <w:r w:rsidRPr="00950EAC">
              <w:t xml:space="preserve">rednih urah športne vzgoje in </w:t>
            </w:r>
            <w:r>
              <w:t>ena</w:t>
            </w:r>
            <w:r w:rsidRPr="00950EAC">
              <w:t xml:space="preserve"> dodatn</w:t>
            </w:r>
            <w:r>
              <w:t>a</w:t>
            </w:r>
            <w:r w:rsidRPr="00950EAC">
              <w:t xml:space="preserve"> ur</w:t>
            </w:r>
            <w:r>
              <w:t>a</w:t>
            </w:r>
            <w:r w:rsidRPr="00950EAC">
              <w:t xml:space="preserve"> športne vzgoje tedensko</w:t>
            </w:r>
          </w:p>
        </w:tc>
        <w:tc>
          <w:tcPr>
            <w:tcW w:w="1418" w:type="dxa"/>
          </w:tcPr>
          <w:p w14:paraId="3B68DD86" w14:textId="77777777" w:rsidR="00AA6798" w:rsidRPr="00950EAC" w:rsidRDefault="00AA6798" w:rsidP="0005334D">
            <w:pPr>
              <w:jc w:val="center"/>
            </w:pPr>
            <w:r>
              <w:t>8</w:t>
            </w:r>
          </w:p>
        </w:tc>
      </w:tr>
      <w:tr w:rsidR="00AA6798" w:rsidRPr="00950EAC" w14:paraId="5A533A36" w14:textId="77777777" w:rsidTr="00FC047B">
        <w:trPr>
          <w:trHeight w:val="187"/>
          <w:jc w:val="center"/>
        </w:trPr>
        <w:tc>
          <w:tcPr>
            <w:tcW w:w="562" w:type="dxa"/>
            <w:vMerge/>
          </w:tcPr>
          <w:p w14:paraId="4EAD06AF" w14:textId="77777777" w:rsidR="00AA6798" w:rsidRPr="00950EAC" w:rsidRDefault="00AA6798" w:rsidP="0005334D">
            <w:pPr>
              <w:jc w:val="center"/>
            </w:pPr>
          </w:p>
        </w:tc>
        <w:tc>
          <w:tcPr>
            <w:tcW w:w="6946" w:type="dxa"/>
          </w:tcPr>
          <w:p w14:paraId="5EE64622" w14:textId="77777777" w:rsidR="00AA6798" w:rsidRPr="00950EAC" w:rsidRDefault="00AA6798" w:rsidP="0005334D">
            <w:pPr>
              <w:jc w:val="left"/>
            </w:pPr>
            <w:r w:rsidRPr="00950EAC">
              <w:t xml:space="preserve">Skupno poučevanje </w:t>
            </w:r>
            <w:r>
              <w:t>učitelja športa</w:t>
            </w:r>
            <w:r w:rsidRPr="00950EAC">
              <w:t xml:space="preserve"> in učitelja razrednega</w:t>
            </w:r>
            <w:r>
              <w:t xml:space="preserve"> pouka</w:t>
            </w:r>
            <w:r w:rsidRPr="00950EAC">
              <w:t xml:space="preserve"> pri </w:t>
            </w:r>
            <w:r>
              <w:t xml:space="preserve">eni </w:t>
            </w:r>
            <w:r w:rsidRPr="00950EAC">
              <w:t>redni ur</w:t>
            </w:r>
            <w:r>
              <w:t>i</w:t>
            </w:r>
            <w:r w:rsidRPr="00950EAC">
              <w:t xml:space="preserve"> športne vzgoje</w:t>
            </w:r>
            <w:r>
              <w:t xml:space="preserve"> </w:t>
            </w:r>
            <w:r w:rsidRPr="00950EAC">
              <w:t xml:space="preserve">in </w:t>
            </w:r>
            <w:r>
              <w:t>ena</w:t>
            </w:r>
            <w:r w:rsidRPr="00950EAC">
              <w:t xml:space="preserve"> dodatn</w:t>
            </w:r>
            <w:r>
              <w:t>a</w:t>
            </w:r>
            <w:r w:rsidRPr="00950EAC">
              <w:t xml:space="preserve"> ur</w:t>
            </w:r>
            <w:r>
              <w:t>a</w:t>
            </w:r>
            <w:r w:rsidRPr="00950EAC">
              <w:t xml:space="preserve"> športne vzgoje tedensko</w:t>
            </w:r>
          </w:p>
        </w:tc>
        <w:tc>
          <w:tcPr>
            <w:tcW w:w="1418" w:type="dxa"/>
          </w:tcPr>
          <w:p w14:paraId="431D6908" w14:textId="77777777" w:rsidR="00AA6798" w:rsidRPr="00950EAC" w:rsidRDefault="00AA6798" w:rsidP="0005334D">
            <w:pPr>
              <w:jc w:val="center"/>
            </w:pPr>
            <w:r>
              <w:t>6</w:t>
            </w:r>
          </w:p>
        </w:tc>
      </w:tr>
      <w:tr w:rsidR="00AA6798" w:rsidRPr="00950EAC" w14:paraId="43A2D554" w14:textId="77777777" w:rsidTr="00FC047B">
        <w:trPr>
          <w:trHeight w:val="187"/>
          <w:jc w:val="center"/>
        </w:trPr>
        <w:tc>
          <w:tcPr>
            <w:tcW w:w="562" w:type="dxa"/>
            <w:vMerge/>
          </w:tcPr>
          <w:p w14:paraId="45ED0F72" w14:textId="77777777" w:rsidR="00AA6798" w:rsidRPr="00950EAC" w:rsidRDefault="00AA6798" w:rsidP="0005334D">
            <w:pPr>
              <w:jc w:val="center"/>
            </w:pPr>
          </w:p>
        </w:tc>
        <w:tc>
          <w:tcPr>
            <w:tcW w:w="6946" w:type="dxa"/>
          </w:tcPr>
          <w:p w14:paraId="32765C7C" w14:textId="77777777" w:rsidR="00AA6798" w:rsidRPr="00950EAC" w:rsidRDefault="00AA6798" w:rsidP="0005334D">
            <w:pPr>
              <w:jc w:val="left"/>
            </w:pPr>
            <w:r>
              <w:t xml:space="preserve">Dve dodatni uri </w:t>
            </w:r>
            <w:r w:rsidRPr="00950EAC">
              <w:t>šport</w:t>
            </w:r>
            <w:r>
              <w:t>a</w:t>
            </w:r>
            <w:r w:rsidRPr="00950EAC">
              <w:t xml:space="preserve"> tedensko</w:t>
            </w:r>
            <w:r>
              <w:t>, ki ju poučuje učitelj športa</w:t>
            </w:r>
          </w:p>
        </w:tc>
        <w:tc>
          <w:tcPr>
            <w:tcW w:w="1418" w:type="dxa"/>
          </w:tcPr>
          <w:p w14:paraId="01C6D33F" w14:textId="77777777" w:rsidR="00AA6798" w:rsidRPr="00950EAC" w:rsidRDefault="00AA6798" w:rsidP="0005334D">
            <w:pPr>
              <w:jc w:val="center"/>
            </w:pPr>
            <w:r>
              <w:t>5</w:t>
            </w:r>
          </w:p>
        </w:tc>
      </w:tr>
      <w:tr w:rsidR="00AA6798" w:rsidRPr="00950EAC" w14:paraId="5A2FA122" w14:textId="77777777" w:rsidTr="00FC047B">
        <w:trPr>
          <w:trHeight w:val="187"/>
          <w:jc w:val="center"/>
        </w:trPr>
        <w:tc>
          <w:tcPr>
            <w:tcW w:w="562" w:type="dxa"/>
            <w:vMerge/>
          </w:tcPr>
          <w:p w14:paraId="58DECF42" w14:textId="77777777" w:rsidR="00AA6798" w:rsidRPr="00950EAC" w:rsidRDefault="00AA6798" w:rsidP="0005334D">
            <w:pPr>
              <w:jc w:val="center"/>
            </w:pPr>
          </w:p>
        </w:tc>
        <w:tc>
          <w:tcPr>
            <w:tcW w:w="6946" w:type="dxa"/>
          </w:tcPr>
          <w:p w14:paraId="76C1FC5A" w14:textId="77777777" w:rsidR="00AA6798" w:rsidRDefault="00AA6798" w:rsidP="0005334D">
            <w:pPr>
              <w:jc w:val="left"/>
            </w:pPr>
            <w:r w:rsidRPr="00950EAC">
              <w:t>Skupno poučevanje</w:t>
            </w:r>
            <w:r>
              <w:t xml:space="preserve"> učitelja športa in učitelja razrednega pouka</w:t>
            </w:r>
            <w:r w:rsidRPr="00950EAC">
              <w:t xml:space="preserve"> pri </w:t>
            </w:r>
            <w:r>
              <w:t xml:space="preserve">vseh </w:t>
            </w:r>
            <w:r w:rsidRPr="00950EAC">
              <w:t xml:space="preserve">rednih urah </w:t>
            </w:r>
            <w:r>
              <w:t>športa</w:t>
            </w:r>
          </w:p>
        </w:tc>
        <w:tc>
          <w:tcPr>
            <w:tcW w:w="1418" w:type="dxa"/>
          </w:tcPr>
          <w:p w14:paraId="0AFAFFAF" w14:textId="77777777" w:rsidR="00AA6798" w:rsidRPr="00950EAC" w:rsidRDefault="00AA6798" w:rsidP="0005334D">
            <w:pPr>
              <w:jc w:val="center"/>
            </w:pPr>
            <w:r>
              <w:t>3</w:t>
            </w:r>
          </w:p>
        </w:tc>
      </w:tr>
      <w:tr w:rsidR="00AA6798" w:rsidRPr="00950EAC" w14:paraId="0B80D451" w14:textId="77777777" w:rsidTr="00FC047B">
        <w:trPr>
          <w:trHeight w:val="187"/>
          <w:jc w:val="center"/>
        </w:trPr>
        <w:tc>
          <w:tcPr>
            <w:tcW w:w="562" w:type="dxa"/>
            <w:vMerge/>
          </w:tcPr>
          <w:p w14:paraId="704576E8" w14:textId="77777777" w:rsidR="00AA6798" w:rsidRPr="00950EAC" w:rsidRDefault="00AA6798" w:rsidP="0005334D">
            <w:pPr>
              <w:jc w:val="center"/>
            </w:pPr>
          </w:p>
        </w:tc>
        <w:tc>
          <w:tcPr>
            <w:tcW w:w="6946" w:type="dxa"/>
          </w:tcPr>
          <w:p w14:paraId="33EF8F27" w14:textId="77777777" w:rsidR="00AA6798" w:rsidRPr="00950EAC" w:rsidRDefault="00AA6798" w:rsidP="0005334D">
            <w:pPr>
              <w:jc w:val="left"/>
            </w:pPr>
            <w:r>
              <w:t>Ena dodatna ura športa tedensko, ki jo poučuje učitelj športa</w:t>
            </w:r>
          </w:p>
        </w:tc>
        <w:tc>
          <w:tcPr>
            <w:tcW w:w="1418" w:type="dxa"/>
          </w:tcPr>
          <w:p w14:paraId="0853A22A" w14:textId="77777777" w:rsidR="00AA6798" w:rsidRPr="00950EAC" w:rsidRDefault="00AA6798" w:rsidP="0005334D">
            <w:pPr>
              <w:jc w:val="center"/>
            </w:pPr>
            <w:r>
              <w:t>1</w:t>
            </w:r>
          </w:p>
        </w:tc>
      </w:tr>
      <w:tr w:rsidR="00AA6798" w:rsidRPr="00950EAC" w14:paraId="2942B2B3" w14:textId="77777777" w:rsidTr="00FC047B">
        <w:trPr>
          <w:trHeight w:val="187"/>
          <w:jc w:val="center"/>
        </w:trPr>
        <w:tc>
          <w:tcPr>
            <w:tcW w:w="562" w:type="dxa"/>
            <w:vMerge/>
          </w:tcPr>
          <w:p w14:paraId="7A9F90E8" w14:textId="77777777" w:rsidR="00AA6798" w:rsidRPr="00950EAC" w:rsidRDefault="00AA6798" w:rsidP="0005334D">
            <w:pPr>
              <w:jc w:val="center"/>
            </w:pPr>
          </w:p>
        </w:tc>
        <w:tc>
          <w:tcPr>
            <w:tcW w:w="8364" w:type="dxa"/>
            <w:gridSpan w:val="2"/>
          </w:tcPr>
          <w:p w14:paraId="1401EF36" w14:textId="3932DEA9" w:rsidR="00AA6798" w:rsidRDefault="00AA6798" w:rsidP="00AA6798">
            <w:pPr>
              <w:jc w:val="left"/>
            </w:pPr>
            <w:r>
              <w:t>VREDNOTENJE PROGRAMA V 6. DO 9. RAZREDU</w:t>
            </w:r>
          </w:p>
        </w:tc>
      </w:tr>
      <w:tr w:rsidR="00AA6798" w:rsidRPr="00950EAC" w14:paraId="51074F3A" w14:textId="77777777" w:rsidTr="00FC047B">
        <w:trPr>
          <w:trHeight w:val="187"/>
          <w:jc w:val="center"/>
        </w:trPr>
        <w:tc>
          <w:tcPr>
            <w:tcW w:w="562" w:type="dxa"/>
            <w:vMerge/>
          </w:tcPr>
          <w:p w14:paraId="4B1A62C4" w14:textId="77777777" w:rsidR="00AA6798" w:rsidRPr="00950EAC" w:rsidRDefault="00AA6798" w:rsidP="00AA6798">
            <w:pPr>
              <w:jc w:val="center"/>
            </w:pPr>
          </w:p>
        </w:tc>
        <w:tc>
          <w:tcPr>
            <w:tcW w:w="6946" w:type="dxa"/>
          </w:tcPr>
          <w:p w14:paraId="4E4BD07E" w14:textId="06B25FD8" w:rsidR="00AA6798" w:rsidRDefault="00AA6798" w:rsidP="00AA6798">
            <w:pPr>
              <w:jc w:val="left"/>
            </w:pPr>
            <w:r>
              <w:t xml:space="preserve">Dve dodatni uri </w:t>
            </w:r>
            <w:r w:rsidRPr="00950EAC">
              <w:t>šport</w:t>
            </w:r>
            <w:r>
              <w:t>a</w:t>
            </w:r>
            <w:r w:rsidRPr="00950EAC">
              <w:t xml:space="preserve"> tedensko</w:t>
            </w:r>
            <w:r>
              <w:t>, ki ju poučuje učitelj športa</w:t>
            </w:r>
          </w:p>
        </w:tc>
        <w:tc>
          <w:tcPr>
            <w:tcW w:w="1418" w:type="dxa"/>
          </w:tcPr>
          <w:p w14:paraId="4D8A6311" w14:textId="04138F41" w:rsidR="00AA6798" w:rsidRDefault="00AA6798" w:rsidP="00AA6798">
            <w:pPr>
              <w:jc w:val="center"/>
            </w:pPr>
            <w:r>
              <w:t>5</w:t>
            </w:r>
          </w:p>
        </w:tc>
      </w:tr>
      <w:tr w:rsidR="00AA6798" w:rsidRPr="00950EAC" w14:paraId="780080B2" w14:textId="77777777" w:rsidTr="00FC047B">
        <w:trPr>
          <w:trHeight w:val="187"/>
          <w:jc w:val="center"/>
        </w:trPr>
        <w:tc>
          <w:tcPr>
            <w:tcW w:w="562" w:type="dxa"/>
            <w:vMerge/>
          </w:tcPr>
          <w:p w14:paraId="7CA90F11" w14:textId="77777777" w:rsidR="00AA6798" w:rsidRPr="00950EAC" w:rsidRDefault="00AA6798" w:rsidP="00AA6798">
            <w:pPr>
              <w:jc w:val="center"/>
            </w:pPr>
          </w:p>
        </w:tc>
        <w:tc>
          <w:tcPr>
            <w:tcW w:w="6946" w:type="dxa"/>
          </w:tcPr>
          <w:p w14:paraId="7CB3EAEB" w14:textId="53E7F203" w:rsidR="00AA6798" w:rsidRDefault="00AA6798" w:rsidP="00AA6798">
            <w:pPr>
              <w:jc w:val="left"/>
            </w:pPr>
            <w:r>
              <w:t>Ena dodatna ura športa tedensko, ki jo poučuje učitelj športa</w:t>
            </w:r>
          </w:p>
        </w:tc>
        <w:tc>
          <w:tcPr>
            <w:tcW w:w="1418" w:type="dxa"/>
          </w:tcPr>
          <w:p w14:paraId="1D48415E" w14:textId="043C404D" w:rsidR="00AA6798" w:rsidRDefault="00AA6798" w:rsidP="00AA6798">
            <w:pPr>
              <w:jc w:val="center"/>
            </w:pPr>
            <w:r>
              <w:t>1</w:t>
            </w:r>
          </w:p>
        </w:tc>
      </w:tr>
      <w:tr w:rsidR="00AA6798" w:rsidRPr="00BC6CEC" w14:paraId="6A27417C" w14:textId="77777777" w:rsidTr="00FC047B">
        <w:trPr>
          <w:trHeight w:val="187"/>
          <w:jc w:val="center"/>
        </w:trPr>
        <w:tc>
          <w:tcPr>
            <w:tcW w:w="562" w:type="dxa"/>
            <w:vMerge w:val="restart"/>
          </w:tcPr>
          <w:p w14:paraId="685DDD99" w14:textId="77777777" w:rsidR="00AA6798" w:rsidRPr="00BC6CEC" w:rsidRDefault="00AA6798" w:rsidP="00AA6798">
            <w:pPr>
              <w:jc w:val="center"/>
              <w:rPr>
                <w:highlight w:val="yellow"/>
              </w:rPr>
            </w:pPr>
            <w:r w:rsidRPr="00BC6CEC">
              <w:t xml:space="preserve"> 3  </w:t>
            </w:r>
            <w:r>
              <w:rPr>
                <w:highlight w:val="yellow"/>
              </w:rPr>
              <w:t xml:space="preserve">   </w:t>
            </w:r>
          </w:p>
        </w:tc>
        <w:tc>
          <w:tcPr>
            <w:tcW w:w="6946" w:type="dxa"/>
          </w:tcPr>
          <w:p w14:paraId="740B1CEE" w14:textId="77777777" w:rsidR="00AA6798" w:rsidRPr="00BC6CEC" w:rsidRDefault="00AA6798" w:rsidP="00AA6798">
            <w:pPr>
              <w:jc w:val="left"/>
            </w:pPr>
            <w:r w:rsidRPr="00BC6CEC">
              <w:t>ŠTEVILO ODDELKOV VKLJUČENIH V PROGRAM:</w:t>
            </w:r>
          </w:p>
        </w:tc>
        <w:tc>
          <w:tcPr>
            <w:tcW w:w="1418" w:type="dxa"/>
          </w:tcPr>
          <w:p w14:paraId="6961DB4E" w14:textId="77777777" w:rsidR="00AA6798" w:rsidRPr="00BC6CEC" w:rsidRDefault="00AA6798" w:rsidP="00AA6798">
            <w:pPr>
              <w:jc w:val="center"/>
            </w:pPr>
          </w:p>
        </w:tc>
      </w:tr>
      <w:tr w:rsidR="00AA6798" w:rsidRPr="00BC6CEC" w14:paraId="678873E6" w14:textId="77777777" w:rsidTr="00FC047B">
        <w:trPr>
          <w:trHeight w:val="187"/>
          <w:jc w:val="center"/>
        </w:trPr>
        <w:tc>
          <w:tcPr>
            <w:tcW w:w="562" w:type="dxa"/>
            <w:vMerge/>
          </w:tcPr>
          <w:p w14:paraId="7F081F70" w14:textId="77777777" w:rsidR="00AA6798" w:rsidRPr="00BC6CEC" w:rsidRDefault="00AA6798" w:rsidP="00AA6798">
            <w:pPr>
              <w:jc w:val="center"/>
              <w:rPr>
                <w:highlight w:val="yellow"/>
              </w:rPr>
            </w:pPr>
          </w:p>
        </w:tc>
        <w:tc>
          <w:tcPr>
            <w:tcW w:w="6946" w:type="dxa"/>
          </w:tcPr>
          <w:p w14:paraId="75AB1361" w14:textId="77777777" w:rsidR="00AA6798" w:rsidRPr="00BC6CEC" w:rsidRDefault="00AA6798" w:rsidP="00AA6798">
            <w:pPr>
              <w:jc w:val="left"/>
            </w:pPr>
            <w:r w:rsidRPr="00BC6CEC">
              <w:t>Za vsak oddelek</w:t>
            </w:r>
            <w:r>
              <w:t>, vključen v program</w:t>
            </w:r>
          </w:p>
        </w:tc>
        <w:tc>
          <w:tcPr>
            <w:tcW w:w="1418" w:type="dxa"/>
          </w:tcPr>
          <w:p w14:paraId="3F136EA5" w14:textId="77777777" w:rsidR="00AA6798" w:rsidRPr="00BC6CEC" w:rsidRDefault="00AA6798" w:rsidP="00AA6798">
            <w:pPr>
              <w:jc w:val="center"/>
            </w:pPr>
            <w:r>
              <w:t>2</w:t>
            </w:r>
          </w:p>
        </w:tc>
      </w:tr>
      <w:bookmarkEnd w:id="3"/>
    </w:tbl>
    <w:p w14:paraId="583DDCBA" w14:textId="77777777" w:rsidR="00FF195A" w:rsidRDefault="00FF195A" w:rsidP="000922BE">
      <w:pPr>
        <w:pStyle w:val="len"/>
        <w:spacing w:before="0"/>
      </w:pPr>
    </w:p>
    <w:p w14:paraId="59A89AD5" w14:textId="03D4C0F1" w:rsidR="000922BE" w:rsidRDefault="009F11B3" w:rsidP="000922BE">
      <w:pPr>
        <w:pStyle w:val="len"/>
        <w:spacing w:before="0"/>
      </w:pPr>
      <w:r>
        <w:t>11</w:t>
      </w:r>
      <w:r w:rsidR="000922BE">
        <w:t>. člen</w:t>
      </w:r>
    </w:p>
    <w:p w14:paraId="3448B160" w14:textId="77777777" w:rsidR="000922BE" w:rsidRDefault="000922BE" w:rsidP="000922BE">
      <w:pPr>
        <w:pStyle w:val="lennaslov"/>
      </w:pPr>
      <w:r>
        <w:t>(višina sofinanciranja)</w:t>
      </w:r>
    </w:p>
    <w:p w14:paraId="305148FF" w14:textId="77777777" w:rsidR="001465E0" w:rsidRDefault="001465E0" w:rsidP="001465E0">
      <w:pPr>
        <w:pStyle w:val="Odstavek"/>
        <w:spacing w:before="0"/>
      </w:pPr>
    </w:p>
    <w:p w14:paraId="63C97B1A" w14:textId="445C9F1F" w:rsidR="000922BE" w:rsidRDefault="000922BE" w:rsidP="001465E0">
      <w:pPr>
        <w:pStyle w:val="Odstavek"/>
        <w:spacing w:before="0"/>
      </w:pPr>
      <w:r>
        <w:t>Za tekoče leto ministrstvo določi vrednost točke za oddelke z dodatno športno ponudbo v osnovnih šolah kot razmerje med:</w:t>
      </w:r>
    </w:p>
    <w:p w14:paraId="43847C5F" w14:textId="77777777" w:rsidR="000922BE" w:rsidRDefault="000922BE" w:rsidP="0070495E">
      <w:pPr>
        <w:pStyle w:val="Alineazaodstavkom"/>
        <w:numPr>
          <w:ilvl w:val="0"/>
          <w:numId w:val="59"/>
        </w:numPr>
      </w:pPr>
      <w:r>
        <w:lastRenderedPageBreak/>
        <w:t>obsegom sredstev, določenih v LPŠ za oddelke z dodatno športno ponudbo v osnovnih šolah in</w:t>
      </w:r>
    </w:p>
    <w:p w14:paraId="4CA41FE1" w14:textId="77777777" w:rsidR="000922BE" w:rsidRDefault="000922BE" w:rsidP="0070495E">
      <w:pPr>
        <w:pStyle w:val="Alineazaodstavkom"/>
        <w:numPr>
          <w:ilvl w:val="0"/>
          <w:numId w:val="59"/>
        </w:numPr>
      </w:pPr>
      <w:r>
        <w:t>skupnim številom točk vseh na javni razpis prijavljenih programov oddelkov z dodatno športno ponudbo v osnovnih šolah, ki izpolnjujejo pogoje za sofinanciranje.</w:t>
      </w:r>
    </w:p>
    <w:p w14:paraId="4F67CCA2" w14:textId="77777777" w:rsidR="000922BE" w:rsidRDefault="000922BE" w:rsidP="000922BE">
      <w:pPr>
        <w:pStyle w:val="Alineazaodstavkom"/>
        <w:numPr>
          <w:ilvl w:val="0"/>
          <w:numId w:val="0"/>
        </w:numPr>
        <w:ind w:left="426"/>
      </w:pPr>
    </w:p>
    <w:p w14:paraId="5C225125" w14:textId="77777777" w:rsidR="000922BE" w:rsidRPr="001465E0" w:rsidRDefault="000922BE" w:rsidP="003C0A6C">
      <w:pPr>
        <w:pStyle w:val="Alineazaodstavkom"/>
        <w:numPr>
          <w:ilvl w:val="1"/>
          <w:numId w:val="19"/>
        </w:numPr>
        <w:ind w:left="0" w:firstLine="0"/>
        <w:jc w:val="center"/>
        <w:rPr>
          <w:b/>
          <w:bCs/>
        </w:rPr>
      </w:pPr>
      <w:bookmarkStart w:id="4" w:name="_Hlk189573459"/>
      <w:r w:rsidRPr="001465E0">
        <w:rPr>
          <w:b/>
          <w:bCs/>
        </w:rPr>
        <w:t>Nacionalni programi prostočasne športne vzgoje otrok in mladine</w:t>
      </w:r>
    </w:p>
    <w:p w14:paraId="555568C8" w14:textId="77777777" w:rsidR="00A77CAA" w:rsidRDefault="00A77CAA" w:rsidP="000922BE">
      <w:pPr>
        <w:pStyle w:val="Oddelek"/>
        <w:spacing w:before="0"/>
        <w:ind w:left="360"/>
        <w:rPr>
          <w:b/>
          <w:bCs/>
        </w:rPr>
      </w:pPr>
      <w:bookmarkStart w:id="5" w:name="_Hlk188535387"/>
    </w:p>
    <w:p w14:paraId="1ECD7BDB" w14:textId="535BF46C" w:rsidR="00A77CAA" w:rsidRPr="00B553F1" w:rsidRDefault="009F11B3" w:rsidP="00A77CAA">
      <w:pPr>
        <w:pStyle w:val="len"/>
        <w:spacing w:before="0"/>
        <w:rPr>
          <w:rFonts w:eastAsia="Calibri"/>
        </w:rPr>
      </w:pPr>
      <w:r>
        <w:rPr>
          <w:rFonts w:eastAsia="Calibri"/>
        </w:rPr>
        <w:t>12</w:t>
      </w:r>
      <w:r w:rsidR="00A77CAA" w:rsidRPr="00B553F1">
        <w:rPr>
          <w:rFonts w:eastAsia="Calibri"/>
        </w:rPr>
        <w:t>. člen</w:t>
      </w:r>
    </w:p>
    <w:p w14:paraId="4C154052" w14:textId="04CE5322" w:rsidR="00A77CAA" w:rsidRPr="00B553F1" w:rsidRDefault="00A77CAA" w:rsidP="00A77CAA">
      <w:pPr>
        <w:pStyle w:val="lennaslov"/>
        <w:rPr>
          <w:rFonts w:eastAsia="Calibri"/>
        </w:rPr>
      </w:pPr>
      <w:r w:rsidRPr="00B553F1">
        <w:rPr>
          <w:rFonts w:eastAsia="Calibri"/>
        </w:rPr>
        <w:t>(</w:t>
      </w:r>
      <w:r>
        <w:rPr>
          <w:rFonts w:eastAsia="Calibri"/>
        </w:rPr>
        <w:t>sofinanciranje nacionalnih programov prostočasne športne vzgoje otrok in mladine</w:t>
      </w:r>
      <w:r w:rsidRPr="00B553F1">
        <w:rPr>
          <w:rFonts w:eastAsia="Calibri"/>
        </w:rPr>
        <w:t>)</w:t>
      </w:r>
    </w:p>
    <w:p w14:paraId="5FC69322" w14:textId="2895DB40" w:rsidR="00A77CAA" w:rsidRDefault="00A77CAA" w:rsidP="003C0A6C">
      <w:pPr>
        <w:pStyle w:val="Odstavek"/>
        <w:numPr>
          <w:ilvl w:val="0"/>
          <w:numId w:val="22"/>
        </w:numPr>
        <w:ind w:left="0" w:firstLine="851"/>
        <w:rPr>
          <w:rFonts w:eastAsia="Calibri"/>
        </w:rPr>
      </w:pPr>
      <w:r w:rsidRPr="00C0435F">
        <w:rPr>
          <w:rFonts w:eastAsia="Calibri"/>
        </w:rPr>
        <w:t xml:space="preserve">S sredstvi za </w:t>
      </w:r>
      <w:r>
        <w:rPr>
          <w:rFonts w:eastAsia="Calibri"/>
        </w:rPr>
        <w:t xml:space="preserve">nacionalne programe prostočasne </w:t>
      </w:r>
      <w:r w:rsidRPr="00C0435F">
        <w:rPr>
          <w:rFonts w:eastAsia="Calibri"/>
        </w:rPr>
        <w:t>športne vzgoje otrok in mladine</w:t>
      </w:r>
      <w:r w:rsidR="00822A45">
        <w:rPr>
          <w:rFonts w:eastAsia="Calibri"/>
        </w:rPr>
        <w:t xml:space="preserve"> (v nadaljnjem besedilu: nacionalni programi ŠOM)</w:t>
      </w:r>
      <w:r w:rsidRPr="00C0435F">
        <w:rPr>
          <w:rFonts w:eastAsia="Calibri"/>
        </w:rPr>
        <w:t xml:space="preserve"> se sofinancirajo</w:t>
      </w:r>
      <w:r>
        <w:rPr>
          <w:rFonts w:eastAsia="Calibri"/>
        </w:rPr>
        <w:t xml:space="preserve"> naslednji programi</w:t>
      </w:r>
      <w:r w:rsidRPr="00C0435F">
        <w:rPr>
          <w:rFonts w:eastAsia="Calibri"/>
        </w:rPr>
        <w:t>:</w:t>
      </w:r>
    </w:p>
    <w:p w14:paraId="54123CAA" w14:textId="387922F8" w:rsidR="00023469" w:rsidRDefault="00023469" w:rsidP="0070495E">
      <w:pPr>
        <w:pStyle w:val="Alineazaodstavkom"/>
        <w:numPr>
          <w:ilvl w:val="0"/>
          <w:numId w:val="60"/>
        </w:numPr>
        <w:rPr>
          <w:rFonts w:eastAsia="Calibri"/>
        </w:rPr>
      </w:pPr>
      <w:r>
        <w:rPr>
          <w:rFonts w:eastAsia="Calibri"/>
        </w:rPr>
        <w:t>Mali sonček,</w:t>
      </w:r>
    </w:p>
    <w:p w14:paraId="6625F140" w14:textId="4D0D1705" w:rsidR="00023469" w:rsidRDefault="00023469" w:rsidP="0070495E">
      <w:pPr>
        <w:pStyle w:val="Alineazaodstavkom"/>
        <w:numPr>
          <w:ilvl w:val="0"/>
          <w:numId w:val="60"/>
        </w:numPr>
        <w:rPr>
          <w:rFonts w:eastAsia="Calibri"/>
        </w:rPr>
      </w:pPr>
      <w:r>
        <w:rPr>
          <w:rFonts w:eastAsia="Calibri"/>
        </w:rPr>
        <w:t>Zlati sonček,</w:t>
      </w:r>
    </w:p>
    <w:p w14:paraId="328F810A" w14:textId="532B5692" w:rsidR="00023469" w:rsidRDefault="00023469" w:rsidP="0070495E">
      <w:pPr>
        <w:pStyle w:val="Alineazaodstavkom"/>
        <w:numPr>
          <w:ilvl w:val="0"/>
          <w:numId w:val="60"/>
        </w:numPr>
        <w:rPr>
          <w:rFonts w:eastAsia="Calibri"/>
        </w:rPr>
      </w:pPr>
      <w:r>
        <w:rPr>
          <w:rFonts w:eastAsia="Calibri"/>
        </w:rPr>
        <w:t>Krpan,</w:t>
      </w:r>
    </w:p>
    <w:p w14:paraId="60075944" w14:textId="746B5113" w:rsidR="00A77CAA" w:rsidRDefault="00A77CAA" w:rsidP="0070495E">
      <w:pPr>
        <w:pStyle w:val="Alineazaodstavkom"/>
        <w:numPr>
          <w:ilvl w:val="0"/>
          <w:numId w:val="60"/>
        </w:numPr>
        <w:rPr>
          <w:rFonts w:eastAsia="Calibri"/>
        </w:rPr>
      </w:pPr>
      <w:r>
        <w:rPr>
          <w:rFonts w:eastAsia="Calibri"/>
        </w:rPr>
        <w:t>Naučimo se plavati,</w:t>
      </w:r>
    </w:p>
    <w:p w14:paraId="14F85E59" w14:textId="77777777" w:rsidR="00A77CAA" w:rsidRDefault="00A77CAA" w:rsidP="0070495E">
      <w:pPr>
        <w:pStyle w:val="Alineazaodstavkom"/>
        <w:numPr>
          <w:ilvl w:val="0"/>
          <w:numId w:val="60"/>
        </w:numPr>
        <w:rPr>
          <w:rFonts w:eastAsia="Calibri"/>
        </w:rPr>
      </w:pPr>
      <w:r w:rsidRPr="00DE1726">
        <w:rPr>
          <w:rFonts w:eastAsia="Calibri"/>
        </w:rPr>
        <w:t>Hura, prosti čas</w:t>
      </w:r>
      <w:r>
        <w:rPr>
          <w:rFonts w:eastAsia="Calibri"/>
        </w:rPr>
        <w:t>,</w:t>
      </w:r>
    </w:p>
    <w:p w14:paraId="17482B3D" w14:textId="77777777" w:rsidR="00A77CAA" w:rsidRDefault="00A77CAA" w:rsidP="0070495E">
      <w:pPr>
        <w:pStyle w:val="Alineazaodstavkom"/>
        <w:numPr>
          <w:ilvl w:val="0"/>
          <w:numId w:val="60"/>
        </w:numPr>
        <w:rPr>
          <w:rFonts w:eastAsia="Calibri"/>
        </w:rPr>
      </w:pPr>
      <w:r w:rsidRPr="00DE1726">
        <w:rPr>
          <w:rFonts w:eastAsia="Calibri"/>
        </w:rPr>
        <w:t>Šolska športna tekmovanja</w:t>
      </w:r>
      <w:r>
        <w:rPr>
          <w:rFonts w:eastAsia="Calibri"/>
        </w:rPr>
        <w:t>.</w:t>
      </w:r>
    </w:p>
    <w:p w14:paraId="37C31F5E" w14:textId="77777777" w:rsidR="00023469" w:rsidRDefault="00023469">
      <w:pPr>
        <w:pStyle w:val="Alineazaodstavkom"/>
        <w:numPr>
          <w:ilvl w:val="0"/>
          <w:numId w:val="0"/>
        </w:numPr>
        <w:rPr>
          <w:rFonts w:eastAsia="Calibri"/>
        </w:rPr>
      </w:pPr>
    </w:p>
    <w:p w14:paraId="4F571F9D" w14:textId="102C7B01" w:rsidR="00023469" w:rsidRDefault="00023469" w:rsidP="00023469">
      <w:pPr>
        <w:pStyle w:val="Alineazaodstavkom"/>
        <w:numPr>
          <w:ilvl w:val="0"/>
          <w:numId w:val="22"/>
        </w:numPr>
        <w:ind w:left="0" w:firstLine="851"/>
        <w:rPr>
          <w:rFonts w:eastAsia="Calibri"/>
        </w:rPr>
      </w:pPr>
      <w:r w:rsidRPr="00023469">
        <w:rPr>
          <w:rFonts w:eastAsia="Calibri"/>
        </w:rPr>
        <w:t xml:space="preserve">Program </w:t>
      </w:r>
      <w:r>
        <w:rPr>
          <w:rFonts w:eastAsia="Calibri"/>
        </w:rPr>
        <w:t>Mali sonček</w:t>
      </w:r>
      <w:r w:rsidRPr="00023469">
        <w:rPr>
          <w:rFonts w:eastAsia="Calibri"/>
        </w:rPr>
        <w:t xml:space="preserve"> se izvaja v vrtcu</w:t>
      </w:r>
      <w:r w:rsidR="00E538ED">
        <w:rPr>
          <w:rFonts w:eastAsia="Calibri"/>
        </w:rPr>
        <w:t xml:space="preserve"> za otroke od 2. do 6. leta starosti</w:t>
      </w:r>
      <w:r>
        <w:rPr>
          <w:rFonts w:eastAsia="Calibri"/>
        </w:rPr>
        <w:t xml:space="preserve"> in ponuja raznolike gibalno športne dejavnosti</w:t>
      </w:r>
      <w:r w:rsidRPr="00023469">
        <w:rPr>
          <w:rFonts w:eastAsia="Calibri"/>
        </w:rPr>
        <w:t xml:space="preserve">, </w:t>
      </w:r>
      <w:bookmarkStart w:id="6" w:name="_Hlk190779930"/>
      <w:r w:rsidRPr="00023469">
        <w:rPr>
          <w:rFonts w:eastAsia="Calibri"/>
        </w:rPr>
        <w:t>ki temeljijo na igri in zabavi.</w:t>
      </w:r>
    </w:p>
    <w:bookmarkEnd w:id="6"/>
    <w:p w14:paraId="636F056F" w14:textId="77777777" w:rsidR="00023469" w:rsidRPr="00023469" w:rsidRDefault="00023469" w:rsidP="00EE6AD2">
      <w:pPr>
        <w:pStyle w:val="Alineazaodstavkom"/>
        <w:numPr>
          <w:ilvl w:val="0"/>
          <w:numId w:val="0"/>
        </w:numPr>
        <w:rPr>
          <w:rFonts w:eastAsia="Calibri"/>
        </w:rPr>
      </w:pPr>
    </w:p>
    <w:p w14:paraId="6CA9B3B2" w14:textId="5F700EBE" w:rsidR="00023469" w:rsidRDefault="00023469" w:rsidP="003C0A6C">
      <w:pPr>
        <w:pStyle w:val="Alineazaodstavkom"/>
        <w:numPr>
          <w:ilvl w:val="0"/>
          <w:numId w:val="22"/>
        </w:numPr>
        <w:ind w:left="0" w:firstLine="851"/>
        <w:rPr>
          <w:rFonts w:eastAsia="Calibri"/>
        </w:rPr>
      </w:pPr>
      <w:bookmarkStart w:id="7" w:name="_Hlk190779529"/>
      <w:r>
        <w:rPr>
          <w:rFonts w:eastAsia="Calibri"/>
        </w:rPr>
        <w:t xml:space="preserve">Program Zlati sonček se izvaja v 1. do 3. razredu osnovne šole in ponuja raznolike športne dejavnosti, </w:t>
      </w:r>
      <w:r w:rsidRPr="00023469">
        <w:rPr>
          <w:rFonts w:eastAsia="Calibri"/>
        </w:rPr>
        <w:t>ki temeljijo na igri in zabavi</w:t>
      </w:r>
      <w:r>
        <w:rPr>
          <w:rFonts w:eastAsia="Calibri"/>
        </w:rPr>
        <w:t>.</w:t>
      </w:r>
    </w:p>
    <w:p w14:paraId="07EC12A4" w14:textId="77777777" w:rsidR="00023469" w:rsidRDefault="00023469" w:rsidP="00EE6AD2">
      <w:pPr>
        <w:pStyle w:val="Odstavekseznama"/>
        <w:ind w:left="0"/>
        <w:rPr>
          <w:rFonts w:eastAsia="Calibri"/>
        </w:rPr>
      </w:pPr>
    </w:p>
    <w:p w14:paraId="1F43D26B" w14:textId="0EAB4451" w:rsidR="00023469" w:rsidRDefault="00023469" w:rsidP="003C0A6C">
      <w:pPr>
        <w:pStyle w:val="Alineazaodstavkom"/>
        <w:numPr>
          <w:ilvl w:val="0"/>
          <w:numId w:val="22"/>
        </w:numPr>
        <w:ind w:left="0" w:firstLine="851"/>
        <w:rPr>
          <w:rFonts w:eastAsia="Calibri"/>
        </w:rPr>
      </w:pPr>
      <w:r>
        <w:rPr>
          <w:rFonts w:eastAsia="Calibri"/>
        </w:rPr>
        <w:t>Program Krpan se izvaja v 4. do 6. razredu osnovne šole in ponuja raznolike</w:t>
      </w:r>
      <w:r w:rsidR="00E538ED">
        <w:rPr>
          <w:rFonts w:eastAsia="Calibri"/>
        </w:rPr>
        <w:t xml:space="preserve"> športne dejavnosti, ki temeljijo na igri in vadbi.</w:t>
      </w:r>
      <w:r>
        <w:rPr>
          <w:rFonts w:eastAsia="Calibri"/>
        </w:rPr>
        <w:t xml:space="preserve"> </w:t>
      </w:r>
    </w:p>
    <w:p w14:paraId="455FAABA" w14:textId="77777777" w:rsidR="00023469" w:rsidRDefault="00023469" w:rsidP="00EE6AD2">
      <w:pPr>
        <w:pStyle w:val="Odstavekseznama"/>
        <w:ind w:left="0"/>
        <w:rPr>
          <w:rFonts w:eastAsia="Calibri"/>
        </w:rPr>
      </w:pPr>
    </w:p>
    <w:p w14:paraId="38155254" w14:textId="66696600" w:rsidR="00A77CAA" w:rsidRDefault="00A77CAA" w:rsidP="003C0A6C">
      <w:pPr>
        <w:pStyle w:val="Alineazaodstavkom"/>
        <w:numPr>
          <w:ilvl w:val="0"/>
          <w:numId w:val="22"/>
        </w:numPr>
        <w:ind w:left="0" w:firstLine="851"/>
        <w:rPr>
          <w:rFonts w:eastAsia="Calibri"/>
        </w:rPr>
      </w:pPr>
      <w:r>
        <w:rPr>
          <w:rFonts w:eastAsia="Calibri"/>
        </w:rPr>
        <w:t xml:space="preserve">Program Naučimo se plavati se izvaja </w:t>
      </w:r>
      <w:r w:rsidR="001465E0">
        <w:rPr>
          <w:rFonts w:eastAsia="Calibri"/>
        </w:rPr>
        <w:t>v vrtcu ali 1. razredu osnovne šole kot</w:t>
      </w:r>
      <w:r>
        <w:rPr>
          <w:rFonts w:eastAsia="Calibri"/>
        </w:rPr>
        <w:t xml:space="preserve"> tečaj prilagajanja na vodo, </w:t>
      </w:r>
      <w:r w:rsidR="00B03709">
        <w:rPr>
          <w:rFonts w:eastAsia="Calibri"/>
        </w:rPr>
        <w:t xml:space="preserve">oziroma </w:t>
      </w:r>
      <w:r>
        <w:rPr>
          <w:rFonts w:eastAsia="Calibri"/>
        </w:rPr>
        <w:t xml:space="preserve">v </w:t>
      </w:r>
      <w:r w:rsidR="00AD6271">
        <w:rPr>
          <w:rFonts w:eastAsia="Calibri"/>
        </w:rPr>
        <w:t>4</w:t>
      </w:r>
      <w:r w:rsidR="001465E0">
        <w:rPr>
          <w:rFonts w:eastAsia="Calibri"/>
        </w:rPr>
        <w:t>. do 9. razredu osnovne šole kot</w:t>
      </w:r>
      <w:r>
        <w:rPr>
          <w:rFonts w:eastAsia="Calibri"/>
        </w:rPr>
        <w:t xml:space="preserve"> tečaj za neplavalce, ki so identificirani pri preverjanju znanja plavanja</w:t>
      </w:r>
      <w:bookmarkEnd w:id="7"/>
      <w:r>
        <w:rPr>
          <w:rFonts w:eastAsia="Calibri"/>
        </w:rPr>
        <w:t>.</w:t>
      </w:r>
    </w:p>
    <w:p w14:paraId="2A783099" w14:textId="77777777" w:rsidR="00A77CAA" w:rsidRDefault="00A77CAA" w:rsidP="00A77CAA">
      <w:pPr>
        <w:pStyle w:val="Alineazaodstavkom"/>
        <w:numPr>
          <w:ilvl w:val="0"/>
          <w:numId w:val="0"/>
        </w:numPr>
        <w:rPr>
          <w:rFonts w:eastAsia="Calibri"/>
        </w:rPr>
      </w:pPr>
    </w:p>
    <w:p w14:paraId="164EE0F1" w14:textId="26A44477" w:rsidR="00A77CAA" w:rsidRDefault="00A77CAA" w:rsidP="003C0A6C">
      <w:pPr>
        <w:pStyle w:val="Alineazaodstavkom"/>
        <w:numPr>
          <w:ilvl w:val="0"/>
          <w:numId w:val="22"/>
        </w:numPr>
        <w:ind w:left="0" w:firstLine="851"/>
        <w:rPr>
          <w:rFonts w:eastAsia="Calibri"/>
        </w:rPr>
      </w:pPr>
      <w:r>
        <w:rPr>
          <w:rFonts w:eastAsia="Calibri"/>
        </w:rPr>
        <w:t>Program Hura, prosti čas se izvaja</w:t>
      </w:r>
      <w:r w:rsidR="00C86595">
        <w:rPr>
          <w:rFonts w:eastAsia="Calibri"/>
        </w:rPr>
        <w:t xml:space="preserve"> za </w:t>
      </w:r>
      <w:r w:rsidR="00137E34">
        <w:rPr>
          <w:rFonts w:eastAsia="Calibri"/>
        </w:rPr>
        <w:t xml:space="preserve">otroke in mladino </w:t>
      </w:r>
      <w:r w:rsidRPr="00A77CAA">
        <w:rPr>
          <w:rFonts w:eastAsia="Calibri"/>
        </w:rPr>
        <w:t xml:space="preserve">od predšolskega obdobja do </w:t>
      </w:r>
      <w:r>
        <w:rPr>
          <w:rFonts w:eastAsia="Calibri"/>
        </w:rPr>
        <w:t>zaključka srednje šole</w:t>
      </w:r>
      <w:r w:rsidRPr="00A77CAA">
        <w:rPr>
          <w:rFonts w:eastAsia="Calibri"/>
        </w:rPr>
        <w:t xml:space="preserve">, </w:t>
      </w:r>
      <w:r w:rsidR="00C86595">
        <w:rPr>
          <w:rFonts w:eastAsia="Calibri"/>
        </w:rPr>
        <w:t>v</w:t>
      </w:r>
      <w:r w:rsidRPr="00A77CAA">
        <w:rPr>
          <w:rFonts w:eastAsia="Calibri"/>
        </w:rPr>
        <w:t xml:space="preserve"> čas</w:t>
      </w:r>
      <w:r w:rsidR="00C86595">
        <w:rPr>
          <w:rFonts w:eastAsia="Calibri"/>
        </w:rPr>
        <w:t>u, ko ni</w:t>
      </w:r>
      <w:r w:rsidRPr="00A77CAA">
        <w:rPr>
          <w:rFonts w:eastAsia="Calibri"/>
        </w:rPr>
        <w:t xml:space="preserve"> pouk</w:t>
      </w:r>
      <w:r w:rsidR="00C86595">
        <w:rPr>
          <w:rFonts w:eastAsia="Calibri"/>
        </w:rPr>
        <w:t>a</w:t>
      </w:r>
      <w:r w:rsidRPr="00A77CAA">
        <w:rPr>
          <w:rFonts w:eastAsia="Calibri"/>
        </w:rPr>
        <w:t>, ob koncu tedna in med počitnicami</w:t>
      </w:r>
      <w:r w:rsidR="006A108C">
        <w:rPr>
          <w:rFonts w:eastAsia="Calibri"/>
        </w:rPr>
        <w:t xml:space="preserve"> in ponuja š</w:t>
      </w:r>
      <w:r w:rsidRPr="00A77CAA">
        <w:rPr>
          <w:rFonts w:eastAsia="Calibri"/>
        </w:rPr>
        <w:t>portn</w:t>
      </w:r>
      <w:r w:rsidR="006A108C">
        <w:rPr>
          <w:rFonts w:eastAsia="Calibri"/>
        </w:rPr>
        <w:t>e dejavnosti</w:t>
      </w:r>
      <w:r w:rsidR="00C86595">
        <w:rPr>
          <w:rFonts w:eastAsia="Calibri"/>
        </w:rPr>
        <w:t xml:space="preserve"> za </w:t>
      </w:r>
      <w:r w:rsidR="006A108C">
        <w:rPr>
          <w:rFonts w:eastAsia="Calibri"/>
        </w:rPr>
        <w:t>preživljanje</w:t>
      </w:r>
      <w:r w:rsidR="00C86595">
        <w:rPr>
          <w:rFonts w:eastAsia="Calibri"/>
        </w:rPr>
        <w:t xml:space="preserve"> prostega časa. </w:t>
      </w:r>
    </w:p>
    <w:p w14:paraId="7248CEEE" w14:textId="77777777" w:rsidR="002D219F" w:rsidRDefault="002D219F" w:rsidP="00EE6AD2">
      <w:pPr>
        <w:pStyle w:val="Odstavekseznama"/>
        <w:ind w:left="0"/>
        <w:rPr>
          <w:rFonts w:eastAsia="Calibri"/>
        </w:rPr>
      </w:pPr>
    </w:p>
    <w:p w14:paraId="00ABB3EF" w14:textId="349B5177" w:rsidR="00DF47A8" w:rsidRDefault="002D219F" w:rsidP="003C0A6C">
      <w:pPr>
        <w:pStyle w:val="Alineazaodstavkom"/>
        <w:numPr>
          <w:ilvl w:val="0"/>
          <w:numId w:val="22"/>
        </w:numPr>
        <w:ind w:left="0" w:firstLine="851"/>
        <w:rPr>
          <w:rFonts w:eastAsia="Calibri"/>
        </w:rPr>
      </w:pPr>
      <w:r>
        <w:rPr>
          <w:rFonts w:eastAsia="Calibri"/>
        </w:rPr>
        <w:t xml:space="preserve">Šolska športna tekmovanja </w:t>
      </w:r>
      <w:r w:rsidR="009241D2">
        <w:rPr>
          <w:rFonts w:eastAsia="Calibri"/>
        </w:rPr>
        <w:t>so</w:t>
      </w:r>
      <w:r>
        <w:rPr>
          <w:rFonts w:eastAsia="Calibri"/>
        </w:rPr>
        <w:t xml:space="preserve"> selekcijska</w:t>
      </w:r>
      <w:r w:rsidR="009241D2">
        <w:rPr>
          <w:rFonts w:eastAsia="Calibri"/>
        </w:rPr>
        <w:t xml:space="preserve"> š</w:t>
      </w:r>
      <w:r w:rsidR="009241D2" w:rsidRPr="009241D2">
        <w:rPr>
          <w:rFonts w:eastAsia="Calibri"/>
        </w:rPr>
        <w:t>olska športna tekmovanja</w:t>
      </w:r>
      <w:r>
        <w:rPr>
          <w:rFonts w:eastAsia="Calibri"/>
        </w:rPr>
        <w:t xml:space="preserve"> in interesna</w:t>
      </w:r>
      <w:r w:rsidR="009241D2">
        <w:rPr>
          <w:rFonts w:eastAsia="Calibri"/>
        </w:rPr>
        <w:t xml:space="preserve"> š</w:t>
      </w:r>
      <w:r w:rsidR="009241D2" w:rsidRPr="009241D2">
        <w:rPr>
          <w:rFonts w:eastAsia="Calibri"/>
        </w:rPr>
        <w:t>olska športna tekmovanja</w:t>
      </w:r>
      <w:r>
        <w:rPr>
          <w:rFonts w:eastAsia="Calibri"/>
        </w:rPr>
        <w:t xml:space="preserve">. </w:t>
      </w:r>
    </w:p>
    <w:p w14:paraId="5622841B" w14:textId="77777777" w:rsidR="00DF47A8" w:rsidRDefault="00DF47A8" w:rsidP="00EE6AD2">
      <w:pPr>
        <w:pStyle w:val="Odstavekseznama"/>
        <w:ind w:left="0"/>
        <w:rPr>
          <w:rFonts w:eastAsia="Calibri"/>
        </w:rPr>
      </w:pPr>
    </w:p>
    <w:p w14:paraId="3F906D94" w14:textId="42121C77" w:rsidR="0004767A" w:rsidRDefault="00CF2B21" w:rsidP="000C63B5">
      <w:pPr>
        <w:pStyle w:val="Alineazaodstavkom"/>
        <w:numPr>
          <w:ilvl w:val="0"/>
          <w:numId w:val="22"/>
        </w:numPr>
        <w:ind w:left="0" w:firstLine="851"/>
        <w:rPr>
          <w:rFonts w:eastAsia="Calibri"/>
        </w:rPr>
      </w:pPr>
      <w:r>
        <w:rPr>
          <w:rFonts w:eastAsia="Calibri"/>
        </w:rPr>
        <w:t>Pristojni organ izvajalca razpisa šolsk</w:t>
      </w:r>
      <w:r w:rsidR="0096150E">
        <w:rPr>
          <w:rFonts w:eastAsia="Calibri"/>
        </w:rPr>
        <w:t>ih</w:t>
      </w:r>
      <w:r>
        <w:rPr>
          <w:rFonts w:eastAsia="Calibri"/>
        </w:rPr>
        <w:t xml:space="preserve"> športn</w:t>
      </w:r>
      <w:r w:rsidR="0096150E">
        <w:rPr>
          <w:rFonts w:eastAsia="Calibri"/>
        </w:rPr>
        <w:t>ih</w:t>
      </w:r>
      <w:r>
        <w:rPr>
          <w:rFonts w:eastAsia="Calibri"/>
        </w:rPr>
        <w:t xml:space="preserve"> tekmovanj sprejme</w:t>
      </w:r>
      <w:r w:rsidRPr="00CF2B21">
        <w:rPr>
          <w:rFonts w:eastAsia="Calibri"/>
        </w:rPr>
        <w:t xml:space="preserve"> pravila o organizaciji in izvedbi </w:t>
      </w:r>
      <w:r>
        <w:rPr>
          <w:rFonts w:eastAsia="Calibri"/>
        </w:rPr>
        <w:t xml:space="preserve">šolskih športnih </w:t>
      </w:r>
      <w:r w:rsidRPr="00CF2B21">
        <w:rPr>
          <w:rFonts w:eastAsia="Calibri"/>
        </w:rPr>
        <w:t xml:space="preserve">tekmovanj </w:t>
      </w:r>
      <w:r>
        <w:rPr>
          <w:rFonts w:eastAsia="Calibri"/>
        </w:rPr>
        <w:t xml:space="preserve">in jih objavi </w:t>
      </w:r>
      <w:r w:rsidRPr="00CF2B21">
        <w:rPr>
          <w:rFonts w:eastAsia="Calibri"/>
        </w:rPr>
        <w:t xml:space="preserve">na </w:t>
      </w:r>
      <w:r w:rsidR="0004767A">
        <w:rPr>
          <w:rFonts w:eastAsia="Calibri"/>
        </w:rPr>
        <w:t xml:space="preserve">svoji </w:t>
      </w:r>
      <w:r w:rsidRPr="00CF2B21">
        <w:rPr>
          <w:rFonts w:eastAsia="Calibri"/>
        </w:rPr>
        <w:t>spletni strani ali na spletni strani tekmovanja. Pravila določajo vsaj</w:t>
      </w:r>
      <w:r w:rsidR="0004767A">
        <w:rPr>
          <w:rFonts w:eastAsia="Calibri"/>
        </w:rPr>
        <w:t>:</w:t>
      </w:r>
    </w:p>
    <w:p w14:paraId="49301A52" w14:textId="1FB84C45" w:rsidR="0004767A" w:rsidRDefault="0004767A" w:rsidP="0004767A">
      <w:pPr>
        <w:pStyle w:val="Alineazaodstavkom"/>
        <w:numPr>
          <w:ilvl w:val="0"/>
          <w:numId w:val="75"/>
        </w:numPr>
        <w:ind w:left="567" w:hanging="567"/>
        <w:rPr>
          <w:rFonts w:eastAsia="Calibri"/>
        </w:rPr>
      </w:pPr>
      <w:r w:rsidRPr="0004767A">
        <w:rPr>
          <w:rFonts w:eastAsia="Calibri"/>
        </w:rPr>
        <w:t xml:space="preserve">vsebino, cilj in opredelitev </w:t>
      </w:r>
      <w:r>
        <w:rPr>
          <w:rFonts w:eastAsia="Calibri"/>
        </w:rPr>
        <w:t>šolskih športnih</w:t>
      </w:r>
      <w:r w:rsidRPr="0004767A">
        <w:rPr>
          <w:rFonts w:eastAsia="Calibri"/>
        </w:rPr>
        <w:t xml:space="preserve"> tekmovanj (splošni del pravil)</w:t>
      </w:r>
      <w:r>
        <w:rPr>
          <w:rFonts w:eastAsia="Calibri"/>
        </w:rPr>
        <w:t>;</w:t>
      </w:r>
    </w:p>
    <w:p w14:paraId="7F02BB0E" w14:textId="593B14EB" w:rsidR="002D5A51" w:rsidRDefault="002D5A51" w:rsidP="0004767A">
      <w:pPr>
        <w:pStyle w:val="Alineazaodstavkom"/>
        <w:numPr>
          <w:ilvl w:val="0"/>
          <w:numId w:val="75"/>
        </w:numPr>
        <w:ind w:left="567" w:hanging="567"/>
        <w:rPr>
          <w:rFonts w:eastAsia="Calibri"/>
        </w:rPr>
      </w:pPr>
      <w:r>
        <w:rPr>
          <w:rFonts w:eastAsia="Calibri"/>
        </w:rPr>
        <w:t>tekmovalne kategorije;</w:t>
      </w:r>
    </w:p>
    <w:p w14:paraId="0E9A43B6" w14:textId="1E31FEA5" w:rsidR="0004767A" w:rsidRDefault="0004767A" w:rsidP="0004767A">
      <w:pPr>
        <w:pStyle w:val="Alineazaodstavkom"/>
        <w:numPr>
          <w:ilvl w:val="0"/>
          <w:numId w:val="75"/>
        </w:numPr>
        <w:ind w:left="567" w:hanging="567"/>
        <w:rPr>
          <w:rFonts w:eastAsia="Calibri"/>
        </w:rPr>
      </w:pPr>
      <w:r w:rsidRPr="0004767A">
        <w:rPr>
          <w:rFonts w:eastAsia="Calibri"/>
        </w:rPr>
        <w:t xml:space="preserve">postopek prijave na </w:t>
      </w:r>
      <w:r>
        <w:rPr>
          <w:rFonts w:eastAsia="Calibri"/>
        </w:rPr>
        <w:t>šolsko športno</w:t>
      </w:r>
      <w:r w:rsidRPr="0004767A">
        <w:rPr>
          <w:rFonts w:eastAsia="Calibri"/>
        </w:rPr>
        <w:t xml:space="preserve"> tekmovanje</w:t>
      </w:r>
      <w:r>
        <w:rPr>
          <w:rFonts w:eastAsia="Calibri"/>
        </w:rPr>
        <w:t>;</w:t>
      </w:r>
    </w:p>
    <w:p w14:paraId="45135A6C" w14:textId="32E2B04E" w:rsidR="0004767A" w:rsidRDefault="0004767A" w:rsidP="0004767A">
      <w:pPr>
        <w:pStyle w:val="Alineazaodstavkom"/>
        <w:numPr>
          <w:ilvl w:val="0"/>
          <w:numId w:val="75"/>
        </w:numPr>
        <w:ind w:left="567" w:hanging="567"/>
        <w:rPr>
          <w:rFonts w:eastAsia="Calibri"/>
        </w:rPr>
      </w:pPr>
      <w:r w:rsidRPr="0004767A">
        <w:rPr>
          <w:rFonts w:eastAsia="Calibri"/>
        </w:rPr>
        <w:t xml:space="preserve">opis organizacije </w:t>
      </w:r>
      <w:r>
        <w:rPr>
          <w:rFonts w:eastAsia="Calibri"/>
        </w:rPr>
        <w:t>šolskega športnega</w:t>
      </w:r>
      <w:r w:rsidRPr="0004767A">
        <w:rPr>
          <w:rFonts w:eastAsia="Calibri"/>
        </w:rPr>
        <w:t xml:space="preserve"> tekmovanja</w:t>
      </w:r>
      <w:r>
        <w:rPr>
          <w:rFonts w:eastAsia="Calibri"/>
        </w:rPr>
        <w:t xml:space="preserve">, </w:t>
      </w:r>
      <w:r w:rsidR="00AB46CF">
        <w:rPr>
          <w:rFonts w:eastAsia="Calibri"/>
        </w:rPr>
        <w:t xml:space="preserve">opis </w:t>
      </w:r>
      <w:r>
        <w:rPr>
          <w:rFonts w:eastAsia="Calibri"/>
        </w:rPr>
        <w:t>priprav</w:t>
      </w:r>
      <w:r w:rsidR="00417D2C">
        <w:rPr>
          <w:rFonts w:eastAsia="Calibri"/>
        </w:rPr>
        <w:t>e</w:t>
      </w:r>
      <w:r>
        <w:rPr>
          <w:rFonts w:eastAsia="Calibri"/>
        </w:rPr>
        <w:t xml:space="preserve"> tehničnega biltena</w:t>
      </w:r>
      <w:r w:rsidRPr="0004767A">
        <w:rPr>
          <w:rFonts w:eastAsia="Calibri"/>
        </w:rPr>
        <w:t xml:space="preserve"> in </w:t>
      </w:r>
      <w:r w:rsidR="00AB46CF">
        <w:rPr>
          <w:rFonts w:eastAsia="Calibri"/>
        </w:rPr>
        <w:t xml:space="preserve">opis </w:t>
      </w:r>
      <w:r w:rsidRPr="0004767A">
        <w:rPr>
          <w:rFonts w:eastAsia="Calibri"/>
        </w:rPr>
        <w:t>priprav</w:t>
      </w:r>
      <w:r w:rsidR="00417D2C">
        <w:rPr>
          <w:rFonts w:eastAsia="Calibri"/>
        </w:rPr>
        <w:t>e</w:t>
      </w:r>
      <w:r w:rsidRPr="0004767A">
        <w:rPr>
          <w:rFonts w:eastAsia="Calibri"/>
        </w:rPr>
        <w:t xml:space="preserve"> </w:t>
      </w:r>
      <w:r>
        <w:rPr>
          <w:rFonts w:eastAsia="Calibri"/>
        </w:rPr>
        <w:t>štartnih list;</w:t>
      </w:r>
    </w:p>
    <w:p w14:paraId="74D7FB55" w14:textId="5FBE3340" w:rsidR="002D5A51" w:rsidRDefault="002D5A51" w:rsidP="0004767A">
      <w:pPr>
        <w:pStyle w:val="Alineazaodstavkom"/>
        <w:numPr>
          <w:ilvl w:val="0"/>
          <w:numId w:val="75"/>
        </w:numPr>
        <w:ind w:left="567" w:hanging="567"/>
        <w:rPr>
          <w:rFonts w:eastAsia="Calibri"/>
        </w:rPr>
      </w:pPr>
      <w:r w:rsidRPr="002D5A51">
        <w:rPr>
          <w:rFonts w:eastAsia="Calibri"/>
        </w:rPr>
        <w:t xml:space="preserve">napredovanja tekmovalcev v naslednjo stopnjo </w:t>
      </w:r>
      <w:r>
        <w:rPr>
          <w:rFonts w:eastAsia="Calibri"/>
        </w:rPr>
        <w:t>šolskega športnega</w:t>
      </w:r>
      <w:r w:rsidRPr="002D5A51">
        <w:rPr>
          <w:rFonts w:eastAsia="Calibri"/>
        </w:rPr>
        <w:t xml:space="preserve"> tekmovanja, kadar se tekmovanje izvaja stopenjsko</w:t>
      </w:r>
      <w:r>
        <w:rPr>
          <w:rFonts w:eastAsia="Calibri"/>
        </w:rPr>
        <w:t>;</w:t>
      </w:r>
    </w:p>
    <w:p w14:paraId="4F38486B" w14:textId="45D32422" w:rsidR="002D5A51" w:rsidRDefault="002D5A51" w:rsidP="0004767A">
      <w:pPr>
        <w:pStyle w:val="Alineazaodstavkom"/>
        <w:numPr>
          <w:ilvl w:val="0"/>
          <w:numId w:val="75"/>
        </w:numPr>
        <w:ind w:left="567" w:hanging="567"/>
        <w:rPr>
          <w:rFonts w:eastAsia="Calibri"/>
        </w:rPr>
      </w:pPr>
      <w:r w:rsidRPr="002D5A51">
        <w:rPr>
          <w:rFonts w:eastAsia="Calibri"/>
        </w:rPr>
        <w:t xml:space="preserve">število </w:t>
      </w:r>
      <w:r>
        <w:rPr>
          <w:rFonts w:eastAsia="Calibri"/>
        </w:rPr>
        <w:t xml:space="preserve">medalj </w:t>
      </w:r>
      <w:r w:rsidRPr="002D5A51">
        <w:rPr>
          <w:rFonts w:eastAsia="Calibri"/>
        </w:rPr>
        <w:t>ali priznanj</w:t>
      </w:r>
      <w:r>
        <w:rPr>
          <w:rFonts w:eastAsia="Calibri"/>
        </w:rPr>
        <w:t>;</w:t>
      </w:r>
    </w:p>
    <w:p w14:paraId="368C0182" w14:textId="39D95E2A" w:rsidR="002D5A51" w:rsidRDefault="002D5A51" w:rsidP="0004767A">
      <w:pPr>
        <w:pStyle w:val="Alineazaodstavkom"/>
        <w:numPr>
          <w:ilvl w:val="0"/>
          <w:numId w:val="75"/>
        </w:numPr>
        <w:ind w:left="567" w:hanging="567"/>
        <w:rPr>
          <w:rFonts w:eastAsia="Calibri"/>
        </w:rPr>
      </w:pPr>
      <w:r w:rsidRPr="002D5A51">
        <w:rPr>
          <w:rFonts w:eastAsia="Calibri"/>
        </w:rPr>
        <w:t xml:space="preserve">postopek razglasitve rezultatov tekmovanja in podelitve </w:t>
      </w:r>
      <w:r>
        <w:rPr>
          <w:rFonts w:eastAsia="Calibri"/>
        </w:rPr>
        <w:t xml:space="preserve">medalj </w:t>
      </w:r>
      <w:r w:rsidRPr="002D5A51">
        <w:rPr>
          <w:rFonts w:eastAsia="Calibri"/>
        </w:rPr>
        <w:t>ali priznanj</w:t>
      </w:r>
      <w:r>
        <w:rPr>
          <w:rFonts w:eastAsia="Calibri"/>
        </w:rPr>
        <w:t>;</w:t>
      </w:r>
    </w:p>
    <w:p w14:paraId="13D9A58B" w14:textId="10A7BCB7" w:rsidR="002D5A51" w:rsidRDefault="002D5A51" w:rsidP="0004767A">
      <w:pPr>
        <w:pStyle w:val="Alineazaodstavkom"/>
        <w:numPr>
          <w:ilvl w:val="0"/>
          <w:numId w:val="75"/>
        </w:numPr>
        <w:ind w:left="567" w:hanging="567"/>
        <w:rPr>
          <w:rFonts w:eastAsia="Calibri"/>
        </w:rPr>
      </w:pPr>
      <w:r w:rsidRPr="002D5A51">
        <w:rPr>
          <w:rFonts w:eastAsia="Calibri"/>
        </w:rPr>
        <w:t>vire financiranja</w:t>
      </w:r>
      <w:r>
        <w:rPr>
          <w:rFonts w:eastAsia="Calibri"/>
        </w:rPr>
        <w:t>.</w:t>
      </w:r>
    </w:p>
    <w:p w14:paraId="245FA451" w14:textId="23953E66" w:rsidR="002D5014" w:rsidRDefault="0004767A" w:rsidP="00EE6AD2">
      <w:pPr>
        <w:pStyle w:val="Odstavekseznama"/>
        <w:ind w:left="0"/>
        <w:rPr>
          <w:rFonts w:eastAsia="Calibri"/>
        </w:rPr>
      </w:pPr>
      <w:r w:rsidRPr="0004767A" w:rsidDel="00CF2B21">
        <w:rPr>
          <w:rFonts w:eastAsia="Calibri"/>
        </w:rPr>
        <w:t xml:space="preserve"> </w:t>
      </w:r>
    </w:p>
    <w:p w14:paraId="62EC755F" w14:textId="2A9ED080" w:rsidR="002D5014" w:rsidRDefault="002D5014" w:rsidP="003C0A6C">
      <w:pPr>
        <w:pStyle w:val="Alineazaodstavkom"/>
        <w:numPr>
          <w:ilvl w:val="0"/>
          <w:numId w:val="22"/>
        </w:numPr>
        <w:ind w:left="0" w:firstLine="851"/>
        <w:rPr>
          <w:rFonts w:eastAsia="Calibri"/>
        </w:rPr>
      </w:pPr>
      <w:r>
        <w:rPr>
          <w:rFonts w:eastAsia="Calibri"/>
        </w:rPr>
        <w:t>S</w:t>
      </w:r>
      <w:r w:rsidRPr="002D5014">
        <w:rPr>
          <w:rFonts w:eastAsia="Calibri"/>
        </w:rPr>
        <w:t>ofinancira</w:t>
      </w:r>
      <w:r w:rsidR="00962C90">
        <w:rPr>
          <w:rFonts w:eastAsia="Calibri"/>
        </w:rPr>
        <w:t>jo</w:t>
      </w:r>
      <w:r w:rsidRPr="002D5014">
        <w:rPr>
          <w:rFonts w:eastAsia="Calibri"/>
        </w:rPr>
        <w:t xml:space="preserve"> </w:t>
      </w:r>
      <w:r>
        <w:rPr>
          <w:rFonts w:eastAsia="Calibri"/>
        </w:rPr>
        <w:t xml:space="preserve">se </w:t>
      </w:r>
      <w:r w:rsidRPr="002D5014">
        <w:rPr>
          <w:rFonts w:eastAsia="Calibri"/>
        </w:rPr>
        <w:t>selekcijska</w:t>
      </w:r>
      <w:r>
        <w:rPr>
          <w:rFonts w:eastAsia="Calibri"/>
        </w:rPr>
        <w:t xml:space="preserve"> šolska športna</w:t>
      </w:r>
      <w:r w:rsidRPr="002D5014">
        <w:rPr>
          <w:rFonts w:eastAsia="Calibri"/>
        </w:rPr>
        <w:t xml:space="preserve"> tekmovanja</w:t>
      </w:r>
      <w:r w:rsidR="00695684">
        <w:rPr>
          <w:rFonts w:eastAsia="Calibri"/>
        </w:rPr>
        <w:t xml:space="preserve"> (v nadaljnjem besedilu: ŠŠT)</w:t>
      </w:r>
      <w:r w:rsidRPr="002D5014">
        <w:rPr>
          <w:rFonts w:eastAsia="Calibri"/>
        </w:rPr>
        <w:t xml:space="preserve"> </w:t>
      </w:r>
      <w:r>
        <w:rPr>
          <w:rFonts w:eastAsia="Calibri"/>
        </w:rPr>
        <w:t>v športnih panogah</w:t>
      </w:r>
      <w:r w:rsidRPr="002D5014">
        <w:rPr>
          <w:rFonts w:eastAsia="Calibri"/>
        </w:rPr>
        <w:t xml:space="preserve">, </w:t>
      </w:r>
      <w:bookmarkStart w:id="8" w:name="_Hlk189641106"/>
      <w:r w:rsidRPr="002D5014">
        <w:rPr>
          <w:rFonts w:eastAsia="Calibri"/>
        </w:rPr>
        <w:t>ki so povezan</w:t>
      </w:r>
      <w:r>
        <w:rPr>
          <w:rFonts w:eastAsia="Calibri"/>
        </w:rPr>
        <w:t>e</w:t>
      </w:r>
      <w:r w:rsidRPr="002D5014">
        <w:rPr>
          <w:rFonts w:eastAsia="Calibri"/>
        </w:rPr>
        <w:t xml:space="preserve"> z </w:t>
      </w:r>
      <w:r w:rsidR="00F42998">
        <w:rPr>
          <w:rFonts w:eastAsia="Calibri"/>
        </w:rPr>
        <w:t xml:space="preserve">obveznim delom </w:t>
      </w:r>
      <w:r w:rsidRPr="002D5014">
        <w:rPr>
          <w:rFonts w:eastAsia="Calibri"/>
        </w:rPr>
        <w:t>učn</w:t>
      </w:r>
      <w:r w:rsidR="00F42998">
        <w:rPr>
          <w:rFonts w:eastAsia="Calibri"/>
        </w:rPr>
        <w:t>ega</w:t>
      </w:r>
      <w:r w:rsidRPr="002D5014">
        <w:rPr>
          <w:rFonts w:eastAsia="Calibri"/>
        </w:rPr>
        <w:t xml:space="preserve"> načrt</w:t>
      </w:r>
      <w:r w:rsidR="00F42998">
        <w:rPr>
          <w:rFonts w:eastAsia="Calibri"/>
        </w:rPr>
        <w:t>a</w:t>
      </w:r>
      <w:r w:rsidRPr="002D5014">
        <w:rPr>
          <w:rFonts w:eastAsia="Calibri"/>
        </w:rPr>
        <w:t xml:space="preserve"> </w:t>
      </w:r>
      <w:r>
        <w:rPr>
          <w:rFonts w:eastAsia="Calibri"/>
        </w:rPr>
        <w:t>športne vzgoje</w:t>
      </w:r>
      <w:bookmarkEnd w:id="8"/>
      <w:r w:rsidR="0090605E">
        <w:rPr>
          <w:rFonts w:eastAsia="Calibri"/>
        </w:rPr>
        <w:t xml:space="preserve">, </w:t>
      </w:r>
      <w:r w:rsidR="0090605E">
        <w:rPr>
          <w:rFonts w:eastAsia="Calibri"/>
        </w:rPr>
        <w:lastRenderedPageBreak/>
        <w:t>vključno z različicami športnih panog športa invalidov</w:t>
      </w:r>
      <w:r w:rsidR="00934426">
        <w:rPr>
          <w:rFonts w:eastAsia="Calibri"/>
        </w:rPr>
        <w:t xml:space="preserve"> in šaha</w:t>
      </w:r>
      <w:r w:rsidR="0090605E">
        <w:rPr>
          <w:rFonts w:eastAsia="Calibri"/>
        </w:rPr>
        <w:t>.</w:t>
      </w:r>
      <w:r w:rsidR="00A51E09">
        <w:rPr>
          <w:rFonts w:eastAsia="Calibri"/>
        </w:rPr>
        <w:t xml:space="preserve"> </w:t>
      </w:r>
      <w:r w:rsidR="00695684">
        <w:rPr>
          <w:rFonts w:eastAsia="Calibri"/>
        </w:rPr>
        <w:t>ŠŠT</w:t>
      </w:r>
      <w:r w:rsidR="00A51E09" w:rsidRPr="00A51E09">
        <w:rPr>
          <w:rFonts w:eastAsia="Calibri"/>
        </w:rPr>
        <w:t xml:space="preserve"> se izvajajo stopenjsko (šolska, regijska, državna tekmovanja). Vsako tekmovanje ima najmanj dve stopnji, pri čemer mora biti šolska oziroma regijska stopnja, kadar šolska stopnja ni organizirana, dostopna vsem učencem</w:t>
      </w:r>
      <w:r w:rsidR="00A51E09">
        <w:rPr>
          <w:rFonts w:eastAsia="Calibri"/>
        </w:rPr>
        <w:t xml:space="preserve"> in</w:t>
      </w:r>
      <w:r w:rsidR="00A51E09" w:rsidRPr="00A51E09">
        <w:rPr>
          <w:rFonts w:eastAsia="Calibri"/>
        </w:rPr>
        <w:t xml:space="preserve"> dijakom. Na prvo stopnjo tekmovanja se tekmovalci prijavijo na šoli, ki jo obiskujejo.</w:t>
      </w:r>
      <w:r w:rsidR="00A51E09">
        <w:rPr>
          <w:rFonts w:eastAsia="Calibri"/>
        </w:rPr>
        <w:t xml:space="preserve"> </w:t>
      </w:r>
      <w:r w:rsidR="00A51E09" w:rsidRPr="00A51E09">
        <w:rPr>
          <w:rFonts w:eastAsia="Calibri"/>
        </w:rPr>
        <w:t xml:space="preserve">Koledar </w:t>
      </w:r>
      <w:r w:rsidR="00695684">
        <w:rPr>
          <w:rFonts w:eastAsia="Calibri"/>
        </w:rPr>
        <w:t>ŠŠT</w:t>
      </w:r>
      <w:r w:rsidR="00A51E09" w:rsidRPr="00A51E09">
        <w:rPr>
          <w:rFonts w:eastAsia="Calibri"/>
        </w:rPr>
        <w:t xml:space="preserve"> za prihodnje šolsko leto se oblikuje do konca junija tekočega šolskega leta.</w:t>
      </w:r>
      <w:r w:rsidR="00695684">
        <w:rPr>
          <w:rFonts w:eastAsia="Calibri"/>
        </w:rPr>
        <w:t xml:space="preserve"> ŠŠT</w:t>
      </w:r>
      <w:r w:rsidR="00695684" w:rsidRPr="00695684">
        <w:rPr>
          <w:rFonts w:eastAsia="Calibri"/>
        </w:rPr>
        <w:t xml:space="preserve"> </w:t>
      </w:r>
      <w:bookmarkStart w:id="9" w:name="_Hlk189491722"/>
      <w:r w:rsidR="00695684" w:rsidRPr="00695684">
        <w:rPr>
          <w:rFonts w:eastAsia="Calibri"/>
        </w:rPr>
        <w:t xml:space="preserve">se zaključijo praviloma do </w:t>
      </w:r>
      <w:r w:rsidR="00E413F1">
        <w:rPr>
          <w:rFonts w:eastAsia="Calibri"/>
        </w:rPr>
        <w:t>15. junija</w:t>
      </w:r>
      <w:r w:rsidR="00695684" w:rsidRPr="00695684">
        <w:rPr>
          <w:rFonts w:eastAsia="Calibri"/>
        </w:rPr>
        <w:t xml:space="preserve"> tekočega šolskega leta.</w:t>
      </w:r>
      <w:bookmarkEnd w:id="9"/>
    </w:p>
    <w:p w14:paraId="47A1FACC" w14:textId="77777777" w:rsidR="0090605E" w:rsidRDefault="0090605E" w:rsidP="00EE6AD2">
      <w:pPr>
        <w:pStyle w:val="Odstavekseznama"/>
        <w:ind w:left="0"/>
        <w:rPr>
          <w:rFonts w:eastAsia="Calibri"/>
        </w:rPr>
      </w:pPr>
    </w:p>
    <w:p w14:paraId="13F166A1" w14:textId="7AF3F93F" w:rsidR="00A51E09" w:rsidRDefault="00A51E09" w:rsidP="003C0A6C">
      <w:pPr>
        <w:pStyle w:val="Alineazaodstavkom"/>
        <w:numPr>
          <w:ilvl w:val="0"/>
          <w:numId w:val="22"/>
        </w:numPr>
        <w:ind w:left="0" w:firstLine="851"/>
        <w:rPr>
          <w:rFonts w:eastAsia="Calibri"/>
        </w:rPr>
      </w:pPr>
      <w:r>
        <w:rPr>
          <w:rFonts w:eastAsia="Calibri"/>
        </w:rPr>
        <w:t>Sofinancira</w:t>
      </w:r>
      <w:r w:rsidR="00962C90">
        <w:rPr>
          <w:rFonts w:eastAsia="Calibri"/>
        </w:rPr>
        <w:t>jo</w:t>
      </w:r>
      <w:r>
        <w:rPr>
          <w:rFonts w:eastAsia="Calibri"/>
        </w:rPr>
        <w:t xml:space="preserve"> se interesna </w:t>
      </w:r>
      <w:r w:rsidR="00B622D4">
        <w:rPr>
          <w:rFonts w:eastAsia="Calibri"/>
        </w:rPr>
        <w:t xml:space="preserve">šolska </w:t>
      </w:r>
      <w:r>
        <w:rPr>
          <w:rFonts w:eastAsia="Calibri"/>
        </w:rPr>
        <w:t xml:space="preserve">športna tekmovanja </w:t>
      </w:r>
      <w:r w:rsidR="00F42998">
        <w:rPr>
          <w:rFonts w:eastAsia="Calibri"/>
        </w:rPr>
        <w:t>v športnih panogah, ki so povezane z dodatnimi vsebinami učnega načrta športne vzgoje</w:t>
      </w:r>
      <w:r w:rsidR="0090605E">
        <w:rPr>
          <w:rFonts w:eastAsia="Calibri"/>
        </w:rPr>
        <w:t>,</w:t>
      </w:r>
      <w:r w:rsidR="0090605E" w:rsidRPr="0090605E">
        <w:rPr>
          <w:rFonts w:eastAsia="Calibri"/>
        </w:rPr>
        <w:t xml:space="preserve"> </w:t>
      </w:r>
      <w:r w:rsidR="0090605E">
        <w:rPr>
          <w:rFonts w:eastAsia="Calibri"/>
        </w:rPr>
        <w:t>vključno z različicami športnih panog športa invalidov</w:t>
      </w:r>
      <w:r w:rsidR="00F42998">
        <w:rPr>
          <w:rFonts w:eastAsia="Calibri"/>
        </w:rPr>
        <w:t xml:space="preserve">. </w:t>
      </w:r>
      <w:r w:rsidR="00575C97" w:rsidRPr="00575C97">
        <w:rPr>
          <w:rFonts w:eastAsia="Calibri"/>
        </w:rPr>
        <w:t>Interesna</w:t>
      </w:r>
      <w:r w:rsidR="00B56D4A">
        <w:rPr>
          <w:rFonts w:eastAsia="Calibri"/>
        </w:rPr>
        <w:t xml:space="preserve"> šolska</w:t>
      </w:r>
      <w:r w:rsidR="00575C97" w:rsidRPr="00575C97">
        <w:rPr>
          <w:rFonts w:eastAsia="Calibri"/>
        </w:rPr>
        <w:t xml:space="preserve"> </w:t>
      </w:r>
      <w:r w:rsidR="00575C97">
        <w:rPr>
          <w:rFonts w:eastAsia="Calibri"/>
        </w:rPr>
        <w:t xml:space="preserve">športna </w:t>
      </w:r>
      <w:r w:rsidR="00575C97" w:rsidRPr="00575C97">
        <w:rPr>
          <w:rFonts w:eastAsia="Calibri"/>
        </w:rPr>
        <w:t>tekmovanja se organizirajo na eni ali več stopenj (šolsko, regijsko, državno), pri čemer mora biti prva stopnja dostopna vsem učencem</w:t>
      </w:r>
      <w:r w:rsidR="00575C97">
        <w:rPr>
          <w:rFonts w:eastAsia="Calibri"/>
        </w:rPr>
        <w:t xml:space="preserve"> in</w:t>
      </w:r>
      <w:r w:rsidR="00575C97" w:rsidRPr="00575C97">
        <w:rPr>
          <w:rFonts w:eastAsia="Calibri"/>
        </w:rPr>
        <w:t xml:space="preserve"> dijakom. Na prvo stopnjo tekmovanja se tekmovalci prijavijo na šoli, ki jo obiskujejo.</w:t>
      </w:r>
      <w:r w:rsidR="00DF47A8">
        <w:rPr>
          <w:rFonts w:eastAsia="Calibri"/>
        </w:rPr>
        <w:t xml:space="preserve"> </w:t>
      </w:r>
      <w:r w:rsidR="00DF47A8" w:rsidRPr="00DF47A8">
        <w:rPr>
          <w:rFonts w:eastAsia="Calibri"/>
        </w:rPr>
        <w:t>Koledar interesnih</w:t>
      </w:r>
      <w:r w:rsidR="00DF47A8">
        <w:rPr>
          <w:rFonts w:eastAsia="Calibri"/>
        </w:rPr>
        <w:t xml:space="preserve"> </w:t>
      </w:r>
      <w:r w:rsidR="00B622D4">
        <w:rPr>
          <w:rFonts w:eastAsia="Calibri"/>
        </w:rPr>
        <w:t xml:space="preserve">šolskih </w:t>
      </w:r>
      <w:r w:rsidR="00DF47A8">
        <w:rPr>
          <w:rFonts w:eastAsia="Calibri"/>
        </w:rPr>
        <w:t>športnih</w:t>
      </w:r>
      <w:r w:rsidR="00DF47A8" w:rsidRPr="00DF47A8">
        <w:rPr>
          <w:rFonts w:eastAsia="Calibri"/>
        </w:rPr>
        <w:t xml:space="preserve"> tekmovanj za prihodnje šolsko leto se oblikuje do konca junija tekočega šolskega leta.</w:t>
      </w:r>
      <w:r w:rsidR="00DF47A8">
        <w:rPr>
          <w:rFonts w:eastAsia="Calibri"/>
        </w:rPr>
        <w:t xml:space="preserve"> Interesna športna tekmovanja se </w:t>
      </w:r>
      <w:r w:rsidR="00DF47A8" w:rsidRPr="00DF47A8">
        <w:rPr>
          <w:rFonts w:eastAsia="Calibri"/>
        </w:rPr>
        <w:t xml:space="preserve">zaključijo praviloma do </w:t>
      </w:r>
      <w:r w:rsidR="00E413F1">
        <w:rPr>
          <w:rFonts w:eastAsia="Calibri"/>
        </w:rPr>
        <w:t>15. junija</w:t>
      </w:r>
      <w:r w:rsidR="00DF47A8" w:rsidRPr="00DF47A8">
        <w:rPr>
          <w:rFonts w:eastAsia="Calibri"/>
        </w:rPr>
        <w:t xml:space="preserve"> tekočega šolskega leta.</w:t>
      </w:r>
    </w:p>
    <w:p w14:paraId="499933DA" w14:textId="77777777" w:rsidR="00934426" w:rsidRPr="00DE1726" w:rsidRDefault="00934426" w:rsidP="00934426">
      <w:pPr>
        <w:pStyle w:val="Alineazaodstavkom"/>
        <w:numPr>
          <w:ilvl w:val="0"/>
          <w:numId w:val="0"/>
        </w:numPr>
        <w:rPr>
          <w:rFonts w:eastAsia="Calibri"/>
        </w:rPr>
      </w:pPr>
    </w:p>
    <w:p w14:paraId="49AACCFF" w14:textId="231B6BA1" w:rsidR="000922BE" w:rsidRPr="002D2FB0" w:rsidRDefault="009F11B3" w:rsidP="000922BE">
      <w:pPr>
        <w:pStyle w:val="Oddelek"/>
        <w:spacing w:before="0"/>
        <w:ind w:left="360"/>
        <w:rPr>
          <w:b/>
          <w:bCs/>
        </w:rPr>
      </w:pPr>
      <w:r>
        <w:rPr>
          <w:b/>
          <w:bCs/>
        </w:rPr>
        <w:t>13</w:t>
      </w:r>
      <w:r w:rsidR="000922BE">
        <w:rPr>
          <w:b/>
          <w:bCs/>
        </w:rPr>
        <w:t xml:space="preserve">. </w:t>
      </w:r>
      <w:r w:rsidR="000922BE" w:rsidRPr="002D2FB0">
        <w:rPr>
          <w:b/>
          <w:bCs/>
        </w:rPr>
        <w:t>člen</w:t>
      </w:r>
    </w:p>
    <w:p w14:paraId="38873A6A" w14:textId="77777777" w:rsidR="000922BE" w:rsidRDefault="000922BE" w:rsidP="000922BE">
      <w:pPr>
        <w:pStyle w:val="Oddelek"/>
        <w:spacing w:before="0"/>
        <w:rPr>
          <w:b/>
          <w:bCs/>
        </w:rPr>
      </w:pPr>
      <w:r w:rsidRPr="002D2FB0">
        <w:rPr>
          <w:b/>
          <w:bCs/>
        </w:rPr>
        <w:t>(predmet sofinanciranja)</w:t>
      </w:r>
    </w:p>
    <w:p w14:paraId="07ED9218" w14:textId="77777777" w:rsidR="009241D2" w:rsidRDefault="009241D2" w:rsidP="009241D2">
      <w:pPr>
        <w:pStyle w:val="Odstavek"/>
        <w:spacing w:before="0"/>
        <w:rPr>
          <w:rFonts w:eastAsia="Calibri"/>
        </w:rPr>
      </w:pPr>
    </w:p>
    <w:p w14:paraId="4662568C" w14:textId="7CADEC28" w:rsidR="000922BE" w:rsidRDefault="000922BE" w:rsidP="009241D2">
      <w:pPr>
        <w:pStyle w:val="Odstavek"/>
        <w:spacing w:before="0"/>
        <w:rPr>
          <w:rFonts w:eastAsia="Calibri"/>
        </w:rPr>
      </w:pPr>
      <w:r w:rsidRPr="002D2FB0">
        <w:rPr>
          <w:rFonts w:eastAsia="Calibri"/>
        </w:rPr>
        <w:t>Predmet sofinanciranja je izvedb</w:t>
      </w:r>
      <w:r>
        <w:rPr>
          <w:rFonts w:eastAsia="Calibri"/>
        </w:rPr>
        <w:t xml:space="preserve">a nacionalnih programov </w:t>
      </w:r>
      <w:r w:rsidR="00822A45">
        <w:rPr>
          <w:rFonts w:eastAsia="Calibri"/>
        </w:rPr>
        <w:t>ŠOM</w:t>
      </w:r>
      <w:r w:rsidR="00417D2C">
        <w:rPr>
          <w:rFonts w:eastAsia="Calibri"/>
        </w:rPr>
        <w:t xml:space="preserve"> na </w:t>
      </w:r>
      <w:r w:rsidR="0082255B">
        <w:rPr>
          <w:rFonts w:eastAsia="Calibri"/>
        </w:rPr>
        <w:t>državni</w:t>
      </w:r>
      <w:r w:rsidR="00417D2C">
        <w:rPr>
          <w:rFonts w:eastAsia="Calibri"/>
        </w:rPr>
        <w:t xml:space="preserve"> ravni</w:t>
      </w:r>
      <w:r>
        <w:rPr>
          <w:rFonts w:eastAsia="Calibri"/>
        </w:rPr>
        <w:t>, ki vključuje delo strokovnega delavca v športu in uporabo oziroma najem športnih objektov ali površin za šport v naravi</w:t>
      </w:r>
      <w:r w:rsidR="00137E34">
        <w:rPr>
          <w:rFonts w:eastAsia="Calibri"/>
        </w:rPr>
        <w:t>, delež sredstev se lahko porabi za</w:t>
      </w:r>
      <w:r w:rsidR="009241D2">
        <w:rPr>
          <w:rFonts w:eastAsia="Calibri"/>
        </w:rPr>
        <w:t xml:space="preserve"> sofinanciranje stroškov</w:t>
      </w:r>
      <w:r w:rsidR="00137E34">
        <w:rPr>
          <w:rFonts w:eastAsia="Calibri"/>
        </w:rPr>
        <w:t xml:space="preserve"> prevoz</w:t>
      </w:r>
      <w:r w:rsidR="009241D2">
        <w:rPr>
          <w:rFonts w:eastAsia="Calibri"/>
        </w:rPr>
        <w:t>a</w:t>
      </w:r>
      <w:r>
        <w:rPr>
          <w:rFonts w:eastAsia="Calibri"/>
        </w:rPr>
        <w:t xml:space="preserve">. Pri </w:t>
      </w:r>
      <w:r w:rsidR="00962C90">
        <w:rPr>
          <w:rFonts w:eastAsia="Calibri"/>
        </w:rPr>
        <w:t xml:space="preserve">programu </w:t>
      </w:r>
      <w:r>
        <w:rPr>
          <w:rFonts w:eastAsia="Calibri"/>
        </w:rPr>
        <w:t>Šolskih športih tekmovanjih se delež sofinanciranja lahko porabi tudi za stroške organizacije in izpeljave tekmovanj</w:t>
      </w:r>
      <w:r w:rsidR="00123FCB">
        <w:rPr>
          <w:rFonts w:eastAsia="Calibri"/>
        </w:rPr>
        <w:t xml:space="preserve"> </w:t>
      </w:r>
      <w:r w:rsidR="00123FCB" w:rsidRPr="00123FCB">
        <w:rPr>
          <w:rFonts w:eastAsia="Calibri"/>
        </w:rPr>
        <w:t>(</w:t>
      </w:r>
      <w:r w:rsidR="00123FCB">
        <w:rPr>
          <w:rFonts w:eastAsia="Calibri"/>
        </w:rPr>
        <w:t>npr.</w:t>
      </w:r>
      <w:r w:rsidR="00123FCB" w:rsidRPr="00123FCB">
        <w:rPr>
          <w:rFonts w:eastAsia="Calibri"/>
        </w:rPr>
        <w:t xml:space="preserve"> </w:t>
      </w:r>
      <w:r w:rsidR="00123FCB">
        <w:rPr>
          <w:rFonts w:eastAsia="Calibri"/>
        </w:rPr>
        <w:t xml:space="preserve">sodniški </w:t>
      </w:r>
      <w:r w:rsidR="00123FCB" w:rsidRPr="00123FCB">
        <w:rPr>
          <w:rFonts w:eastAsia="Calibri"/>
        </w:rPr>
        <w:t xml:space="preserve">stroški, </w:t>
      </w:r>
      <w:r w:rsidR="00123FCB">
        <w:rPr>
          <w:rFonts w:eastAsia="Calibri"/>
        </w:rPr>
        <w:t>zdravniška služba, redarska služba</w:t>
      </w:r>
      <w:r w:rsidR="003B0052">
        <w:rPr>
          <w:rFonts w:eastAsia="Calibri"/>
        </w:rPr>
        <w:t>, priprava tekmovališča</w:t>
      </w:r>
      <w:r w:rsidR="00123FCB" w:rsidRPr="00123FCB">
        <w:rPr>
          <w:rFonts w:eastAsia="Calibri"/>
        </w:rPr>
        <w:t xml:space="preserve"> </w:t>
      </w:r>
      <w:r w:rsidR="00C60179">
        <w:rPr>
          <w:rFonts w:eastAsia="Calibri"/>
        </w:rPr>
        <w:t>oziroma</w:t>
      </w:r>
      <w:r w:rsidR="00123FCB" w:rsidRPr="00123FCB">
        <w:rPr>
          <w:rFonts w:eastAsia="Calibri"/>
        </w:rPr>
        <w:t xml:space="preserve"> drugi</w:t>
      </w:r>
      <w:r w:rsidR="00AB1DC9">
        <w:rPr>
          <w:rFonts w:eastAsia="Calibri"/>
        </w:rPr>
        <w:t xml:space="preserve"> stroški</w:t>
      </w:r>
      <w:r w:rsidR="00B56D4A">
        <w:rPr>
          <w:rFonts w:eastAsia="Calibri"/>
        </w:rPr>
        <w:t>,</w:t>
      </w:r>
      <w:r w:rsidR="00123FCB" w:rsidRPr="00123FCB">
        <w:rPr>
          <w:rFonts w:eastAsia="Calibri"/>
        </w:rPr>
        <w:t xml:space="preserve"> </w:t>
      </w:r>
      <w:r w:rsidR="002F29B4">
        <w:rPr>
          <w:rFonts w:eastAsia="Calibri"/>
        </w:rPr>
        <w:t>kot jih določi javni razpis</w:t>
      </w:r>
      <w:r w:rsidR="00123FCB" w:rsidRPr="00123FCB">
        <w:rPr>
          <w:rFonts w:eastAsia="Calibri"/>
        </w:rPr>
        <w:t>)</w:t>
      </w:r>
      <w:r>
        <w:rPr>
          <w:rFonts w:eastAsia="Calibri"/>
        </w:rPr>
        <w:t>.</w:t>
      </w:r>
    </w:p>
    <w:p w14:paraId="459F1CE3" w14:textId="77777777" w:rsidR="000922BE" w:rsidRDefault="000922BE" w:rsidP="00EE6AD2">
      <w:pPr>
        <w:pStyle w:val="len"/>
        <w:spacing w:before="0"/>
        <w:jc w:val="both"/>
      </w:pPr>
    </w:p>
    <w:p w14:paraId="04241D1D" w14:textId="6E9009C9" w:rsidR="000922BE" w:rsidRDefault="009F11B3" w:rsidP="000922BE">
      <w:pPr>
        <w:pStyle w:val="len"/>
        <w:spacing w:before="0"/>
      </w:pPr>
      <w:r>
        <w:t>14</w:t>
      </w:r>
      <w:r w:rsidR="000922BE">
        <w:t>. člen</w:t>
      </w:r>
    </w:p>
    <w:p w14:paraId="787DA38B" w14:textId="77777777" w:rsidR="000922BE" w:rsidRDefault="000922BE" w:rsidP="000922BE">
      <w:pPr>
        <w:pStyle w:val="lennaslov"/>
      </w:pPr>
      <w:r>
        <w:t>(pogoji za sofinanciranje)</w:t>
      </w:r>
    </w:p>
    <w:p w14:paraId="22EC4091" w14:textId="77777777" w:rsidR="009241D2" w:rsidRDefault="009241D2" w:rsidP="009241D2">
      <w:pPr>
        <w:pStyle w:val="Odstavek"/>
        <w:spacing w:before="0"/>
      </w:pPr>
    </w:p>
    <w:p w14:paraId="06F80CAD" w14:textId="01C91011" w:rsidR="000922BE" w:rsidRDefault="000922BE" w:rsidP="009241D2">
      <w:pPr>
        <w:pStyle w:val="Odstavek"/>
        <w:spacing w:before="0"/>
      </w:pPr>
      <w:r>
        <w:t xml:space="preserve">(1) Za sofinanciranje </w:t>
      </w:r>
      <w:r w:rsidR="00822A45">
        <w:t>športn</w:t>
      </w:r>
      <w:r w:rsidR="00E538ED">
        <w:t>ih</w:t>
      </w:r>
      <w:r w:rsidR="00822A45">
        <w:t xml:space="preserve"> </w:t>
      </w:r>
      <w:r>
        <w:t>program</w:t>
      </w:r>
      <w:r w:rsidR="00E538ED">
        <w:t>ov Mali sonček, Zlati sonček</w:t>
      </w:r>
      <w:r w:rsidR="00AD6271">
        <w:t xml:space="preserve"> in </w:t>
      </w:r>
      <w:r w:rsidR="00E538ED">
        <w:t xml:space="preserve">Krpan </w:t>
      </w:r>
      <w:r>
        <w:t xml:space="preserve">lahko kandidirajo izvajalci LPŠ iz 6. točke drugega odstavka 6. člena zakona, ki izvajajo </w:t>
      </w:r>
      <w:r w:rsidRPr="00626A7D">
        <w:t xml:space="preserve">športni program v </w:t>
      </w:r>
      <w:r w:rsidR="00380D45">
        <w:t xml:space="preserve">skladu z drugim </w:t>
      </w:r>
      <w:r w:rsidR="00FC047B">
        <w:t xml:space="preserve">do petim </w:t>
      </w:r>
      <w:r w:rsidR="00380D45">
        <w:t xml:space="preserve">odstavkom </w:t>
      </w:r>
      <w:r w:rsidR="00AD6271">
        <w:t>12</w:t>
      </w:r>
      <w:r w:rsidR="00380D45">
        <w:t>. člena tega pravilnika</w:t>
      </w:r>
      <w:r w:rsidRPr="00626A7D">
        <w:t>.</w:t>
      </w:r>
    </w:p>
    <w:p w14:paraId="471B29F2" w14:textId="77777777" w:rsidR="000F19DC" w:rsidRDefault="000F19DC" w:rsidP="009241D2">
      <w:pPr>
        <w:pStyle w:val="Odstavek"/>
        <w:spacing w:before="0"/>
      </w:pPr>
    </w:p>
    <w:p w14:paraId="7FD45A33" w14:textId="245F9B78" w:rsidR="00AD6271" w:rsidRDefault="000922BE" w:rsidP="000F19DC">
      <w:pPr>
        <w:pStyle w:val="Odstavek"/>
        <w:spacing w:before="0"/>
      </w:pPr>
      <w:r>
        <w:t xml:space="preserve">(2) </w:t>
      </w:r>
      <w:r w:rsidR="00AD6271">
        <w:t xml:space="preserve">Za </w:t>
      </w:r>
      <w:r w:rsidR="00AD6271" w:rsidRPr="004E21CA">
        <w:t xml:space="preserve">sofinanciranje </w:t>
      </w:r>
      <w:r w:rsidR="00AD6271">
        <w:t xml:space="preserve">športnega </w:t>
      </w:r>
      <w:r w:rsidR="00AD6271" w:rsidRPr="004E21CA">
        <w:rPr>
          <w:rFonts w:eastAsia="Calibri"/>
        </w:rPr>
        <w:t>program</w:t>
      </w:r>
      <w:r w:rsidR="00AD6271">
        <w:rPr>
          <w:rFonts w:eastAsia="Calibri"/>
        </w:rPr>
        <w:t xml:space="preserve">a </w:t>
      </w:r>
      <w:r w:rsidR="00AD6271">
        <w:t>Naučimo se plavati lahko kandidirajo izvajalci LPŠ iz 1., 2., 3., 4. in 6. točke drugega odstavka 6. člena zakona.</w:t>
      </w:r>
    </w:p>
    <w:p w14:paraId="750B0204" w14:textId="695FBDD0" w:rsidR="000922BE" w:rsidRDefault="00AD6271" w:rsidP="000922BE">
      <w:pPr>
        <w:pStyle w:val="Odstavek"/>
      </w:pPr>
      <w:r>
        <w:t xml:space="preserve">(3) </w:t>
      </w:r>
      <w:r w:rsidR="000922BE">
        <w:t xml:space="preserve">Za </w:t>
      </w:r>
      <w:r w:rsidR="000922BE" w:rsidRPr="004E21CA">
        <w:t xml:space="preserve">sofinanciranje </w:t>
      </w:r>
      <w:r w:rsidR="000922BE">
        <w:t xml:space="preserve">športnega </w:t>
      </w:r>
      <w:r w:rsidR="000922BE" w:rsidRPr="004E21CA">
        <w:rPr>
          <w:rFonts w:eastAsia="Calibri"/>
        </w:rPr>
        <w:t>program</w:t>
      </w:r>
      <w:r w:rsidR="000922BE">
        <w:rPr>
          <w:rFonts w:eastAsia="Calibri"/>
        </w:rPr>
        <w:t>a</w:t>
      </w:r>
      <w:r w:rsidR="000922BE" w:rsidRPr="004E21CA">
        <w:rPr>
          <w:rFonts w:eastAsia="Calibri"/>
        </w:rPr>
        <w:t xml:space="preserve"> </w:t>
      </w:r>
      <w:r w:rsidR="000922BE">
        <w:rPr>
          <w:rFonts w:eastAsia="Calibri"/>
        </w:rPr>
        <w:t>Hura</w:t>
      </w:r>
      <w:r w:rsidR="00380D45">
        <w:rPr>
          <w:rFonts w:eastAsia="Calibri"/>
        </w:rPr>
        <w:t>,</w:t>
      </w:r>
      <w:r w:rsidR="000922BE">
        <w:rPr>
          <w:rFonts w:eastAsia="Calibri"/>
        </w:rPr>
        <w:t xml:space="preserve"> prosti čas </w:t>
      </w:r>
      <w:r w:rsidR="000922BE" w:rsidRPr="004E21CA">
        <w:t>lahko kandidirajo</w:t>
      </w:r>
      <w:r w:rsidR="000922BE">
        <w:t xml:space="preserve"> izvajalci LPŠ iz drugega odstavka 6. člena zakona</w:t>
      </w:r>
      <w:r w:rsidR="000922BE" w:rsidRPr="004E21CA">
        <w:t xml:space="preserve">. </w:t>
      </w:r>
    </w:p>
    <w:p w14:paraId="425943FF" w14:textId="6D89287F" w:rsidR="000922BE" w:rsidRDefault="000922BE" w:rsidP="000922BE">
      <w:pPr>
        <w:pStyle w:val="Odstavek"/>
      </w:pPr>
      <w:r>
        <w:t>(</w:t>
      </w:r>
      <w:r w:rsidR="00AD6271">
        <w:t>4</w:t>
      </w:r>
      <w:r>
        <w:t>) Za sofinanciranje</w:t>
      </w:r>
      <w:r w:rsidR="00822A45">
        <w:t xml:space="preserve"> športnega</w:t>
      </w:r>
      <w:r>
        <w:t xml:space="preserve"> programa Šolska športna tekmovanja lahko kandidirajo izvajalci LPŠ iz 40. člena zakona.</w:t>
      </w:r>
    </w:p>
    <w:p w14:paraId="00A985F4" w14:textId="77777777" w:rsidR="00CC4F62" w:rsidRDefault="00CC4F62" w:rsidP="00CC4F62">
      <w:pPr>
        <w:pStyle w:val="Odstavek"/>
        <w:spacing w:before="0"/>
      </w:pPr>
    </w:p>
    <w:p w14:paraId="0B9B9060" w14:textId="7570CFDB" w:rsidR="000922BE" w:rsidRDefault="009F11B3" w:rsidP="000922BE">
      <w:pPr>
        <w:pStyle w:val="len"/>
        <w:spacing w:before="0"/>
      </w:pPr>
      <w:r>
        <w:t>15</w:t>
      </w:r>
      <w:r w:rsidR="000922BE" w:rsidRPr="004E21CA">
        <w:t>. člen</w:t>
      </w:r>
    </w:p>
    <w:p w14:paraId="69FE776F" w14:textId="77777777" w:rsidR="000922BE" w:rsidRDefault="000922BE" w:rsidP="000922BE">
      <w:pPr>
        <w:pStyle w:val="lennaslov"/>
      </w:pPr>
      <w:r>
        <w:t>(merila za sofinanciranje)</w:t>
      </w:r>
    </w:p>
    <w:p w14:paraId="6238BEE1" w14:textId="77777777" w:rsidR="000922BE" w:rsidRDefault="000922BE" w:rsidP="000922BE">
      <w:pPr>
        <w:pStyle w:val="lennaslov"/>
      </w:pPr>
    </w:p>
    <w:p w14:paraId="6563279C" w14:textId="0F254155" w:rsidR="00FD74C9" w:rsidRDefault="00FD74C9" w:rsidP="003C0A6C">
      <w:pPr>
        <w:pStyle w:val="Odstavek"/>
        <w:numPr>
          <w:ilvl w:val="0"/>
          <w:numId w:val="23"/>
        </w:numPr>
        <w:spacing w:before="0"/>
        <w:ind w:left="0" w:firstLine="1021"/>
        <w:rPr>
          <w:rFonts w:eastAsia="Calibri"/>
        </w:rPr>
      </w:pPr>
      <w:r>
        <w:rPr>
          <w:rFonts w:eastAsia="Calibri"/>
        </w:rPr>
        <w:t>Športni programi Mali sonček, Zlati sonček in Krpan, ki izpolnjujejo pogoje iz prejšnjega člena, se ovrednotijo po merilih iz naslednje preglednice:</w:t>
      </w:r>
    </w:p>
    <w:p w14:paraId="0C8DAA82" w14:textId="77777777" w:rsidR="00FD74C9" w:rsidRDefault="00FD74C9" w:rsidP="00FD74C9">
      <w:pPr>
        <w:pStyle w:val="Odstavek"/>
        <w:spacing w:before="0"/>
        <w:ind w:left="1021" w:firstLine="0"/>
        <w:rPr>
          <w:rFonts w:eastAsia="Calibri"/>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944"/>
        <w:gridCol w:w="1561"/>
      </w:tblGrid>
      <w:tr w:rsidR="00FD74C9" w:rsidRPr="00950EAC" w14:paraId="519351F5" w14:textId="77777777" w:rsidTr="00882E48">
        <w:trPr>
          <w:trHeight w:val="187"/>
          <w:jc w:val="center"/>
        </w:trPr>
        <w:tc>
          <w:tcPr>
            <w:tcW w:w="7365" w:type="dxa"/>
            <w:gridSpan w:val="2"/>
            <w:tcBorders>
              <w:right w:val="single" w:sz="4" w:space="0" w:color="auto"/>
            </w:tcBorders>
          </w:tcPr>
          <w:p w14:paraId="6C7C663C" w14:textId="77777777" w:rsidR="00FD74C9" w:rsidRPr="00950EAC" w:rsidRDefault="00FD74C9" w:rsidP="00FC233D">
            <w:pPr>
              <w:jc w:val="center"/>
            </w:pPr>
            <w:r w:rsidRPr="00950EAC">
              <w:t>MERILO</w:t>
            </w:r>
          </w:p>
        </w:tc>
        <w:tc>
          <w:tcPr>
            <w:tcW w:w="1561" w:type="dxa"/>
            <w:tcBorders>
              <w:left w:val="single" w:sz="4" w:space="0" w:color="auto"/>
              <w:right w:val="single" w:sz="4" w:space="0" w:color="auto"/>
            </w:tcBorders>
          </w:tcPr>
          <w:p w14:paraId="7B6AF704" w14:textId="77777777" w:rsidR="00FD74C9" w:rsidRPr="00950EAC" w:rsidRDefault="00FD74C9" w:rsidP="00FC233D">
            <w:pPr>
              <w:jc w:val="center"/>
            </w:pPr>
            <w:r w:rsidRPr="00950EAC">
              <w:t>Število točk</w:t>
            </w:r>
          </w:p>
        </w:tc>
      </w:tr>
      <w:tr w:rsidR="00FD74C9" w:rsidRPr="00950EAC" w14:paraId="3E5A0AC6" w14:textId="77777777" w:rsidTr="00882E48">
        <w:trPr>
          <w:trHeight w:val="187"/>
          <w:jc w:val="center"/>
        </w:trPr>
        <w:tc>
          <w:tcPr>
            <w:tcW w:w="421" w:type="dxa"/>
            <w:vMerge w:val="restart"/>
            <w:tcBorders>
              <w:top w:val="single" w:sz="4" w:space="0" w:color="000000"/>
              <w:left w:val="single" w:sz="4" w:space="0" w:color="000000"/>
              <w:right w:val="single" w:sz="4" w:space="0" w:color="000000"/>
            </w:tcBorders>
          </w:tcPr>
          <w:p w14:paraId="1BBC0770" w14:textId="77777777" w:rsidR="00FD74C9" w:rsidRPr="00950EAC" w:rsidRDefault="00FD74C9" w:rsidP="00FC233D">
            <w:pPr>
              <w:jc w:val="center"/>
            </w:pPr>
            <w:r w:rsidRPr="00950EAC">
              <w:t>1</w:t>
            </w:r>
          </w:p>
        </w:tc>
        <w:tc>
          <w:tcPr>
            <w:tcW w:w="6944" w:type="dxa"/>
            <w:tcBorders>
              <w:top w:val="single" w:sz="4" w:space="0" w:color="000000"/>
              <w:left w:val="single" w:sz="4" w:space="0" w:color="000000"/>
              <w:bottom w:val="single" w:sz="4" w:space="0" w:color="000000"/>
              <w:right w:val="single" w:sz="4" w:space="0" w:color="000000"/>
            </w:tcBorders>
          </w:tcPr>
          <w:p w14:paraId="17760897" w14:textId="339488B7" w:rsidR="00FD74C9" w:rsidRPr="00950EAC" w:rsidRDefault="00FD74C9" w:rsidP="00FC233D">
            <w:r w:rsidRPr="00950EAC">
              <w:t xml:space="preserve">CENA - STROŠKI NA </w:t>
            </w:r>
            <w:r w:rsidR="007148F7">
              <w:t>UDELEŽENCA</w:t>
            </w:r>
            <w:r w:rsidR="007148F7" w:rsidRPr="00950EAC">
              <w:t xml:space="preserve"> </w:t>
            </w:r>
            <w:r w:rsidRPr="00950EAC">
              <w:t>PRI PROGRAMU:</w:t>
            </w:r>
          </w:p>
        </w:tc>
        <w:tc>
          <w:tcPr>
            <w:tcW w:w="1561" w:type="dxa"/>
            <w:tcBorders>
              <w:top w:val="single" w:sz="4" w:space="0" w:color="000000"/>
              <w:left w:val="single" w:sz="4" w:space="0" w:color="000000"/>
              <w:bottom w:val="single" w:sz="4" w:space="0" w:color="000000"/>
              <w:right w:val="single" w:sz="4" w:space="0" w:color="000000"/>
            </w:tcBorders>
          </w:tcPr>
          <w:p w14:paraId="26344579" w14:textId="77777777" w:rsidR="00FD74C9" w:rsidRPr="00950EAC" w:rsidRDefault="00FD74C9" w:rsidP="00FC233D">
            <w:pPr>
              <w:jc w:val="center"/>
            </w:pPr>
          </w:p>
        </w:tc>
      </w:tr>
      <w:tr w:rsidR="00FD74C9" w:rsidRPr="00950EAC" w14:paraId="2F881E48" w14:textId="77777777" w:rsidTr="00882E48">
        <w:trPr>
          <w:trHeight w:val="187"/>
          <w:jc w:val="center"/>
        </w:trPr>
        <w:tc>
          <w:tcPr>
            <w:tcW w:w="421" w:type="dxa"/>
            <w:vMerge/>
            <w:tcBorders>
              <w:left w:val="single" w:sz="4" w:space="0" w:color="000000"/>
              <w:right w:val="single" w:sz="4" w:space="0" w:color="000000"/>
            </w:tcBorders>
          </w:tcPr>
          <w:p w14:paraId="1F5C2346" w14:textId="77777777" w:rsidR="00FD74C9" w:rsidRPr="00950EAC" w:rsidRDefault="00FD74C9" w:rsidP="00FC233D">
            <w:pPr>
              <w:jc w:val="center"/>
            </w:pPr>
          </w:p>
        </w:tc>
        <w:tc>
          <w:tcPr>
            <w:tcW w:w="6944" w:type="dxa"/>
            <w:tcBorders>
              <w:top w:val="single" w:sz="4" w:space="0" w:color="000000"/>
              <w:left w:val="single" w:sz="4" w:space="0" w:color="000000"/>
              <w:bottom w:val="single" w:sz="4" w:space="0" w:color="000000"/>
              <w:right w:val="single" w:sz="4" w:space="0" w:color="000000"/>
            </w:tcBorders>
          </w:tcPr>
          <w:p w14:paraId="2CC20A00" w14:textId="3D7C73B2" w:rsidR="00FD74C9" w:rsidRPr="00950EAC" w:rsidRDefault="00FD74C9" w:rsidP="00FC233D">
            <w:pPr>
              <w:jc w:val="left"/>
            </w:pPr>
            <w:r w:rsidRPr="00950EAC">
              <w:t xml:space="preserve">Program je za </w:t>
            </w:r>
            <w:r w:rsidR="00DB006C">
              <w:t>udeležence</w:t>
            </w:r>
            <w:r w:rsidR="00DB006C" w:rsidRPr="00950EAC">
              <w:t xml:space="preserve"> </w:t>
            </w:r>
            <w:r w:rsidRPr="00950EAC">
              <w:t>brezplačen</w:t>
            </w:r>
          </w:p>
        </w:tc>
        <w:tc>
          <w:tcPr>
            <w:tcW w:w="1561" w:type="dxa"/>
            <w:tcBorders>
              <w:top w:val="single" w:sz="4" w:space="0" w:color="000000"/>
              <w:left w:val="single" w:sz="4" w:space="0" w:color="000000"/>
              <w:bottom w:val="single" w:sz="4" w:space="0" w:color="000000"/>
              <w:right w:val="single" w:sz="4" w:space="0" w:color="000000"/>
            </w:tcBorders>
          </w:tcPr>
          <w:p w14:paraId="2B06661D" w14:textId="77777777" w:rsidR="00FD74C9" w:rsidRPr="00950EAC" w:rsidRDefault="00FD74C9" w:rsidP="00FC233D">
            <w:pPr>
              <w:jc w:val="center"/>
            </w:pPr>
            <w:r>
              <w:t>10</w:t>
            </w:r>
          </w:p>
        </w:tc>
      </w:tr>
      <w:tr w:rsidR="00FD74C9" w:rsidRPr="00950EAC" w14:paraId="78CAEACF" w14:textId="77777777" w:rsidTr="00882E48">
        <w:trPr>
          <w:trHeight w:val="187"/>
          <w:jc w:val="center"/>
        </w:trPr>
        <w:tc>
          <w:tcPr>
            <w:tcW w:w="421" w:type="dxa"/>
            <w:vMerge/>
            <w:tcBorders>
              <w:left w:val="single" w:sz="4" w:space="0" w:color="000000"/>
              <w:right w:val="single" w:sz="4" w:space="0" w:color="000000"/>
            </w:tcBorders>
          </w:tcPr>
          <w:p w14:paraId="7A56573C" w14:textId="77777777" w:rsidR="00FD74C9" w:rsidRPr="00950EAC" w:rsidRDefault="00FD74C9" w:rsidP="00FC233D">
            <w:pPr>
              <w:jc w:val="center"/>
            </w:pPr>
          </w:p>
        </w:tc>
        <w:tc>
          <w:tcPr>
            <w:tcW w:w="6944" w:type="dxa"/>
            <w:tcBorders>
              <w:top w:val="single" w:sz="4" w:space="0" w:color="000000"/>
              <w:left w:val="single" w:sz="4" w:space="0" w:color="000000"/>
              <w:bottom w:val="single" w:sz="4" w:space="0" w:color="000000"/>
              <w:right w:val="single" w:sz="4" w:space="0" w:color="000000"/>
            </w:tcBorders>
          </w:tcPr>
          <w:p w14:paraId="5D5DA07E" w14:textId="1217C56C" w:rsidR="00FD74C9" w:rsidRPr="00950EAC" w:rsidRDefault="00AB1DC9" w:rsidP="00FC233D">
            <w:pPr>
              <w:jc w:val="left"/>
            </w:pPr>
            <w:r>
              <w:t>Program za udeležence ni brezplačen</w:t>
            </w:r>
          </w:p>
        </w:tc>
        <w:tc>
          <w:tcPr>
            <w:tcW w:w="1561" w:type="dxa"/>
            <w:tcBorders>
              <w:top w:val="single" w:sz="4" w:space="0" w:color="000000"/>
              <w:left w:val="single" w:sz="4" w:space="0" w:color="000000"/>
              <w:bottom w:val="single" w:sz="4" w:space="0" w:color="000000"/>
              <w:right w:val="single" w:sz="4" w:space="0" w:color="000000"/>
            </w:tcBorders>
          </w:tcPr>
          <w:p w14:paraId="6BE2D9D0" w14:textId="77777777" w:rsidR="00FD74C9" w:rsidRPr="00950EAC" w:rsidRDefault="00FD74C9" w:rsidP="00FC233D">
            <w:pPr>
              <w:jc w:val="center"/>
            </w:pPr>
            <w:r>
              <w:t>3</w:t>
            </w:r>
          </w:p>
        </w:tc>
      </w:tr>
      <w:tr w:rsidR="00FD74C9" w:rsidRPr="00950EAC" w14:paraId="6256859A" w14:textId="77777777" w:rsidTr="00882E48">
        <w:trPr>
          <w:trHeight w:val="187"/>
          <w:jc w:val="center"/>
        </w:trPr>
        <w:tc>
          <w:tcPr>
            <w:tcW w:w="421" w:type="dxa"/>
            <w:vMerge w:val="restart"/>
          </w:tcPr>
          <w:p w14:paraId="429705D0" w14:textId="77777777" w:rsidR="00FD74C9" w:rsidRPr="00950EAC" w:rsidRDefault="00FD74C9" w:rsidP="00FC233D">
            <w:pPr>
              <w:jc w:val="center"/>
            </w:pPr>
            <w:r w:rsidRPr="00950EAC">
              <w:t>2</w:t>
            </w:r>
          </w:p>
          <w:p w14:paraId="36C6CB50" w14:textId="77777777" w:rsidR="00FD74C9" w:rsidRPr="00950EAC" w:rsidRDefault="00FD74C9" w:rsidP="00FC233D">
            <w:pPr>
              <w:jc w:val="center"/>
            </w:pPr>
          </w:p>
        </w:tc>
        <w:tc>
          <w:tcPr>
            <w:tcW w:w="6944" w:type="dxa"/>
            <w:tcBorders>
              <w:right w:val="single" w:sz="4" w:space="0" w:color="auto"/>
            </w:tcBorders>
          </w:tcPr>
          <w:p w14:paraId="0372923C" w14:textId="77777777" w:rsidR="00FD74C9" w:rsidRPr="00950EAC" w:rsidRDefault="00FD74C9" w:rsidP="00FC233D">
            <w:pPr>
              <w:jc w:val="left"/>
            </w:pPr>
            <w:r w:rsidRPr="00950EAC">
              <w:t>KOMPETENTNOST STROKOVNIH DELAVCEV:</w:t>
            </w:r>
          </w:p>
        </w:tc>
        <w:tc>
          <w:tcPr>
            <w:tcW w:w="1561" w:type="dxa"/>
            <w:tcBorders>
              <w:left w:val="single" w:sz="4" w:space="0" w:color="auto"/>
            </w:tcBorders>
          </w:tcPr>
          <w:p w14:paraId="5D60B6ED" w14:textId="77777777" w:rsidR="00FD74C9" w:rsidRPr="00950EAC" w:rsidRDefault="00FD74C9" w:rsidP="00FC233D">
            <w:pPr>
              <w:jc w:val="center"/>
            </w:pPr>
          </w:p>
        </w:tc>
      </w:tr>
      <w:tr w:rsidR="00FD74C9" w:rsidRPr="00950EAC" w14:paraId="01D9943D" w14:textId="77777777" w:rsidTr="00882E48">
        <w:trPr>
          <w:trHeight w:val="187"/>
          <w:jc w:val="center"/>
        </w:trPr>
        <w:tc>
          <w:tcPr>
            <w:tcW w:w="421" w:type="dxa"/>
            <w:vMerge/>
          </w:tcPr>
          <w:p w14:paraId="2C50472E" w14:textId="77777777" w:rsidR="00FD74C9" w:rsidRPr="00950EAC" w:rsidRDefault="00FD74C9" w:rsidP="00FC233D">
            <w:pPr>
              <w:jc w:val="center"/>
            </w:pPr>
          </w:p>
        </w:tc>
        <w:tc>
          <w:tcPr>
            <w:tcW w:w="6944" w:type="dxa"/>
          </w:tcPr>
          <w:p w14:paraId="1EC76836" w14:textId="1DDC4AAF" w:rsidR="00FD74C9" w:rsidRPr="00950EAC" w:rsidRDefault="00FD74C9" w:rsidP="00FC233D">
            <w:pPr>
              <w:jc w:val="left"/>
            </w:pPr>
            <w:r>
              <w:t xml:space="preserve">Program </w:t>
            </w:r>
            <w:r w:rsidR="00DB006C">
              <w:t xml:space="preserve">izvaja </w:t>
            </w:r>
            <w:r>
              <w:t>strokovno izobražen delavec</w:t>
            </w:r>
          </w:p>
        </w:tc>
        <w:tc>
          <w:tcPr>
            <w:tcW w:w="1561" w:type="dxa"/>
          </w:tcPr>
          <w:p w14:paraId="62F59171" w14:textId="77777777" w:rsidR="00FD74C9" w:rsidRPr="00950EAC" w:rsidRDefault="00FD74C9" w:rsidP="00FC233D">
            <w:pPr>
              <w:jc w:val="center"/>
            </w:pPr>
            <w:r>
              <w:t>10</w:t>
            </w:r>
          </w:p>
        </w:tc>
      </w:tr>
      <w:tr w:rsidR="00FD74C9" w:rsidRPr="00950EAC" w14:paraId="2FB37A94" w14:textId="77777777" w:rsidTr="00882E48">
        <w:trPr>
          <w:trHeight w:val="187"/>
          <w:jc w:val="center"/>
        </w:trPr>
        <w:tc>
          <w:tcPr>
            <w:tcW w:w="421" w:type="dxa"/>
            <w:vMerge/>
          </w:tcPr>
          <w:p w14:paraId="1318A920" w14:textId="77777777" w:rsidR="00FD74C9" w:rsidRPr="00950EAC" w:rsidRDefault="00FD74C9" w:rsidP="00FC233D">
            <w:pPr>
              <w:jc w:val="center"/>
            </w:pPr>
          </w:p>
        </w:tc>
        <w:tc>
          <w:tcPr>
            <w:tcW w:w="6944" w:type="dxa"/>
          </w:tcPr>
          <w:p w14:paraId="341CF69D" w14:textId="56749D06" w:rsidR="00FD74C9" w:rsidRPr="00950EAC" w:rsidRDefault="00FD74C9" w:rsidP="00FC233D">
            <w:pPr>
              <w:jc w:val="left"/>
            </w:pPr>
            <w:r>
              <w:t xml:space="preserve">Program </w:t>
            </w:r>
            <w:r w:rsidR="00DB006C">
              <w:t xml:space="preserve">izvaja </w:t>
            </w:r>
            <w:r>
              <w:t>strokovn</w:t>
            </w:r>
            <w:r w:rsidR="00DE667D">
              <w:t>i delavec v vzgoji in izobraževanju</w:t>
            </w:r>
          </w:p>
        </w:tc>
        <w:tc>
          <w:tcPr>
            <w:tcW w:w="1561" w:type="dxa"/>
          </w:tcPr>
          <w:p w14:paraId="562DA22D" w14:textId="77777777" w:rsidR="00FD74C9" w:rsidRPr="00950EAC" w:rsidRDefault="00FD74C9" w:rsidP="00FC233D">
            <w:pPr>
              <w:jc w:val="center"/>
            </w:pPr>
            <w:r>
              <w:t>5</w:t>
            </w:r>
          </w:p>
        </w:tc>
      </w:tr>
      <w:tr w:rsidR="00FD74C9" w:rsidRPr="00BC6CEC" w14:paraId="01929DF9" w14:textId="77777777" w:rsidTr="00882E48">
        <w:trPr>
          <w:trHeight w:val="187"/>
          <w:jc w:val="center"/>
        </w:trPr>
        <w:tc>
          <w:tcPr>
            <w:tcW w:w="421" w:type="dxa"/>
            <w:vMerge w:val="restart"/>
          </w:tcPr>
          <w:p w14:paraId="47B530F7" w14:textId="77777777" w:rsidR="00FD74C9" w:rsidRPr="00BC6CEC" w:rsidRDefault="00FD74C9" w:rsidP="00FC233D">
            <w:pPr>
              <w:jc w:val="center"/>
              <w:rPr>
                <w:highlight w:val="yellow"/>
              </w:rPr>
            </w:pPr>
            <w:r w:rsidRPr="00BC6CEC">
              <w:lastRenderedPageBreak/>
              <w:t xml:space="preserve"> 3  </w:t>
            </w:r>
            <w:r>
              <w:rPr>
                <w:highlight w:val="yellow"/>
              </w:rPr>
              <w:t xml:space="preserve">   </w:t>
            </w:r>
          </w:p>
        </w:tc>
        <w:tc>
          <w:tcPr>
            <w:tcW w:w="6944" w:type="dxa"/>
          </w:tcPr>
          <w:p w14:paraId="0D24403C" w14:textId="0FF1A834" w:rsidR="00FD74C9" w:rsidRPr="00BC6CEC" w:rsidRDefault="00FD74C9" w:rsidP="00FC233D">
            <w:pPr>
              <w:jc w:val="left"/>
            </w:pPr>
            <w:r w:rsidRPr="00BC6CEC">
              <w:t xml:space="preserve">ŠTEVILO VKLJUČENIH </w:t>
            </w:r>
            <w:r w:rsidR="008E5053">
              <w:t>UDELEŽENCEV</w:t>
            </w:r>
            <w:r w:rsidRPr="00BC6CEC">
              <w:t>:</w:t>
            </w:r>
          </w:p>
        </w:tc>
        <w:tc>
          <w:tcPr>
            <w:tcW w:w="1561" w:type="dxa"/>
          </w:tcPr>
          <w:p w14:paraId="42C102BB" w14:textId="77777777" w:rsidR="00FD74C9" w:rsidRPr="00BC6CEC" w:rsidRDefault="00FD74C9" w:rsidP="00FC233D">
            <w:pPr>
              <w:jc w:val="center"/>
            </w:pPr>
          </w:p>
        </w:tc>
      </w:tr>
      <w:tr w:rsidR="00FD74C9" w:rsidRPr="00BC6CEC" w14:paraId="058F2BF8" w14:textId="77777777" w:rsidTr="00882E48">
        <w:trPr>
          <w:trHeight w:val="187"/>
          <w:jc w:val="center"/>
        </w:trPr>
        <w:tc>
          <w:tcPr>
            <w:tcW w:w="421" w:type="dxa"/>
            <w:vMerge/>
          </w:tcPr>
          <w:p w14:paraId="70C30B5B" w14:textId="77777777" w:rsidR="00FD74C9" w:rsidRPr="00BC6CEC" w:rsidRDefault="00FD74C9" w:rsidP="00FD74C9">
            <w:pPr>
              <w:jc w:val="center"/>
              <w:rPr>
                <w:highlight w:val="yellow"/>
              </w:rPr>
            </w:pPr>
          </w:p>
        </w:tc>
        <w:tc>
          <w:tcPr>
            <w:tcW w:w="6944" w:type="dxa"/>
          </w:tcPr>
          <w:p w14:paraId="0597A138" w14:textId="437ADB68" w:rsidR="00FD74C9" w:rsidRPr="00BC6CEC" w:rsidRDefault="00FD74C9" w:rsidP="00FD74C9">
            <w:pPr>
              <w:jc w:val="left"/>
            </w:pPr>
            <w:r>
              <w:t xml:space="preserve">21 in več </w:t>
            </w:r>
            <w:r w:rsidR="00E40111">
              <w:t>udeležencev</w:t>
            </w:r>
          </w:p>
        </w:tc>
        <w:tc>
          <w:tcPr>
            <w:tcW w:w="1561" w:type="dxa"/>
          </w:tcPr>
          <w:p w14:paraId="25108370" w14:textId="04EC5973" w:rsidR="00FD74C9" w:rsidRPr="00BC6CEC" w:rsidRDefault="00DE667D" w:rsidP="00FD74C9">
            <w:pPr>
              <w:jc w:val="center"/>
            </w:pPr>
            <w:r>
              <w:t>10</w:t>
            </w:r>
          </w:p>
        </w:tc>
      </w:tr>
      <w:tr w:rsidR="00FD74C9" w:rsidRPr="00BC6CEC" w14:paraId="370F5120" w14:textId="77777777" w:rsidTr="00882E48">
        <w:trPr>
          <w:trHeight w:val="187"/>
          <w:jc w:val="center"/>
        </w:trPr>
        <w:tc>
          <w:tcPr>
            <w:tcW w:w="421" w:type="dxa"/>
            <w:vMerge/>
          </w:tcPr>
          <w:p w14:paraId="6096791F" w14:textId="77777777" w:rsidR="00FD74C9" w:rsidRPr="00BC6CEC" w:rsidRDefault="00FD74C9" w:rsidP="00FD74C9">
            <w:pPr>
              <w:jc w:val="center"/>
              <w:rPr>
                <w:highlight w:val="yellow"/>
              </w:rPr>
            </w:pPr>
          </w:p>
        </w:tc>
        <w:tc>
          <w:tcPr>
            <w:tcW w:w="6944" w:type="dxa"/>
          </w:tcPr>
          <w:p w14:paraId="07B184AA" w14:textId="61DC210A" w:rsidR="00FD74C9" w:rsidRPr="00BC6CEC" w:rsidRDefault="00FD74C9" w:rsidP="00FD74C9">
            <w:pPr>
              <w:jc w:val="left"/>
            </w:pPr>
            <w:r>
              <w:t xml:space="preserve">Od 11 do 20 </w:t>
            </w:r>
            <w:r w:rsidR="00E40111">
              <w:t>udeležencev</w:t>
            </w:r>
          </w:p>
        </w:tc>
        <w:tc>
          <w:tcPr>
            <w:tcW w:w="1561" w:type="dxa"/>
          </w:tcPr>
          <w:p w14:paraId="403B1E89" w14:textId="07ECC799" w:rsidR="00FD74C9" w:rsidRDefault="00DE667D" w:rsidP="00FD74C9">
            <w:pPr>
              <w:jc w:val="center"/>
            </w:pPr>
            <w:r>
              <w:t>5</w:t>
            </w:r>
          </w:p>
        </w:tc>
      </w:tr>
      <w:tr w:rsidR="00FD74C9" w:rsidRPr="00BC6CEC" w14:paraId="0C12A7A4" w14:textId="77777777" w:rsidTr="00882E48">
        <w:trPr>
          <w:trHeight w:val="187"/>
          <w:jc w:val="center"/>
        </w:trPr>
        <w:tc>
          <w:tcPr>
            <w:tcW w:w="421" w:type="dxa"/>
            <w:vMerge/>
          </w:tcPr>
          <w:p w14:paraId="188918E1" w14:textId="77777777" w:rsidR="00FD74C9" w:rsidRPr="00BC6CEC" w:rsidRDefault="00FD74C9" w:rsidP="00FD74C9">
            <w:pPr>
              <w:jc w:val="center"/>
              <w:rPr>
                <w:highlight w:val="yellow"/>
              </w:rPr>
            </w:pPr>
          </w:p>
        </w:tc>
        <w:tc>
          <w:tcPr>
            <w:tcW w:w="6944" w:type="dxa"/>
          </w:tcPr>
          <w:p w14:paraId="5E8C28FB" w14:textId="52E3DB0B" w:rsidR="00FD74C9" w:rsidRDefault="00FD74C9" w:rsidP="00FD74C9">
            <w:pPr>
              <w:jc w:val="left"/>
            </w:pPr>
            <w:r>
              <w:t xml:space="preserve">Do 10 </w:t>
            </w:r>
            <w:r w:rsidR="00E40111">
              <w:t>udeležencev</w:t>
            </w:r>
          </w:p>
        </w:tc>
        <w:tc>
          <w:tcPr>
            <w:tcW w:w="1561" w:type="dxa"/>
          </w:tcPr>
          <w:p w14:paraId="420D1CB2" w14:textId="2118DCCB" w:rsidR="00FD74C9" w:rsidRDefault="00DE667D" w:rsidP="00FD74C9">
            <w:pPr>
              <w:jc w:val="center"/>
            </w:pPr>
            <w:r>
              <w:t>3</w:t>
            </w:r>
          </w:p>
        </w:tc>
      </w:tr>
    </w:tbl>
    <w:p w14:paraId="514C604F" w14:textId="77777777" w:rsidR="00882E48" w:rsidRDefault="00882E48" w:rsidP="00882E48">
      <w:pPr>
        <w:pStyle w:val="Odstavek"/>
        <w:spacing w:before="0"/>
        <w:ind w:firstLine="0"/>
        <w:rPr>
          <w:rFonts w:eastAsia="Calibri"/>
        </w:rPr>
      </w:pPr>
    </w:p>
    <w:p w14:paraId="35FFAA9C" w14:textId="2C263858" w:rsidR="000922BE" w:rsidRDefault="000922BE" w:rsidP="003C0A6C">
      <w:pPr>
        <w:pStyle w:val="Odstavek"/>
        <w:numPr>
          <w:ilvl w:val="0"/>
          <w:numId w:val="23"/>
        </w:numPr>
        <w:spacing w:before="0"/>
        <w:ind w:left="0" w:firstLine="1021"/>
        <w:rPr>
          <w:rFonts w:eastAsia="Calibri"/>
        </w:rPr>
      </w:pPr>
      <w:r>
        <w:rPr>
          <w:rFonts w:eastAsia="Calibri"/>
        </w:rPr>
        <w:t>Športni p</w:t>
      </w:r>
      <w:r w:rsidRPr="00B553F1">
        <w:rPr>
          <w:rFonts w:eastAsia="Calibri"/>
        </w:rPr>
        <w:t xml:space="preserve">rogram </w:t>
      </w:r>
      <w:r>
        <w:rPr>
          <w:rFonts w:eastAsia="Calibri"/>
        </w:rPr>
        <w:t>Naučimo se plavati</w:t>
      </w:r>
      <w:r w:rsidRPr="00B553F1">
        <w:rPr>
          <w:rFonts w:eastAsia="Calibri"/>
        </w:rPr>
        <w:t>, ki izpolnjuje pogoje iz prejšnjega člena, se ovrednoti po merilih iz naslednje preglednice:</w:t>
      </w:r>
    </w:p>
    <w:p w14:paraId="2C40F997" w14:textId="77777777" w:rsidR="000922BE" w:rsidRDefault="000922BE" w:rsidP="000922BE">
      <w:pPr>
        <w:pStyle w:val="Odstavek"/>
        <w:spacing w:before="0"/>
        <w:ind w:left="1021" w:firstLine="0"/>
        <w:rPr>
          <w:rFonts w:eastAsia="Calibri"/>
        </w:rPr>
      </w:pP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6909"/>
        <w:gridCol w:w="1553"/>
      </w:tblGrid>
      <w:tr w:rsidR="00524B7B" w:rsidRPr="00344600" w14:paraId="08788E7F" w14:textId="77777777" w:rsidTr="00FB3360">
        <w:trPr>
          <w:trHeight w:val="186"/>
          <w:jc w:val="center"/>
        </w:trPr>
        <w:tc>
          <w:tcPr>
            <w:tcW w:w="7327" w:type="dxa"/>
            <w:gridSpan w:val="2"/>
            <w:tcBorders>
              <w:right w:val="single" w:sz="4" w:space="0" w:color="auto"/>
            </w:tcBorders>
          </w:tcPr>
          <w:p w14:paraId="3E7F166A" w14:textId="77777777" w:rsidR="00524B7B" w:rsidRPr="00344600" w:rsidRDefault="00524B7B" w:rsidP="00FB3360">
            <w:pPr>
              <w:jc w:val="center"/>
            </w:pPr>
            <w:r w:rsidRPr="00344600">
              <w:t>MERILO</w:t>
            </w:r>
          </w:p>
        </w:tc>
        <w:tc>
          <w:tcPr>
            <w:tcW w:w="1553" w:type="dxa"/>
            <w:tcBorders>
              <w:left w:val="single" w:sz="4" w:space="0" w:color="auto"/>
              <w:right w:val="single" w:sz="4" w:space="0" w:color="auto"/>
            </w:tcBorders>
          </w:tcPr>
          <w:p w14:paraId="2C8BC104" w14:textId="77777777" w:rsidR="00524B7B" w:rsidRPr="00344600" w:rsidRDefault="00524B7B" w:rsidP="00FB3360">
            <w:pPr>
              <w:jc w:val="center"/>
            </w:pPr>
            <w:r w:rsidRPr="00344600">
              <w:t>Število točk</w:t>
            </w:r>
          </w:p>
        </w:tc>
      </w:tr>
      <w:tr w:rsidR="00524B7B" w:rsidRPr="00344600" w14:paraId="249C1813" w14:textId="77777777" w:rsidTr="00FB3360">
        <w:trPr>
          <w:trHeight w:val="186"/>
          <w:jc w:val="center"/>
        </w:trPr>
        <w:tc>
          <w:tcPr>
            <w:tcW w:w="418" w:type="dxa"/>
            <w:vMerge w:val="restart"/>
            <w:tcBorders>
              <w:top w:val="single" w:sz="4" w:space="0" w:color="000000"/>
              <w:left w:val="single" w:sz="4" w:space="0" w:color="000000"/>
              <w:right w:val="single" w:sz="4" w:space="0" w:color="000000"/>
            </w:tcBorders>
          </w:tcPr>
          <w:p w14:paraId="13FF6206" w14:textId="77777777" w:rsidR="00524B7B" w:rsidRPr="00344600" w:rsidRDefault="00524B7B" w:rsidP="00FB3360">
            <w:pPr>
              <w:jc w:val="center"/>
            </w:pPr>
            <w:r w:rsidRPr="00344600">
              <w:t>1</w:t>
            </w:r>
          </w:p>
        </w:tc>
        <w:tc>
          <w:tcPr>
            <w:tcW w:w="6909" w:type="dxa"/>
            <w:tcBorders>
              <w:top w:val="single" w:sz="4" w:space="0" w:color="000000"/>
              <w:left w:val="single" w:sz="4" w:space="0" w:color="000000"/>
              <w:bottom w:val="single" w:sz="4" w:space="0" w:color="000000"/>
              <w:right w:val="single" w:sz="4" w:space="0" w:color="000000"/>
            </w:tcBorders>
          </w:tcPr>
          <w:p w14:paraId="47604962" w14:textId="77777777" w:rsidR="00524B7B" w:rsidRPr="00344600" w:rsidRDefault="00524B7B" w:rsidP="00FB3360">
            <w:r w:rsidRPr="00344600">
              <w:t>CENA - STROŠKI NA UDELEŽENCA PRI PROGRAMU:</w:t>
            </w:r>
          </w:p>
        </w:tc>
        <w:tc>
          <w:tcPr>
            <w:tcW w:w="1553" w:type="dxa"/>
            <w:tcBorders>
              <w:top w:val="single" w:sz="4" w:space="0" w:color="000000"/>
              <w:left w:val="single" w:sz="4" w:space="0" w:color="000000"/>
              <w:bottom w:val="single" w:sz="4" w:space="0" w:color="000000"/>
              <w:right w:val="single" w:sz="4" w:space="0" w:color="000000"/>
            </w:tcBorders>
          </w:tcPr>
          <w:p w14:paraId="53EC2033" w14:textId="77777777" w:rsidR="00524B7B" w:rsidRPr="00344600" w:rsidRDefault="00524B7B" w:rsidP="00FB3360">
            <w:pPr>
              <w:jc w:val="center"/>
            </w:pPr>
          </w:p>
        </w:tc>
      </w:tr>
      <w:tr w:rsidR="00524B7B" w:rsidRPr="00344600" w14:paraId="71FA4071" w14:textId="77777777" w:rsidTr="00FB3360">
        <w:trPr>
          <w:trHeight w:val="186"/>
          <w:jc w:val="center"/>
        </w:trPr>
        <w:tc>
          <w:tcPr>
            <w:tcW w:w="418" w:type="dxa"/>
            <w:vMerge/>
            <w:tcBorders>
              <w:left w:val="single" w:sz="4" w:space="0" w:color="000000"/>
              <w:right w:val="single" w:sz="4" w:space="0" w:color="000000"/>
            </w:tcBorders>
          </w:tcPr>
          <w:p w14:paraId="135458B0" w14:textId="77777777" w:rsidR="00524B7B" w:rsidRPr="00344600" w:rsidRDefault="00524B7B" w:rsidP="00FB3360">
            <w:pPr>
              <w:jc w:val="center"/>
            </w:pPr>
          </w:p>
        </w:tc>
        <w:tc>
          <w:tcPr>
            <w:tcW w:w="6909" w:type="dxa"/>
            <w:tcBorders>
              <w:top w:val="single" w:sz="4" w:space="0" w:color="000000"/>
              <w:left w:val="single" w:sz="4" w:space="0" w:color="000000"/>
              <w:bottom w:val="single" w:sz="4" w:space="0" w:color="000000"/>
              <w:right w:val="single" w:sz="4" w:space="0" w:color="000000"/>
            </w:tcBorders>
          </w:tcPr>
          <w:p w14:paraId="25DB0BDD" w14:textId="77777777" w:rsidR="00524B7B" w:rsidRPr="00344600" w:rsidRDefault="00524B7B" w:rsidP="00FB3360">
            <w:r w:rsidRPr="00344600">
              <w:t>Program je za udeležence brezplačen</w:t>
            </w:r>
          </w:p>
        </w:tc>
        <w:tc>
          <w:tcPr>
            <w:tcW w:w="1553" w:type="dxa"/>
            <w:tcBorders>
              <w:top w:val="single" w:sz="4" w:space="0" w:color="000000"/>
              <w:left w:val="single" w:sz="4" w:space="0" w:color="000000"/>
              <w:bottom w:val="single" w:sz="4" w:space="0" w:color="000000"/>
              <w:right w:val="single" w:sz="4" w:space="0" w:color="000000"/>
            </w:tcBorders>
          </w:tcPr>
          <w:p w14:paraId="5F62F267" w14:textId="77777777" w:rsidR="00524B7B" w:rsidRPr="00344600" w:rsidRDefault="00524B7B" w:rsidP="00FB3360">
            <w:pPr>
              <w:jc w:val="center"/>
            </w:pPr>
            <w:r w:rsidRPr="00344600">
              <w:t>10</w:t>
            </w:r>
          </w:p>
        </w:tc>
      </w:tr>
      <w:tr w:rsidR="00524B7B" w:rsidRPr="00344600" w14:paraId="7C989A4D" w14:textId="77777777" w:rsidTr="00FB3360">
        <w:trPr>
          <w:trHeight w:val="186"/>
          <w:jc w:val="center"/>
        </w:trPr>
        <w:tc>
          <w:tcPr>
            <w:tcW w:w="418" w:type="dxa"/>
            <w:vMerge/>
            <w:tcBorders>
              <w:left w:val="single" w:sz="4" w:space="0" w:color="000000"/>
              <w:right w:val="single" w:sz="4" w:space="0" w:color="000000"/>
            </w:tcBorders>
          </w:tcPr>
          <w:p w14:paraId="288725E4" w14:textId="77777777" w:rsidR="00524B7B" w:rsidRPr="00344600" w:rsidRDefault="00524B7B" w:rsidP="00FB3360">
            <w:pPr>
              <w:jc w:val="center"/>
            </w:pPr>
          </w:p>
        </w:tc>
        <w:tc>
          <w:tcPr>
            <w:tcW w:w="6909" w:type="dxa"/>
            <w:tcBorders>
              <w:top w:val="single" w:sz="4" w:space="0" w:color="000000"/>
              <w:left w:val="single" w:sz="4" w:space="0" w:color="000000"/>
              <w:bottom w:val="single" w:sz="4" w:space="0" w:color="000000"/>
              <w:right w:val="single" w:sz="4" w:space="0" w:color="000000"/>
            </w:tcBorders>
          </w:tcPr>
          <w:p w14:paraId="63C55299" w14:textId="77777777" w:rsidR="00524B7B" w:rsidRPr="00344600" w:rsidRDefault="00524B7B" w:rsidP="00FB3360">
            <w:r w:rsidRPr="00344600">
              <w:t>Program za udeležence ni brezplačen</w:t>
            </w:r>
          </w:p>
        </w:tc>
        <w:tc>
          <w:tcPr>
            <w:tcW w:w="1553" w:type="dxa"/>
            <w:tcBorders>
              <w:top w:val="single" w:sz="4" w:space="0" w:color="000000"/>
              <w:left w:val="single" w:sz="4" w:space="0" w:color="000000"/>
              <w:bottom w:val="single" w:sz="4" w:space="0" w:color="000000"/>
              <w:right w:val="single" w:sz="4" w:space="0" w:color="000000"/>
            </w:tcBorders>
          </w:tcPr>
          <w:p w14:paraId="23FEAF52" w14:textId="77777777" w:rsidR="00524B7B" w:rsidRPr="00344600" w:rsidRDefault="00524B7B" w:rsidP="00FB3360">
            <w:pPr>
              <w:jc w:val="center"/>
            </w:pPr>
            <w:r w:rsidRPr="00344600">
              <w:t>3</w:t>
            </w:r>
          </w:p>
        </w:tc>
      </w:tr>
      <w:tr w:rsidR="00524B7B" w:rsidRPr="00344600" w14:paraId="78503929" w14:textId="77777777" w:rsidTr="00FB3360">
        <w:trPr>
          <w:trHeight w:val="186"/>
          <w:jc w:val="center"/>
        </w:trPr>
        <w:tc>
          <w:tcPr>
            <w:tcW w:w="418" w:type="dxa"/>
            <w:vMerge w:val="restart"/>
          </w:tcPr>
          <w:p w14:paraId="0564810D" w14:textId="77777777" w:rsidR="00524B7B" w:rsidRPr="00344600" w:rsidRDefault="00524B7B" w:rsidP="00FB3360">
            <w:pPr>
              <w:jc w:val="center"/>
            </w:pPr>
            <w:r w:rsidRPr="00344600">
              <w:t>2</w:t>
            </w:r>
          </w:p>
          <w:p w14:paraId="7BB7739C" w14:textId="77777777" w:rsidR="00524B7B" w:rsidRPr="00344600" w:rsidRDefault="00524B7B" w:rsidP="00FB3360">
            <w:pPr>
              <w:jc w:val="center"/>
            </w:pPr>
          </w:p>
        </w:tc>
        <w:tc>
          <w:tcPr>
            <w:tcW w:w="6909" w:type="dxa"/>
            <w:tcBorders>
              <w:right w:val="single" w:sz="4" w:space="0" w:color="auto"/>
            </w:tcBorders>
          </w:tcPr>
          <w:p w14:paraId="47DB2819" w14:textId="77777777" w:rsidR="00524B7B" w:rsidRPr="00344600" w:rsidRDefault="00524B7B" w:rsidP="00FB3360">
            <w:r w:rsidRPr="00344600">
              <w:t>KOMPETENTNOST STROKOVNIH DELAVCEV:</w:t>
            </w:r>
          </w:p>
        </w:tc>
        <w:tc>
          <w:tcPr>
            <w:tcW w:w="1553" w:type="dxa"/>
            <w:tcBorders>
              <w:left w:val="single" w:sz="4" w:space="0" w:color="auto"/>
            </w:tcBorders>
          </w:tcPr>
          <w:p w14:paraId="3D9E2DCF" w14:textId="77777777" w:rsidR="00524B7B" w:rsidRPr="00344600" w:rsidRDefault="00524B7B" w:rsidP="00FB3360">
            <w:pPr>
              <w:jc w:val="center"/>
            </w:pPr>
          </w:p>
        </w:tc>
      </w:tr>
      <w:tr w:rsidR="00524B7B" w:rsidRPr="00344600" w14:paraId="68511D49" w14:textId="77777777" w:rsidTr="00FB3360">
        <w:trPr>
          <w:trHeight w:val="186"/>
          <w:jc w:val="center"/>
        </w:trPr>
        <w:tc>
          <w:tcPr>
            <w:tcW w:w="418" w:type="dxa"/>
            <w:vMerge/>
          </w:tcPr>
          <w:p w14:paraId="38ADC75E" w14:textId="77777777" w:rsidR="00524B7B" w:rsidRPr="00344600" w:rsidRDefault="00524B7B" w:rsidP="00FB3360">
            <w:pPr>
              <w:jc w:val="center"/>
            </w:pPr>
          </w:p>
        </w:tc>
        <w:tc>
          <w:tcPr>
            <w:tcW w:w="6909" w:type="dxa"/>
          </w:tcPr>
          <w:p w14:paraId="7DC62328" w14:textId="77777777" w:rsidR="00524B7B" w:rsidRPr="00344600" w:rsidRDefault="00524B7B" w:rsidP="00FB3360">
            <w:r w:rsidRPr="00344600">
              <w:t>Program izvaja strokovno izobražen delavec</w:t>
            </w:r>
          </w:p>
        </w:tc>
        <w:tc>
          <w:tcPr>
            <w:tcW w:w="1553" w:type="dxa"/>
          </w:tcPr>
          <w:p w14:paraId="353FB6B5" w14:textId="77777777" w:rsidR="00524B7B" w:rsidRPr="00344600" w:rsidRDefault="00524B7B" w:rsidP="00FB3360">
            <w:pPr>
              <w:jc w:val="center"/>
            </w:pPr>
            <w:r w:rsidRPr="00344600">
              <w:t>10</w:t>
            </w:r>
          </w:p>
        </w:tc>
      </w:tr>
      <w:tr w:rsidR="00524B7B" w:rsidRPr="00344600" w14:paraId="61C6A9D5" w14:textId="77777777" w:rsidTr="00FB3360">
        <w:trPr>
          <w:trHeight w:val="186"/>
          <w:jc w:val="center"/>
        </w:trPr>
        <w:tc>
          <w:tcPr>
            <w:tcW w:w="418" w:type="dxa"/>
            <w:vMerge/>
          </w:tcPr>
          <w:p w14:paraId="0ADD6A11" w14:textId="77777777" w:rsidR="00524B7B" w:rsidRPr="00344600" w:rsidRDefault="00524B7B" w:rsidP="00FB3360">
            <w:pPr>
              <w:jc w:val="center"/>
            </w:pPr>
          </w:p>
        </w:tc>
        <w:tc>
          <w:tcPr>
            <w:tcW w:w="6909" w:type="dxa"/>
          </w:tcPr>
          <w:p w14:paraId="6B3ABAE8" w14:textId="77777777" w:rsidR="00524B7B" w:rsidRPr="00344600" w:rsidRDefault="00524B7B" w:rsidP="00FB3360">
            <w:r w:rsidRPr="00344600">
              <w:t>Program izvaja strokovno usposobljen delavec z najvišjo stopnjo usposobljenosti</w:t>
            </w:r>
          </w:p>
        </w:tc>
        <w:tc>
          <w:tcPr>
            <w:tcW w:w="1553" w:type="dxa"/>
          </w:tcPr>
          <w:p w14:paraId="472140FB" w14:textId="77777777" w:rsidR="00524B7B" w:rsidRPr="00344600" w:rsidRDefault="00524B7B" w:rsidP="00FB3360">
            <w:pPr>
              <w:jc w:val="center"/>
            </w:pPr>
            <w:r w:rsidRPr="00344600">
              <w:t>5</w:t>
            </w:r>
          </w:p>
        </w:tc>
      </w:tr>
      <w:tr w:rsidR="00524B7B" w:rsidRPr="00344600" w14:paraId="4C5F13A7" w14:textId="77777777" w:rsidTr="00FB3360">
        <w:trPr>
          <w:trHeight w:val="186"/>
          <w:jc w:val="center"/>
        </w:trPr>
        <w:tc>
          <w:tcPr>
            <w:tcW w:w="418" w:type="dxa"/>
            <w:vMerge/>
          </w:tcPr>
          <w:p w14:paraId="1D6E499E" w14:textId="77777777" w:rsidR="00524B7B" w:rsidRPr="00344600" w:rsidRDefault="00524B7B" w:rsidP="00FB3360">
            <w:pPr>
              <w:jc w:val="center"/>
            </w:pPr>
          </w:p>
        </w:tc>
        <w:tc>
          <w:tcPr>
            <w:tcW w:w="6909" w:type="dxa"/>
          </w:tcPr>
          <w:p w14:paraId="2B0AE1D4" w14:textId="77777777" w:rsidR="00524B7B" w:rsidRPr="00344600" w:rsidRDefault="00524B7B" w:rsidP="00FB3360">
            <w:r w:rsidRPr="00344600">
              <w:t>Program izvaja strokovni delavec šole, ki izpolnjuje pogoje</w:t>
            </w:r>
          </w:p>
        </w:tc>
        <w:tc>
          <w:tcPr>
            <w:tcW w:w="1553" w:type="dxa"/>
          </w:tcPr>
          <w:p w14:paraId="5B865B07" w14:textId="77777777" w:rsidR="00524B7B" w:rsidRPr="00344600" w:rsidRDefault="00524B7B" w:rsidP="00FB3360">
            <w:pPr>
              <w:jc w:val="center"/>
            </w:pPr>
            <w:r w:rsidRPr="00344600">
              <w:t>3</w:t>
            </w:r>
          </w:p>
        </w:tc>
      </w:tr>
      <w:tr w:rsidR="00524B7B" w:rsidRPr="00344600" w14:paraId="31ABD2BA" w14:textId="77777777" w:rsidTr="00FB3360">
        <w:trPr>
          <w:trHeight w:val="186"/>
          <w:jc w:val="center"/>
        </w:trPr>
        <w:tc>
          <w:tcPr>
            <w:tcW w:w="418" w:type="dxa"/>
            <w:vMerge/>
          </w:tcPr>
          <w:p w14:paraId="7681CE06" w14:textId="77777777" w:rsidR="00524B7B" w:rsidRPr="00344600" w:rsidRDefault="00524B7B" w:rsidP="00FB3360">
            <w:pPr>
              <w:jc w:val="center"/>
            </w:pPr>
          </w:p>
        </w:tc>
        <w:tc>
          <w:tcPr>
            <w:tcW w:w="6909" w:type="dxa"/>
          </w:tcPr>
          <w:p w14:paraId="6CC9ACA5" w14:textId="77777777" w:rsidR="00524B7B" w:rsidRPr="00344600" w:rsidRDefault="00524B7B" w:rsidP="00FB3360">
            <w:r w:rsidRPr="00344600">
              <w:t>Program izvaja strokovno usposobljen delavec</w:t>
            </w:r>
          </w:p>
        </w:tc>
        <w:tc>
          <w:tcPr>
            <w:tcW w:w="1553" w:type="dxa"/>
          </w:tcPr>
          <w:p w14:paraId="0FF12883" w14:textId="77777777" w:rsidR="00524B7B" w:rsidRPr="00344600" w:rsidRDefault="00524B7B" w:rsidP="00FB3360">
            <w:pPr>
              <w:jc w:val="center"/>
            </w:pPr>
            <w:r w:rsidRPr="00344600">
              <w:t>1</w:t>
            </w:r>
          </w:p>
        </w:tc>
      </w:tr>
      <w:tr w:rsidR="00524B7B" w:rsidRPr="00344600" w14:paraId="038187A9" w14:textId="77777777" w:rsidTr="00FB3360">
        <w:trPr>
          <w:trHeight w:val="186"/>
          <w:jc w:val="center"/>
        </w:trPr>
        <w:tc>
          <w:tcPr>
            <w:tcW w:w="418" w:type="dxa"/>
            <w:vMerge w:val="restart"/>
          </w:tcPr>
          <w:p w14:paraId="27BFF8B2" w14:textId="77777777" w:rsidR="00524B7B" w:rsidRPr="00344600" w:rsidRDefault="00524B7B" w:rsidP="00FB3360">
            <w:pPr>
              <w:jc w:val="center"/>
              <w:rPr>
                <w:highlight w:val="yellow"/>
              </w:rPr>
            </w:pPr>
            <w:r>
              <w:t>3</w:t>
            </w:r>
          </w:p>
        </w:tc>
        <w:tc>
          <w:tcPr>
            <w:tcW w:w="6909" w:type="dxa"/>
          </w:tcPr>
          <w:p w14:paraId="0AB49750" w14:textId="77777777" w:rsidR="00524B7B" w:rsidRPr="00344600" w:rsidRDefault="00524B7B" w:rsidP="00FB3360">
            <w:r w:rsidRPr="00344600">
              <w:t>ŠTEVILO VKLJUČENIH UDELEŽENCEV:</w:t>
            </w:r>
          </w:p>
        </w:tc>
        <w:tc>
          <w:tcPr>
            <w:tcW w:w="1553" w:type="dxa"/>
          </w:tcPr>
          <w:p w14:paraId="4D1D98F3" w14:textId="77777777" w:rsidR="00524B7B" w:rsidRPr="00344600" w:rsidRDefault="00524B7B" w:rsidP="00FB3360">
            <w:pPr>
              <w:jc w:val="center"/>
            </w:pPr>
          </w:p>
        </w:tc>
      </w:tr>
      <w:tr w:rsidR="00524B7B" w:rsidRPr="00344600" w14:paraId="757C4403" w14:textId="77777777" w:rsidTr="00FB3360">
        <w:trPr>
          <w:trHeight w:val="186"/>
          <w:jc w:val="center"/>
        </w:trPr>
        <w:tc>
          <w:tcPr>
            <w:tcW w:w="418" w:type="dxa"/>
            <w:vMerge/>
          </w:tcPr>
          <w:p w14:paraId="1B3E08A8" w14:textId="77777777" w:rsidR="00524B7B" w:rsidRPr="00344600" w:rsidRDefault="00524B7B" w:rsidP="00FB3360">
            <w:pPr>
              <w:jc w:val="center"/>
              <w:rPr>
                <w:highlight w:val="yellow"/>
              </w:rPr>
            </w:pPr>
          </w:p>
        </w:tc>
        <w:tc>
          <w:tcPr>
            <w:tcW w:w="6909" w:type="dxa"/>
          </w:tcPr>
          <w:p w14:paraId="35DED997" w14:textId="77777777" w:rsidR="00524B7B" w:rsidRPr="000F19DC" w:rsidRDefault="00524B7B" w:rsidP="00FB3360">
            <w:r w:rsidRPr="000F19DC">
              <w:t>Za vsakega udeleženca v tečaju za neplavalce, če je v tečaj vključenih 25 ali več udeležencev</w:t>
            </w:r>
          </w:p>
        </w:tc>
        <w:tc>
          <w:tcPr>
            <w:tcW w:w="1553" w:type="dxa"/>
          </w:tcPr>
          <w:p w14:paraId="414E576A" w14:textId="77777777" w:rsidR="00524B7B" w:rsidRPr="000F19DC" w:rsidRDefault="00524B7B" w:rsidP="00FB3360">
            <w:pPr>
              <w:jc w:val="center"/>
            </w:pPr>
            <w:r w:rsidRPr="000F19DC">
              <w:t>10</w:t>
            </w:r>
          </w:p>
        </w:tc>
      </w:tr>
      <w:tr w:rsidR="00524B7B" w:rsidRPr="00344600" w14:paraId="53836028" w14:textId="77777777" w:rsidTr="00FB3360">
        <w:trPr>
          <w:trHeight w:val="186"/>
          <w:jc w:val="center"/>
        </w:trPr>
        <w:tc>
          <w:tcPr>
            <w:tcW w:w="418" w:type="dxa"/>
            <w:vMerge/>
          </w:tcPr>
          <w:p w14:paraId="3B4A245F" w14:textId="77777777" w:rsidR="00524B7B" w:rsidRPr="00344600" w:rsidRDefault="00524B7B" w:rsidP="00FB3360">
            <w:pPr>
              <w:jc w:val="center"/>
              <w:rPr>
                <w:highlight w:val="yellow"/>
              </w:rPr>
            </w:pPr>
          </w:p>
        </w:tc>
        <w:tc>
          <w:tcPr>
            <w:tcW w:w="6909" w:type="dxa"/>
          </w:tcPr>
          <w:p w14:paraId="26621EF7" w14:textId="77777777" w:rsidR="00524B7B" w:rsidRPr="000F19DC" w:rsidRDefault="00524B7B" w:rsidP="00FB3360">
            <w:r w:rsidRPr="000F19DC">
              <w:t>Za vsakega udeleženca v tečaju za neplavalce, če je v tečaj vključenih 17-24 udeležencev</w:t>
            </w:r>
          </w:p>
        </w:tc>
        <w:tc>
          <w:tcPr>
            <w:tcW w:w="1553" w:type="dxa"/>
          </w:tcPr>
          <w:p w14:paraId="1D4AA407" w14:textId="77777777" w:rsidR="00524B7B" w:rsidRPr="000F19DC" w:rsidRDefault="00524B7B" w:rsidP="00FB3360">
            <w:pPr>
              <w:jc w:val="center"/>
            </w:pPr>
            <w:r w:rsidRPr="000F19DC">
              <w:t>9</w:t>
            </w:r>
          </w:p>
        </w:tc>
      </w:tr>
      <w:tr w:rsidR="00524B7B" w:rsidRPr="00344600" w14:paraId="52451381" w14:textId="77777777" w:rsidTr="00FB3360">
        <w:trPr>
          <w:trHeight w:val="186"/>
          <w:jc w:val="center"/>
        </w:trPr>
        <w:tc>
          <w:tcPr>
            <w:tcW w:w="418" w:type="dxa"/>
            <w:vMerge/>
          </w:tcPr>
          <w:p w14:paraId="720CC089" w14:textId="77777777" w:rsidR="00524B7B" w:rsidRPr="00344600" w:rsidRDefault="00524B7B" w:rsidP="00FB3360">
            <w:pPr>
              <w:jc w:val="center"/>
              <w:rPr>
                <w:highlight w:val="yellow"/>
              </w:rPr>
            </w:pPr>
          </w:p>
        </w:tc>
        <w:tc>
          <w:tcPr>
            <w:tcW w:w="6909" w:type="dxa"/>
          </w:tcPr>
          <w:p w14:paraId="6E433816" w14:textId="77777777" w:rsidR="00524B7B" w:rsidRPr="000F19DC" w:rsidRDefault="00524B7B" w:rsidP="00FB3360">
            <w:r w:rsidRPr="000F19DC">
              <w:t>Za vsakega udeleženca v tečaju za neplavalce, če je v tečaj vključenih 9-16 udeležencev</w:t>
            </w:r>
          </w:p>
        </w:tc>
        <w:tc>
          <w:tcPr>
            <w:tcW w:w="1553" w:type="dxa"/>
          </w:tcPr>
          <w:p w14:paraId="23CB889F" w14:textId="77777777" w:rsidR="00524B7B" w:rsidRPr="000F19DC" w:rsidRDefault="00524B7B" w:rsidP="00FB3360">
            <w:pPr>
              <w:jc w:val="center"/>
            </w:pPr>
            <w:r w:rsidRPr="000F19DC">
              <w:t>7</w:t>
            </w:r>
          </w:p>
        </w:tc>
      </w:tr>
      <w:tr w:rsidR="00524B7B" w:rsidRPr="00344600" w14:paraId="4D145918" w14:textId="77777777" w:rsidTr="00FB3360">
        <w:trPr>
          <w:trHeight w:val="186"/>
          <w:jc w:val="center"/>
        </w:trPr>
        <w:tc>
          <w:tcPr>
            <w:tcW w:w="418" w:type="dxa"/>
            <w:vMerge/>
          </w:tcPr>
          <w:p w14:paraId="3F0A0A3D" w14:textId="77777777" w:rsidR="00524B7B" w:rsidRPr="00344600" w:rsidRDefault="00524B7B" w:rsidP="00FB3360">
            <w:pPr>
              <w:jc w:val="center"/>
              <w:rPr>
                <w:highlight w:val="yellow"/>
              </w:rPr>
            </w:pPr>
          </w:p>
        </w:tc>
        <w:tc>
          <w:tcPr>
            <w:tcW w:w="6909" w:type="dxa"/>
          </w:tcPr>
          <w:p w14:paraId="7F379FD9" w14:textId="77777777" w:rsidR="00524B7B" w:rsidRPr="000F19DC" w:rsidRDefault="00524B7B" w:rsidP="00FB3360">
            <w:r w:rsidRPr="000F19DC">
              <w:t>Za vsakega udeleženca v tečaju za neplavalce, če je v tečaj vključenih 6-8 udeležencev</w:t>
            </w:r>
          </w:p>
        </w:tc>
        <w:tc>
          <w:tcPr>
            <w:tcW w:w="1553" w:type="dxa"/>
          </w:tcPr>
          <w:p w14:paraId="13FC31EF" w14:textId="77777777" w:rsidR="00524B7B" w:rsidRPr="000F19DC" w:rsidRDefault="00524B7B" w:rsidP="00FB3360">
            <w:pPr>
              <w:jc w:val="center"/>
            </w:pPr>
            <w:r w:rsidRPr="000F19DC">
              <w:t>5</w:t>
            </w:r>
          </w:p>
        </w:tc>
      </w:tr>
      <w:tr w:rsidR="00524B7B" w:rsidRPr="00344600" w14:paraId="741827EF" w14:textId="77777777" w:rsidTr="00FB3360">
        <w:trPr>
          <w:trHeight w:val="186"/>
          <w:jc w:val="center"/>
        </w:trPr>
        <w:tc>
          <w:tcPr>
            <w:tcW w:w="418" w:type="dxa"/>
            <w:vMerge/>
          </w:tcPr>
          <w:p w14:paraId="20AABB32" w14:textId="77777777" w:rsidR="00524B7B" w:rsidRPr="00344600" w:rsidRDefault="00524B7B" w:rsidP="00FB3360">
            <w:pPr>
              <w:jc w:val="center"/>
              <w:rPr>
                <w:highlight w:val="yellow"/>
              </w:rPr>
            </w:pPr>
          </w:p>
        </w:tc>
        <w:tc>
          <w:tcPr>
            <w:tcW w:w="6909" w:type="dxa"/>
          </w:tcPr>
          <w:p w14:paraId="50DC3FF6" w14:textId="77777777" w:rsidR="00524B7B" w:rsidRPr="000F19DC" w:rsidRDefault="00524B7B" w:rsidP="00FB3360">
            <w:r w:rsidRPr="000F19DC">
              <w:t>Za vsakega udeleženca v tečaju za neplavalce, če je v tečaj vključenih 1-5 udeležencev</w:t>
            </w:r>
          </w:p>
        </w:tc>
        <w:tc>
          <w:tcPr>
            <w:tcW w:w="1553" w:type="dxa"/>
          </w:tcPr>
          <w:p w14:paraId="2C8E8F31" w14:textId="77777777" w:rsidR="00524B7B" w:rsidRPr="000F19DC" w:rsidRDefault="00524B7B" w:rsidP="00FB3360">
            <w:pPr>
              <w:jc w:val="center"/>
            </w:pPr>
            <w:r w:rsidRPr="000F19DC">
              <w:t>3</w:t>
            </w:r>
          </w:p>
        </w:tc>
      </w:tr>
      <w:tr w:rsidR="00524B7B" w:rsidRPr="00344600" w14:paraId="657A0C9B" w14:textId="77777777" w:rsidTr="00FB3360">
        <w:trPr>
          <w:trHeight w:val="186"/>
          <w:jc w:val="center"/>
        </w:trPr>
        <w:tc>
          <w:tcPr>
            <w:tcW w:w="418" w:type="dxa"/>
            <w:vMerge/>
          </w:tcPr>
          <w:p w14:paraId="5DC0F38F" w14:textId="77777777" w:rsidR="00524B7B" w:rsidRPr="00344600" w:rsidRDefault="00524B7B" w:rsidP="00FB3360">
            <w:pPr>
              <w:jc w:val="center"/>
              <w:rPr>
                <w:highlight w:val="yellow"/>
              </w:rPr>
            </w:pPr>
          </w:p>
        </w:tc>
        <w:tc>
          <w:tcPr>
            <w:tcW w:w="6909" w:type="dxa"/>
          </w:tcPr>
          <w:p w14:paraId="4E4C98FA" w14:textId="77777777" w:rsidR="00524B7B" w:rsidRPr="00524B7B" w:rsidRDefault="00524B7B" w:rsidP="00FB3360">
            <w:r w:rsidRPr="00524B7B">
              <w:t xml:space="preserve">Za vsakega udeleženca </w:t>
            </w:r>
            <w:r w:rsidRPr="000F19DC">
              <w:t>v tečaju prilagajanja na vodo</w:t>
            </w:r>
          </w:p>
        </w:tc>
        <w:tc>
          <w:tcPr>
            <w:tcW w:w="1553" w:type="dxa"/>
          </w:tcPr>
          <w:p w14:paraId="6B959B77" w14:textId="77777777" w:rsidR="00524B7B" w:rsidRPr="00344600" w:rsidRDefault="00524B7B" w:rsidP="00FB3360">
            <w:pPr>
              <w:jc w:val="center"/>
            </w:pPr>
            <w:r>
              <w:t>1</w:t>
            </w:r>
          </w:p>
        </w:tc>
      </w:tr>
    </w:tbl>
    <w:p w14:paraId="092C02FD" w14:textId="77777777" w:rsidR="00DD111D" w:rsidRDefault="00DD111D" w:rsidP="00DD111D">
      <w:pPr>
        <w:pStyle w:val="Odstavek"/>
        <w:spacing w:before="0"/>
        <w:ind w:firstLine="0"/>
      </w:pPr>
    </w:p>
    <w:p w14:paraId="1858DFB1" w14:textId="7B14DCC4" w:rsidR="00DD111D" w:rsidRDefault="00C0529E" w:rsidP="00DD111D">
      <w:pPr>
        <w:pStyle w:val="Odstavek"/>
        <w:numPr>
          <w:ilvl w:val="0"/>
          <w:numId w:val="23"/>
        </w:numPr>
        <w:spacing w:before="0"/>
        <w:ind w:left="0" w:firstLine="993"/>
      </w:pPr>
      <w:r>
        <w:t>Izvajalec p</w:t>
      </w:r>
      <w:r w:rsidR="00417D2C">
        <w:t>rogram</w:t>
      </w:r>
      <w:r>
        <w:t>a</w:t>
      </w:r>
      <w:r w:rsidR="00417D2C">
        <w:t xml:space="preserve"> </w:t>
      </w:r>
      <w:r>
        <w:t>Naučimo se plavati</w:t>
      </w:r>
      <w:r w:rsidR="00417D2C">
        <w:t xml:space="preserve">, ki </w:t>
      </w:r>
      <w:r>
        <w:t xml:space="preserve">v svoji lokalni skupnosti nima </w:t>
      </w:r>
      <w:r w:rsidR="00AD6271">
        <w:t xml:space="preserve">ustreznega </w:t>
      </w:r>
      <w:r>
        <w:t>bazena</w:t>
      </w:r>
      <w:r w:rsidR="00AD6271">
        <w:t xml:space="preserve"> za izvajanje plavalnega tečaja</w:t>
      </w:r>
      <w:r w:rsidR="00DC1483">
        <w:t>,</w:t>
      </w:r>
      <w:r>
        <w:t xml:space="preserve"> pridobi dodatnih 10 točk.</w:t>
      </w:r>
    </w:p>
    <w:p w14:paraId="2D34AB48" w14:textId="77777777" w:rsidR="00DD111D" w:rsidRDefault="00DD111D" w:rsidP="00DD111D">
      <w:pPr>
        <w:pStyle w:val="Odstavek"/>
        <w:spacing w:before="0"/>
        <w:ind w:firstLine="0"/>
      </w:pPr>
    </w:p>
    <w:p w14:paraId="26044838" w14:textId="15B1E9E2" w:rsidR="00417D2C" w:rsidRDefault="00417D2C" w:rsidP="00DD111D">
      <w:pPr>
        <w:pStyle w:val="Odstavek"/>
        <w:numPr>
          <w:ilvl w:val="0"/>
          <w:numId w:val="23"/>
        </w:numPr>
        <w:spacing w:before="0"/>
        <w:ind w:left="0" w:firstLine="993"/>
      </w:pPr>
      <w:r>
        <w:t>Program Hura, prosti čas, ki izpolnjuje pogoje iz prejšnjega člena, se ovrednoti po merilih iz naslednje preglednice</w:t>
      </w:r>
      <w:r w:rsidR="00C9489F">
        <w:t>:</w:t>
      </w:r>
    </w:p>
    <w:p w14:paraId="2D6D5E75" w14:textId="77777777" w:rsidR="000922BE" w:rsidRDefault="000922BE" w:rsidP="000922BE">
      <w:pPr>
        <w:pStyle w:val="Odstavek"/>
        <w:spacing w:before="0"/>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944"/>
        <w:gridCol w:w="1561"/>
      </w:tblGrid>
      <w:tr w:rsidR="000922BE" w:rsidRPr="00950EAC" w14:paraId="0D512B98" w14:textId="77777777" w:rsidTr="00DB08E4">
        <w:trPr>
          <w:trHeight w:val="187"/>
          <w:jc w:val="center"/>
        </w:trPr>
        <w:tc>
          <w:tcPr>
            <w:tcW w:w="7365" w:type="dxa"/>
            <w:gridSpan w:val="2"/>
            <w:tcBorders>
              <w:right w:val="single" w:sz="4" w:space="0" w:color="auto"/>
            </w:tcBorders>
          </w:tcPr>
          <w:p w14:paraId="57CD81C0" w14:textId="77777777" w:rsidR="000922BE" w:rsidRPr="00950EAC" w:rsidRDefault="000922BE" w:rsidP="0005334D">
            <w:pPr>
              <w:jc w:val="center"/>
            </w:pPr>
            <w:r w:rsidRPr="00950EAC">
              <w:t>MERILO</w:t>
            </w:r>
          </w:p>
        </w:tc>
        <w:tc>
          <w:tcPr>
            <w:tcW w:w="1561" w:type="dxa"/>
            <w:tcBorders>
              <w:left w:val="single" w:sz="4" w:space="0" w:color="auto"/>
              <w:right w:val="single" w:sz="4" w:space="0" w:color="auto"/>
            </w:tcBorders>
          </w:tcPr>
          <w:p w14:paraId="01F77506" w14:textId="77777777" w:rsidR="000922BE" w:rsidRPr="00950EAC" w:rsidRDefault="000922BE" w:rsidP="0005334D">
            <w:pPr>
              <w:jc w:val="center"/>
            </w:pPr>
            <w:r w:rsidRPr="00950EAC">
              <w:t>Število točk</w:t>
            </w:r>
          </w:p>
        </w:tc>
      </w:tr>
      <w:tr w:rsidR="000922BE" w:rsidRPr="00950EAC" w14:paraId="14EFA63D" w14:textId="77777777" w:rsidTr="00DB08E4">
        <w:trPr>
          <w:trHeight w:val="187"/>
          <w:jc w:val="center"/>
        </w:trPr>
        <w:tc>
          <w:tcPr>
            <w:tcW w:w="421" w:type="dxa"/>
            <w:vMerge w:val="restart"/>
            <w:tcBorders>
              <w:top w:val="single" w:sz="4" w:space="0" w:color="000000"/>
              <w:left w:val="single" w:sz="4" w:space="0" w:color="000000"/>
              <w:right w:val="single" w:sz="4" w:space="0" w:color="000000"/>
            </w:tcBorders>
          </w:tcPr>
          <w:p w14:paraId="7E021379" w14:textId="77777777" w:rsidR="000922BE" w:rsidRPr="00950EAC" w:rsidRDefault="000922BE" w:rsidP="0005334D">
            <w:pPr>
              <w:jc w:val="center"/>
            </w:pPr>
            <w:r w:rsidRPr="00950EAC">
              <w:t>1</w:t>
            </w:r>
          </w:p>
        </w:tc>
        <w:tc>
          <w:tcPr>
            <w:tcW w:w="6944" w:type="dxa"/>
            <w:tcBorders>
              <w:top w:val="single" w:sz="4" w:space="0" w:color="000000"/>
              <w:left w:val="single" w:sz="4" w:space="0" w:color="000000"/>
              <w:bottom w:val="single" w:sz="4" w:space="0" w:color="000000"/>
              <w:right w:val="single" w:sz="4" w:space="0" w:color="000000"/>
            </w:tcBorders>
          </w:tcPr>
          <w:p w14:paraId="30B21511" w14:textId="4F6F9E26" w:rsidR="000922BE" w:rsidRPr="00950EAC" w:rsidRDefault="000922BE" w:rsidP="0005334D">
            <w:r w:rsidRPr="00950EAC">
              <w:t xml:space="preserve">CENA - STROŠKI NA </w:t>
            </w:r>
            <w:r w:rsidR="007047A3">
              <w:t>UDELEŽENCA</w:t>
            </w:r>
            <w:r w:rsidR="007047A3" w:rsidRPr="00950EAC">
              <w:t xml:space="preserve"> </w:t>
            </w:r>
            <w:r w:rsidRPr="00950EAC">
              <w:t>PRI PROGRAMU:</w:t>
            </w:r>
          </w:p>
        </w:tc>
        <w:tc>
          <w:tcPr>
            <w:tcW w:w="1561" w:type="dxa"/>
            <w:tcBorders>
              <w:top w:val="single" w:sz="4" w:space="0" w:color="000000"/>
              <w:left w:val="single" w:sz="4" w:space="0" w:color="000000"/>
              <w:bottom w:val="single" w:sz="4" w:space="0" w:color="000000"/>
              <w:right w:val="single" w:sz="4" w:space="0" w:color="000000"/>
            </w:tcBorders>
          </w:tcPr>
          <w:p w14:paraId="3ADEEB24" w14:textId="6676ABCD" w:rsidR="000922BE" w:rsidRPr="00950EAC" w:rsidRDefault="000922BE" w:rsidP="0005334D">
            <w:pPr>
              <w:jc w:val="center"/>
            </w:pPr>
          </w:p>
        </w:tc>
      </w:tr>
      <w:tr w:rsidR="000922BE" w:rsidRPr="00950EAC" w14:paraId="3B1B2A83" w14:textId="77777777" w:rsidTr="00DB08E4">
        <w:trPr>
          <w:trHeight w:val="187"/>
          <w:jc w:val="center"/>
        </w:trPr>
        <w:tc>
          <w:tcPr>
            <w:tcW w:w="421" w:type="dxa"/>
            <w:vMerge/>
            <w:tcBorders>
              <w:left w:val="single" w:sz="4" w:space="0" w:color="000000"/>
              <w:right w:val="single" w:sz="4" w:space="0" w:color="000000"/>
            </w:tcBorders>
          </w:tcPr>
          <w:p w14:paraId="48C923B0" w14:textId="77777777" w:rsidR="000922BE" w:rsidRPr="00950EAC" w:rsidRDefault="000922BE" w:rsidP="0005334D">
            <w:pPr>
              <w:jc w:val="center"/>
            </w:pPr>
          </w:p>
        </w:tc>
        <w:tc>
          <w:tcPr>
            <w:tcW w:w="6944" w:type="dxa"/>
            <w:tcBorders>
              <w:top w:val="single" w:sz="4" w:space="0" w:color="000000"/>
              <w:left w:val="single" w:sz="4" w:space="0" w:color="000000"/>
              <w:bottom w:val="single" w:sz="4" w:space="0" w:color="000000"/>
              <w:right w:val="single" w:sz="4" w:space="0" w:color="000000"/>
            </w:tcBorders>
          </w:tcPr>
          <w:p w14:paraId="676AF33F" w14:textId="7090B00E" w:rsidR="000922BE" w:rsidRPr="00950EAC" w:rsidRDefault="000922BE" w:rsidP="0005334D">
            <w:pPr>
              <w:jc w:val="left"/>
            </w:pPr>
            <w:r w:rsidRPr="00950EAC">
              <w:t xml:space="preserve">Program je za </w:t>
            </w:r>
            <w:r w:rsidR="00DC1483">
              <w:t>udeležence</w:t>
            </w:r>
            <w:r w:rsidR="00DC1483" w:rsidRPr="00950EAC">
              <w:t xml:space="preserve"> </w:t>
            </w:r>
            <w:r w:rsidRPr="00950EAC">
              <w:t>brezplačen</w:t>
            </w:r>
          </w:p>
        </w:tc>
        <w:tc>
          <w:tcPr>
            <w:tcW w:w="1561" w:type="dxa"/>
            <w:tcBorders>
              <w:top w:val="single" w:sz="4" w:space="0" w:color="000000"/>
              <w:left w:val="single" w:sz="4" w:space="0" w:color="000000"/>
              <w:bottom w:val="single" w:sz="4" w:space="0" w:color="000000"/>
              <w:right w:val="single" w:sz="4" w:space="0" w:color="000000"/>
            </w:tcBorders>
          </w:tcPr>
          <w:p w14:paraId="0D02AFB3" w14:textId="77777777" w:rsidR="000922BE" w:rsidRPr="00950EAC" w:rsidRDefault="000922BE" w:rsidP="0005334D">
            <w:pPr>
              <w:jc w:val="center"/>
            </w:pPr>
            <w:r>
              <w:t>10</w:t>
            </w:r>
          </w:p>
        </w:tc>
      </w:tr>
      <w:tr w:rsidR="000922BE" w:rsidRPr="00950EAC" w14:paraId="6F542B7F" w14:textId="77777777" w:rsidTr="00DB08E4">
        <w:trPr>
          <w:trHeight w:val="187"/>
          <w:jc w:val="center"/>
        </w:trPr>
        <w:tc>
          <w:tcPr>
            <w:tcW w:w="421" w:type="dxa"/>
            <w:vMerge/>
            <w:tcBorders>
              <w:left w:val="single" w:sz="4" w:space="0" w:color="000000"/>
              <w:right w:val="single" w:sz="4" w:space="0" w:color="000000"/>
            </w:tcBorders>
          </w:tcPr>
          <w:p w14:paraId="5FAFB095" w14:textId="77777777" w:rsidR="000922BE" w:rsidRPr="00950EAC" w:rsidRDefault="000922BE" w:rsidP="0005334D">
            <w:pPr>
              <w:jc w:val="center"/>
            </w:pPr>
          </w:p>
        </w:tc>
        <w:tc>
          <w:tcPr>
            <w:tcW w:w="6944" w:type="dxa"/>
            <w:tcBorders>
              <w:top w:val="single" w:sz="4" w:space="0" w:color="000000"/>
              <w:left w:val="single" w:sz="4" w:space="0" w:color="000000"/>
              <w:bottom w:val="single" w:sz="4" w:space="0" w:color="000000"/>
              <w:right w:val="single" w:sz="4" w:space="0" w:color="000000"/>
            </w:tcBorders>
          </w:tcPr>
          <w:p w14:paraId="72162023" w14:textId="424B1AC3" w:rsidR="000922BE" w:rsidRPr="00950EAC" w:rsidRDefault="00CB63A9" w:rsidP="0005334D">
            <w:pPr>
              <w:jc w:val="left"/>
            </w:pPr>
            <w:r>
              <w:t>Program za udeležence ni brezplačen</w:t>
            </w:r>
          </w:p>
        </w:tc>
        <w:tc>
          <w:tcPr>
            <w:tcW w:w="1561" w:type="dxa"/>
            <w:tcBorders>
              <w:top w:val="single" w:sz="4" w:space="0" w:color="000000"/>
              <w:left w:val="single" w:sz="4" w:space="0" w:color="000000"/>
              <w:bottom w:val="single" w:sz="4" w:space="0" w:color="000000"/>
              <w:right w:val="single" w:sz="4" w:space="0" w:color="000000"/>
            </w:tcBorders>
          </w:tcPr>
          <w:p w14:paraId="55DBE104" w14:textId="77777777" w:rsidR="000922BE" w:rsidRPr="00950EAC" w:rsidRDefault="000922BE" w:rsidP="0005334D">
            <w:pPr>
              <w:jc w:val="center"/>
            </w:pPr>
            <w:r>
              <w:t>3</w:t>
            </w:r>
          </w:p>
        </w:tc>
      </w:tr>
      <w:tr w:rsidR="000922BE" w:rsidRPr="00950EAC" w14:paraId="248BACCB" w14:textId="77777777" w:rsidTr="00DB08E4">
        <w:trPr>
          <w:trHeight w:val="187"/>
          <w:jc w:val="center"/>
        </w:trPr>
        <w:tc>
          <w:tcPr>
            <w:tcW w:w="421" w:type="dxa"/>
            <w:vMerge w:val="restart"/>
          </w:tcPr>
          <w:p w14:paraId="0CC5A4D6" w14:textId="77777777" w:rsidR="000922BE" w:rsidRPr="00950EAC" w:rsidRDefault="000922BE" w:rsidP="0005334D">
            <w:pPr>
              <w:jc w:val="center"/>
            </w:pPr>
            <w:r w:rsidRPr="00950EAC">
              <w:t>2</w:t>
            </w:r>
          </w:p>
          <w:p w14:paraId="1551546D" w14:textId="77777777" w:rsidR="000922BE" w:rsidRPr="00950EAC" w:rsidRDefault="000922BE" w:rsidP="0005334D">
            <w:pPr>
              <w:jc w:val="center"/>
            </w:pPr>
          </w:p>
        </w:tc>
        <w:tc>
          <w:tcPr>
            <w:tcW w:w="6944" w:type="dxa"/>
            <w:tcBorders>
              <w:right w:val="single" w:sz="4" w:space="0" w:color="auto"/>
            </w:tcBorders>
          </w:tcPr>
          <w:p w14:paraId="6C20934A" w14:textId="77777777" w:rsidR="000922BE" w:rsidRPr="00950EAC" w:rsidRDefault="000922BE" w:rsidP="0005334D">
            <w:pPr>
              <w:jc w:val="left"/>
            </w:pPr>
            <w:r w:rsidRPr="00950EAC">
              <w:t>KOMPETENTNOST STROKOVNIH DELAVCEV:</w:t>
            </w:r>
          </w:p>
        </w:tc>
        <w:tc>
          <w:tcPr>
            <w:tcW w:w="1561" w:type="dxa"/>
            <w:tcBorders>
              <w:left w:val="single" w:sz="4" w:space="0" w:color="auto"/>
            </w:tcBorders>
          </w:tcPr>
          <w:p w14:paraId="38BF78D7" w14:textId="0DC1FF95" w:rsidR="000922BE" w:rsidRPr="00950EAC" w:rsidRDefault="000922BE" w:rsidP="0005334D">
            <w:pPr>
              <w:jc w:val="center"/>
            </w:pPr>
          </w:p>
        </w:tc>
      </w:tr>
      <w:tr w:rsidR="000922BE" w:rsidRPr="00950EAC" w14:paraId="0ADA634B" w14:textId="77777777" w:rsidTr="00DB08E4">
        <w:trPr>
          <w:trHeight w:val="187"/>
          <w:jc w:val="center"/>
        </w:trPr>
        <w:tc>
          <w:tcPr>
            <w:tcW w:w="421" w:type="dxa"/>
            <w:vMerge/>
          </w:tcPr>
          <w:p w14:paraId="1D70B5AD" w14:textId="77777777" w:rsidR="000922BE" w:rsidRPr="00950EAC" w:rsidRDefault="000922BE" w:rsidP="0005334D">
            <w:pPr>
              <w:jc w:val="center"/>
            </w:pPr>
          </w:p>
        </w:tc>
        <w:tc>
          <w:tcPr>
            <w:tcW w:w="6944" w:type="dxa"/>
          </w:tcPr>
          <w:p w14:paraId="07F65DBB" w14:textId="77777777" w:rsidR="000922BE" w:rsidRPr="00950EAC" w:rsidRDefault="000922BE" w:rsidP="0005334D">
            <w:pPr>
              <w:jc w:val="left"/>
            </w:pPr>
            <w:r>
              <w:t>Program vodi strokovno izobražen delavec</w:t>
            </w:r>
          </w:p>
        </w:tc>
        <w:tc>
          <w:tcPr>
            <w:tcW w:w="1561" w:type="dxa"/>
          </w:tcPr>
          <w:p w14:paraId="11768509" w14:textId="77777777" w:rsidR="000922BE" w:rsidRPr="00950EAC" w:rsidRDefault="000922BE" w:rsidP="0005334D">
            <w:pPr>
              <w:jc w:val="center"/>
            </w:pPr>
            <w:r>
              <w:t>10</w:t>
            </w:r>
          </w:p>
        </w:tc>
      </w:tr>
      <w:tr w:rsidR="000922BE" w:rsidRPr="00950EAC" w14:paraId="4233D1CF" w14:textId="77777777" w:rsidTr="00DB08E4">
        <w:trPr>
          <w:trHeight w:val="187"/>
          <w:jc w:val="center"/>
        </w:trPr>
        <w:tc>
          <w:tcPr>
            <w:tcW w:w="421" w:type="dxa"/>
            <w:vMerge/>
          </w:tcPr>
          <w:p w14:paraId="771FF07C" w14:textId="77777777" w:rsidR="000922BE" w:rsidRPr="00950EAC" w:rsidRDefault="000922BE" w:rsidP="0005334D">
            <w:pPr>
              <w:jc w:val="center"/>
            </w:pPr>
          </w:p>
        </w:tc>
        <w:tc>
          <w:tcPr>
            <w:tcW w:w="6944" w:type="dxa"/>
          </w:tcPr>
          <w:p w14:paraId="1F59C6C0" w14:textId="77777777" w:rsidR="000922BE" w:rsidRPr="00950EAC" w:rsidRDefault="000922BE" w:rsidP="0005334D">
            <w:pPr>
              <w:jc w:val="left"/>
            </w:pPr>
            <w:r>
              <w:t>Program vodi strokovno usposobljen delavec z najvišjo stopnjo usposobljenosti</w:t>
            </w:r>
          </w:p>
        </w:tc>
        <w:tc>
          <w:tcPr>
            <w:tcW w:w="1561" w:type="dxa"/>
          </w:tcPr>
          <w:p w14:paraId="522A7769" w14:textId="77777777" w:rsidR="000922BE" w:rsidRPr="00950EAC" w:rsidRDefault="000922BE" w:rsidP="0005334D">
            <w:pPr>
              <w:jc w:val="center"/>
            </w:pPr>
            <w:r>
              <w:t>5</w:t>
            </w:r>
          </w:p>
        </w:tc>
      </w:tr>
      <w:tr w:rsidR="000922BE" w:rsidRPr="00950EAC" w14:paraId="0C20917F" w14:textId="77777777" w:rsidTr="00DB08E4">
        <w:trPr>
          <w:trHeight w:val="187"/>
          <w:jc w:val="center"/>
        </w:trPr>
        <w:tc>
          <w:tcPr>
            <w:tcW w:w="421" w:type="dxa"/>
            <w:vMerge/>
          </w:tcPr>
          <w:p w14:paraId="5904C3CC" w14:textId="77777777" w:rsidR="000922BE" w:rsidRPr="00950EAC" w:rsidRDefault="000922BE" w:rsidP="0005334D">
            <w:pPr>
              <w:jc w:val="center"/>
            </w:pPr>
          </w:p>
        </w:tc>
        <w:tc>
          <w:tcPr>
            <w:tcW w:w="6944" w:type="dxa"/>
          </w:tcPr>
          <w:p w14:paraId="26D83B88" w14:textId="77777777" w:rsidR="000922BE" w:rsidRPr="00950EAC" w:rsidRDefault="000922BE" w:rsidP="0005334D">
            <w:pPr>
              <w:jc w:val="left"/>
            </w:pPr>
            <w:r>
              <w:t>Program vodi strokovno usposobljen delavec</w:t>
            </w:r>
          </w:p>
        </w:tc>
        <w:tc>
          <w:tcPr>
            <w:tcW w:w="1561" w:type="dxa"/>
          </w:tcPr>
          <w:p w14:paraId="5070A2C0" w14:textId="77777777" w:rsidR="000922BE" w:rsidRPr="00950EAC" w:rsidRDefault="000922BE" w:rsidP="0005334D">
            <w:pPr>
              <w:jc w:val="center"/>
            </w:pPr>
            <w:r>
              <w:t>1</w:t>
            </w:r>
          </w:p>
        </w:tc>
      </w:tr>
      <w:tr w:rsidR="000922BE" w:rsidRPr="00BC6CEC" w14:paraId="008FB2B0" w14:textId="77777777" w:rsidTr="00DB08E4">
        <w:trPr>
          <w:trHeight w:val="187"/>
          <w:jc w:val="center"/>
        </w:trPr>
        <w:tc>
          <w:tcPr>
            <w:tcW w:w="421" w:type="dxa"/>
            <w:vMerge w:val="restart"/>
          </w:tcPr>
          <w:p w14:paraId="587A5E45" w14:textId="77777777" w:rsidR="000922BE" w:rsidRPr="00BC6CEC" w:rsidRDefault="000922BE" w:rsidP="0005334D">
            <w:pPr>
              <w:jc w:val="center"/>
              <w:rPr>
                <w:highlight w:val="yellow"/>
              </w:rPr>
            </w:pPr>
            <w:r w:rsidRPr="00BC6CEC">
              <w:t xml:space="preserve"> 3  </w:t>
            </w:r>
            <w:r>
              <w:rPr>
                <w:highlight w:val="yellow"/>
              </w:rPr>
              <w:t xml:space="preserve">   </w:t>
            </w:r>
          </w:p>
        </w:tc>
        <w:tc>
          <w:tcPr>
            <w:tcW w:w="6944" w:type="dxa"/>
          </w:tcPr>
          <w:p w14:paraId="697F728D" w14:textId="564E7BB0" w:rsidR="000922BE" w:rsidRPr="00BC6CEC" w:rsidRDefault="000922BE" w:rsidP="0005334D">
            <w:pPr>
              <w:jc w:val="left"/>
            </w:pPr>
            <w:r w:rsidRPr="00BC6CEC">
              <w:t xml:space="preserve">ŠTEVILO VKLJUČENIH </w:t>
            </w:r>
            <w:r w:rsidR="00DC1483">
              <w:t xml:space="preserve">UDELEŽENCEV </w:t>
            </w:r>
            <w:r>
              <w:t>IN OBSEG PROGRAMA</w:t>
            </w:r>
            <w:r w:rsidRPr="00BC6CEC">
              <w:t>:</w:t>
            </w:r>
          </w:p>
        </w:tc>
        <w:tc>
          <w:tcPr>
            <w:tcW w:w="1561" w:type="dxa"/>
          </w:tcPr>
          <w:p w14:paraId="595A843B" w14:textId="77777777" w:rsidR="000922BE" w:rsidRPr="00BC6CEC" w:rsidRDefault="000922BE" w:rsidP="0005334D">
            <w:pPr>
              <w:jc w:val="center"/>
            </w:pPr>
          </w:p>
        </w:tc>
      </w:tr>
      <w:tr w:rsidR="00262769" w:rsidRPr="00BC6CEC" w14:paraId="7D1F68D5" w14:textId="77777777" w:rsidTr="00DB08E4">
        <w:trPr>
          <w:trHeight w:val="187"/>
          <w:jc w:val="center"/>
        </w:trPr>
        <w:tc>
          <w:tcPr>
            <w:tcW w:w="421" w:type="dxa"/>
            <w:vMerge/>
          </w:tcPr>
          <w:p w14:paraId="309C510C" w14:textId="77777777" w:rsidR="00262769" w:rsidRPr="00BC6CEC" w:rsidRDefault="00262769" w:rsidP="0005334D">
            <w:pPr>
              <w:jc w:val="center"/>
              <w:rPr>
                <w:highlight w:val="yellow"/>
              </w:rPr>
            </w:pPr>
          </w:p>
        </w:tc>
        <w:tc>
          <w:tcPr>
            <w:tcW w:w="6944" w:type="dxa"/>
            <w:shd w:val="clear" w:color="auto" w:fill="auto"/>
          </w:tcPr>
          <w:p w14:paraId="77DDF526" w14:textId="2EF9B2E9" w:rsidR="00262769" w:rsidRPr="00262769" w:rsidRDefault="00262769" w:rsidP="0005334D">
            <w:pPr>
              <w:jc w:val="left"/>
            </w:pPr>
            <w:r>
              <w:t xml:space="preserve">21 </w:t>
            </w:r>
            <w:r w:rsidR="00380D45">
              <w:t>in več</w:t>
            </w:r>
            <w:r>
              <w:t xml:space="preserve"> </w:t>
            </w:r>
            <w:r w:rsidR="00DC1483">
              <w:t>udeležencev</w:t>
            </w:r>
          </w:p>
        </w:tc>
        <w:tc>
          <w:tcPr>
            <w:tcW w:w="1561" w:type="dxa"/>
            <w:shd w:val="clear" w:color="auto" w:fill="auto"/>
          </w:tcPr>
          <w:p w14:paraId="1912B110" w14:textId="1F292758" w:rsidR="00262769" w:rsidRPr="00262769" w:rsidRDefault="002176F6" w:rsidP="0005334D">
            <w:pPr>
              <w:jc w:val="center"/>
            </w:pPr>
            <w:r>
              <w:t>5</w:t>
            </w:r>
          </w:p>
        </w:tc>
      </w:tr>
      <w:tr w:rsidR="00262769" w:rsidRPr="00BC6CEC" w14:paraId="05EFB709" w14:textId="77777777" w:rsidTr="00DB08E4">
        <w:trPr>
          <w:trHeight w:val="187"/>
          <w:jc w:val="center"/>
        </w:trPr>
        <w:tc>
          <w:tcPr>
            <w:tcW w:w="421" w:type="dxa"/>
            <w:vMerge/>
          </w:tcPr>
          <w:p w14:paraId="630D1D3C" w14:textId="77777777" w:rsidR="00262769" w:rsidRPr="00BC6CEC" w:rsidRDefault="00262769" w:rsidP="0005334D">
            <w:pPr>
              <w:jc w:val="center"/>
              <w:rPr>
                <w:highlight w:val="yellow"/>
              </w:rPr>
            </w:pPr>
          </w:p>
        </w:tc>
        <w:tc>
          <w:tcPr>
            <w:tcW w:w="6944" w:type="dxa"/>
            <w:shd w:val="clear" w:color="auto" w:fill="auto"/>
          </w:tcPr>
          <w:p w14:paraId="0927680F" w14:textId="3CF62F80" w:rsidR="00262769" w:rsidRPr="00262769" w:rsidRDefault="00262769" w:rsidP="0005334D">
            <w:pPr>
              <w:jc w:val="left"/>
            </w:pPr>
            <w:r>
              <w:t xml:space="preserve">Od 11 do 20 </w:t>
            </w:r>
            <w:r w:rsidR="00DC1483">
              <w:t>udeležencev</w:t>
            </w:r>
          </w:p>
        </w:tc>
        <w:tc>
          <w:tcPr>
            <w:tcW w:w="1561" w:type="dxa"/>
            <w:shd w:val="clear" w:color="auto" w:fill="auto"/>
          </w:tcPr>
          <w:p w14:paraId="47CFB215" w14:textId="08D716FD" w:rsidR="00262769" w:rsidRPr="00262769" w:rsidRDefault="002176F6" w:rsidP="0005334D">
            <w:pPr>
              <w:jc w:val="center"/>
            </w:pPr>
            <w:r>
              <w:t>3</w:t>
            </w:r>
          </w:p>
        </w:tc>
      </w:tr>
      <w:tr w:rsidR="00262769" w:rsidRPr="00BC6CEC" w14:paraId="1B1A321D" w14:textId="77777777" w:rsidTr="00DB08E4">
        <w:trPr>
          <w:trHeight w:val="187"/>
          <w:jc w:val="center"/>
        </w:trPr>
        <w:tc>
          <w:tcPr>
            <w:tcW w:w="421" w:type="dxa"/>
            <w:vMerge/>
          </w:tcPr>
          <w:p w14:paraId="43370C63" w14:textId="77777777" w:rsidR="00262769" w:rsidRPr="00BC6CEC" w:rsidRDefault="00262769" w:rsidP="0005334D">
            <w:pPr>
              <w:jc w:val="center"/>
              <w:rPr>
                <w:highlight w:val="yellow"/>
              </w:rPr>
            </w:pPr>
          </w:p>
        </w:tc>
        <w:tc>
          <w:tcPr>
            <w:tcW w:w="6944" w:type="dxa"/>
            <w:shd w:val="clear" w:color="auto" w:fill="auto"/>
          </w:tcPr>
          <w:p w14:paraId="31E3049D" w14:textId="2215E686" w:rsidR="00262769" w:rsidRPr="00262769" w:rsidRDefault="00262769" w:rsidP="0005334D">
            <w:pPr>
              <w:jc w:val="left"/>
            </w:pPr>
            <w:r>
              <w:t xml:space="preserve">Do 10 </w:t>
            </w:r>
            <w:r w:rsidR="00DC1483">
              <w:t>udeležencev</w:t>
            </w:r>
          </w:p>
        </w:tc>
        <w:tc>
          <w:tcPr>
            <w:tcW w:w="1561" w:type="dxa"/>
            <w:shd w:val="clear" w:color="auto" w:fill="auto"/>
          </w:tcPr>
          <w:p w14:paraId="6D34BBEC" w14:textId="3E99AE58" w:rsidR="00262769" w:rsidRPr="00262769" w:rsidRDefault="002176F6" w:rsidP="0005334D">
            <w:pPr>
              <w:jc w:val="center"/>
            </w:pPr>
            <w:r>
              <w:t>1</w:t>
            </w:r>
          </w:p>
        </w:tc>
      </w:tr>
      <w:tr w:rsidR="000922BE" w:rsidRPr="00BC6CEC" w14:paraId="1BCA694D" w14:textId="77777777" w:rsidTr="00DB08E4">
        <w:trPr>
          <w:trHeight w:val="187"/>
          <w:jc w:val="center"/>
        </w:trPr>
        <w:tc>
          <w:tcPr>
            <w:tcW w:w="421" w:type="dxa"/>
            <w:vMerge/>
          </w:tcPr>
          <w:p w14:paraId="3A04A53E" w14:textId="77777777" w:rsidR="000922BE" w:rsidRPr="00BC6CEC" w:rsidRDefault="000922BE" w:rsidP="0005334D">
            <w:pPr>
              <w:jc w:val="center"/>
              <w:rPr>
                <w:highlight w:val="yellow"/>
              </w:rPr>
            </w:pPr>
          </w:p>
        </w:tc>
        <w:tc>
          <w:tcPr>
            <w:tcW w:w="6944" w:type="dxa"/>
          </w:tcPr>
          <w:p w14:paraId="5F440EEB" w14:textId="77777777" w:rsidR="000922BE" w:rsidRPr="00BC6CEC" w:rsidRDefault="000922BE" w:rsidP="0005334D">
            <w:pPr>
              <w:jc w:val="left"/>
            </w:pPr>
            <w:r>
              <w:t>Za vsak dan programa</w:t>
            </w:r>
          </w:p>
        </w:tc>
        <w:tc>
          <w:tcPr>
            <w:tcW w:w="1561" w:type="dxa"/>
          </w:tcPr>
          <w:p w14:paraId="50FD2D94" w14:textId="77777777" w:rsidR="000922BE" w:rsidRDefault="000922BE" w:rsidP="0005334D">
            <w:pPr>
              <w:jc w:val="center"/>
            </w:pPr>
            <w:r>
              <w:t>1</w:t>
            </w:r>
          </w:p>
        </w:tc>
      </w:tr>
    </w:tbl>
    <w:p w14:paraId="0C23A4DB" w14:textId="77777777" w:rsidR="00D56EF1" w:rsidRDefault="00D56EF1" w:rsidP="00D56EF1">
      <w:pPr>
        <w:pStyle w:val="Odstavek"/>
        <w:spacing w:before="0"/>
        <w:ind w:firstLine="0"/>
      </w:pPr>
      <w:bookmarkStart w:id="10" w:name="_Hlk189573000"/>
    </w:p>
    <w:p w14:paraId="36219BDF" w14:textId="49A190C0" w:rsidR="00CD2940" w:rsidRDefault="00137E34" w:rsidP="00CD2940">
      <w:pPr>
        <w:pStyle w:val="Odstavek"/>
        <w:numPr>
          <w:ilvl w:val="0"/>
          <w:numId w:val="23"/>
        </w:numPr>
        <w:spacing w:before="0"/>
        <w:ind w:left="0" w:firstLine="1021"/>
      </w:pPr>
      <w:r>
        <w:lastRenderedPageBreak/>
        <w:t xml:space="preserve">Program Hura, prosti čas, ki </w:t>
      </w:r>
      <w:r w:rsidR="00822A45">
        <w:t>je</w:t>
      </w:r>
      <w:r>
        <w:t xml:space="preserve"> organiziran za otroke in mladino iz socialno šibkejših okolij </w:t>
      </w:r>
      <w:r w:rsidR="00D57A3A">
        <w:t xml:space="preserve">v </w:t>
      </w:r>
      <w:r w:rsidR="00F33741">
        <w:t xml:space="preserve">sodelovanju </w:t>
      </w:r>
      <w:r w:rsidR="00D57A3A">
        <w:t xml:space="preserve">s humanitarno organizacijo s področja izboljšanja socialnega položaja </w:t>
      </w:r>
      <w:r w:rsidR="00822A45">
        <w:t xml:space="preserve">otrok in mladine </w:t>
      </w:r>
      <w:r w:rsidR="00F33741">
        <w:t xml:space="preserve">pridobi </w:t>
      </w:r>
      <w:r w:rsidR="00D57A3A">
        <w:t>dodatnih 10 točk.</w:t>
      </w:r>
    </w:p>
    <w:p w14:paraId="1210F1E7" w14:textId="77777777" w:rsidR="00CD2940" w:rsidRDefault="00CD2940" w:rsidP="00CD2940">
      <w:pPr>
        <w:pStyle w:val="Odstavek"/>
        <w:spacing w:before="0"/>
        <w:ind w:firstLine="0"/>
      </w:pPr>
    </w:p>
    <w:bookmarkEnd w:id="10"/>
    <w:p w14:paraId="11470816" w14:textId="7AA45EA5" w:rsidR="00D56EF1" w:rsidRDefault="00D56EF1" w:rsidP="00D56EF1">
      <w:pPr>
        <w:pStyle w:val="Odstavek"/>
        <w:numPr>
          <w:ilvl w:val="0"/>
          <w:numId w:val="23"/>
        </w:numPr>
        <w:spacing w:before="0"/>
        <w:ind w:left="0" w:firstLine="1021"/>
      </w:pPr>
      <w:r>
        <w:t>Sofinancirajo se</w:t>
      </w:r>
      <w:r w:rsidR="00CD2940">
        <w:t xml:space="preserve"> </w:t>
      </w:r>
      <w:r w:rsidR="00377D6C">
        <w:t>programi</w:t>
      </w:r>
      <w:r>
        <w:t xml:space="preserve"> Hura, prosti čas, ki po merilih iz </w:t>
      </w:r>
      <w:r w:rsidR="002F29B4">
        <w:t>četrtega</w:t>
      </w:r>
      <w:r>
        <w:t xml:space="preserve"> odstavka dosežejo minimalno </w:t>
      </w:r>
      <w:r w:rsidR="00CD2940">
        <w:t>23</w:t>
      </w:r>
      <w:r>
        <w:t xml:space="preserve"> točk.</w:t>
      </w:r>
    </w:p>
    <w:p w14:paraId="6DA5C9B6" w14:textId="77777777" w:rsidR="00137E34" w:rsidRDefault="00137E34" w:rsidP="003C0A6C">
      <w:pPr>
        <w:pStyle w:val="Odstavek"/>
        <w:spacing w:before="0"/>
      </w:pPr>
    </w:p>
    <w:p w14:paraId="2399D0E4" w14:textId="0B70BC1D" w:rsidR="000922BE" w:rsidRDefault="000922BE" w:rsidP="00B167F7">
      <w:pPr>
        <w:pStyle w:val="Odstavek"/>
        <w:numPr>
          <w:ilvl w:val="0"/>
          <w:numId w:val="23"/>
        </w:numPr>
        <w:spacing w:before="0"/>
        <w:ind w:left="0" w:firstLine="1021"/>
      </w:pPr>
      <w:r>
        <w:t xml:space="preserve">Za sofinanciranje </w:t>
      </w:r>
      <w:r w:rsidR="00822A45">
        <w:t xml:space="preserve">športnega </w:t>
      </w:r>
      <w:r>
        <w:t xml:space="preserve">programa Šolska športna tekmovanja se uporabljajo naslednja merila: </w:t>
      </w:r>
    </w:p>
    <w:p w14:paraId="5EEF8E26" w14:textId="24FD65B3" w:rsidR="000922BE" w:rsidRDefault="000922BE" w:rsidP="00EE6AD2">
      <w:pPr>
        <w:pStyle w:val="Odstavek"/>
        <w:numPr>
          <w:ilvl w:val="0"/>
          <w:numId w:val="72"/>
        </w:numPr>
        <w:spacing w:before="0"/>
        <w:ind w:left="426" w:hanging="426"/>
      </w:pPr>
      <w:r>
        <w:t>cena športnega programa,</w:t>
      </w:r>
    </w:p>
    <w:p w14:paraId="272D210C" w14:textId="68349E57" w:rsidR="000922BE" w:rsidRDefault="000922BE" w:rsidP="00EE6AD2">
      <w:pPr>
        <w:pStyle w:val="Odstavek"/>
        <w:numPr>
          <w:ilvl w:val="0"/>
          <w:numId w:val="72"/>
        </w:numPr>
        <w:spacing w:before="0"/>
        <w:ind w:left="426" w:hanging="426"/>
      </w:pPr>
      <w:r>
        <w:t>kompetentnost strokovnih delavcev,</w:t>
      </w:r>
    </w:p>
    <w:p w14:paraId="095989A7" w14:textId="4220D66F" w:rsidR="000922BE" w:rsidRDefault="000922BE" w:rsidP="00EE6AD2">
      <w:pPr>
        <w:pStyle w:val="Odstavek"/>
        <w:numPr>
          <w:ilvl w:val="0"/>
          <w:numId w:val="72"/>
        </w:numPr>
        <w:spacing w:before="0"/>
        <w:ind w:left="426" w:hanging="426"/>
      </w:pPr>
      <w:r>
        <w:t xml:space="preserve">število </w:t>
      </w:r>
      <w:r w:rsidR="00C9489F">
        <w:t>tekmovalcev</w:t>
      </w:r>
      <w:r>
        <w:t>.</w:t>
      </w:r>
    </w:p>
    <w:p w14:paraId="4B02794D" w14:textId="77777777" w:rsidR="000922BE" w:rsidRDefault="000922BE" w:rsidP="000922BE">
      <w:pPr>
        <w:pStyle w:val="Odstavek"/>
        <w:spacing w:before="0"/>
        <w:ind w:firstLine="0"/>
      </w:pPr>
    </w:p>
    <w:p w14:paraId="38F44A34" w14:textId="77777777" w:rsidR="000922BE" w:rsidRDefault="000922BE" w:rsidP="00B167F7">
      <w:pPr>
        <w:pStyle w:val="Odstavek"/>
        <w:numPr>
          <w:ilvl w:val="0"/>
          <w:numId w:val="23"/>
        </w:numPr>
        <w:spacing w:before="0"/>
        <w:ind w:left="0" w:firstLine="1021"/>
      </w:pPr>
      <w:r>
        <w:t xml:space="preserve">Vrednotenje meril iz prejšnjega odstavka se določi v vsakokratnem javnem razpisu. </w:t>
      </w:r>
    </w:p>
    <w:p w14:paraId="71F9B6E9" w14:textId="77777777" w:rsidR="00CC4F62" w:rsidRDefault="00CC4F62" w:rsidP="00CC4F62">
      <w:pPr>
        <w:pStyle w:val="Odstavek"/>
        <w:spacing w:before="0"/>
        <w:ind w:firstLine="0"/>
      </w:pPr>
    </w:p>
    <w:p w14:paraId="46CD2F82" w14:textId="2C9BFC33" w:rsidR="000922BE" w:rsidRDefault="009F11B3" w:rsidP="000922BE">
      <w:pPr>
        <w:pStyle w:val="len"/>
        <w:spacing w:before="0"/>
      </w:pPr>
      <w:r>
        <w:t>16</w:t>
      </w:r>
      <w:r w:rsidR="000922BE">
        <w:t>. člen</w:t>
      </w:r>
    </w:p>
    <w:p w14:paraId="48A4601F" w14:textId="77777777" w:rsidR="000922BE" w:rsidRDefault="000922BE" w:rsidP="000922BE">
      <w:pPr>
        <w:pStyle w:val="lennaslov"/>
      </w:pPr>
      <w:r>
        <w:t>(višina sofinanciranja)</w:t>
      </w:r>
    </w:p>
    <w:p w14:paraId="5BD73E1B" w14:textId="77777777" w:rsidR="009241D2" w:rsidRDefault="009241D2" w:rsidP="009241D2">
      <w:pPr>
        <w:pStyle w:val="Odstavek"/>
        <w:spacing w:before="0"/>
      </w:pPr>
    </w:p>
    <w:p w14:paraId="6508738E" w14:textId="20058C6E" w:rsidR="000922BE" w:rsidRDefault="000922BE" w:rsidP="009241D2">
      <w:pPr>
        <w:pStyle w:val="Odstavek"/>
        <w:spacing w:before="0"/>
      </w:pPr>
      <w:bookmarkStart w:id="11" w:name="_Hlk190065508"/>
      <w:r>
        <w:t xml:space="preserve">(1) Za tekoče leto izvajalec razpisa določi vrednost točke za športne programe </w:t>
      </w:r>
      <w:r w:rsidR="00DE667D">
        <w:t xml:space="preserve">Mali sonček, Zlati sonček, Krpan, </w:t>
      </w:r>
      <w:r>
        <w:rPr>
          <w:rFonts w:eastAsia="Calibri"/>
        </w:rPr>
        <w:t>Naučimo se plavati in Hura, prosti čas kot razmerje med</w:t>
      </w:r>
      <w:r>
        <w:t>:</w:t>
      </w:r>
    </w:p>
    <w:p w14:paraId="1F6D1742" w14:textId="77777777" w:rsidR="00E06DC7" w:rsidRDefault="00E06DC7" w:rsidP="00E06DC7">
      <w:pPr>
        <w:pStyle w:val="Odstavek"/>
        <w:spacing w:before="0"/>
        <w:ind w:firstLine="0"/>
      </w:pPr>
    </w:p>
    <w:p w14:paraId="1045F6D0" w14:textId="5C930573" w:rsidR="000922BE" w:rsidRDefault="000922BE" w:rsidP="00EE6AD2">
      <w:pPr>
        <w:pStyle w:val="Odstavek"/>
        <w:numPr>
          <w:ilvl w:val="0"/>
          <w:numId w:val="68"/>
        </w:numPr>
        <w:spacing w:before="0"/>
        <w:ind w:left="426" w:hanging="426"/>
      </w:pPr>
      <w:r>
        <w:t>obsegom sredstev, določenih v javnem razpisu za športne programe</w:t>
      </w:r>
      <w:r w:rsidR="00DE667D" w:rsidRPr="00DE667D">
        <w:t xml:space="preserve"> Mali sonček, Zlati sonček, Krpan,</w:t>
      </w:r>
      <w:r>
        <w:t xml:space="preserve"> </w:t>
      </w:r>
      <w:r>
        <w:rPr>
          <w:rFonts w:eastAsia="Calibri"/>
        </w:rPr>
        <w:t xml:space="preserve">Naučimo se plavati in Hura, prosti čas </w:t>
      </w:r>
      <w:r w:rsidR="0060382B">
        <w:rPr>
          <w:rFonts w:eastAsia="Calibri"/>
        </w:rPr>
        <w:t xml:space="preserve">in </w:t>
      </w:r>
    </w:p>
    <w:p w14:paraId="671A5670" w14:textId="48424B6C" w:rsidR="000922BE" w:rsidRDefault="000922BE" w:rsidP="00EE6AD2">
      <w:pPr>
        <w:pStyle w:val="Odstavek"/>
        <w:numPr>
          <w:ilvl w:val="0"/>
          <w:numId w:val="68"/>
        </w:numPr>
        <w:spacing w:before="0"/>
        <w:ind w:left="426" w:hanging="426"/>
      </w:pPr>
      <w:r>
        <w:t xml:space="preserve">skupnim številom točk vseh na javni razpis prijavljenih športnih programov </w:t>
      </w:r>
      <w:r w:rsidR="00DE667D" w:rsidRPr="00DE667D">
        <w:t xml:space="preserve">Mali sonček, Zlati sonček, Krpan, </w:t>
      </w:r>
      <w:r>
        <w:rPr>
          <w:rFonts w:eastAsia="Calibri"/>
        </w:rPr>
        <w:t>Naučimo se plavati in Hura, prosti čas</w:t>
      </w:r>
      <w:r>
        <w:t>, ki izpolnjujejo pogoje za sofinanciranje.</w:t>
      </w:r>
    </w:p>
    <w:p w14:paraId="763B47D7" w14:textId="77777777" w:rsidR="00EE6AD2" w:rsidRDefault="00EE6AD2" w:rsidP="00EE6AD2">
      <w:pPr>
        <w:pStyle w:val="Odstavek"/>
        <w:spacing w:before="0"/>
        <w:ind w:firstLine="0"/>
      </w:pPr>
    </w:p>
    <w:bookmarkEnd w:id="11"/>
    <w:p w14:paraId="7872EE76" w14:textId="223A65FC" w:rsidR="000922BE" w:rsidRDefault="000922BE" w:rsidP="00DB75CC">
      <w:pPr>
        <w:pStyle w:val="Odstavek"/>
        <w:spacing w:before="0"/>
        <w:ind w:firstLine="993"/>
      </w:pPr>
      <w:r>
        <w:t xml:space="preserve">(2) Višina sofinanciranja </w:t>
      </w:r>
      <w:r>
        <w:rPr>
          <w:rFonts w:eastAsia="Calibri"/>
        </w:rPr>
        <w:t xml:space="preserve">za </w:t>
      </w:r>
      <w:r w:rsidR="00822A45">
        <w:rPr>
          <w:rFonts w:eastAsia="Calibri"/>
        </w:rPr>
        <w:t xml:space="preserve">športni </w:t>
      </w:r>
      <w:r>
        <w:rPr>
          <w:rFonts w:eastAsia="Calibri"/>
        </w:rPr>
        <w:t xml:space="preserve">program Šolska športna tekmovanja se </w:t>
      </w:r>
      <w:r>
        <w:t>določi v vsakokratnem javnem razpisu.</w:t>
      </w:r>
    </w:p>
    <w:p w14:paraId="6C3314A8" w14:textId="77777777" w:rsidR="000922BE" w:rsidRDefault="000922BE" w:rsidP="000922BE">
      <w:pPr>
        <w:pStyle w:val="Odstavek"/>
        <w:spacing w:before="0"/>
        <w:ind w:firstLine="852"/>
      </w:pPr>
    </w:p>
    <w:bookmarkEnd w:id="5"/>
    <w:p w14:paraId="247CCC7E" w14:textId="77777777" w:rsidR="000922BE" w:rsidRPr="00790445" w:rsidRDefault="000922BE" w:rsidP="000922BE">
      <w:pPr>
        <w:pStyle w:val="Odsek"/>
        <w:spacing w:before="0"/>
        <w:rPr>
          <w:b/>
          <w:bCs/>
        </w:rPr>
      </w:pPr>
      <w:r w:rsidRPr="00790445">
        <w:rPr>
          <w:b/>
          <w:bCs/>
        </w:rPr>
        <w:t xml:space="preserve">1.4. </w:t>
      </w:r>
      <w:bookmarkStart w:id="12" w:name="_Hlk188535468"/>
      <w:r w:rsidRPr="00790445">
        <w:rPr>
          <w:rFonts w:eastAsia="Calibri"/>
          <w:b/>
          <w:bCs/>
        </w:rPr>
        <w:t xml:space="preserve">Povezovanje </w:t>
      </w:r>
      <w:bookmarkStart w:id="13" w:name="_Hlk188539743"/>
      <w:r w:rsidRPr="00790445">
        <w:rPr>
          <w:rFonts w:eastAsia="Calibri"/>
          <w:b/>
          <w:bCs/>
        </w:rPr>
        <w:t>šol in športnih organizacij na lokalni ravni</w:t>
      </w:r>
      <w:bookmarkEnd w:id="13"/>
      <w:r w:rsidRPr="00790445">
        <w:rPr>
          <w:rFonts w:eastAsia="Calibri"/>
          <w:b/>
          <w:bCs/>
        </w:rPr>
        <w:t xml:space="preserve"> za izvedbo športnih programov za otroke in mladino</w:t>
      </w:r>
      <w:bookmarkEnd w:id="12"/>
    </w:p>
    <w:p w14:paraId="62BDC5C7" w14:textId="77777777" w:rsidR="000922BE" w:rsidRDefault="000922BE" w:rsidP="000922BE">
      <w:pPr>
        <w:pStyle w:val="Oddelek"/>
        <w:spacing w:before="0"/>
        <w:ind w:left="360"/>
        <w:rPr>
          <w:b/>
          <w:bCs/>
        </w:rPr>
      </w:pPr>
    </w:p>
    <w:p w14:paraId="2559527D" w14:textId="1F0C3DEF" w:rsidR="000922BE" w:rsidRPr="002D2FB0" w:rsidRDefault="009F11B3" w:rsidP="000922BE">
      <w:pPr>
        <w:pStyle w:val="Oddelek"/>
        <w:spacing w:before="0"/>
        <w:ind w:left="360"/>
        <w:rPr>
          <w:b/>
          <w:bCs/>
        </w:rPr>
      </w:pPr>
      <w:r>
        <w:rPr>
          <w:b/>
          <w:bCs/>
        </w:rPr>
        <w:t>17</w:t>
      </w:r>
      <w:r w:rsidR="000922BE">
        <w:rPr>
          <w:b/>
          <w:bCs/>
        </w:rPr>
        <w:t xml:space="preserve">. </w:t>
      </w:r>
      <w:r w:rsidR="000922BE" w:rsidRPr="002D2FB0">
        <w:rPr>
          <w:b/>
          <w:bCs/>
        </w:rPr>
        <w:t>člen</w:t>
      </w:r>
    </w:p>
    <w:p w14:paraId="6EBE4E2A" w14:textId="77777777" w:rsidR="000922BE" w:rsidRDefault="000922BE" w:rsidP="000922BE">
      <w:pPr>
        <w:pStyle w:val="Oddelek"/>
        <w:spacing w:before="0"/>
        <w:rPr>
          <w:b/>
          <w:bCs/>
        </w:rPr>
      </w:pPr>
      <w:r w:rsidRPr="002D2FB0">
        <w:rPr>
          <w:b/>
          <w:bCs/>
        </w:rPr>
        <w:t>(predmet sofinanciranja)</w:t>
      </w:r>
    </w:p>
    <w:p w14:paraId="15C98969" w14:textId="77777777" w:rsidR="000922BE" w:rsidRDefault="000922BE" w:rsidP="000922BE">
      <w:pPr>
        <w:pStyle w:val="Odstavek"/>
        <w:spacing w:before="0"/>
        <w:ind w:left="360" w:firstLine="0"/>
        <w:rPr>
          <w:rFonts w:eastAsia="Calibri"/>
        </w:rPr>
      </w:pPr>
    </w:p>
    <w:p w14:paraId="6FA94733" w14:textId="79CF7313" w:rsidR="000922BE" w:rsidRDefault="000922BE" w:rsidP="000922BE">
      <w:pPr>
        <w:pStyle w:val="Odstavek"/>
        <w:spacing w:before="0"/>
        <w:rPr>
          <w:rFonts w:eastAsia="Calibri"/>
        </w:rPr>
      </w:pPr>
      <w:r w:rsidRPr="002D2FB0">
        <w:rPr>
          <w:rFonts w:eastAsia="Calibri"/>
        </w:rPr>
        <w:t>Predmet sofinanciranja je</w:t>
      </w:r>
      <w:r>
        <w:rPr>
          <w:rFonts w:eastAsia="Calibri"/>
        </w:rPr>
        <w:t xml:space="preserve"> program</w:t>
      </w:r>
      <w:r w:rsidRPr="002D2FB0">
        <w:rPr>
          <w:rFonts w:eastAsia="Calibri"/>
        </w:rPr>
        <w:t xml:space="preserve"> </w:t>
      </w:r>
      <w:r>
        <w:rPr>
          <w:rFonts w:eastAsia="Calibri"/>
        </w:rPr>
        <w:t xml:space="preserve">koordinacije nacionalnih programov </w:t>
      </w:r>
      <w:r w:rsidR="00822A45">
        <w:rPr>
          <w:rFonts w:eastAsia="Calibri"/>
        </w:rPr>
        <w:t>ŠOM</w:t>
      </w:r>
      <w:r w:rsidR="009241D2">
        <w:rPr>
          <w:rFonts w:eastAsia="Calibri"/>
        </w:rPr>
        <w:t xml:space="preserve"> (v nadaljnjem besedilu: regijska koordinacija)</w:t>
      </w:r>
      <w:r>
        <w:rPr>
          <w:rFonts w:eastAsia="Calibri"/>
        </w:rPr>
        <w:t xml:space="preserve">, ki na ravni posamezne regije vključuje vzpostavitev mreže </w:t>
      </w:r>
      <w:r w:rsidR="008D4B70">
        <w:rPr>
          <w:rFonts w:eastAsia="Calibri"/>
        </w:rPr>
        <w:t xml:space="preserve">vrtcev, </w:t>
      </w:r>
      <w:r>
        <w:rPr>
          <w:rFonts w:eastAsia="Calibri"/>
        </w:rPr>
        <w:t xml:space="preserve">šol, </w:t>
      </w:r>
      <w:r w:rsidR="008D4B70">
        <w:rPr>
          <w:rFonts w:eastAsia="Calibri"/>
        </w:rPr>
        <w:t xml:space="preserve">vzgojiteljev predšolskih otrok, </w:t>
      </w:r>
      <w:r>
        <w:rPr>
          <w:rFonts w:eastAsia="Calibri"/>
        </w:rPr>
        <w:t xml:space="preserve">učiteljev </w:t>
      </w:r>
      <w:r w:rsidR="00B167F7">
        <w:rPr>
          <w:rFonts w:eastAsia="Calibri"/>
        </w:rPr>
        <w:t xml:space="preserve">športne vzgoje oziroma </w:t>
      </w:r>
      <w:r>
        <w:rPr>
          <w:rFonts w:eastAsia="Calibri"/>
        </w:rPr>
        <w:t>športa</w:t>
      </w:r>
      <w:r w:rsidR="008D4B70">
        <w:rPr>
          <w:rFonts w:eastAsia="Calibri"/>
        </w:rPr>
        <w:t>, vodstev vrtcev in šol</w:t>
      </w:r>
      <w:r>
        <w:rPr>
          <w:rFonts w:eastAsia="Calibri"/>
        </w:rPr>
        <w:t xml:space="preserve"> in predstavnikov lokalnih skupnosti zadolženih za šport, spremljanje sodelujočih </w:t>
      </w:r>
      <w:r w:rsidR="008D4B70">
        <w:rPr>
          <w:rFonts w:eastAsia="Calibri"/>
        </w:rPr>
        <w:t xml:space="preserve">otrok, </w:t>
      </w:r>
      <w:r>
        <w:rPr>
          <w:rFonts w:eastAsia="Calibri"/>
        </w:rPr>
        <w:t xml:space="preserve">učencev in dijakov v posameznem </w:t>
      </w:r>
      <w:r w:rsidRPr="00F6651B">
        <w:rPr>
          <w:rFonts w:eastAsia="Calibri"/>
        </w:rPr>
        <w:t>nacionaln</w:t>
      </w:r>
      <w:r>
        <w:rPr>
          <w:rFonts w:eastAsia="Calibri"/>
        </w:rPr>
        <w:t>em</w:t>
      </w:r>
      <w:r w:rsidRPr="00F6651B">
        <w:rPr>
          <w:rFonts w:eastAsia="Calibri"/>
        </w:rPr>
        <w:t xml:space="preserve"> program</w:t>
      </w:r>
      <w:r>
        <w:rPr>
          <w:rFonts w:eastAsia="Calibri"/>
        </w:rPr>
        <w:t xml:space="preserve">u </w:t>
      </w:r>
      <w:r w:rsidR="00822A45">
        <w:rPr>
          <w:rFonts w:eastAsia="Calibri"/>
        </w:rPr>
        <w:t>ŠOM</w:t>
      </w:r>
      <w:r w:rsidRPr="00F6651B">
        <w:rPr>
          <w:rFonts w:eastAsia="Calibri"/>
        </w:rPr>
        <w:t xml:space="preserve"> </w:t>
      </w:r>
      <w:r w:rsidR="008D4B70">
        <w:rPr>
          <w:rFonts w:eastAsia="Calibri"/>
        </w:rPr>
        <w:t xml:space="preserve">v </w:t>
      </w:r>
      <w:r>
        <w:rPr>
          <w:rFonts w:eastAsia="Calibri"/>
        </w:rPr>
        <w:t>posamezn</w:t>
      </w:r>
      <w:r w:rsidR="008D4B70">
        <w:rPr>
          <w:rFonts w:eastAsia="Calibri"/>
        </w:rPr>
        <w:t>em vrtcu ali</w:t>
      </w:r>
      <w:r>
        <w:rPr>
          <w:rFonts w:eastAsia="Calibri"/>
        </w:rPr>
        <w:t xml:space="preserve"> šoli, usklajevanje izpeljave nacionalnih programov </w:t>
      </w:r>
      <w:r w:rsidR="00822A45">
        <w:rPr>
          <w:rFonts w:eastAsia="Calibri"/>
        </w:rPr>
        <w:t>ŠOM</w:t>
      </w:r>
      <w:r>
        <w:rPr>
          <w:rFonts w:eastAsia="Calibri"/>
        </w:rPr>
        <w:t xml:space="preserve"> </w:t>
      </w:r>
      <w:r w:rsidR="008D4B70">
        <w:rPr>
          <w:rFonts w:eastAsia="Calibri"/>
        </w:rPr>
        <w:t xml:space="preserve">z vrtci in </w:t>
      </w:r>
      <w:r>
        <w:rPr>
          <w:rFonts w:eastAsia="Calibri"/>
        </w:rPr>
        <w:t xml:space="preserve">šolami, </w:t>
      </w:r>
      <w:r w:rsidR="008D4B70">
        <w:rPr>
          <w:rFonts w:eastAsia="Calibri"/>
        </w:rPr>
        <w:t xml:space="preserve">koordinacija </w:t>
      </w:r>
      <w:r w:rsidR="00E74487">
        <w:rPr>
          <w:rFonts w:eastAsia="Calibri"/>
        </w:rPr>
        <w:t xml:space="preserve">in </w:t>
      </w:r>
      <w:r>
        <w:rPr>
          <w:rFonts w:eastAsia="Calibri"/>
        </w:rPr>
        <w:t xml:space="preserve">sodelovanje pri pripravi in </w:t>
      </w:r>
      <w:r w:rsidR="008D4B70">
        <w:rPr>
          <w:rFonts w:eastAsia="Calibri"/>
        </w:rPr>
        <w:t xml:space="preserve">izvedbi </w:t>
      </w:r>
      <w:r>
        <w:rPr>
          <w:rFonts w:eastAsia="Calibri"/>
        </w:rPr>
        <w:t>šolskih športnih tekmovanj na regijsk</w:t>
      </w:r>
      <w:r w:rsidR="00897F39">
        <w:rPr>
          <w:rFonts w:eastAsia="Calibri"/>
        </w:rPr>
        <w:t>i</w:t>
      </w:r>
      <w:r>
        <w:rPr>
          <w:rFonts w:eastAsia="Calibri"/>
        </w:rPr>
        <w:t xml:space="preserve"> ravni</w:t>
      </w:r>
      <w:r w:rsidR="005119FB">
        <w:rPr>
          <w:rFonts w:eastAsia="Calibri"/>
        </w:rPr>
        <w:t xml:space="preserve"> </w:t>
      </w:r>
      <w:r w:rsidR="005119FB" w:rsidRPr="005119FB">
        <w:rPr>
          <w:rFonts w:eastAsia="Calibri"/>
        </w:rPr>
        <w:t xml:space="preserve">(npr. sodniški stroški, zdravniška služba, redarska služba, priprava tekmovališča </w:t>
      </w:r>
      <w:r w:rsidR="008E5053">
        <w:rPr>
          <w:rFonts w:eastAsia="Calibri"/>
        </w:rPr>
        <w:t>oziroma</w:t>
      </w:r>
      <w:r w:rsidR="008E5053" w:rsidRPr="00123FCB">
        <w:rPr>
          <w:rFonts w:eastAsia="Calibri"/>
        </w:rPr>
        <w:t xml:space="preserve"> drugi</w:t>
      </w:r>
      <w:r w:rsidR="008E5053">
        <w:rPr>
          <w:rFonts w:eastAsia="Calibri"/>
        </w:rPr>
        <w:t xml:space="preserve"> stroški,</w:t>
      </w:r>
      <w:r w:rsidR="008E5053" w:rsidRPr="00123FCB">
        <w:rPr>
          <w:rFonts w:eastAsia="Calibri"/>
        </w:rPr>
        <w:t xml:space="preserve"> </w:t>
      </w:r>
      <w:r w:rsidR="008E5053">
        <w:rPr>
          <w:rFonts w:eastAsia="Calibri"/>
        </w:rPr>
        <w:t>kot jih določi javni razpis</w:t>
      </w:r>
      <w:r w:rsidR="005119FB" w:rsidRPr="005119FB">
        <w:rPr>
          <w:rFonts w:eastAsia="Calibri"/>
        </w:rPr>
        <w:t>)</w:t>
      </w:r>
      <w:r w:rsidR="003D13D3">
        <w:rPr>
          <w:rFonts w:eastAsia="Calibri"/>
        </w:rPr>
        <w:t>,</w:t>
      </w:r>
      <w:r>
        <w:rPr>
          <w:rFonts w:eastAsia="Calibri"/>
        </w:rPr>
        <w:t xml:space="preserve"> sodelovanje pri pripravi šolskih športnih tekmovanj na državni ravni</w:t>
      </w:r>
      <w:r w:rsidR="003D13D3">
        <w:rPr>
          <w:rFonts w:eastAsia="Calibri"/>
        </w:rPr>
        <w:t xml:space="preserve"> in </w:t>
      </w:r>
      <w:r w:rsidR="003D13D3" w:rsidRPr="003D13D3">
        <w:rPr>
          <w:rFonts w:eastAsia="Calibri"/>
        </w:rPr>
        <w:t>povezovanje lokalnih športnih društev, šol in staršev pri vključevanju otrok v športne programe</w:t>
      </w:r>
      <w:r w:rsidR="000E1364" w:rsidRPr="000E1364">
        <w:rPr>
          <w:rFonts w:eastAsia="Calibri"/>
        </w:rPr>
        <w:t xml:space="preserve"> </w:t>
      </w:r>
      <w:r w:rsidR="000E1364">
        <w:rPr>
          <w:rFonts w:eastAsia="Calibri"/>
        </w:rPr>
        <w:t xml:space="preserve">lahko tudi </w:t>
      </w:r>
      <w:r w:rsidR="000E1364" w:rsidRPr="003D13D3">
        <w:rPr>
          <w:rFonts w:eastAsia="Calibri"/>
        </w:rPr>
        <w:t xml:space="preserve">na osnovi </w:t>
      </w:r>
      <w:r w:rsidR="000E1364" w:rsidRPr="00790445">
        <w:rPr>
          <w:rFonts w:eastAsia="Calibri"/>
        </w:rPr>
        <w:t>podatkov o gibalnih sposobnostih in morfoloških značilnostih učencev</w:t>
      </w:r>
      <w:r w:rsidR="000E1364">
        <w:rPr>
          <w:rFonts w:eastAsia="Calibri"/>
        </w:rPr>
        <w:t xml:space="preserve"> in dijakov, ki se spremljajo v okviru šole (</w:t>
      </w:r>
      <w:r w:rsidR="000E1364" w:rsidRPr="002F1B1C">
        <w:rPr>
          <w:rFonts w:eastAsia="Calibri"/>
        </w:rPr>
        <w:t>v nadaljnjem besedil</w:t>
      </w:r>
      <w:r w:rsidR="000E1364">
        <w:rPr>
          <w:rFonts w:eastAsia="Calibri"/>
        </w:rPr>
        <w:t xml:space="preserve">u: </w:t>
      </w:r>
      <w:r w:rsidR="000E1364" w:rsidRPr="002F1B1C">
        <w:rPr>
          <w:rFonts w:eastAsia="Calibri"/>
        </w:rPr>
        <w:t>športnovzgojni karton</w:t>
      </w:r>
      <w:r w:rsidR="000E1364">
        <w:rPr>
          <w:rFonts w:eastAsia="Calibri"/>
        </w:rPr>
        <w:t>)</w:t>
      </w:r>
      <w:r w:rsidR="003D13D3" w:rsidRPr="003D13D3">
        <w:rPr>
          <w:rFonts w:eastAsia="Calibri"/>
        </w:rPr>
        <w:t>.</w:t>
      </w:r>
    </w:p>
    <w:p w14:paraId="4601D897" w14:textId="77777777" w:rsidR="000F19DC" w:rsidRDefault="000F19DC" w:rsidP="000004BA">
      <w:pPr>
        <w:pStyle w:val="Odstavek"/>
        <w:spacing w:before="0"/>
        <w:ind w:firstLine="0"/>
        <w:rPr>
          <w:rFonts w:eastAsia="Calibri"/>
        </w:rPr>
      </w:pPr>
    </w:p>
    <w:p w14:paraId="1F5FD5C0" w14:textId="644857C5" w:rsidR="000922BE" w:rsidRDefault="009F11B3" w:rsidP="000922BE">
      <w:pPr>
        <w:pStyle w:val="len"/>
        <w:spacing w:before="0"/>
      </w:pPr>
      <w:r>
        <w:t>18</w:t>
      </w:r>
      <w:r w:rsidR="000922BE">
        <w:t xml:space="preserve">. </w:t>
      </w:r>
      <w:r w:rsidR="000922BE" w:rsidRPr="008E5053">
        <w:t>člen</w:t>
      </w:r>
    </w:p>
    <w:p w14:paraId="3A97ECBC" w14:textId="7D35CD0F" w:rsidR="000922BE" w:rsidRDefault="000922BE" w:rsidP="000922BE">
      <w:pPr>
        <w:pStyle w:val="lennaslov"/>
      </w:pPr>
      <w:r>
        <w:t>(pogoji za sofinanciranje)</w:t>
      </w:r>
    </w:p>
    <w:p w14:paraId="7161B4CC" w14:textId="77777777" w:rsidR="000922BE" w:rsidRDefault="000922BE" w:rsidP="00EE6AD2">
      <w:pPr>
        <w:pStyle w:val="Odstavek"/>
        <w:spacing w:before="0"/>
        <w:ind w:firstLine="0"/>
      </w:pPr>
    </w:p>
    <w:p w14:paraId="4C61E168" w14:textId="7F87A8AF" w:rsidR="000922BE" w:rsidRDefault="000922BE" w:rsidP="000922BE">
      <w:pPr>
        <w:pStyle w:val="Odstavek"/>
        <w:spacing w:before="0"/>
      </w:pPr>
      <w:bookmarkStart w:id="14" w:name="_Hlk188605515"/>
      <w:r>
        <w:lastRenderedPageBreak/>
        <w:t xml:space="preserve">Za sofinanciranje programa </w:t>
      </w:r>
      <w:r w:rsidR="009241D2">
        <w:t xml:space="preserve">regijske </w:t>
      </w:r>
      <w:r w:rsidRPr="005D2C8B">
        <w:t>koordinacij</w:t>
      </w:r>
      <w:r>
        <w:t>e</w:t>
      </w:r>
      <w:r w:rsidRPr="005D2C8B">
        <w:t xml:space="preserve"> </w:t>
      </w:r>
      <w:r>
        <w:t xml:space="preserve">lahko kandidira </w:t>
      </w:r>
      <w:bookmarkStart w:id="15" w:name="_Hlk188605689"/>
      <w:r>
        <w:t>izvajalec LPŠ</w:t>
      </w:r>
      <w:r w:rsidRPr="00A06374">
        <w:t xml:space="preserve"> </w:t>
      </w:r>
      <w:r>
        <w:t>iz 1. točke drugega odstavka 6. člena</w:t>
      </w:r>
      <w:r w:rsidR="00B856B5">
        <w:t xml:space="preserve"> zakona</w:t>
      </w:r>
      <w:r w:rsidR="00DC1B92">
        <w:t xml:space="preserve"> </w:t>
      </w:r>
      <w:r w:rsidR="00B95041">
        <w:t xml:space="preserve">ali </w:t>
      </w:r>
      <w:r w:rsidR="00DC1B92">
        <w:t xml:space="preserve">41. člena </w:t>
      </w:r>
      <w:r>
        <w:t>zakona</w:t>
      </w:r>
      <w:bookmarkEnd w:id="14"/>
      <w:bookmarkEnd w:id="15"/>
      <w:r>
        <w:t>, ki:</w:t>
      </w:r>
    </w:p>
    <w:p w14:paraId="621130D1" w14:textId="7ED83317" w:rsidR="000922BE" w:rsidRDefault="000922BE" w:rsidP="0070495E">
      <w:pPr>
        <w:pStyle w:val="Alineazaodstavkom"/>
        <w:numPr>
          <w:ilvl w:val="0"/>
          <w:numId w:val="61"/>
        </w:numPr>
      </w:pPr>
      <w:r>
        <w:t>ima sprejeto strategijo regijskega povezovanja</w:t>
      </w:r>
      <w:r w:rsidRPr="00377E6C">
        <w:t xml:space="preserve"> šol in športnih organizacij na lokalni ravni</w:t>
      </w:r>
      <w:r w:rsidR="00B03709">
        <w:t xml:space="preserve"> in</w:t>
      </w:r>
    </w:p>
    <w:p w14:paraId="488A9A31" w14:textId="77777777" w:rsidR="000922BE" w:rsidRDefault="000922BE" w:rsidP="0070495E">
      <w:pPr>
        <w:pStyle w:val="Alineazaodstavkom"/>
        <w:numPr>
          <w:ilvl w:val="0"/>
          <w:numId w:val="61"/>
        </w:numPr>
      </w:pPr>
      <w:r>
        <w:t>ima delujočo mrežo regijskih predstavnikov, ki vključuje vse lokalne skupnosti v Republiki Sloveniji.</w:t>
      </w:r>
    </w:p>
    <w:p w14:paraId="084A2298" w14:textId="77777777" w:rsidR="000922BE" w:rsidRDefault="000922BE" w:rsidP="00EE6AD2">
      <w:pPr>
        <w:pStyle w:val="len"/>
        <w:spacing w:before="0"/>
        <w:jc w:val="both"/>
      </w:pPr>
    </w:p>
    <w:p w14:paraId="1F1DDE10" w14:textId="371F678E" w:rsidR="000922BE" w:rsidRDefault="009F11B3" w:rsidP="000922BE">
      <w:pPr>
        <w:pStyle w:val="len"/>
        <w:spacing w:before="0"/>
      </w:pPr>
      <w:r>
        <w:t>19</w:t>
      </w:r>
      <w:r w:rsidR="000922BE" w:rsidRPr="004E21CA">
        <w:t>. člen</w:t>
      </w:r>
    </w:p>
    <w:p w14:paraId="57DCD22B" w14:textId="77777777" w:rsidR="000922BE" w:rsidRDefault="000922BE" w:rsidP="000922BE">
      <w:pPr>
        <w:pStyle w:val="lennaslov"/>
      </w:pPr>
      <w:r>
        <w:t>(merila za sofinanciranje)</w:t>
      </w:r>
    </w:p>
    <w:p w14:paraId="1F5AE0B7" w14:textId="77777777" w:rsidR="00DA76A6" w:rsidRDefault="00DA76A6" w:rsidP="00EE6AD2">
      <w:pPr>
        <w:pStyle w:val="lennaslov"/>
        <w:jc w:val="both"/>
      </w:pPr>
    </w:p>
    <w:p w14:paraId="4D77AAF7" w14:textId="2F60715E" w:rsidR="000922BE" w:rsidRDefault="000922BE" w:rsidP="003C0A6C">
      <w:pPr>
        <w:pStyle w:val="Odstavek"/>
        <w:numPr>
          <w:ilvl w:val="0"/>
          <w:numId w:val="26"/>
        </w:numPr>
        <w:spacing w:before="0"/>
        <w:ind w:left="0" w:firstLine="1021"/>
        <w:rPr>
          <w:rFonts w:eastAsia="Calibri"/>
        </w:rPr>
      </w:pPr>
      <w:r>
        <w:rPr>
          <w:rFonts w:eastAsia="Calibri"/>
        </w:rPr>
        <w:t>P</w:t>
      </w:r>
      <w:r w:rsidRPr="00B553F1">
        <w:rPr>
          <w:rFonts w:eastAsia="Calibri"/>
        </w:rPr>
        <w:t xml:space="preserve">rogram </w:t>
      </w:r>
      <w:r w:rsidR="009241D2">
        <w:rPr>
          <w:rFonts w:eastAsia="Calibri"/>
        </w:rPr>
        <w:t xml:space="preserve">regijske </w:t>
      </w:r>
      <w:r w:rsidRPr="000A1E49">
        <w:rPr>
          <w:rFonts w:eastAsia="Calibri"/>
        </w:rPr>
        <w:t>koordinacije</w:t>
      </w:r>
      <w:r w:rsidRPr="00B553F1">
        <w:rPr>
          <w:rFonts w:eastAsia="Calibri"/>
        </w:rPr>
        <w:t>, ki izpolnjuje pogoje iz prejšnjega člena, se ovrednoti po merilih iz naslednje preglednice:</w:t>
      </w:r>
    </w:p>
    <w:p w14:paraId="0DF22642" w14:textId="77777777" w:rsidR="003C0A6C" w:rsidRDefault="003C0A6C" w:rsidP="003C0A6C">
      <w:pPr>
        <w:pStyle w:val="Odstavek"/>
        <w:spacing w:before="0"/>
        <w:ind w:firstLine="0"/>
        <w:rPr>
          <w:rFonts w:eastAsia="Calibri"/>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944"/>
        <w:gridCol w:w="1561"/>
      </w:tblGrid>
      <w:tr w:rsidR="000922BE" w:rsidRPr="00950EAC" w14:paraId="3117411A" w14:textId="77777777" w:rsidTr="00B856B5">
        <w:trPr>
          <w:trHeight w:val="187"/>
          <w:jc w:val="center"/>
        </w:trPr>
        <w:tc>
          <w:tcPr>
            <w:tcW w:w="7365" w:type="dxa"/>
            <w:gridSpan w:val="2"/>
            <w:tcBorders>
              <w:right w:val="single" w:sz="4" w:space="0" w:color="auto"/>
            </w:tcBorders>
          </w:tcPr>
          <w:p w14:paraId="02E69C6D" w14:textId="77777777" w:rsidR="000922BE" w:rsidRPr="00950EAC" w:rsidRDefault="000922BE" w:rsidP="0005334D">
            <w:pPr>
              <w:jc w:val="center"/>
            </w:pPr>
            <w:r w:rsidRPr="00950EAC">
              <w:t>MERILO</w:t>
            </w:r>
          </w:p>
        </w:tc>
        <w:tc>
          <w:tcPr>
            <w:tcW w:w="1561" w:type="dxa"/>
            <w:tcBorders>
              <w:left w:val="single" w:sz="4" w:space="0" w:color="auto"/>
              <w:right w:val="single" w:sz="4" w:space="0" w:color="auto"/>
            </w:tcBorders>
          </w:tcPr>
          <w:p w14:paraId="640BBB24" w14:textId="77777777" w:rsidR="000922BE" w:rsidRPr="00950EAC" w:rsidRDefault="000922BE" w:rsidP="0005334D">
            <w:pPr>
              <w:jc w:val="center"/>
            </w:pPr>
            <w:r w:rsidRPr="00950EAC">
              <w:t>Število točk</w:t>
            </w:r>
          </w:p>
        </w:tc>
      </w:tr>
      <w:tr w:rsidR="000922BE" w:rsidRPr="00950EAC" w14:paraId="57F5E544" w14:textId="77777777" w:rsidTr="00B856B5">
        <w:trPr>
          <w:trHeight w:val="187"/>
          <w:jc w:val="center"/>
        </w:trPr>
        <w:tc>
          <w:tcPr>
            <w:tcW w:w="421" w:type="dxa"/>
            <w:vMerge w:val="restart"/>
            <w:tcBorders>
              <w:top w:val="single" w:sz="4" w:space="0" w:color="000000"/>
              <w:left w:val="single" w:sz="4" w:space="0" w:color="000000"/>
              <w:right w:val="single" w:sz="4" w:space="0" w:color="000000"/>
            </w:tcBorders>
          </w:tcPr>
          <w:p w14:paraId="642957F0" w14:textId="77777777" w:rsidR="000922BE" w:rsidRPr="00950EAC" w:rsidRDefault="000922BE" w:rsidP="0005334D">
            <w:pPr>
              <w:jc w:val="center"/>
            </w:pPr>
            <w:r w:rsidRPr="00950EAC">
              <w:t>1</w:t>
            </w:r>
          </w:p>
        </w:tc>
        <w:tc>
          <w:tcPr>
            <w:tcW w:w="6944" w:type="dxa"/>
            <w:tcBorders>
              <w:top w:val="single" w:sz="4" w:space="0" w:color="000000"/>
              <w:left w:val="single" w:sz="4" w:space="0" w:color="000000"/>
              <w:bottom w:val="single" w:sz="4" w:space="0" w:color="000000"/>
              <w:right w:val="single" w:sz="4" w:space="0" w:color="000000"/>
            </w:tcBorders>
          </w:tcPr>
          <w:p w14:paraId="211F75B2" w14:textId="2A07EFB7" w:rsidR="000922BE" w:rsidRPr="00950EAC" w:rsidRDefault="000922BE" w:rsidP="0005334D">
            <w:r>
              <w:t>DELOVANJE NA NACIONALNI RAVNI</w:t>
            </w:r>
            <w:r w:rsidRPr="00950EAC">
              <w:t>:</w:t>
            </w:r>
          </w:p>
        </w:tc>
        <w:tc>
          <w:tcPr>
            <w:tcW w:w="1561" w:type="dxa"/>
            <w:tcBorders>
              <w:top w:val="single" w:sz="4" w:space="0" w:color="000000"/>
              <w:left w:val="single" w:sz="4" w:space="0" w:color="000000"/>
              <w:bottom w:val="single" w:sz="4" w:space="0" w:color="000000"/>
              <w:right w:val="single" w:sz="4" w:space="0" w:color="000000"/>
            </w:tcBorders>
          </w:tcPr>
          <w:p w14:paraId="4EF2E988" w14:textId="77777777" w:rsidR="000922BE" w:rsidRPr="00950EAC" w:rsidRDefault="000922BE" w:rsidP="0005334D">
            <w:pPr>
              <w:jc w:val="center"/>
            </w:pPr>
            <w:r w:rsidRPr="00950EAC">
              <w:t xml:space="preserve"> </w:t>
            </w:r>
          </w:p>
        </w:tc>
      </w:tr>
      <w:tr w:rsidR="000922BE" w:rsidRPr="00950EAC" w14:paraId="28C218DB" w14:textId="77777777" w:rsidTr="00B856B5">
        <w:trPr>
          <w:trHeight w:val="187"/>
          <w:jc w:val="center"/>
        </w:trPr>
        <w:tc>
          <w:tcPr>
            <w:tcW w:w="421" w:type="dxa"/>
            <w:vMerge/>
            <w:tcBorders>
              <w:left w:val="single" w:sz="4" w:space="0" w:color="000000"/>
              <w:right w:val="single" w:sz="4" w:space="0" w:color="000000"/>
            </w:tcBorders>
          </w:tcPr>
          <w:p w14:paraId="0F6939E6" w14:textId="77777777" w:rsidR="000922BE" w:rsidRPr="00950EAC" w:rsidRDefault="000922BE" w:rsidP="0005334D">
            <w:pPr>
              <w:jc w:val="center"/>
            </w:pPr>
          </w:p>
        </w:tc>
        <w:tc>
          <w:tcPr>
            <w:tcW w:w="6944" w:type="dxa"/>
            <w:tcBorders>
              <w:top w:val="single" w:sz="4" w:space="0" w:color="000000"/>
              <w:left w:val="single" w:sz="4" w:space="0" w:color="000000"/>
              <w:bottom w:val="single" w:sz="4" w:space="0" w:color="000000"/>
              <w:right w:val="single" w:sz="4" w:space="0" w:color="000000"/>
            </w:tcBorders>
          </w:tcPr>
          <w:p w14:paraId="52DED803" w14:textId="77777777" w:rsidR="000922BE" w:rsidRPr="00950EAC" w:rsidRDefault="000922BE" w:rsidP="0005334D">
            <w:pPr>
              <w:jc w:val="left"/>
            </w:pPr>
            <w:r>
              <w:t>Izvajalec deluje na nacionalni ravni</w:t>
            </w:r>
          </w:p>
        </w:tc>
        <w:tc>
          <w:tcPr>
            <w:tcW w:w="1561" w:type="dxa"/>
            <w:tcBorders>
              <w:top w:val="single" w:sz="4" w:space="0" w:color="000000"/>
              <w:left w:val="single" w:sz="4" w:space="0" w:color="000000"/>
              <w:bottom w:val="single" w:sz="4" w:space="0" w:color="000000"/>
              <w:right w:val="single" w:sz="4" w:space="0" w:color="000000"/>
            </w:tcBorders>
          </w:tcPr>
          <w:p w14:paraId="4A11D26A" w14:textId="77777777" w:rsidR="000922BE" w:rsidRPr="00950EAC" w:rsidRDefault="000922BE" w:rsidP="0005334D">
            <w:pPr>
              <w:jc w:val="center"/>
            </w:pPr>
            <w:r>
              <w:t>10</w:t>
            </w:r>
          </w:p>
        </w:tc>
      </w:tr>
      <w:tr w:rsidR="000922BE" w:rsidRPr="00950EAC" w14:paraId="2C191894" w14:textId="77777777" w:rsidTr="00B856B5">
        <w:trPr>
          <w:trHeight w:val="187"/>
          <w:jc w:val="center"/>
        </w:trPr>
        <w:tc>
          <w:tcPr>
            <w:tcW w:w="421" w:type="dxa"/>
            <w:vMerge/>
            <w:tcBorders>
              <w:left w:val="single" w:sz="4" w:space="0" w:color="000000"/>
              <w:right w:val="single" w:sz="4" w:space="0" w:color="000000"/>
            </w:tcBorders>
          </w:tcPr>
          <w:p w14:paraId="39405610" w14:textId="77777777" w:rsidR="000922BE" w:rsidRPr="00950EAC" w:rsidRDefault="000922BE" w:rsidP="0005334D">
            <w:pPr>
              <w:jc w:val="center"/>
            </w:pPr>
          </w:p>
        </w:tc>
        <w:tc>
          <w:tcPr>
            <w:tcW w:w="6944" w:type="dxa"/>
            <w:tcBorders>
              <w:top w:val="single" w:sz="4" w:space="0" w:color="000000"/>
              <w:left w:val="single" w:sz="4" w:space="0" w:color="000000"/>
              <w:bottom w:val="single" w:sz="4" w:space="0" w:color="000000"/>
              <w:right w:val="single" w:sz="4" w:space="0" w:color="000000"/>
            </w:tcBorders>
          </w:tcPr>
          <w:p w14:paraId="743268BE" w14:textId="77777777" w:rsidR="000922BE" w:rsidRPr="00950EAC" w:rsidRDefault="000922BE" w:rsidP="0005334D">
            <w:pPr>
              <w:jc w:val="left"/>
            </w:pPr>
            <w:r>
              <w:t>Izvajalec deluje na lokalni ravni</w:t>
            </w:r>
          </w:p>
        </w:tc>
        <w:tc>
          <w:tcPr>
            <w:tcW w:w="1561" w:type="dxa"/>
            <w:tcBorders>
              <w:top w:val="single" w:sz="4" w:space="0" w:color="000000"/>
              <w:left w:val="single" w:sz="4" w:space="0" w:color="000000"/>
              <w:bottom w:val="single" w:sz="4" w:space="0" w:color="000000"/>
              <w:right w:val="single" w:sz="4" w:space="0" w:color="000000"/>
            </w:tcBorders>
          </w:tcPr>
          <w:p w14:paraId="4CE9456C" w14:textId="77777777" w:rsidR="000922BE" w:rsidRPr="00950EAC" w:rsidRDefault="000922BE" w:rsidP="0005334D">
            <w:pPr>
              <w:jc w:val="center"/>
            </w:pPr>
            <w:r>
              <w:t>1</w:t>
            </w:r>
          </w:p>
        </w:tc>
      </w:tr>
      <w:tr w:rsidR="000922BE" w:rsidRPr="00950EAC" w14:paraId="03ABD28B" w14:textId="77777777" w:rsidTr="00B856B5">
        <w:trPr>
          <w:trHeight w:val="187"/>
          <w:jc w:val="center"/>
        </w:trPr>
        <w:tc>
          <w:tcPr>
            <w:tcW w:w="421" w:type="dxa"/>
            <w:vMerge w:val="restart"/>
          </w:tcPr>
          <w:p w14:paraId="59D09F29" w14:textId="77777777" w:rsidR="000922BE" w:rsidRPr="00950EAC" w:rsidRDefault="000922BE" w:rsidP="0005334D">
            <w:pPr>
              <w:jc w:val="center"/>
            </w:pPr>
            <w:r w:rsidRPr="00950EAC">
              <w:t>2</w:t>
            </w:r>
          </w:p>
          <w:p w14:paraId="3376C6FB" w14:textId="77777777" w:rsidR="000922BE" w:rsidRPr="00950EAC" w:rsidRDefault="000922BE" w:rsidP="0005334D">
            <w:pPr>
              <w:jc w:val="center"/>
            </w:pPr>
          </w:p>
        </w:tc>
        <w:tc>
          <w:tcPr>
            <w:tcW w:w="6944" w:type="dxa"/>
            <w:tcBorders>
              <w:right w:val="single" w:sz="4" w:space="0" w:color="auto"/>
            </w:tcBorders>
          </w:tcPr>
          <w:p w14:paraId="6EBC51EA" w14:textId="0D83F9DA" w:rsidR="000922BE" w:rsidRPr="00950EAC" w:rsidRDefault="000922BE" w:rsidP="0005334D">
            <w:pPr>
              <w:jc w:val="left"/>
            </w:pPr>
            <w:r>
              <w:t>ORGANIZIRANOST NA NACIONAL</w:t>
            </w:r>
            <w:r w:rsidR="00380D45">
              <w:t>N</w:t>
            </w:r>
            <w:r>
              <w:t>I RAVNI</w:t>
            </w:r>
            <w:r w:rsidRPr="00950EAC">
              <w:t>:</w:t>
            </w:r>
          </w:p>
        </w:tc>
        <w:tc>
          <w:tcPr>
            <w:tcW w:w="1561" w:type="dxa"/>
            <w:tcBorders>
              <w:left w:val="single" w:sz="4" w:space="0" w:color="auto"/>
            </w:tcBorders>
          </w:tcPr>
          <w:p w14:paraId="499F69D4" w14:textId="77777777" w:rsidR="000922BE" w:rsidRPr="00950EAC" w:rsidRDefault="000922BE" w:rsidP="0005334D">
            <w:pPr>
              <w:jc w:val="center"/>
            </w:pPr>
          </w:p>
        </w:tc>
      </w:tr>
      <w:tr w:rsidR="000922BE" w:rsidRPr="00950EAC" w14:paraId="3F6415AF" w14:textId="77777777" w:rsidTr="00B856B5">
        <w:trPr>
          <w:trHeight w:val="187"/>
          <w:jc w:val="center"/>
        </w:trPr>
        <w:tc>
          <w:tcPr>
            <w:tcW w:w="421" w:type="dxa"/>
            <w:vMerge/>
          </w:tcPr>
          <w:p w14:paraId="71B8E0E1" w14:textId="77777777" w:rsidR="000922BE" w:rsidRPr="00950EAC" w:rsidRDefault="000922BE" w:rsidP="0005334D">
            <w:pPr>
              <w:jc w:val="center"/>
            </w:pPr>
          </w:p>
        </w:tc>
        <w:tc>
          <w:tcPr>
            <w:tcW w:w="6944" w:type="dxa"/>
          </w:tcPr>
          <w:p w14:paraId="5C981564" w14:textId="77777777" w:rsidR="000922BE" w:rsidRPr="00950EAC" w:rsidRDefault="000922BE" w:rsidP="0005334D">
            <w:pPr>
              <w:jc w:val="left"/>
            </w:pPr>
            <w:r>
              <w:t>Izvajalec ima regijske predstavnike v vseh statističnih regijah</w:t>
            </w:r>
          </w:p>
        </w:tc>
        <w:tc>
          <w:tcPr>
            <w:tcW w:w="1561" w:type="dxa"/>
          </w:tcPr>
          <w:p w14:paraId="51798EB2" w14:textId="77777777" w:rsidR="000922BE" w:rsidRPr="00950EAC" w:rsidRDefault="000922BE" w:rsidP="0005334D">
            <w:pPr>
              <w:jc w:val="center"/>
            </w:pPr>
            <w:r>
              <w:t>10</w:t>
            </w:r>
          </w:p>
        </w:tc>
      </w:tr>
      <w:tr w:rsidR="000922BE" w:rsidRPr="00950EAC" w14:paraId="3600AC2E" w14:textId="77777777" w:rsidTr="00B856B5">
        <w:trPr>
          <w:trHeight w:val="187"/>
          <w:jc w:val="center"/>
        </w:trPr>
        <w:tc>
          <w:tcPr>
            <w:tcW w:w="421" w:type="dxa"/>
            <w:vMerge/>
          </w:tcPr>
          <w:p w14:paraId="7DA0BE4D" w14:textId="77777777" w:rsidR="000922BE" w:rsidRPr="00950EAC" w:rsidRDefault="000922BE" w:rsidP="0005334D">
            <w:pPr>
              <w:jc w:val="center"/>
            </w:pPr>
          </w:p>
        </w:tc>
        <w:tc>
          <w:tcPr>
            <w:tcW w:w="6944" w:type="dxa"/>
          </w:tcPr>
          <w:p w14:paraId="1AB1871C" w14:textId="77777777" w:rsidR="000922BE" w:rsidRPr="00950EAC" w:rsidRDefault="000922BE" w:rsidP="0005334D">
            <w:pPr>
              <w:jc w:val="left"/>
            </w:pPr>
            <w:r>
              <w:t>Izvajalec ima regijske predstavnike v več kot 6 statističnih regijah</w:t>
            </w:r>
          </w:p>
        </w:tc>
        <w:tc>
          <w:tcPr>
            <w:tcW w:w="1561" w:type="dxa"/>
          </w:tcPr>
          <w:p w14:paraId="27990FD2" w14:textId="77777777" w:rsidR="000922BE" w:rsidRPr="00950EAC" w:rsidRDefault="000922BE" w:rsidP="0005334D">
            <w:pPr>
              <w:jc w:val="center"/>
            </w:pPr>
            <w:r>
              <w:t>3</w:t>
            </w:r>
          </w:p>
        </w:tc>
      </w:tr>
      <w:tr w:rsidR="000922BE" w:rsidRPr="00950EAC" w14:paraId="33AD5FC4" w14:textId="77777777" w:rsidTr="00B856B5">
        <w:trPr>
          <w:trHeight w:val="187"/>
          <w:jc w:val="center"/>
        </w:trPr>
        <w:tc>
          <w:tcPr>
            <w:tcW w:w="421" w:type="dxa"/>
            <w:vMerge/>
          </w:tcPr>
          <w:p w14:paraId="52DA1FBA" w14:textId="77777777" w:rsidR="000922BE" w:rsidRPr="00950EAC" w:rsidRDefault="000922BE" w:rsidP="0005334D">
            <w:pPr>
              <w:jc w:val="center"/>
            </w:pPr>
          </w:p>
        </w:tc>
        <w:tc>
          <w:tcPr>
            <w:tcW w:w="6944" w:type="dxa"/>
          </w:tcPr>
          <w:p w14:paraId="14FFF332" w14:textId="77777777" w:rsidR="000922BE" w:rsidRPr="00950EAC" w:rsidRDefault="000922BE" w:rsidP="0005334D">
            <w:pPr>
              <w:jc w:val="left"/>
            </w:pPr>
            <w:r>
              <w:t>Izvajalec ima regijske predstavnike v manj kot 6 statističnih regijah</w:t>
            </w:r>
          </w:p>
        </w:tc>
        <w:tc>
          <w:tcPr>
            <w:tcW w:w="1561" w:type="dxa"/>
          </w:tcPr>
          <w:p w14:paraId="3A2189B9" w14:textId="4FC04EF0" w:rsidR="000922BE" w:rsidRPr="00950EAC" w:rsidRDefault="00B856B5" w:rsidP="0005334D">
            <w:pPr>
              <w:jc w:val="center"/>
            </w:pPr>
            <w:r>
              <w:t>1</w:t>
            </w:r>
          </w:p>
        </w:tc>
      </w:tr>
      <w:tr w:rsidR="000922BE" w:rsidRPr="00BC6CEC" w14:paraId="617CAB80" w14:textId="77777777" w:rsidTr="00B856B5">
        <w:trPr>
          <w:trHeight w:val="187"/>
          <w:jc w:val="center"/>
        </w:trPr>
        <w:tc>
          <w:tcPr>
            <w:tcW w:w="421" w:type="dxa"/>
            <w:vMerge w:val="restart"/>
          </w:tcPr>
          <w:p w14:paraId="1D3FA8B7" w14:textId="77777777" w:rsidR="000922BE" w:rsidRPr="00BC6CEC" w:rsidRDefault="000922BE" w:rsidP="0005334D">
            <w:pPr>
              <w:jc w:val="center"/>
              <w:rPr>
                <w:highlight w:val="yellow"/>
              </w:rPr>
            </w:pPr>
            <w:r w:rsidRPr="00BC6CEC">
              <w:t xml:space="preserve"> 3  </w:t>
            </w:r>
            <w:r>
              <w:rPr>
                <w:highlight w:val="yellow"/>
              </w:rPr>
              <w:t xml:space="preserve">   </w:t>
            </w:r>
          </w:p>
        </w:tc>
        <w:tc>
          <w:tcPr>
            <w:tcW w:w="6944" w:type="dxa"/>
          </w:tcPr>
          <w:p w14:paraId="2E382509" w14:textId="77777777" w:rsidR="000922BE" w:rsidRPr="00BC6CEC" w:rsidRDefault="000922BE" w:rsidP="0005334D">
            <w:pPr>
              <w:jc w:val="left"/>
            </w:pPr>
            <w:r w:rsidRPr="00BC6CEC">
              <w:t>ŠTEVILO</w:t>
            </w:r>
            <w:r>
              <w:t xml:space="preserve"> ČLANIC</w:t>
            </w:r>
            <w:r w:rsidRPr="00BC6CEC">
              <w:t>:</w:t>
            </w:r>
          </w:p>
        </w:tc>
        <w:tc>
          <w:tcPr>
            <w:tcW w:w="1561" w:type="dxa"/>
          </w:tcPr>
          <w:p w14:paraId="3AF198B8" w14:textId="77777777" w:rsidR="000922BE" w:rsidRPr="00BC6CEC" w:rsidRDefault="000922BE" w:rsidP="0005334D">
            <w:pPr>
              <w:jc w:val="center"/>
            </w:pPr>
          </w:p>
        </w:tc>
      </w:tr>
      <w:tr w:rsidR="000922BE" w:rsidRPr="00BC6CEC" w14:paraId="0DE5B927" w14:textId="77777777" w:rsidTr="00B856B5">
        <w:trPr>
          <w:trHeight w:val="187"/>
          <w:jc w:val="center"/>
        </w:trPr>
        <w:tc>
          <w:tcPr>
            <w:tcW w:w="421" w:type="dxa"/>
            <w:vMerge/>
          </w:tcPr>
          <w:p w14:paraId="06CC337B" w14:textId="77777777" w:rsidR="000922BE" w:rsidRPr="00BC6CEC" w:rsidRDefault="000922BE" w:rsidP="0005334D">
            <w:pPr>
              <w:jc w:val="center"/>
              <w:rPr>
                <w:highlight w:val="yellow"/>
              </w:rPr>
            </w:pPr>
          </w:p>
        </w:tc>
        <w:tc>
          <w:tcPr>
            <w:tcW w:w="6944" w:type="dxa"/>
          </w:tcPr>
          <w:p w14:paraId="62DFB153" w14:textId="77777777" w:rsidR="000922BE" w:rsidRPr="00BC6CEC" w:rsidRDefault="000922BE" w:rsidP="0005334D">
            <w:pPr>
              <w:jc w:val="left"/>
            </w:pPr>
            <w:r>
              <w:t>Vsaka nacionalna panožna športna zveza</w:t>
            </w:r>
          </w:p>
        </w:tc>
        <w:tc>
          <w:tcPr>
            <w:tcW w:w="1561" w:type="dxa"/>
          </w:tcPr>
          <w:p w14:paraId="3AA2AD78" w14:textId="77777777" w:rsidR="000922BE" w:rsidRPr="00BC6CEC" w:rsidRDefault="000922BE" w:rsidP="0005334D">
            <w:pPr>
              <w:jc w:val="center"/>
            </w:pPr>
            <w:r>
              <w:t>3</w:t>
            </w:r>
          </w:p>
        </w:tc>
      </w:tr>
      <w:tr w:rsidR="000922BE" w:rsidRPr="00BC6CEC" w14:paraId="033EAE17" w14:textId="77777777" w:rsidTr="00B856B5">
        <w:trPr>
          <w:trHeight w:val="187"/>
          <w:jc w:val="center"/>
        </w:trPr>
        <w:tc>
          <w:tcPr>
            <w:tcW w:w="421" w:type="dxa"/>
            <w:vMerge/>
          </w:tcPr>
          <w:p w14:paraId="40FCB781" w14:textId="77777777" w:rsidR="000922BE" w:rsidRPr="00BC6CEC" w:rsidRDefault="000922BE" w:rsidP="0005334D">
            <w:pPr>
              <w:jc w:val="center"/>
              <w:rPr>
                <w:highlight w:val="yellow"/>
              </w:rPr>
            </w:pPr>
          </w:p>
        </w:tc>
        <w:tc>
          <w:tcPr>
            <w:tcW w:w="6944" w:type="dxa"/>
          </w:tcPr>
          <w:p w14:paraId="3A189B64" w14:textId="77777777" w:rsidR="000922BE" w:rsidRPr="00BC6CEC" w:rsidRDefault="000922BE" w:rsidP="0005334D">
            <w:pPr>
              <w:jc w:val="left"/>
            </w:pPr>
            <w:r>
              <w:t xml:space="preserve">Vsaka občinska športa zveza </w:t>
            </w:r>
          </w:p>
        </w:tc>
        <w:tc>
          <w:tcPr>
            <w:tcW w:w="1561" w:type="dxa"/>
          </w:tcPr>
          <w:p w14:paraId="5D0E28C3" w14:textId="77777777" w:rsidR="000922BE" w:rsidRPr="00BC6CEC" w:rsidRDefault="000922BE" w:rsidP="0005334D">
            <w:pPr>
              <w:jc w:val="center"/>
            </w:pPr>
            <w:r>
              <w:t>2</w:t>
            </w:r>
          </w:p>
        </w:tc>
      </w:tr>
    </w:tbl>
    <w:p w14:paraId="26195D09" w14:textId="77777777" w:rsidR="000922BE" w:rsidRDefault="000922BE" w:rsidP="00EE6AD2">
      <w:pPr>
        <w:pStyle w:val="Odstavek"/>
        <w:spacing w:before="0"/>
        <w:ind w:firstLine="0"/>
      </w:pPr>
    </w:p>
    <w:p w14:paraId="3612ED46" w14:textId="244C08AF" w:rsidR="000922BE" w:rsidRDefault="000922BE" w:rsidP="003C0A6C">
      <w:pPr>
        <w:pStyle w:val="Odstavek"/>
        <w:numPr>
          <w:ilvl w:val="0"/>
          <w:numId w:val="26"/>
        </w:numPr>
        <w:spacing w:before="0"/>
        <w:ind w:left="0" w:firstLine="1021"/>
      </w:pPr>
      <w:r w:rsidRPr="000A1E49">
        <w:t xml:space="preserve">Sofinancira se </w:t>
      </w:r>
      <w:r w:rsidR="00F604A0">
        <w:t xml:space="preserve">en </w:t>
      </w:r>
      <w:r>
        <w:t>program</w:t>
      </w:r>
      <w:r w:rsidR="009241D2">
        <w:t xml:space="preserve"> regijske</w:t>
      </w:r>
      <w:r>
        <w:t xml:space="preserve"> </w:t>
      </w:r>
      <w:r w:rsidRPr="000A1E49">
        <w:t xml:space="preserve">koordinacije, ki po merilih iz prejšnjega odstavka doseže </w:t>
      </w:r>
      <w:r>
        <w:t>največ</w:t>
      </w:r>
      <w:r w:rsidRPr="000A1E49">
        <w:t xml:space="preserve"> točk.</w:t>
      </w:r>
    </w:p>
    <w:p w14:paraId="0F256974" w14:textId="77777777" w:rsidR="000922BE" w:rsidRDefault="000922BE" w:rsidP="000922BE">
      <w:pPr>
        <w:pStyle w:val="Odstavek"/>
        <w:spacing w:before="0"/>
        <w:ind w:firstLine="0"/>
      </w:pPr>
    </w:p>
    <w:p w14:paraId="56042B73" w14:textId="5F53D850" w:rsidR="000922BE" w:rsidRDefault="009F11B3" w:rsidP="000922BE">
      <w:pPr>
        <w:pStyle w:val="len"/>
        <w:spacing w:before="0"/>
      </w:pPr>
      <w:r>
        <w:t>20</w:t>
      </w:r>
      <w:r w:rsidR="000922BE">
        <w:t>. člen</w:t>
      </w:r>
    </w:p>
    <w:p w14:paraId="7903C865" w14:textId="77777777" w:rsidR="000922BE" w:rsidRDefault="000922BE" w:rsidP="000922BE">
      <w:pPr>
        <w:pStyle w:val="lennaslov"/>
      </w:pPr>
      <w:r>
        <w:t>(višina sofinanciranja)</w:t>
      </w:r>
    </w:p>
    <w:p w14:paraId="027DBAE2" w14:textId="77777777" w:rsidR="000E3FC2" w:rsidRDefault="000E3FC2" w:rsidP="00EE6AD2">
      <w:pPr>
        <w:pStyle w:val="Odstavek"/>
        <w:spacing w:before="0"/>
        <w:ind w:firstLine="0"/>
      </w:pPr>
    </w:p>
    <w:p w14:paraId="212BC0EE" w14:textId="4EE6F692" w:rsidR="000922BE" w:rsidRDefault="000922BE" w:rsidP="000E3FC2">
      <w:pPr>
        <w:pStyle w:val="Odstavek"/>
        <w:spacing w:before="0"/>
        <w:ind w:firstLine="852"/>
      </w:pPr>
      <w:r w:rsidRPr="00C120C4">
        <w:t>Višina sredstev za sofinanciranje program</w:t>
      </w:r>
      <w:r>
        <w:t>a</w:t>
      </w:r>
      <w:r w:rsidRPr="00C120C4">
        <w:t xml:space="preserve"> koordinacije nacionalnih programov </w:t>
      </w:r>
      <w:r w:rsidR="00822A45">
        <w:t>ŠOM</w:t>
      </w:r>
      <w:r w:rsidRPr="00C120C4">
        <w:t xml:space="preserve"> je določena z LPŠ.</w:t>
      </w:r>
    </w:p>
    <w:bookmarkEnd w:id="4"/>
    <w:p w14:paraId="26953637" w14:textId="77777777" w:rsidR="000922BE" w:rsidRDefault="000922BE" w:rsidP="00EE6AD2">
      <w:pPr>
        <w:pStyle w:val="Odstavek"/>
        <w:spacing w:before="0"/>
        <w:ind w:firstLine="0"/>
      </w:pPr>
    </w:p>
    <w:p w14:paraId="454DA7F5" w14:textId="77777777" w:rsidR="000922BE" w:rsidRDefault="000922BE" w:rsidP="000922BE">
      <w:pPr>
        <w:pStyle w:val="Oddelek"/>
        <w:spacing w:before="0"/>
      </w:pPr>
      <w:bookmarkStart w:id="16" w:name="_Hlk189638494"/>
      <w:r>
        <w:t xml:space="preserve">2. </w:t>
      </w:r>
      <w:r w:rsidRPr="00036F00">
        <w:rPr>
          <w:b/>
        </w:rPr>
        <w:t>Športna vzgoja otrok in mladine s posebnimi potrebami</w:t>
      </w:r>
    </w:p>
    <w:p w14:paraId="4F3142E3" w14:textId="77777777" w:rsidR="000922BE" w:rsidRDefault="000922BE" w:rsidP="00EE6AD2">
      <w:pPr>
        <w:pStyle w:val="len"/>
        <w:spacing w:before="0"/>
        <w:jc w:val="both"/>
      </w:pPr>
    </w:p>
    <w:p w14:paraId="2FDFD2FC" w14:textId="65C492C7" w:rsidR="000922BE" w:rsidRDefault="009F11B3" w:rsidP="000922BE">
      <w:pPr>
        <w:pStyle w:val="len"/>
        <w:spacing w:before="0"/>
      </w:pPr>
      <w:r>
        <w:t>21</w:t>
      </w:r>
      <w:r w:rsidR="000922BE">
        <w:t>. člen</w:t>
      </w:r>
    </w:p>
    <w:p w14:paraId="38ADE331" w14:textId="77777777" w:rsidR="000922BE" w:rsidRDefault="000922BE" w:rsidP="000922BE">
      <w:pPr>
        <w:pStyle w:val="lennaslov"/>
      </w:pPr>
      <w:r>
        <w:t>(predmet sofinanciranja)</w:t>
      </w:r>
    </w:p>
    <w:p w14:paraId="01F199E2" w14:textId="77777777" w:rsidR="000922BE" w:rsidRDefault="000922BE" w:rsidP="000922BE">
      <w:pPr>
        <w:pStyle w:val="Odstavek"/>
        <w:spacing w:before="0"/>
        <w:ind w:left="1021" w:firstLine="0"/>
      </w:pPr>
    </w:p>
    <w:p w14:paraId="2CA926BB" w14:textId="77777777" w:rsidR="000922BE" w:rsidRDefault="000922BE" w:rsidP="003C0A6C">
      <w:pPr>
        <w:pStyle w:val="Odstavek"/>
        <w:numPr>
          <w:ilvl w:val="0"/>
          <w:numId w:val="27"/>
        </w:numPr>
        <w:spacing w:before="0"/>
        <w:ind w:left="0" w:firstLine="1021"/>
      </w:pPr>
      <w:r>
        <w:t>S sredstvi za športno vzgojo otrok in mladine s posebnimi potrebami se sofinancira:</w:t>
      </w:r>
    </w:p>
    <w:p w14:paraId="703F8D2E" w14:textId="6619531E" w:rsidR="000922BE" w:rsidRDefault="000922BE" w:rsidP="0070495E">
      <w:pPr>
        <w:pStyle w:val="Alineazaodstavkom"/>
        <w:numPr>
          <w:ilvl w:val="0"/>
          <w:numId w:val="62"/>
        </w:numPr>
      </w:pPr>
      <w:r w:rsidRPr="002F4461">
        <w:t xml:space="preserve">prireditve </w:t>
      </w:r>
      <w:r w:rsidR="00DC1B92">
        <w:t xml:space="preserve">za </w:t>
      </w:r>
      <w:r w:rsidRPr="002F4461">
        <w:t>promocij</w:t>
      </w:r>
      <w:r w:rsidR="00DC1B92">
        <w:t>o</w:t>
      </w:r>
      <w:r w:rsidRPr="002F4461">
        <w:t xml:space="preserve"> športnih panog in vsebin telesne dejavnosti za otroke in mladino s posebnimi potrebami</w:t>
      </w:r>
      <w:r>
        <w:t xml:space="preserve">, </w:t>
      </w:r>
    </w:p>
    <w:p w14:paraId="511805DC" w14:textId="74CBE982" w:rsidR="000922BE" w:rsidRDefault="00897F39" w:rsidP="0070495E">
      <w:pPr>
        <w:pStyle w:val="Alineazaodstavkom"/>
        <w:numPr>
          <w:ilvl w:val="0"/>
          <w:numId w:val="62"/>
        </w:numPr>
      </w:pPr>
      <w:r>
        <w:t xml:space="preserve">celoletne </w:t>
      </w:r>
      <w:r w:rsidR="000922BE" w:rsidRPr="002F4461">
        <w:t>gibalne programe za otroke in mladino s posebnimi potrebami, ki so nastali s povezovanjem vzgojno-izobraževalnih zavodov in športnih društev</w:t>
      </w:r>
      <w:r w:rsidR="000922BE">
        <w:t>.</w:t>
      </w:r>
    </w:p>
    <w:p w14:paraId="21A5B558" w14:textId="1AEC350B" w:rsidR="000922BE" w:rsidRDefault="000922BE" w:rsidP="000922BE">
      <w:pPr>
        <w:pStyle w:val="Odstavek"/>
      </w:pPr>
      <w:r>
        <w:t>(2) Z</w:t>
      </w:r>
      <w:r w:rsidRPr="00266534">
        <w:t xml:space="preserve">a izvedbo </w:t>
      </w:r>
      <w:r>
        <w:t>priredit</w:t>
      </w:r>
      <w:r w:rsidR="0096793A">
        <w:t>e</w:t>
      </w:r>
      <w:r>
        <w:t xml:space="preserve">v </w:t>
      </w:r>
      <w:r w:rsidR="00DC1B92">
        <w:t xml:space="preserve">za </w:t>
      </w:r>
      <w:r w:rsidRPr="00266534">
        <w:t>promocij</w:t>
      </w:r>
      <w:r w:rsidR="00DC1B92">
        <w:t>o</w:t>
      </w:r>
      <w:r w:rsidRPr="00266534">
        <w:t xml:space="preserve"> športnih panog in vsebin telesne dejavnosti za otroke in </w:t>
      </w:r>
      <w:r>
        <w:t>mladino</w:t>
      </w:r>
      <w:r w:rsidRPr="00266534">
        <w:t xml:space="preserve"> s posebnimi potrebami</w:t>
      </w:r>
      <w:r>
        <w:t xml:space="preserve"> iz prve</w:t>
      </w:r>
      <w:r w:rsidR="0096793A">
        <w:t xml:space="preserve"> in druge</w:t>
      </w:r>
      <w:r>
        <w:t xml:space="preserve"> </w:t>
      </w:r>
      <w:r w:rsidR="00B856B5" w:rsidRPr="00B856B5">
        <w:t>točke</w:t>
      </w:r>
      <w:r>
        <w:t xml:space="preserve"> prejšnjega odstavka s</w:t>
      </w:r>
      <w:r w:rsidR="00DC1B92">
        <w:t xml:space="preserve">e </w:t>
      </w:r>
      <w:r>
        <w:t>sofinancira</w:t>
      </w:r>
      <w:r w:rsidR="00DC1B92">
        <w:t xml:space="preserve">jo </w:t>
      </w:r>
      <w:r w:rsidRPr="00266534">
        <w:t>materialni stroški (uporaba oz</w:t>
      </w:r>
      <w:r w:rsidR="00DC1B92">
        <w:t xml:space="preserve">iroma </w:t>
      </w:r>
      <w:r w:rsidRPr="00266534">
        <w:t xml:space="preserve">najem prireditvenega prostora, stroški </w:t>
      </w:r>
      <w:r>
        <w:t>promocijskega materiala</w:t>
      </w:r>
      <w:r w:rsidRPr="00266534">
        <w:t xml:space="preserve">, stroški strokovnih delavcev, stroški ozvočenja </w:t>
      </w:r>
      <w:r w:rsidR="00C15605">
        <w:rPr>
          <w:rFonts w:eastAsia="Calibri"/>
        </w:rPr>
        <w:t>oziroma</w:t>
      </w:r>
      <w:r w:rsidR="00C15605" w:rsidRPr="00123FCB">
        <w:rPr>
          <w:rFonts w:eastAsia="Calibri"/>
        </w:rPr>
        <w:t xml:space="preserve"> drugi</w:t>
      </w:r>
      <w:r w:rsidR="00C15605">
        <w:rPr>
          <w:rFonts w:eastAsia="Calibri"/>
        </w:rPr>
        <w:t xml:space="preserve"> stroški,</w:t>
      </w:r>
      <w:r w:rsidR="00C15605" w:rsidRPr="00123FCB">
        <w:rPr>
          <w:rFonts w:eastAsia="Calibri"/>
        </w:rPr>
        <w:t xml:space="preserve"> </w:t>
      </w:r>
      <w:r w:rsidR="00C15605">
        <w:rPr>
          <w:rFonts w:eastAsia="Calibri"/>
        </w:rPr>
        <w:t>kot jih določi javni razpis</w:t>
      </w:r>
      <w:r w:rsidRPr="00266534">
        <w:t>)</w:t>
      </w:r>
      <w:r>
        <w:t>.</w:t>
      </w:r>
      <w:r w:rsidRPr="00266534">
        <w:t xml:space="preserve"> </w:t>
      </w:r>
      <w:r>
        <w:t xml:space="preserve">Za izvedbo </w:t>
      </w:r>
      <w:r w:rsidR="00794950">
        <w:t xml:space="preserve">celoletnih </w:t>
      </w:r>
      <w:r>
        <w:t xml:space="preserve">gibalnih programov za otroke in mladino s posebnimi potrebami iz druge </w:t>
      </w:r>
      <w:r w:rsidR="00B856B5">
        <w:t>točke</w:t>
      </w:r>
      <w:r>
        <w:t xml:space="preserve"> prejšnjega odstavka </w:t>
      </w:r>
      <w:r w:rsidR="00DC1B92">
        <w:t xml:space="preserve">se sofinancira </w:t>
      </w:r>
      <w:r>
        <w:t xml:space="preserve">delo strokovnega delavca v športu in uporaba oziroma najem športnih objektov ali površin za šport v </w:t>
      </w:r>
      <w:r w:rsidRPr="00794950">
        <w:t>naravi</w:t>
      </w:r>
      <w:r>
        <w:t>.</w:t>
      </w:r>
      <w:r w:rsidR="00794950">
        <w:t xml:space="preserve"> </w:t>
      </w:r>
      <w:r w:rsidR="00794950" w:rsidRPr="00A8385B">
        <w:t>V primerih</w:t>
      </w:r>
      <w:r w:rsidR="00DD24B6" w:rsidRPr="00A8385B">
        <w:t>,</w:t>
      </w:r>
      <w:r w:rsidR="00794950" w:rsidRPr="00A8385B">
        <w:t xml:space="preserve"> </w:t>
      </w:r>
      <w:r w:rsidR="00DD24B6" w:rsidRPr="00A8385B">
        <w:t xml:space="preserve">ko so športni objekti in površine za šport v naravi, kjer se izvaja športna aktivnost od </w:t>
      </w:r>
      <w:r w:rsidR="00DD24B6" w:rsidRPr="00A8385B">
        <w:lastRenderedPageBreak/>
        <w:t>šole oddaljeni več kot 10 kilometrov, se lahko delež sredstev porabi tudi za sofinanciranje stroška prevoza</w:t>
      </w:r>
      <w:r w:rsidR="00794950" w:rsidRPr="00A8385B">
        <w:t>.</w:t>
      </w:r>
    </w:p>
    <w:p w14:paraId="6D2AC470" w14:textId="77777777" w:rsidR="000922BE" w:rsidRDefault="000922BE" w:rsidP="000922BE">
      <w:pPr>
        <w:pStyle w:val="len"/>
        <w:spacing w:before="0"/>
      </w:pPr>
    </w:p>
    <w:p w14:paraId="7CA671B1" w14:textId="77777777" w:rsidR="000004BA" w:rsidRDefault="000004BA" w:rsidP="000922BE">
      <w:pPr>
        <w:pStyle w:val="len"/>
        <w:spacing w:before="0"/>
      </w:pPr>
    </w:p>
    <w:p w14:paraId="1CBEE3DE" w14:textId="13DAC3CC" w:rsidR="000922BE" w:rsidRDefault="009F11B3" w:rsidP="000922BE">
      <w:pPr>
        <w:pStyle w:val="len"/>
        <w:spacing w:before="0"/>
      </w:pPr>
      <w:r>
        <w:t>22</w:t>
      </w:r>
      <w:r w:rsidR="000922BE">
        <w:t>. člen</w:t>
      </w:r>
    </w:p>
    <w:p w14:paraId="623873C5" w14:textId="77777777" w:rsidR="000922BE" w:rsidRDefault="000922BE" w:rsidP="000922BE">
      <w:pPr>
        <w:pStyle w:val="lennaslov"/>
      </w:pPr>
      <w:r>
        <w:t>(pogoji za sofinanciranje)</w:t>
      </w:r>
    </w:p>
    <w:p w14:paraId="462DAB86" w14:textId="77777777" w:rsidR="00294AD6" w:rsidRDefault="00294AD6" w:rsidP="00294AD6">
      <w:pPr>
        <w:pStyle w:val="Odstavek"/>
        <w:spacing w:before="0"/>
      </w:pPr>
    </w:p>
    <w:p w14:paraId="2ABE2848" w14:textId="2E19CB2E" w:rsidR="000922BE" w:rsidRDefault="000922BE" w:rsidP="00294AD6">
      <w:pPr>
        <w:pStyle w:val="Odstavek"/>
        <w:spacing w:before="0"/>
      </w:pPr>
      <w:r>
        <w:t xml:space="preserve">(1) </w:t>
      </w:r>
      <w:r w:rsidRPr="00847505">
        <w:t xml:space="preserve">Za sofinanciranje </w:t>
      </w:r>
      <w:r w:rsidR="0079600D">
        <w:t xml:space="preserve">prireditev za </w:t>
      </w:r>
      <w:r w:rsidRPr="00266534">
        <w:t>promocij</w:t>
      </w:r>
      <w:r w:rsidR="0079600D">
        <w:t>o</w:t>
      </w:r>
      <w:r w:rsidRPr="00266534">
        <w:t xml:space="preserve"> športnih panog in vsebin telesne dejavnosti za otroke in </w:t>
      </w:r>
      <w:r>
        <w:t>mladino</w:t>
      </w:r>
      <w:r w:rsidRPr="00266534">
        <w:t xml:space="preserve"> s posebnimi potrebami</w:t>
      </w:r>
      <w:r w:rsidRPr="00847505">
        <w:t xml:space="preserve"> lahko kandidira</w:t>
      </w:r>
      <w:r>
        <w:t xml:space="preserve">jo </w:t>
      </w:r>
      <w:r w:rsidRPr="00B735D1">
        <w:t xml:space="preserve">izvajalci LPŠ iz 1. </w:t>
      </w:r>
      <w:r>
        <w:t xml:space="preserve">in 6. </w:t>
      </w:r>
      <w:r w:rsidRPr="00B735D1">
        <w:t>točke drugega odstavka 6. člena zakona</w:t>
      </w:r>
      <w:r>
        <w:t xml:space="preserve"> </w:t>
      </w:r>
      <w:r w:rsidR="00B856B5">
        <w:t>oziroma</w:t>
      </w:r>
      <w:r w:rsidRPr="00847505">
        <w:t xml:space="preserve"> izvajalec LPŠ iz </w:t>
      </w:r>
      <w:r>
        <w:t>42</w:t>
      </w:r>
      <w:r w:rsidRPr="00847505">
        <w:t>. člena zakona</w:t>
      </w:r>
      <w:r>
        <w:t>.</w:t>
      </w:r>
    </w:p>
    <w:p w14:paraId="5C1C1238" w14:textId="77777777" w:rsidR="000922BE" w:rsidRDefault="000922BE" w:rsidP="000922BE">
      <w:pPr>
        <w:pStyle w:val="Odstavek"/>
      </w:pPr>
      <w:r>
        <w:t xml:space="preserve">(2) Za sofinanciranje celoletnih gibalnih programov za otroke in mladino s posebnimi potrebami lahko kandidirajo </w:t>
      </w:r>
      <w:r w:rsidRPr="00B735D1">
        <w:t xml:space="preserve">izvajalci LPŠ iz 1. </w:t>
      </w:r>
      <w:r>
        <w:t xml:space="preserve">in 6. </w:t>
      </w:r>
      <w:r w:rsidRPr="00B735D1">
        <w:t>točke drugega odstavka 6. člena zakona</w:t>
      </w:r>
      <w:r>
        <w:t xml:space="preserve"> oziroma</w:t>
      </w:r>
      <w:r w:rsidRPr="00847505">
        <w:t xml:space="preserve"> izvajalec LPŠ iz </w:t>
      </w:r>
      <w:r>
        <w:t>42</w:t>
      </w:r>
      <w:r w:rsidRPr="00847505">
        <w:t>. člena zakona</w:t>
      </w:r>
      <w:r>
        <w:t>, ki izvajajo športni program v obsegu najmanj 60 ur letno, kar predstavlja najmanj 30 vadbenih tednov po dve uri tedensko.</w:t>
      </w:r>
    </w:p>
    <w:p w14:paraId="3BF3D3CC" w14:textId="77777777" w:rsidR="000922BE" w:rsidRDefault="000922BE" w:rsidP="000922BE">
      <w:pPr>
        <w:pStyle w:val="len"/>
        <w:spacing w:before="0"/>
      </w:pPr>
    </w:p>
    <w:p w14:paraId="141110B4" w14:textId="7E5F0325" w:rsidR="000922BE" w:rsidRDefault="009F11B3" w:rsidP="000922BE">
      <w:pPr>
        <w:pStyle w:val="len"/>
        <w:spacing w:before="0"/>
      </w:pPr>
      <w:r>
        <w:t>23</w:t>
      </w:r>
      <w:r w:rsidR="000922BE">
        <w:t>. člen</w:t>
      </w:r>
    </w:p>
    <w:p w14:paraId="6DBA89D4" w14:textId="77777777" w:rsidR="000922BE" w:rsidRDefault="000922BE" w:rsidP="000922BE">
      <w:pPr>
        <w:pStyle w:val="lennaslov"/>
      </w:pPr>
      <w:r>
        <w:t>(merila za sofinanciranje)</w:t>
      </w:r>
    </w:p>
    <w:p w14:paraId="28466BF3" w14:textId="77777777" w:rsidR="000922BE" w:rsidRDefault="000922BE" w:rsidP="00BF07CF">
      <w:pPr>
        <w:pStyle w:val="lennaslov"/>
        <w:jc w:val="both"/>
      </w:pPr>
    </w:p>
    <w:p w14:paraId="30A80C57" w14:textId="4CEF57D4" w:rsidR="000922BE" w:rsidRDefault="000922BE" w:rsidP="003C0A6C">
      <w:pPr>
        <w:pStyle w:val="Odstavek"/>
        <w:numPr>
          <w:ilvl w:val="0"/>
          <w:numId w:val="20"/>
        </w:numPr>
        <w:spacing w:before="0"/>
        <w:ind w:left="0" w:firstLine="1021"/>
      </w:pPr>
      <w:r>
        <w:t xml:space="preserve">Športne prireditve za otroke in mladino </w:t>
      </w:r>
      <w:r w:rsidR="0019563F">
        <w:t xml:space="preserve">s posebnimi potrebami </w:t>
      </w:r>
      <w:r w:rsidRPr="00767C39">
        <w:t xml:space="preserve">se ovrednotijo na podlagi meril iz naslednje preglednice: </w:t>
      </w:r>
    </w:p>
    <w:p w14:paraId="2841327C" w14:textId="77777777" w:rsidR="00DD24B6" w:rsidRDefault="00DD24B6" w:rsidP="00DD24B6">
      <w:pPr>
        <w:pStyle w:val="Odstavek"/>
        <w:spacing w:before="0"/>
        <w:ind w:firstLine="0"/>
      </w:pPr>
    </w:p>
    <w:tbl>
      <w:tblPr>
        <w:tblStyle w:val="Tabelamrea"/>
        <w:tblW w:w="0" w:type="auto"/>
        <w:tblLook w:val="04A0" w:firstRow="1" w:lastRow="0" w:firstColumn="1" w:lastColumn="0" w:noHBand="0" w:noVBand="1"/>
      </w:tblPr>
      <w:tblGrid>
        <w:gridCol w:w="421"/>
        <w:gridCol w:w="6945"/>
        <w:gridCol w:w="1697"/>
      </w:tblGrid>
      <w:tr w:rsidR="00DD24B6" w14:paraId="298DBA7C" w14:textId="77777777" w:rsidTr="005610E4">
        <w:tc>
          <w:tcPr>
            <w:tcW w:w="7366" w:type="dxa"/>
            <w:gridSpan w:val="2"/>
          </w:tcPr>
          <w:p w14:paraId="09BFBD32" w14:textId="662A2A13" w:rsidR="00DD24B6" w:rsidRDefault="00DD24B6" w:rsidP="00DD24B6">
            <w:pPr>
              <w:pStyle w:val="Odstavek"/>
              <w:spacing w:before="0"/>
              <w:ind w:firstLine="0"/>
              <w:jc w:val="center"/>
            </w:pPr>
            <w:r>
              <w:t>MERILO</w:t>
            </w:r>
          </w:p>
        </w:tc>
        <w:tc>
          <w:tcPr>
            <w:tcW w:w="1697" w:type="dxa"/>
          </w:tcPr>
          <w:p w14:paraId="1BC9D8C5" w14:textId="265B4ECB" w:rsidR="00DD24B6" w:rsidRDefault="00DD24B6" w:rsidP="00DD24B6">
            <w:pPr>
              <w:pStyle w:val="Odstavek"/>
              <w:spacing w:before="0"/>
              <w:ind w:firstLine="0"/>
              <w:jc w:val="center"/>
            </w:pPr>
            <w:r>
              <w:t>Število točk</w:t>
            </w:r>
          </w:p>
        </w:tc>
      </w:tr>
      <w:tr w:rsidR="00DD24B6" w14:paraId="0147462D" w14:textId="77777777" w:rsidTr="00DD24B6">
        <w:tc>
          <w:tcPr>
            <w:tcW w:w="421" w:type="dxa"/>
            <w:vMerge w:val="restart"/>
          </w:tcPr>
          <w:p w14:paraId="3D37F460" w14:textId="088499C9" w:rsidR="00DD24B6" w:rsidRDefault="00DD24B6" w:rsidP="00DD24B6">
            <w:pPr>
              <w:pStyle w:val="Odstavek"/>
              <w:spacing w:before="0"/>
              <w:ind w:firstLine="0"/>
            </w:pPr>
            <w:r>
              <w:t>1</w:t>
            </w:r>
          </w:p>
        </w:tc>
        <w:tc>
          <w:tcPr>
            <w:tcW w:w="6945" w:type="dxa"/>
          </w:tcPr>
          <w:p w14:paraId="26A6CBBC" w14:textId="1F9F1FD4" w:rsidR="00DD24B6" w:rsidRDefault="00DD24B6" w:rsidP="00DD24B6">
            <w:pPr>
              <w:pStyle w:val="Odstavek"/>
              <w:spacing w:before="0"/>
              <w:ind w:firstLine="0"/>
            </w:pPr>
            <w:r>
              <w:t>MEDANRODNA OZIROMA LOKALNA ODMEVNOST:</w:t>
            </w:r>
          </w:p>
        </w:tc>
        <w:tc>
          <w:tcPr>
            <w:tcW w:w="1697" w:type="dxa"/>
          </w:tcPr>
          <w:p w14:paraId="67E2C25D" w14:textId="77777777" w:rsidR="00DD24B6" w:rsidRDefault="00DD24B6" w:rsidP="00DD24B6">
            <w:pPr>
              <w:pStyle w:val="Odstavek"/>
              <w:spacing w:before="0"/>
              <w:ind w:firstLine="0"/>
              <w:jc w:val="center"/>
            </w:pPr>
          </w:p>
        </w:tc>
      </w:tr>
      <w:tr w:rsidR="00DD24B6" w14:paraId="7ECDBB03" w14:textId="77777777" w:rsidTr="00DD24B6">
        <w:tc>
          <w:tcPr>
            <w:tcW w:w="421" w:type="dxa"/>
            <w:vMerge/>
          </w:tcPr>
          <w:p w14:paraId="265BDE67" w14:textId="77777777" w:rsidR="00DD24B6" w:rsidRDefault="00DD24B6" w:rsidP="00DD24B6">
            <w:pPr>
              <w:pStyle w:val="Odstavek"/>
              <w:spacing w:before="0"/>
              <w:ind w:firstLine="0"/>
            </w:pPr>
          </w:p>
        </w:tc>
        <w:tc>
          <w:tcPr>
            <w:tcW w:w="6945" w:type="dxa"/>
          </w:tcPr>
          <w:p w14:paraId="2D6FD5C9" w14:textId="107C7831" w:rsidR="00DD24B6" w:rsidRDefault="00DD24B6" w:rsidP="00DD24B6">
            <w:pPr>
              <w:pStyle w:val="Odstavek"/>
              <w:spacing w:before="0"/>
              <w:ind w:firstLine="0"/>
            </w:pPr>
            <w:r>
              <w:t>Neposredni prenos na domači ali tuji nacionalni televiziji</w:t>
            </w:r>
          </w:p>
        </w:tc>
        <w:tc>
          <w:tcPr>
            <w:tcW w:w="1697" w:type="dxa"/>
          </w:tcPr>
          <w:p w14:paraId="3669401F" w14:textId="2E947EFA" w:rsidR="00DD24B6" w:rsidRDefault="006374ED" w:rsidP="00DD24B6">
            <w:pPr>
              <w:pStyle w:val="Odstavek"/>
              <w:spacing w:before="0"/>
              <w:ind w:firstLine="0"/>
              <w:jc w:val="center"/>
            </w:pPr>
            <w:r>
              <w:t>3</w:t>
            </w:r>
          </w:p>
        </w:tc>
      </w:tr>
      <w:tr w:rsidR="00DD24B6" w14:paraId="0365EB33" w14:textId="77777777" w:rsidTr="00DD24B6">
        <w:tc>
          <w:tcPr>
            <w:tcW w:w="421" w:type="dxa"/>
            <w:vMerge/>
          </w:tcPr>
          <w:p w14:paraId="358C7134" w14:textId="77777777" w:rsidR="00DD24B6" w:rsidRDefault="00DD24B6" w:rsidP="00DD24B6">
            <w:pPr>
              <w:pStyle w:val="Odstavek"/>
              <w:spacing w:before="0"/>
              <w:ind w:firstLine="0"/>
            </w:pPr>
          </w:p>
        </w:tc>
        <w:tc>
          <w:tcPr>
            <w:tcW w:w="6945" w:type="dxa"/>
          </w:tcPr>
          <w:p w14:paraId="67DFAF54" w14:textId="2A53EC45" w:rsidR="00DD24B6" w:rsidRDefault="00DD24B6" w:rsidP="00DD24B6">
            <w:pPr>
              <w:pStyle w:val="Odstavek"/>
              <w:spacing w:before="0"/>
              <w:ind w:firstLine="0"/>
            </w:pPr>
            <w:r>
              <w:t>Neposredni prenos na lokalni televiziji ali internetu</w:t>
            </w:r>
          </w:p>
        </w:tc>
        <w:tc>
          <w:tcPr>
            <w:tcW w:w="1697" w:type="dxa"/>
          </w:tcPr>
          <w:p w14:paraId="0B5628BF" w14:textId="6C86D282" w:rsidR="00DD24B6" w:rsidRDefault="006374ED" w:rsidP="00DD24B6">
            <w:pPr>
              <w:pStyle w:val="Odstavek"/>
              <w:spacing w:before="0"/>
              <w:ind w:firstLine="0"/>
              <w:jc w:val="center"/>
            </w:pPr>
            <w:r>
              <w:t>2</w:t>
            </w:r>
          </w:p>
        </w:tc>
      </w:tr>
      <w:tr w:rsidR="00DD24B6" w14:paraId="08A52E70" w14:textId="77777777" w:rsidTr="00DD24B6">
        <w:tc>
          <w:tcPr>
            <w:tcW w:w="421" w:type="dxa"/>
            <w:vMerge/>
          </w:tcPr>
          <w:p w14:paraId="77FCC5C3" w14:textId="77777777" w:rsidR="00DD24B6" w:rsidRDefault="00DD24B6" w:rsidP="00DD24B6">
            <w:pPr>
              <w:pStyle w:val="Odstavek"/>
              <w:spacing w:before="0"/>
              <w:ind w:firstLine="0"/>
            </w:pPr>
          </w:p>
        </w:tc>
        <w:tc>
          <w:tcPr>
            <w:tcW w:w="6945" w:type="dxa"/>
          </w:tcPr>
          <w:p w14:paraId="373BB98F" w14:textId="34CBB23D" w:rsidR="00DD24B6" w:rsidRDefault="00DD24B6" w:rsidP="00DD24B6">
            <w:pPr>
              <w:pStyle w:val="Odstavek"/>
              <w:spacing w:before="0"/>
              <w:ind w:firstLine="0"/>
            </w:pPr>
            <w:r>
              <w:t>Reportaža na televiziji, v tiskanih medijih ali digitalnih medijih</w:t>
            </w:r>
          </w:p>
        </w:tc>
        <w:tc>
          <w:tcPr>
            <w:tcW w:w="1697" w:type="dxa"/>
          </w:tcPr>
          <w:p w14:paraId="094A7633" w14:textId="64806B24" w:rsidR="00DD24B6" w:rsidRDefault="006374ED" w:rsidP="00DD24B6">
            <w:pPr>
              <w:pStyle w:val="Odstavek"/>
              <w:spacing w:before="0"/>
              <w:ind w:firstLine="0"/>
              <w:jc w:val="center"/>
            </w:pPr>
            <w:r>
              <w:t>2</w:t>
            </w:r>
          </w:p>
        </w:tc>
      </w:tr>
      <w:tr w:rsidR="00DD24B6" w14:paraId="631AD43E" w14:textId="77777777" w:rsidTr="00DD24B6">
        <w:tc>
          <w:tcPr>
            <w:tcW w:w="421" w:type="dxa"/>
            <w:vMerge/>
          </w:tcPr>
          <w:p w14:paraId="43F34319" w14:textId="77777777" w:rsidR="00DD24B6" w:rsidRDefault="00DD24B6" w:rsidP="00DD24B6">
            <w:pPr>
              <w:pStyle w:val="Odstavek"/>
              <w:spacing w:before="0"/>
              <w:ind w:firstLine="0"/>
            </w:pPr>
          </w:p>
        </w:tc>
        <w:tc>
          <w:tcPr>
            <w:tcW w:w="6945" w:type="dxa"/>
          </w:tcPr>
          <w:p w14:paraId="6661E9B3" w14:textId="4BC607E3" w:rsidR="00DD24B6" w:rsidRDefault="00DD24B6" w:rsidP="00DD24B6">
            <w:pPr>
              <w:pStyle w:val="Odstavek"/>
              <w:spacing w:before="0"/>
              <w:ind w:firstLine="0"/>
            </w:pPr>
            <w:r>
              <w:t>Objava na družbenih omrežjih</w:t>
            </w:r>
          </w:p>
        </w:tc>
        <w:tc>
          <w:tcPr>
            <w:tcW w:w="1697" w:type="dxa"/>
          </w:tcPr>
          <w:p w14:paraId="554F6D24" w14:textId="7F98AFD9" w:rsidR="00DD24B6" w:rsidRDefault="00DD24B6" w:rsidP="00DD24B6">
            <w:pPr>
              <w:pStyle w:val="Odstavek"/>
              <w:spacing w:before="0"/>
              <w:ind w:firstLine="0"/>
              <w:jc w:val="center"/>
            </w:pPr>
            <w:r>
              <w:t>1</w:t>
            </w:r>
          </w:p>
        </w:tc>
      </w:tr>
      <w:tr w:rsidR="00E82662" w14:paraId="0C34E97A" w14:textId="77777777" w:rsidTr="00DD24B6">
        <w:tc>
          <w:tcPr>
            <w:tcW w:w="421" w:type="dxa"/>
            <w:vMerge w:val="restart"/>
          </w:tcPr>
          <w:p w14:paraId="174D4A62" w14:textId="3303D2F0" w:rsidR="00E82662" w:rsidRDefault="00E82662" w:rsidP="00DD24B6">
            <w:pPr>
              <w:pStyle w:val="Odstavek"/>
              <w:spacing w:before="0"/>
              <w:ind w:firstLine="0"/>
            </w:pPr>
            <w:r>
              <w:t>2</w:t>
            </w:r>
          </w:p>
        </w:tc>
        <w:tc>
          <w:tcPr>
            <w:tcW w:w="6945" w:type="dxa"/>
          </w:tcPr>
          <w:p w14:paraId="0B2B4EBF" w14:textId="1052B632" w:rsidR="00E82662" w:rsidRDefault="00E82662" w:rsidP="00DD24B6">
            <w:pPr>
              <w:pStyle w:val="Odstavek"/>
              <w:spacing w:before="0"/>
              <w:ind w:firstLine="0"/>
            </w:pPr>
            <w:r>
              <w:t>MNOŽIČNOST</w:t>
            </w:r>
          </w:p>
        </w:tc>
        <w:tc>
          <w:tcPr>
            <w:tcW w:w="1697" w:type="dxa"/>
          </w:tcPr>
          <w:p w14:paraId="1778B142" w14:textId="77777777" w:rsidR="00E82662" w:rsidRDefault="00E82662" w:rsidP="00DD24B6">
            <w:pPr>
              <w:pStyle w:val="Odstavek"/>
              <w:spacing w:before="0"/>
              <w:ind w:firstLine="0"/>
              <w:jc w:val="center"/>
            </w:pPr>
          </w:p>
        </w:tc>
      </w:tr>
      <w:tr w:rsidR="00E82662" w14:paraId="4405DB20" w14:textId="77777777" w:rsidTr="00DD24B6">
        <w:tc>
          <w:tcPr>
            <w:tcW w:w="421" w:type="dxa"/>
            <w:vMerge/>
          </w:tcPr>
          <w:p w14:paraId="64ED9F25" w14:textId="77777777" w:rsidR="00E82662" w:rsidRDefault="00E82662" w:rsidP="00DD24B6">
            <w:pPr>
              <w:pStyle w:val="Odstavek"/>
              <w:spacing w:before="0"/>
              <w:ind w:firstLine="0"/>
            </w:pPr>
          </w:p>
        </w:tc>
        <w:tc>
          <w:tcPr>
            <w:tcW w:w="6945" w:type="dxa"/>
          </w:tcPr>
          <w:p w14:paraId="0AFF46A1" w14:textId="2EC73C2D" w:rsidR="00E82662" w:rsidRDefault="00E82662" w:rsidP="00DD24B6">
            <w:pPr>
              <w:pStyle w:val="Odstavek"/>
              <w:spacing w:before="0"/>
              <w:ind w:firstLine="0"/>
            </w:pPr>
            <w:r>
              <w:t>Število otrok in mladostnikov, ki sodelujejo, je:</w:t>
            </w:r>
          </w:p>
        </w:tc>
        <w:tc>
          <w:tcPr>
            <w:tcW w:w="1697" w:type="dxa"/>
          </w:tcPr>
          <w:p w14:paraId="7E454F73" w14:textId="77777777" w:rsidR="00E82662" w:rsidRDefault="00E82662" w:rsidP="00DD24B6">
            <w:pPr>
              <w:pStyle w:val="Odstavek"/>
              <w:spacing w:before="0"/>
              <w:ind w:firstLine="0"/>
              <w:jc w:val="center"/>
            </w:pPr>
          </w:p>
        </w:tc>
      </w:tr>
      <w:tr w:rsidR="00E82662" w14:paraId="146E9AAA" w14:textId="77777777" w:rsidTr="00DD24B6">
        <w:tc>
          <w:tcPr>
            <w:tcW w:w="421" w:type="dxa"/>
            <w:vMerge/>
          </w:tcPr>
          <w:p w14:paraId="73EAD74A" w14:textId="77777777" w:rsidR="00E82662" w:rsidRDefault="00E82662" w:rsidP="00DD24B6">
            <w:pPr>
              <w:pStyle w:val="Odstavek"/>
              <w:spacing w:before="0"/>
              <w:ind w:firstLine="0"/>
            </w:pPr>
          </w:p>
        </w:tc>
        <w:tc>
          <w:tcPr>
            <w:tcW w:w="6945" w:type="dxa"/>
          </w:tcPr>
          <w:p w14:paraId="1352305D" w14:textId="3DA2163D" w:rsidR="00E82662" w:rsidRDefault="00A8385B" w:rsidP="00DD24B6">
            <w:pPr>
              <w:pStyle w:val="Odstavek"/>
              <w:spacing w:before="0"/>
              <w:ind w:firstLine="0"/>
            </w:pPr>
            <w:r>
              <w:t xml:space="preserve">30 </w:t>
            </w:r>
            <w:r w:rsidR="00E82662">
              <w:t>ali več</w:t>
            </w:r>
          </w:p>
        </w:tc>
        <w:tc>
          <w:tcPr>
            <w:tcW w:w="1697" w:type="dxa"/>
          </w:tcPr>
          <w:p w14:paraId="53162AA3" w14:textId="7692C17A" w:rsidR="00E82662" w:rsidRDefault="00E82662" w:rsidP="00DD24B6">
            <w:pPr>
              <w:pStyle w:val="Odstavek"/>
              <w:spacing w:before="0"/>
              <w:ind w:firstLine="0"/>
              <w:jc w:val="center"/>
            </w:pPr>
            <w:r>
              <w:t>12</w:t>
            </w:r>
          </w:p>
        </w:tc>
      </w:tr>
      <w:tr w:rsidR="00E82662" w14:paraId="0056443D" w14:textId="77777777" w:rsidTr="00DD24B6">
        <w:tc>
          <w:tcPr>
            <w:tcW w:w="421" w:type="dxa"/>
            <w:vMerge/>
          </w:tcPr>
          <w:p w14:paraId="524C2EE9" w14:textId="77777777" w:rsidR="00E82662" w:rsidRDefault="00E82662" w:rsidP="00DD24B6">
            <w:pPr>
              <w:pStyle w:val="Odstavek"/>
              <w:spacing w:before="0"/>
              <w:ind w:firstLine="0"/>
            </w:pPr>
          </w:p>
        </w:tc>
        <w:tc>
          <w:tcPr>
            <w:tcW w:w="6945" w:type="dxa"/>
          </w:tcPr>
          <w:p w14:paraId="4FB07A7C" w14:textId="3B7173AD" w:rsidR="00E82662" w:rsidRDefault="00A8385B" w:rsidP="00DD24B6">
            <w:pPr>
              <w:pStyle w:val="Odstavek"/>
              <w:spacing w:before="0"/>
              <w:ind w:firstLine="0"/>
            </w:pPr>
            <w:r>
              <w:t xml:space="preserve">20 </w:t>
            </w:r>
            <w:r w:rsidR="00E82662">
              <w:t xml:space="preserve">do </w:t>
            </w:r>
            <w:r>
              <w:t>29</w:t>
            </w:r>
          </w:p>
        </w:tc>
        <w:tc>
          <w:tcPr>
            <w:tcW w:w="1697" w:type="dxa"/>
          </w:tcPr>
          <w:p w14:paraId="4057B8B8" w14:textId="07556080" w:rsidR="00E82662" w:rsidRDefault="00E82662" w:rsidP="00DD24B6">
            <w:pPr>
              <w:pStyle w:val="Odstavek"/>
              <w:spacing w:before="0"/>
              <w:ind w:firstLine="0"/>
              <w:jc w:val="center"/>
            </w:pPr>
            <w:r>
              <w:t>10</w:t>
            </w:r>
          </w:p>
        </w:tc>
      </w:tr>
      <w:tr w:rsidR="00E82662" w14:paraId="2C622719" w14:textId="77777777" w:rsidTr="00DD24B6">
        <w:tc>
          <w:tcPr>
            <w:tcW w:w="421" w:type="dxa"/>
            <w:vMerge/>
          </w:tcPr>
          <w:p w14:paraId="55E9662D" w14:textId="77777777" w:rsidR="00E82662" w:rsidRDefault="00E82662" w:rsidP="00DD24B6">
            <w:pPr>
              <w:pStyle w:val="Odstavek"/>
              <w:spacing w:before="0"/>
              <w:ind w:firstLine="0"/>
            </w:pPr>
          </w:p>
        </w:tc>
        <w:tc>
          <w:tcPr>
            <w:tcW w:w="6945" w:type="dxa"/>
          </w:tcPr>
          <w:p w14:paraId="7601A9EE" w14:textId="46718F54" w:rsidR="00E82662" w:rsidRDefault="00E82662" w:rsidP="00DD24B6">
            <w:pPr>
              <w:pStyle w:val="Odstavek"/>
              <w:spacing w:before="0"/>
              <w:ind w:firstLine="0"/>
            </w:pPr>
            <w:r>
              <w:t>do 19</w:t>
            </w:r>
          </w:p>
        </w:tc>
        <w:tc>
          <w:tcPr>
            <w:tcW w:w="1697" w:type="dxa"/>
          </w:tcPr>
          <w:p w14:paraId="38E10AA5" w14:textId="5B6B838F" w:rsidR="00E82662" w:rsidRDefault="00A8385B" w:rsidP="00DD24B6">
            <w:pPr>
              <w:pStyle w:val="Odstavek"/>
              <w:spacing w:before="0"/>
              <w:ind w:firstLine="0"/>
              <w:jc w:val="center"/>
            </w:pPr>
            <w:r>
              <w:t>8</w:t>
            </w:r>
          </w:p>
        </w:tc>
      </w:tr>
      <w:tr w:rsidR="00E82662" w14:paraId="485C1E1E" w14:textId="77777777" w:rsidTr="00DD24B6">
        <w:tc>
          <w:tcPr>
            <w:tcW w:w="421" w:type="dxa"/>
            <w:vMerge w:val="restart"/>
          </w:tcPr>
          <w:p w14:paraId="3163D443" w14:textId="55972A44" w:rsidR="00E82662" w:rsidRDefault="00E82662" w:rsidP="00DD24B6">
            <w:pPr>
              <w:pStyle w:val="Odstavek"/>
              <w:spacing w:before="0"/>
              <w:ind w:firstLine="0"/>
            </w:pPr>
            <w:r>
              <w:t>3</w:t>
            </w:r>
          </w:p>
        </w:tc>
        <w:tc>
          <w:tcPr>
            <w:tcW w:w="6945" w:type="dxa"/>
          </w:tcPr>
          <w:p w14:paraId="5DD2E8C7" w14:textId="2DCB70B9" w:rsidR="00E82662" w:rsidRDefault="00E82662" w:rsidP="00DD24B6">
            <w:pPr>
              <w:pStyle w:val="Odstavek"/>
              <w:spacing w:before="0"/>
              <w:ind w:firstLine="0"/>
            </w:pPr>
            <w:r>
              <w:t>RAVEN PRIREDITVE</w:t>
            </w:r>
            <w:r w:rsidR="00A8385B">
              <w:t xml:space="preserve"> – število športnih dejavnosti (športnih panog)</w:t>
            </w:r>
            <w:r>
              <w:t>:</w:t>
            </w:r>
          </w:p>
        </w:tc>
        <w:tc>
          <w:tcPr>
            <w:tcW w:w="1697" w:type="dxa"/>
          </w:tcPr>
          <w:p w14:paraId="7F38FD58" w14:textId="77777777" w:rsidR="00E82662" w:rsidRDefault="00E82662" w:rsidP="00DD24B6">
            <w:pPr>
              <w:pStyle w:val="Odstavek"/>
              <w:spacing w:before="0"/>
              <w:ind w:firstLine="0"/>
              <w:jc w:val="center"/>
            </w:pPr>
          </w:p>
        </w:tc>
      </w:tr>
      <w:tr w:rsidR="00E82662" w14:paraId="28D43D10" w14:textId="77777777" w:rsidTr="00DD24B6">
        <w:tc>
          <w:tcPr>
            <w:tcW w:w="421" w:type="dxa"/>
            <w:vMerge/>
          </w:tcPr>
          <w:p w14:paraId="56366BC6" w14:textId="77777777" w:rsidR="00E82662" w:rsidRDefault="00E82662" w:rsidP="00DD24B6">
            <w:pPr>
              <w:pStyle w:val="Odstavek"/>
              <w:spacing w:before="0"/>
              <w:ind w:firstLine="0"/>
            </w:pPr>
          </w:p>
        </w:tc>
        <w:tc>
          <w:tcPr>
            <w:tcW w:w="6945" w:type="dxa"/>
          </w:tcPr>
          <w:p w14:paraId="00D17A5A" w14:textId="5A12F805" w:rsidR="00E82662" w:rsidRDefault="00E82662" w:rsidP="00DD24B6">
            <w:pPr>
              <w:pStyle w:val="Odstavek"/>
              <w:spacing w:before="0"/>
              <w:ind w:firstLine="0"/>
            </w:pPr>
            <w:r>
              <w:t>6 ali več</w:t>
            </w:r>
          </w:p>
        </w:tc>
        <w:tc>
          <w:tcPr>
            <w:tcW w:w="1697" w:type="dxa"/>
          </w:tcPr>
          <w:p w14:paraId="7F4F85FD" w14:textId="2329C957" w:rsidR="00E82662" w:rsidRDefault="00E82662" w:rsidP="00DD24B6">
            <w:pPr>
              <w:pStyle w:val="Odstavek"/>
              <w:spacing w:before="0"/>
              <w:ind w:firstLine="0"/>
              <w:jc w:val="center"/>
            </w:pPr>
            <w:r>
              <w:t>8</w:t>
            </w:r>
          </w:p>
        </w:tc>
      </w:tr>
      <w:tr w:rsidR="00E82662" w14:paraId="3F232425" w14:textId="77777777" w:rsidTr="00DD24B6">
        <w:tc>
          <w:tcPr>
            <w:tcW w:w="421" w:type="dxa"/>
            <w:vMerge/>
          </w:tcPr>
          <w:p w14:paraId="250B7FEF" w14:textId="77777777" w:rsidR="00E82662" w:rsidRDefault="00E82662" w:rsidP="00DD24B6">
            <w:pPr>
              <w:pStyle w:val="Odstavek"/>
              <w:spacing w:before="0"/>
              <w:ind w:firstLine="0"/>
            </w:pPr>
          </w:p>
        </w:tc>
        <w:tc>
          <w:tcPr>
            <w:tcW w:w="6945" w:type="dxa"/>
          </w:tcPr>
          <w:p w14:paraId="4537C4E6" w14:textId="219D4167" w:rsidR="00E82662" w:rsidRDefault="00E82662" w:rsidP="00DD24B6">
            <w:pPr>
              <w:pStyle w:val="Odstavek"/>
              <w:spacing w:before="0"/>
              <w:ind w:firstLine="0"/>
            </w:pPr>
            <w:r>
              <w:t>2 do 5</w:t>
            </w:r>
          </w:p>
        </w:tc>
        <w:tc>
          <w:tcPr>
            <w:tcW w:w="1697" w:type="dxa"/>
          </w:tcPr>
          <w:p w14:paraId="07897391" w14:textId="151DDD82" w:rsidR="00E82662" w:rsidRDefault="00E82662" w:rsidP="00DD24B6">
            <w:pPr>
              <w:pStyle w:val="Odstavek"/>
              <w:spacing w:before="0"/>
              <w:ind w:firstLine="0"/>
              <w:jc w:val="center"/>
            </w:pPr>
            <w:r>
              <w:t>5</w:t>
            </w:r>
          </w:p>
        </w:tc>
      </w:tr>
      <w:tr w:rsidR="00E82662" w14:paraId="69292AEB" w14:textId="77777777" w:rsidTr="00DD24B6">
        <w:tc>
          <w:tcPr>
            <w:tcW w:w="421" w:type="dxa"/>
            <w:vMerge/>
          </w:tcPr>
          <w:p w14:paraId="1F7F8AB3" w14:textId="77777777" w:rsidR="00E82662" w:rsidRDefault="00E82662" w:rsidP="00DD24B6">
            <w:pPr>
              <w:pStyle w:val="Odstavek"/>
              <w:spacing w:before="0"/>
              <w:ind w:firstLine="0"/>
            </w:pPr>
          </w:p>
        </w:tc>
        <w:tc>
          <w:tcPr>
            <w:tcW w:w="6945" w:type="dxa"/>
          </w:tcPr>
          <w:p w14:paraId="7AF8C57F" w14:textId="28E2E2F6" w:rsidR="00E82662" w:rsidRDefault="00E82662" w:rsidP="00DD24B6">
            <w:pPr>
              <w:pStyle w:val="Odstavek"/>
              <w:spacing w:before="0"/>
              <w:ind w:firstLine="0"/>
            </w:pPr>
            <w:r>
              <w:t>1</w:t>
            </w:r>
          </w:p>
        </w:tc>
        <w:tc>
          <w:tcPr>
            <w:tcW w:w="1697" w:type="dxa"/>
          </w:tcPr>
          <w:p w14:paraId="34BD9C7D" w14:textId="35C781F8" w:rsidR="00E82662" w:rsidRDefault="00E82662" w:rsidP="00DD24B6">
            <w:pPr>
              <w:pStyle w:val="Odstavek"/>
              <w:spacing w:before="0"/>
              <w:ind w:firstLine="0"/>
              <w:jc w:val="center"/>
            </w:pPr>
            <w:r>
              <w:t>3</w:t>
            </w:r>
          </w:p>
        </w:tc>
      </w:tr>
      <w:tr w:rsidR="00E82662" w14:paraId="2760DF84" w14:textId="77777777" w:rsidTr="00DD24B6">
        <w:tc>
          <w:tcPr>
            <w:tcW w:w="421" w:type="dxa"/>
            <w:vMerge w:val="restart"/>
          </w:tcPr>
          <w:p w14:paraId="33F69B83" w14:textId="7192E681" w:rsidR="00E82662" w:rsidRDefault="00E82662" w:rsidP="00DD24B6">
            <w:pPr>
              <w:pStyle w:val="Odstavek"/>
              <w:spacing w:before="0"/>
              <w:ind w:firstLine="0"/>
            </w:pPr>
            <w:r>
              <w:t>4</w:t>
            </w:r>
          </w:p>
        </w:tc>
        <w:tc>
          <w:tcPr>
            <w:tcW w:w="6945" w:type="dxa"/>
          </w:tcPr>
          <w:p w14:paraId="16B8B9CC" w14:textId="146200C6" w:rsidR="00E82662" w:rsidRDefault="00E82662" w:rsidP="00DD24B6">
            <w:pPr>
              <w:pStyle w:val="Odstavek"/>
              <w:spacing w:before="0"/>
              <w:ind w:firstLine="0"/>
            </w:pPr>
            <w:r>
              <w:t>USTREZNOST VSEBINE (PRETEŽNO ŠPORTNA):</w:t>
            </w:r>
          </w:p>
        </w:tc>
        <w:tc>
          <w:tcPr>
            <w:tcW w:w="1697" w:type="dxa"/>
          </w:tcPr>
          <w:p w14:paraId="47BC8C58" w14:textId="77777777" w:rsidR="00E82662" w:rsidRDefault="00E82662" w:rsidP="00DD24B6">
            <w:pPr>
              <w:pStyle w:val="Odstavek"/>
              <w:spacing w:before="0"/>
              <w:ind w:firstLine="0"/>
              <w:jc w:val="center"/>
            </w:pPr>
          </w:p>
        </w:tc>
      </w:tr>
      <w:tr w:rsidR="00E82662" w14:paraId="243BC672" w14:textId="77777777" w:rsidTr="00DD24B6">
        <w:tc>
          <w:tcPr>
            <w:tcW w:w="421" w:type="dxa"/>
            <w:vMerge/>
          </w:tcPr>
          <w:p w14:paraId="0ECFE161" w14:textId="77777777" w:rsidR="00E82662" w:rsidRDefault="00E82662" w:rsidP="00DD24B6">
            <w:pPr>
              <w:pStyle w:val="Odstavek"/>
              <w:spacing w:before="0"/>
              <w:ind w:firstLine="0"/>
            </w:pPr>
          </w:p>
        </w:tc>
        <w:tc>
          <w:tcPr>
            <w:tcW w:w="6945" w:type="dxa"/>
          </w:tcPr>
          <w:p w14:paraId="58061117" w14:textId="56D03173" w:rsidR="00E82662" w:rsidRDefault="00E82662" w:rsidP="00DD24B6">
            <w:pPr>
              <w:pStyle w:val="Odstavek"/>
              <w:spacing w:before="0"/>
              <w:ind w:firstLine="0"/>
            </w:pPr>
            <w:r>
              <w:t>Pretežen del prireditve je športna dejavnost</w:t>
            </w:r>
          </w:p>
        </w:tc>
        <w:tc>
          <w:tcPr>
            <w:tcW w:w="1697" w:type="dxa"/>
          </w:tcPr>
          <w:p w14:paraId="7BCA8ACD" w14:textId="38637CBF" w:rsidR="00E82662" w:rsidRDefault="00E82662" w:rsidP="00DD24B6">
            <w:pPr>
              <w:pStyle w:val="Odstavek"/>
              <w:spacing w:before="0"/>
              <w:ind w:firstLine="0"/>
              <w:jc w:val="center"/>
            </w:pPr>
            <w:r>
              <w:t>5</w:t>
            </w:r>
          </w:p>
        </w:tc>
      </w:tr>
      <w:tr w:rsidR="00E82662" w14:paraId="2AA115CA" w14:textId="77777777" w:rsidTr="00DD24B6">
        <w:tc>
          <w:tcPr>
            <w:tcW w:w="421" w:type="dxa"/>
            <w:vMerge/>
          </w:tcPr>
          <w:p w14:paraId="05E9B635" w14:textId="77777777" w:rsidR="00E82662" w:rsidRDefault="00E82662" w:rsidP="00DD24B6">
            <w:pPr>
              <w:pStyle w:val="Odstavek"/>
              <w:spacing w:before="0"/>
              <w:ind w:firstLine="0"/>
            </w:pPr>
          </w:p>
        </w:tc>
        <w:tc>
          <w:tcPr>
            <w:tcW w:w="6945" w:type="dxa"/>
          </w:tcPr>
          <w:p w14:paraId="71FFC4D3" w14:textId="5B8B39C6" w:rsidR="00E82662" w:rsidRDefault="00E82662" w:rsidP="00DD24B6">
            <w:pPr>
              <w:pStyle w:val="Odstavek"/>
              <w:spacing w:before="0"/>
              <w:ind w:firstLine="0"/>
            </w:pPr>
            <w:r>
              <w:t>Le del prireditve je športna dejavnost</w:t>
            </w:r>
          </w:p>
        </w:tc>
        <w:tc>
          <w:tcPr>
            <w:tcW w:w="1697" w:type="dxa"/>
          </w:tcPr>
          <w:p w14:paraId="7C2ECDFB" w14:textId="011E4D0A" w:rsidR="00E82662" w:rsidRDefault="0010552B" w:rsidP="00DD24B6">
            <w:pPr>
              <w:pStyle w:val="Odstavek"/>
              <w:spacing w:before="0"/>
              <w:ind w:firstLine="0"/>
              <w:jc w:val="center"/>
            </w:pPr>
            <w:r>
              <w:t>1</w:t>
            </w:r>
          </w:p>
        </w:tc>
      </w:tr>
    </w:tbl>
    <w:p w14:paraId="2ACE90BA" w14:textId="77777777" w:rsidR="00DD24B6" w:rsidRDefault="00DD24B6" w:rsidP="00DD24B6">
      <w:pPr>
        <w:pStyle w:val="Odstavek"/>
        <w:spacing w:before="0"/>
        <w:ind w:firstLine="0"/>
      </w:pPr>
    </w:p>
    <w:p w14:paraId="323A55F7" w14:textId="4E73FDB2" w:rsidR="0019563F" w:rsidRDefault="000922BE" w:rsidP="0019563F">
      <w:pPr>
        <w:pStyle w:val="Odstavek"/>
        <w:numPr>
          <w:ilvl w:val="0"/>
          <w:numId w:val="20"/>
        </w:numPr>
        <w:spacing w:before="0"/>
        <w:ind w:left="0" w:firstLine="1134"/>
      </w:pPr>
      <w:r>
        <w:t>Sofinancirajo se športne prireditve za otroke in mladino, ki po merilih iz prejšnjega odstavka dosežejo minimalno 20 točk.</w:t>
      </w:r>
    </w:p>
    <w:p w14:paraId="67DE26B1" w14:textId="77777777" w:rsidR="0019563F" w:rsidRDefault="0019563F" w:rsidP="0019563F">
      <w:pPr>
        <w:pStyle w:val="Odstavek"/>
        <w:spacing w:before="0"/>
        <w:ind w:firstLine="1134"/>
      </w:pPr>
    </w:p>
    <w:p w14:paraId="0654BFB2" w14:textId="27C01955" w:rsidR="0019563F" w:rsidRDefault="0019563F" w:rsidP="0019563F">
      <w:pPr>
        <w:pStyle w:val="Odstavek"/>
        <w:numPr>
          <w:ilvl w:val="0"/>
          <w:numId w:val="20"/>
        </w:numPr>
        <w:spacing w:before="0"/>
        <w:ind w:left="0" w:firstLine="1134"/>
      </w:pPr>
      <w:bookmarkStart w:id="17" w:name="_Hlk190065743"/>
      <w:r>
        <w:t xml:space="preserve"> Za tekoče leto </w:t>
      </w:r>
      <w:r w:rsidRPr="00BF07CF">
        <w:t>izvajalec</w:t>
      </w:r>
      <w:r>
        <w:t xml:space="preserve"> razpisa določi vrednost točke za športne prireditve za otroke in mladino s posebnimi potrebami</w:t>
      </w:r>
      <w:r>
        <w:rPr>
          <w:rFonts w:eastAsia="Calibri"/>
        </w:rPr>
        <w:t>, kot razmerje med</w:t>
      </w:r>
      <w:r>
        <w:t>:</w:t>
      </w:r>
    </w:p>
    <w:p w14:paraId="7C4ABD71" w14:textId="7CBDB10D" w:rsidR="0019563F" w:rsidRDefault="0019563F" w:rsidP="00E82662">
      <w:pPr>
        <w:pStyle w:val="Odstavek"/>
        <w:numPr>
          <w:ilvl w:val="0"/>
          <w:numId w:val="63"/>
        </w:numPr>
        <w:spacing w:before="0"/>
        <w:ind w:left="426" w:hanging="426"/>
      </w:pPr>
      <w:r>
        <w:t>obsegom sredstev, določenih v javnem razpisu za športne prireditve za otroke in mladino s posebnimi potrebami ter</w:t>
      </w:r>
    </w:p>
    <w:p w14:paraId="5A529794" w14:textId="3492BFBE" w:rsidR="0019563F" w:rsidRDefault="00E46354" w:rsidP="00E82662">
      <w:pPr>
        <w:pStyle w:val="Odstavek"/>
        <w:numPr>
          <w:ilvl w:val="0"/>
          <w:numId w:val="63"/>
        </w:numPr>
        <w:spacing w:before="0"/>
        <w:ind w:left="426" w:hanging="426"/>
      </w:pPr>
      <w:r w:rsidRPr="00E46354">
        <w:t>skupnim številom točk vseh na javni razpis prijavljenih izvajalcev, ki izpolnjujejo pogoje za sofinanciranje športnih prireditev otrok in mladine</w:t>
      </w:r>
      <w:r>
        <w:t xml:space="preserve"> s posebnimi potrebami</w:t>
      </w:r>
      <w:r w:rsidR="0019563F">
        <w:t>.</w:t>
      </w:r>
    </w:p>
    <w:bookmarkEnd w:id="17"/>
    <w:p w14:paraId="4CF24BDA" w14:textId="77777777" w:rsidR="0019563F" w:rsidRDefault="0019563F" w:rsidP="0019563F">
      <w:pPr>
        <w:pStyle w:val="Odstavek"/>
        <w:spacing w:before="0"/>
      </w:pPr>
    </w:p>
    <w:p w14:paraId="4932D0B2" w14:textId="65A3A36D" w:rsidR="000922BE" w:rsidRDefault="000922BE" w:rsidP="00DB75CC">
      <w:pPr>
        <w:pStyle w:val="Odstavek"/>
        <w:spacing w:before="0"/>
        <w:ind w:firstLine="1134"/>
      </w:pPr>
      <w:r>
        <w:t>(</w:t>
      </w:r>
      <w:r w:rsidR="0019563F">
        <w:t>4</w:t>
      </w:r>
      <w:r>
        <w:t>) Za sofinanciranje celoletnih gibalnih programov za otroke in mladino s posebnimi potrebami se uporabljajo naslednja merila:</w:t>
      </w:r>
    </w:p>
    <w:p w14:paraId="3D7D19F3" w14:textId="77777777" w:rsidR="000922BE" w:rsidRDefault="000922BE" w:rsidP="0070495E">
      <w:pPr>
        <w:pStyle w:val="Alineazaodstavkom"/>
        <w:numPr>
          <w:ilvl w:val="0"/>
          <w:numId w:val="64"/>
        </w:numPr>
      </w:pPr>
      <w:r>
        <w:t>cena športnega programa,</w:t>
      </w:r>
    </w:p>
    <w:p w14:paraId="03595E97" w14:textId="77777777" w:rsidR="000922BE" w:rsidRDefault="000922BE" w:rsidP="0070495E">
      <w:pPr>
        <w:pStyle w:val="Alineazaodstavkom"/>
        <w:numPr>
          <w:ilvl w:val="0"/>
          <w:numId w:val="64"/>
        </w:numPr>
      </w:pPr>
      <w:r>
        <w:lastRenderedPageBreak/>
        <w:t>kompetentnost strokovnih delavcev,</w:t>
      </w:r>
    </w:p>
    <w:p w14:paraId="168E7C22" w14:textId="77777777" w:rsidR="000922BE" w:rsidRDefault="000922BE" w:rsidP="0070495E">
      <w:pPr>
        <w:pStyle w:val="Alineazaodstavkom"/>
        <w:numPr>
          <w:ilvl w:val="0"/>
          <w:numId w:val="64"/>
        </w:numPr>
      </w:pPr>
      <w:r>
        <w:t>število vadečih.</w:t>
      </w:r>
    </w:p>
    <w:p w14:paraId="0850C47F" w14:textId="77777777" w:rsidR="00DA76A6" w:rsidRDefault="00DA76A6" w:rsidP="00DA76A6">
      <w:pPr>
        <w:pStyle w:val="Alineazaodstavkom"/>
        <w:numPr>
          <w:ilvl w:val="0"/>
          <w:numId w:val="0"/>
        </w:numPr>
        <w:ind w:left="425" w:hanging="425"/>
      </w:pPr>
    </w:p>
    <w:p w14:paraId="733CDD72" w14:textId="04B17AC9" w:rsidR="000922BE" w:rsidRDefault="000922BE" w:rsidP="00DB75CC">
      <w:pPr>
        <w:pStyle w:val="Odstavek"/>
        <w:spacing w:before="0"/>
        <w:ind w:firstLine="1134"/>
      </w:pPr>
      <w:r>
        <w:t>(</w:t>
      </w:r>
      <w:r w:rsidR="0019563F">
        <w:t>5</w:t>
      </w:r>
      <w:r>
        <w:t xml:space="preserve">) Vrednotenje meril za </w:t>
      </w:r>
      <w:r w:rsidR="00DA76A6" w:rsidRPr="00DA76A6">
        <w:t xml:space="preserve">sofinanciranje celoletnih gibalnih programov za otroke in mladino s posebnimi potrebami </w:t>
      </w:r>
      <w:r>
        <w:t>se določi v vsakokratnem javnem razpisu.</w:t>
      </w:r>
    </w:p>
    <w:bookmarkEnd w:id="16"/>
    <w:p w14:paraId="010847FE" w14:textId="77777777" w:rsidR="000922BE" w:rsidRDefault="000922BE" w:rsidP="000922BE">
      <w:pPr>
        <w:pStyle w:val="Poglavje"/>
        <w:spacing w:before="0"/>
      </w:pPr>
    </w:p>
    <w:p w14:paraId="35BE8C34" w14:textId="77777777" w:rsidR="000922BE" w:rsidRDefault="000922BE" w:rsidP="000922BE">
      <w:pPr>
        <w:pStyle w:val="Poglavje"/>
        <w:spacing w:before="0"/>
      </w:pPr>
      <w:r>
        <w:t>III. RAZVOJNE DEJAVNOSTI V ŠPORTU</w:t>
      </w:r>
    </w:p>
    <w:p w14:paraId="6A1571D1" w14:textId="77777777" w:rsidR="000922BE" w:rsidRDefault="000922BE" w:rsidP="000922BE">
      <w:pPr>
        <w:pStyle w:val="Oddelek"/>
        <w:spacing w:before="0"/>
        <w:rPr>
          <w:b/>
        </w:rPr>
      </w:pPr>
    </w:p>
    <w:p w14:paraId="53BC5CCE" w14:textId="77777777" w:rsidR="000922BE" w:rsidRPr="003F59A3" w:rsidRDefault="000922BE" w:rsidP="000922BE">
      <w:pPr>
        <w:pStyle w:val="Oddelek"/>
        <w:spacing w:before="0"/>
        <w:rPr>
          <w:b/>
        </w:rPr>
      </w:pPr>
      <w:r w:rsidRPr="003F59A3">
        <w:rPr>
          <w:b/>
        </w:rPr>
        <w:t xml:space="preserve">1. </w:t>
      </w:r>
      <w:r>
        <w:rPr>
          <w:b/>
        </w:rPr>
        <w:t xml:space="preserve">Statusne pravice športnikov </w:t>
      </w:r>
    </w:p>
    <w:p w14:paraId="7C412AAA" w14:textId="77777777" w:rsidR="000922BE" w:rsidRDefault="000922BE" w:rsidP="000922BE">
      <w:pPr>
        <w:pStyle w:val="Odsek"/>
        <w:spacing w:before="0"/>
      </w:pPr>
    </w:p>
    <w:p w14:paraId="6B0EC82C" w14:textId="77777777" w:rsidR="000922BE" w:rsidRPr="00065F22" w:rsidRDefault="000922BE" w:rsidP="000922BE">
      <w:pPr>
        <w:pStyle w:val="Odsek"/>
        <w:spacing w:before="0"/>
      </w:pPr>
      <w:r w:rsidRPr="00065F22">
        <w:t>1.1. Splošna določba</w:t>
      </w:r>
    </w:p>
    <w:p w14:paraId="3122291C" w14:textId="77777777" w:rsidR="000922BE" w:rsidRDefault="000922BE" w:rsidP="000922BE">
      <w:pPr>
        <w:pStyle w:val="len"/>
        <w:spacing w:before="0"/>
      </w:pPr>
    </w:p>
    <w:p w14:paraId="068FEB05" w14:textId="7EEFA164" w:rsidR="000922BE" w:rsidRDefault="009F11B3" w:rsidP="000922BE">
      <w:pPr>
        <w:pStyle w:val="len"/>
        <w:spacing w:before="0"/>
      </w:pPr>
      <w:r>
        <w:t>24</w:t>
      </w:r>
      <w:r w:rsidR="000922BE">
        <w:t>. člen</w:t>
      </w:r>
    </w:p>
    <w:p w14:paraId="5A37DC1B" w14:textId="77777777" w:rsidR="000922BE" w:rsidRDefault="000922BE" w:rsidP="000922BE">
      <w:pPr>
        <w:pStyle w:val="lennaslov"/>
      </w:pPr>
      <w:r>
        <w:t>(sofinanciranje statusnih pravic športnikov)</w:t>
      </w:r>
    </w:p>
    <w:p w14:paraId="3489E61B" w14:textId="77777777" w:rsidR="006D61B5" w:rsidRDefault="006D61B5" w:rsidP="006D61B5">
      <w:pPr>
        <w:pStyle w:val="Odstavek"/>
        <w:spacing w:before="0"/>
      </w:pPr>
    </w:p>
    <w:p w14:paraId="2C03E7FA" w14:textId="456E5399" w:rsidR="000922BE" w:rsidRDefault="000922BE" w:rsidP="006D61B5">
      <w:pPr>
        <w:pStyle w:val="Odstavek"/>
        <w:spacing w:before="0"/>
      </w:pPr>
      <w:r>
        <w:t>S sredstvi za zagotavljanje statusnih pravic športnikov se sofinancirajo:</w:t>
      </w:r>
    </w:p>
    <w:p w14:paraId="2CE73870" w14:textId="77777777" w:rsidR="000922BE" w:rsidRDefault="000922BE" w:rsidP="0070495E">
      <w:pPr>
        <w:pStyle w:val="Alineazaodstavkom"/>
        <w:numPr>
          <w:ilvl w:val="0"/>
          <w:numId w:val="65"/>
        </w:numPr>
      </w:pPr>
      <w:r>
        <w:t>športni oddelki v srednjih šolah in</w:t>
      </w:r>
    </w:p>
    <w:p w14:paraId="3D6CF9A1" w14:textId="77777777" w:rsidR="000922BE" w:rsidRDefault="000922BE" w:rsidP="0070495E">
      <w:pPr>
        <w:pStyle w:val="Alineazaodstavkom"/>
        <w:numPr>
          <w:ilvl w:val="0"/>
          <w:numId w:val="65"/>
        </w:numPr>
      </w:pPr>
      <w:r>
        <w:t>štipendije za nadarjene in vrhunske športnike.</w:t>
      </w:r>
    </w:p>
    <w:p w14:paraId="18B16045" w14:textId="77777777" w:rsidR="000922BE" w:rsidRDefault="000922BE" w:rsidP="000922BE">
      <w:pPr>
        <w:pStyle w:val="Odsek"/>
        <w:spacing w:before="0"/>
      </w:pPr>
    </w:p>
    <w:p w14:paraId="2E2F2D94" w14:textId="77777777" w:rsidR="000922BE" w:rsidRPr="00065F22" w:rsidRDefault="000922BE" w:rsidP="000922BE">
      <w:pPr>
        <w:pStyle w:val="Odsek"/>
        <w:spacing w:before="0"/>
      </w:pPr>
      <w:r w:rsidRPr="00065F22">
        <w:t>1.2. Športni oddelki v srednjih šolah</w:t>
      </w:r>
    </w:p>
    <w:p w14:paraId="62F4487A" w14:textId="77777777" w:rsidR="000922BE" w:rsidRDefault="000922BE" w:rsidP="000922BE">
      <w:pPr>
        <w:pStyle w:val="len"/>
        <w:spacing w:before="0"/>
      </w:pPr>
    </w:p>
    <w:p w14:paraId="508D559F" w14:textId="3E20C9E6" w:rsidR="000922BE" w:rsidRDefault="009F11B3" w:rsidP="000922BE">
      <w:pPr>
        <w:pStyle w:val="len"/>
        <w:spacing w:before="0"/>
      </w:pPr>
      <w:r>
        <w:t>25</w:t>
      </w:r>
      <w:r w:rsidR="000922BE">
        <w:t>. člen</w:t>
      </w:r>
    </w:p>
    <w:p w14:paraId="591AA4C7" w14:textId="77777777" w:rsidR="000922BE" w:rsidRDefault="000922BE" w:rsidP="000922BE">
      <w:pPr>
        <w:pStyle w:val="lennaslov"/>
      </w:pPr>
      <w:r>
        <w:t>(predmet sofinanciranja)</w:t>
      </w:r>
    </w:p>
    <w:p w14:paraId="6D511D05" w14:textId="77777777" w:rsidR="006D61B5" w:rsidRDefault="006D61B5" w:rsidP="006D61B5">
      <w:pPr>
        <w:pStyle w:val="Odstavek"/>
        <w:spacing w:before="0"/>
      </w:pPr>
    </w:p>
    <w:p w14:paraId="6E305556" w14:textId="45CD3AAF" w:rsidR="000922BE" w:rsidRDefault="000922BE" w:rsidP="006D61B5">
      <w:pPr>
        <w:pStyle w:val="Odstavek"/>
        <w:spacing w:before="0"/>
      </w:pPr>
      <w:r>
        <w:t>(1) S sredstvi za športne oddelke v srednjih šolah se sofinancirajo:</w:t>
      </w:r>
    </w:p>
    <w:p w14:paraId="4F46A56C" w14:textId="77777777" w:rsidR="000922BE" w:rsidRDefault="000922BE" w:rsidP="0070495E">
      <w:pPr>
        <w:pStyle w:val="Alineazaodstavkom"/>
        <w:numPr>
          <w:ilvl w:val="0"/>
          <w:numId w:val="66"/>
        </w:numPr>
      </w:pPr>
      <w:r>
        <w:t>športni oddelki v gimnazijah,</w:t>
      </w:r>
    </w:p>
    <w:p w14:paraId="644510B3" w14:textId="77777777" w:rsidR="000922BE" w:rsidRDefault="000922BE" w:rsidP="0070495E">
      <w:pPr>
        <w:pStyle w:val="Alineazaodstavkom"/>
        <w:numPr>
          <w:ilvl w:val="0"/>
          <w:numId w:val="66"/>
        </w:numPr>
      </w:pPr>
      <w:r>
        <w:t>športni oddelki v srednjih strokovnih in poklicnih šolah.</w:t>
      </w:r>
    </w:p>
    <w:p w14:paraId="5789A6A1" w14:textId="77777777" w:rsidR="000A7ABD" w:rsidRDefault="000A7ABD" w:rsidP="000A7ABD">
      <w:pPr>
        <w:pStyle w:val="Alineazaodstavkom"/>
        <w:numPr>
          <w:ilvl w:val="0"/>
          <w:numId w:val="0"/>
        </w:numPr>
      </w:pPr>
    </w:p>
    <w:p w14:paraId="7350C159" w14:textId="13FCBE23" w:rsidR="00D55078" w:rsidRDefault="000922BE" w:rsidP="00FF195A">
      <w:pPr>
        <w:pStyle w:val="Odstavek"/>
        <w:numPr>
          <w:ilvl w:val="0"/>
          <w:numId w:val="27"/>
        </w:numPr>
        <w:spacing w:before="0"/>
        <w:ind w:left="0" w:firstLine="993"/>
      </w:pPr>
      <w:r>
        <w:t>Sofinancirajo se stroški dopolnilnega strokovnega dela, ki ni sofinancirano iz javnih virov prijavitelja (psiholog, športni koordinator, fizioterapevt, profesor-mentor, ki v šoli ali na daljavo opravlja individualno pedagoško delo z dijakom športnikom zaradi športnih izostankov), stroški meritev in spremljanje gibalnih morfoloških in funkcionalnih sposobnosti dijakov v programih športnih oddelkov v gimnazijah</w:t>
      </w:r>
      <w:r w:rsidR="00B03709">
        <w:t xml:space="preserve"> in v programih športnih oddelkov v srednjih strokovnih in poklicnih šolah</w:t>
      </w:r>
      <w:r w:rsidR="00BD6C6C">
        <w:t xml:space="preserve"> </w:t>
      </w:r>
      <w:r w:rsidR="00755E02">
        <w:t>na podlagi podatkov</w:t>
      </w:r>
      <w:r w:rsidR="008F0C02">
        <w:t xml:space="preserve"> </w:t>
      </w:r>
      <w:r w:rsidR="002F1B1C" w:rsidRPr="00993827">
        <w:t>športnovzgojn</w:t>
      </w:r>
      <w:r w:rsidR="008F0C02">
        <w:t xml:space="preserve">ega </w:t>
      </w:r>
      <w:r w:rsidR="002F1B1C" w:rsidRPr="00993827">
        <w:t>karton</w:t>
      </w:r>
      <w:r w:rsidR="008F0C02">
        <w:t>a</w:t>
      </w:r>
      <w:r w:rsidR="00755E02">
        <w:t>.</w:t>
      </w:r>
    </w:p>
    <w:p w14:paraId="2772B382" w14:textId="77777777" w:rsidR="00FF195A" w:rsidRDefault="00FF195A" w:rsidP="00FF195A">
      <w:pPr>
        <w:pStyle w:val="Odstavek"/>
        <w:spacing w:before="0"/>
        <w:ind w:firstLine="0"/>
      </w:pPr>
    </w:p>
    <w:p w14:paraId="22E02EA6" w14:textId="0AC70B54" w:rsidR="000922BE" w:rsidRDefault="009F11B3" w:rsidP="000922BE">
      <w:pPr>
        <w:pStyle w:val="len"/>
        <w:spacing w:before="0"/>
      </w:pPr>
      <w:r>
        <w:t>26</w:t>
      </w:r>
      <w:r w:rsidR="000922BE">
        <w:t>. člen</w:t>
      </w:r>
    </w:p>
    <w:p w14:paraId="0D6A5A58" w14:textId="77777777" w:rsidR="000922BE" w:rsidRDefault="000922BE" w:rsidP="000922BE">
      <w:pPr>
        <w:pStyle w:val="lennaslov"/>
      </w:pPr>
      <w:r>
        <w:t>(pogoji za sofinanciranje)</w:t>
      </w:r>
    </w:p>
    <w:p w14:paraId="2D013F64" w14:textId="77777777" w:rsidR="006D61B5" w:rsidRDefault="006D61B5" w:rsidP="00B778BA">
      <w:pPr>
        <w:pStyle w:val="Odstavek"/>
        <w:spacing w:before="0"/>
        <w:ind w:firstLine="0"/>
      </w:pPr>
    </w:p>
    <w:p w14:paraId="441892BF" w14:textId="4E2643BB" w:rsidR="000922BE" w:rsidRDefault="000922BE" w:rsidP="006D61B5">
      <w:pPr>
        <w:pStyle w:val="Odstavek"/>
        <w:spacing w:before="0"/>
      </w:pPr>
      <w:r>
        <w:t>(1) Sofinancirajo se športni oddelki na tistih gimnazijah, ki v skladu s predpisi organizirajo delo v športnih oddelkih (v nadaljnjem besedilu: športni oddelki v gimnazijah).</w:t>
      </w:r>
    </w:p>
    <w:p w14:paraId="34F07E1A" w14:textId="77777777" w:rsidR="00B778BA" w:rsidRDefault="00B778BA" w:rsidP="00B778BA">
      <w:pPr>
        <w:pStyle w:val="Odstavek"/>
        <w:spacing w:before="0"/>
      </w:pPr>
    </w:p>
    <w:p w14:paraId="7DC28CBD" w14:textId="1614BF02" w:rsidR="000922BE" w:rsidRDefault="000922BE" w:rsidP="00B778BA">
      <w:pPr>
        <w:pStyle w:val="Odstavek"/>
        <w:spacing w:before="0"/>
      </w:pPr>
      <w:r>
        <w:t>(2) Sofinancirajo se oddelki v programih srednjih strokovnih in poklicnih šol, kjer so dijaki – športniki organizirani v skupino znotraj enega oddelka, ob pogoju, da je v isti oddelek vpisanih najmanj 10 dijakov s statusom športnika (v nadaljnjem besedilu: športni oddelki v srednjih strokovnih in poklicnih šolah).</w:t>
      </w:r>
    </w:p>
    <w:p w14:paraId="7339EF87" w14:textId="77777777" w:rsidR="00C15605" w:rsidRDefault="00C15605" w:rsidP="000922BE">
      <w:pPr>
        <w:pStyle w:val="Odstavek"/>
        <w:spacing w:before="0"/>
      </w:pPr>
    </w:p>
    <w:p w14:paraId="6DA3EF99" w14:textId="18F3EB1B" w:rsidR="000922BE" w:rsidRDefault="009F11B3" w:rsidP="000922BE">
      <w:pPr>
        <w:pStyle w:val="len"/>
        <w:spacing w:before="0"/>
      </w:pPr>
      <w:r>
        <w:t>27</w:t>
      </w:r>
      <w:r w:rsidR="000922BE">
        <w:t>. člen</w:t>
      </w:r>
    </w:p>
    <w:p w14:paraId="452BC55B" w14:textId="77777777" w:rsidR="000922BE" w:rsidRDefault="000922BE" w:rsidP="000922BE">
      <w:pPr>
        <w:pStyle w:val="lennaslov"/>
      </w:pPr>
      <w:r>
        <w:t>(merila in višina sofinanciranja)</w:t>
      </w:r>
    </w:p>
    <w:p w14:paraId="3B3F08CE" w14:textId="77777777" w:rsidR="000922BE" w:rsidRDefault="000922BE" w:rsidP="00B778BA">
      <w:pPr>
        <w:pStyle w:val="lennaslov"/>
        <w:jc w:val="both"/>
      </w:pPr>
    </w:p>
    <w:p w14:paraId="7C418B04" w14:textId="77777777" w:rsidR="000922BE" w:rsidRDefault="000922BE" w:rsidP="003C0A6C">
      <w:pPr>
        <w:pStyle w:val="Odstavek"/>
        <w:numPr>
          <w:ilvl w:val="0"/>
          <w:numId w:val="30"/>
        </w:numPr>
        <w:spacing w:before="0"/>
        <w:ind w:left="0" w:firstLine="1021"/>
      </w:pPr>
      <w:r>
        <w:t>Športni oddelki v gimnazijah in športni oddelki v srednjih strokovnih in poklicnih šolah, ki izpolnjujejo pogoje iz prejšnjega člena, se ovrednotijo po merilih iz naslednje preglednice:</w:t>
      </w:r>
    </w:p>
    <w:p w14:paraId="613E1CBE" w14:textId="77777777" w:rsidR="000004BA" w:rsidRDefault="000004BA" w:rsidP="000922BE">
      <w:pPr>
        <w:pStyle w:val="Odstavek"/>
        <w:spacing w:before="0"/>
        <w:ind w:firstLine="0"/>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7033"/>
        <w:gridCol w:w="1752"/>
      </w:tblGrid>
      <w:tr w:rsidR="00CC58BA" w:rsidRPr="00CC58BA" w14:paraId="1206D609" w14:textId="77777777" w:rsidTr="000004BA">
        <w:trPr>
          <w:trHeight w:val="212"/>
          <w:jc w:val="center"/>
        </w:trPr>
        <w:tc>
          <w:tcPr>
            <w:tcW w:w="7458" w:type="dxa"/>
            <w:gridSpan w:val="2"/>
            <w:tcMar>
              <w:top w:w="0" w:type="dxa"/>
              <w:left w:w="108" w:type="dxa"/>
              <w:bottom w:w="0" w:type="dxa"/>
              <w:right w:w="108" w:type="dxa"/>
            </w:tcMar>
            <w:hideMark/>
          </w:tcPr>
          <w:p w14:paraId="3319E2DA" w14:textId="77777777" w:rsidR="00CC58BA" w:rsidRPr="00FF195A" w:rsidRDefault="00CC58BA" w:rsidP="00CC58BA">
            <w:pPr>
              <w:overflowPunct/>
              <w:autoSpaceDE/>
              <w:autoSpaceDN/>
              <w:adjustRightInd/>
              <w:jc w:val="center"/>
              <w:textAlignment w:val="auto"/>
              <w:rPr>
                <w:rFonts w:cs="Arial"/>
                <w:szCs w:val="22"/>
              </w:rPr>
            </w:pPr>
            <w:r w:rsidRPr="00FF195A">
              <w:rPr>
                <w:rFonts w:cs="Arial"/>
                <w:szCs w:val="22"/>
              </w:rPr>
              <w:t>MERILO</w:t>
            </w:r>
          </w:p>
        </w:tc>
        <w:tc>
          <w:tcPr>
            <w:tcW w:w="1752" w:type="dxa"/>
            <w:tcMar>
              <w:top w:w="0" w:type="dxa"/>
              <w:left w:w="108" w:type="dxa"/>
              <w:bottom w:w="0" w:type="dxa"/>
              <w:right w:w="108" w:type="dxa"/>
            </w:tcMar>
            <w:hideMark/>
          </w:tcPr>
          <w:p w14:paraId="032087D0" w14:textId="77777777" w:rsidR="00CC58BA" w:rsidRPr="00FF195A" w:rsidRDefault="00CC58BA" w:rsidP="00CC58BA">
            <w:pPr>
              <w:overflowPunct/>
              <w:autoSpaceDE/>
              <w:autoSpaceDN/>
              <w:adjustRightInd/>
              <w:jc w:val="left"/>
              <w:textAlignment w:val="auto"/>
              <w:rPr>
                <w:rFonts w:cs="Arial"/>
                <w:szCs w:val="22"/>
              </w:rPr>
            </w:pPr>
            <w:r w:rsidRPr="00FF195A">
              <w:rPr>
                <w:rFonts w:cs="Arial"/>
                <w:szCs w:val="22"/>
              </w:rPr>
              <w:t>Število točk</w:t>
            </w:r>
          </w:p>
        </w:tc>
      </w:tr>
      <w:tr w:rsidR="000004BA" w:rsidRPr="00CC58BA" w14:paraId="7DD22FE3" w14:textId="77777777" w:rsidTr="00E961F2">
        <w:trPr>
          <w:trHeight w:val="254"/>
          <w:jc w:val="center"/>
        </w:trPr>
        <w:tc>
          <w:tcPr>
            <w:tcW w:w="425" w:type="dxa"/>
            <w:vMerge w:val="restart"/>
            <w:tcMar>
              <w:top w:w="0" w:type="dxa"/>
              <w:left w:w="108" w:type="dxa"/>
              <w:bottom w:w="0" w:type="dxa"/>
              <w:right w:w="108" w:type="dxa"/>
            </w:tcMar>
          </w:tcPr>
          <w:p w14:paraId="074D808D" w14:textId="1F4E8CC3" w:rsidR="000004BA" w:rsidRPr="00FF195A" w:rsidRDefault="000004BA" w:rsidP="00CC58BA">
            <w:pPr>
              <w:jc w:val="left"/>
              <w:rPr>
                <w:rFonts w:cs="Arial"/>
                <w:szCs w:val="22"/>
              </w:rPr>
            </w:pPr>
            <w:r w:rsidRPr="00FF195A">
              <w:rPr>
                <w:rFonts w:cs="Arial"/>
                <w:szCs w:val="22"/>
              </w:rPr>
              <w:t>1</w:t>
            </w:r>
          </w:p>
        </w:tc>
        <w:tc>
          <w:tcPr>
            <w:tcW w:w="7033" w:type="dxa"/>
            <w:tcMar>
              <w:top w:w="0" w:type="dxa"/>
              <w:left w:w="108" w:type="dxa"/>
              <w:bottom w:w="0" w:type="dxa"/>
              <w:right w:w="108" w:type="dxa"/>
            </w:tcMar>
          </w:tcPr>
          <w:p w14:paraId="722E8712" w14:textId="3C52EF79" w:rsidR="000004BA" w:rsidRPr="00FF195A" w:rsidRDefault="000004BA" w:rsidP="00CC58BA">
            <w:pPr>
              <w:overflowPunct/>
              <w:autoSpaceDE/>
              <w:autoSpaceDN/>
              <w:adjustRightInd/>
              <w:jc w:val="left"/>
              <w:textAlignment w:val="auto"/>
              <w:rPr>
                <w:rFonts w:cs="Arial"/>
                <w:szCs w:val="22"/>
              </w:rPr>
            </w:pPr>
            <w:r w:rsidRPr="00FF195A">
              <w:rPr>
                <w:rFonts w:cs="Arial"/>
                <w:szCs w:val="22"/>
              </w:rPr>
              <w:t>STATUS ŠPORTNIKA</w:t>
            </w:r>
            <w:r w:rsidR="00E961F2">
              <w:rPr>
                <w:rFonts w:cs="Arial"/>
                <w:szCs w:val="22"/>
              </w:rPr>
              <w:t>:</w:t>
            </w:r>
          </w:p>
        </w:tc>
        <w:tc>
          <w:tcPr>
            <w:tcW w:w="1752" w:type="dxa"/>
            <w:tcMar>
              <w:top w:w="0" w:type="dxa"/>
              <w:left w:w="108" w:type="dxa"/>
              <w:bottom w:w="0" w:type="dxa"/>
              <w:right w:w="108" w:type="dxa"/>
            </w:tcMar>
          </w:tcPr>
          <w:p w14:paraId="7E00BFFC" w14:textId="77777777" w:rsidR="000004BA" w:rsidRPr="00FF195A" w:rsidRDefault="000004BA" w:rsidP="00CC58BA">
            <w:pPr>
              <w:overflowPunct/>
              <w:autoSpaceDE/>
              <w:autoSpaceDN/>
              <w:adjustRightInd/>
              <w:jc w:val="left"/>
              <w:textAlignment w:val="auto"/>
              <w:rPr>
                <w:rFonts w:cs="Arial"/>
                <w:szCs w:val="22"/>
              </w:rPr>
            </w:pPr>
          </w:p>
        </w:tc>
      </w:tr>
      <w:tr w:rsidR="000004BA" w:rsidRPr="00CC58BA" w14:paraId="51B6F6D6" w14:textId="77777777" w:rsidTr="000004BA">
        <w:trPr>
          <w:trHeight w:val="436"/>
          <w:jc w:val="center"/>
        </w:trPr>
        <w:tc>
          <w:tcPr>
            <w:tcW w:w="425" w:type="dxa"/>
            <w:vMerge/>
            <w:tcMar>
              <w:top w:w="0" w:type="dxa"/>
              <w:left w:w="108" w:type="dxa"/>
              <w:bottom w:w="0" w:type="dxa"/>
              <w:right w:w="108" w:type="dxa"/>
            </w:tcMar>
          </w:tcPr>
          <w:p w14:paraId="2B91AE51" w14:textId="77777777" w:rsidR="000004BA" w:rsidRPr="00FF195A" w:rsidRDefault="000004BA" w:rsidP="00CC58BA">
            <w:pPr>
              <w:jc w:val="left"/>
              <w:rPr>
                <w:rFonts w:cs="Arial"/>
                <w:szCs w:val="22"/>
              </w:rPr>
            </w:pPr>
          </w:p>
        </w:tc>
        <w:tc>
          <w:tcPr>
            <w:tcW w:w="7033" w:type="dxa"/>
            <w:tcMar>
              <w:top w:w="0" w:type="dxa"/>
              <w:left w:w="108" w:type="dxa"/>
              <w:bottom w:w="0" w:type="dxa"/>
              <w:right w:w="108" w:type="dxa"/>
            </w:tcMar>
          </w:tcPr>
          <w:p w14:paraId="0ED925DB" w14:textId="018DA060" w:rsidR="000004BA" w:rsidRPr="00FF195A" w:rsidRDefault="000004BA" w:rsidP="00CC58BA">
            <w:pPr>
              <w:overflowPunct/>
              <w:autoSpaceDE/>
              <w:autoSpaceDN/>
              <w:adjustRightInd/>
              <w:jc w:val="left"/>
              <w:textAlignment w:val="auto"/>
              <w:rPr>
                <w:rFonts w:cs="Arial"/>
                <w:szCs w:val="22"/>
              </w:rPr>
            </w:pPr>
            <w:r w:rsidRPr="00FF195A">
              <w:rPr>
                <w:rFonts w:cs="Arial"/>
                <w:szCs w:val="22"/>
              </w:rPr>
              <w:t>Status A, pridobljen na podlagi Meril za izbiro kandidatov v primeru omejitve vpisa v športni oddelek</w:t>
            </w:r>
          </w:p>
        </w:tc>
        <w:tc>
          <w:tcPr>
            <w:tcW w:w="1752" w:type="dxa"/>
            <w:tcMar>
              <w:top w:w="0" w:type="dxa"/>
              <w:left w:w="108" w:type="dxa"/>
              <w:bottom w:w="0" w:type="dxa"/>
              <w:right w:w="108" w:type="dxa"/>
            </w:tcMar>
          </w:tcPr>
          <w:p w14:paraId="3B8E0086" w14:textId="1329A3A9" w:rsidR="000004BA" w:rsidRPr="00FF195A" w:rsidRDefault="000004BA" w:rsidP="00CC58BA">
            <w:pPr>
              <w:overflowPunct/>
              <w:autoSpaceDE/>
              <w:autoSpaceDN/>
              <w:adjustRightInd/>
              <w:jc w:val="left"/>
              <w:textAlignment w:val="auto"/>
              <w:rPr>
                <w:rFonts w:cs="Arial"/>
                <w:szCs w:val="22"/>
              </w:rPr>
            </w:pPr>
            <w:r w:rsidRPr="00FF195A">
              <w:rPr>
                <w:rFonts w:cs="Arial"/>
                <w:szCs w:val="22"/>
              </w:rPr>
              <w:t>5 za vsakega dijaka</w:t>
            </w:r>
          </w:p>
        </w:tc>
      </w:tr>
      <w:tr w:rsidR="000004BA" w:rsidRPr="00CC58BA" w14:paraId="202513FC" w14:textId="77777777" w:rsidTr="000004BA">
        <w:trPr>
          <w:trHeight w:val="436"/>
          <w:jc w:val="center"/>
        </w:trPr>
        <w:tc>
          <w:tcPr>
            <w:tcW w:w="425" w:type="dxa"/>
            <w:vMerge/>
            <w:tcMar>
              <w:top w:w="0" w:type="dxa"/>
              <w:left w:w="108" w:type="dxa"/>
              <w:bottom w:w="0" w:type="dxa"/>
              <w:right w:w="108" w:type="dxa"/>
            </w:tcMar>
          </w:tcPr>
          <w:p w14:paraId="5B81EE50" w14:textId="77777777" w:rsidR="000004BA" w:rsidRPr="00FF195A" w:rsidRDefault="000004BA" w:rsidP="00CC58BA">
            <w:pPr>
              <w:jc w:val="left"/>
              <w:rPr>
                <w:rFonts w:cs="Arial"/>
                <w:szCs w:val="22"/>
              </w:rPr>
            </w:pPr>
          </w:p>
        </w:tc>
        <w:tc>
          <w:tcPr>
            <w:tcW w:w="7033" w:type="dxa"/>
            <w:tcMar>
              <w:top w:w="0" w:type="dxa"/>
              <w:left w:w="108" w:type="dxa"/>
              <w:bottom w:w="0" w:type="dxa"/>
              <w:right w:w="108" w:type="dxa"/>
            </w:tcMar>
          </w:tcPr>
          <w:p w14:paraId="22A0549F" w14:textId="5A5DD633" w:rsidR="000004BA" w:rsidRPr="00FF195A" w:rsidRDefault="000004BA" w:rsidP="00CC58BA">
            <w:pPr>
              <w:overflowPunct/>
              <w:autoSpaceDE/>
              <w:autoSpaceDN/>
              <w:adjustRightInd/>
              <w:jc w:val="left"/>
              <w:textAlignment w:val="auto"/>
              <w:rPr>
                <w:rFonts w:cs="Arial"/>
                <w:szCs w:val="22"/>
              </w:rPr>
            </w:pPr>
            <w:r w:rsidRPr="00FF195A">
              <w:rPr>
                <w:rFonts w:cs="Arial"/>
                <w:szCs w:val="22"/>
              </w:rPr>
              <w:t>Status B, pridobljen na podlagi Meril za izbiro kandidatov v primeru omejitve vpisa v športni oddelek</w:t>
            </w:r>
          </w:p>
        </w:tc>
        <w:tc>
          <w:tcPr>
            <w:tcW w:w="1752" w:type="dxa"/>
            <w:tcMar>
              <w:top w:w="0" w:type="dxa"/>
              <w:left w:w="108" w:type="dxa"/>
              <w:bottom w:w="0" w:type="dxa"/>
              <w:right w:w="108" w:type="dxa"/>
            </w:tcMar>
          </w:tcPr>
          <w:p w14:paraId="7BDB1E44" w14:textId="391C996B" w:rsidR="000004BA" w:rsidRPr="00FF195A" w:rsidRDefault="000004BA" w:rsidP="00CC58BA">
            <w:pPr>
              <w:overflowPunct/>
              <w:autoSpaceDE/>
              <w:autoSpaceDN/>
              <w:adjustRightInd/>
              <w:jc w:val="left"/>
              <w:textAlignment w:val="auto"/>
              <w:rPr>
                <w:rFonts w:cs="Arial"/>
                <w:szCs w:val="22"/>
              </w:rPr>
            </w:pPr>
            <w:r w:rsidRPr="00FF195A">
              <w:rPr>
                <w:rFonts w:cs="Arial"/>
                <w:szCs w:val="22"/>
              </w:rPr>
              <w:t>3 za vsakega dijaka</w:t>
            </w:r>
          </w:p>
        </w:tc>
      </w:tr>
      <w:tr w:rsidR="000004BA" w:rsidRPr="00CC58BA" w14:paraId="1BA94E70" w14:textId="77777777" w:rsidTr="000004BA">
        <w:trPr>
          <w:trHeight w:val="436"/>
          <w:jc w:val="center"/>
        </w:trPr>
        <w:tc>
          <w:tcPr>
            <w:tcW w:w="425" w:type="dxa"/>
            <w:vMerge/>
            <w:tcMar>
              <w:top w:w="0" w:type="dxa"/>
              <w:left w:w="108" w:type="dxa"/>
              <w:bottom w:w="0" w:type="dxa"/>
              <w:right w:w="108" w:type="dxa"/>
            </w:tcMar>
          </w:tcPr>
          <w:p w14:paraId="59528AB6" w14:textId="77777777" w:rsidR="000004BA" w:rsidRPr="00FF195A" w:rsidRDefault="000004BA" w:rsidP="00CC58BA">
            <w:pPr>
              <w:jc w:val="left"/>
              <w:rPr>
                <w:rFonts w:cs="Arial"/>
                <w:szCs w:val="22"/>
              </w:rPr>
            </w:pPr>
          </w:p>
        </w:tc>
        <w:tc>
          <w:tcPr>
            <w:tcW w:w="7033" w:type="dxa"/>
            <w:tcMar>
              <w:top w:w="0" w:type="dxa"/>
              <w:left w:w="108" w:type="dxa"/>
              <w:bottom w:w="0" w:type="dxa"/>
              <w:right w:w="108" w:type="dxa"/>
            </w:tcMar>
          </w:tcPr>
          <w:p w14:paraId="4EA0586F" w14:textId="34BE9DE9" w:rsidR="000004BA" w:rsidRPr="00FF195A" w:rsidRDefault="000004BA" w:rsidP="00CC58BA">
            <w:pPr>
              <w:overflowPunct/>
              <w:autoSpaceDE/>
              <w:autoSpaceDN/>
              <w:adjustRightInd/>
              <w:jc w:val="left"/>
              <w:textAlignment w:val="auto"/>
              <w:rPr>
                <w:rFonts w:cs="Arial"/>
                <w:szCs w:val="22"/>
              </w:rPr>
            </w:pPr>
            <w:r w:rsidRPr="00FF195A">
              <w:rPr>
                <w:rFonts w:cs="Arial"/>
                <w:szCs w:val="22"/>
              </w:rPr>
              <w:t>Status C, pridobljen na podlagi Meril za izbiro kandidatov v primeru omejitve vpisa v športni oddelek</w:t>
            </w:r>
          </w:p>
        </w:tc>
        <w:tc>
          <w:tcPr>
            <w:tcW w:w="1752" w:type="dxa"/>
            <w:tcMar>
              <w:top w:w="0" w:type="dxa"/>
              <w:left w:w="108" w:type="dxa"/>
              <w:bottom w:w="0" w:type="dxa"/>
              <w:right w:w="108" w:type="dxa"/>
            </w:tcMar>
          </w:tcPr>
          <w:p w14:paraId="786D7EE0" w14:textId="2D4842E0" w:rsidR="000004BA" w:rsidRPr="00FF195A" w:rsidRDefault="000004BA" w:rsidP="00CC58BA">
            <w:pPr>
              <w:overflowPunct/>
              <w:autoSpaceDE/>
              <w:autoSpaceDN/>
              <w:adjustRightInd/>
              <w:jc w:val="left"/>
              <w:textAlignment w:val="auto"/>
              <w:rPr>
                <w:rFonts w:cs="Arial"/>
                <w:szCs w:val="22"/>
              </w:rPr>
            </w:pPr>
            <w:r w:rsidRPr="00FF195A">
              <w:rPr>
                <w:rFonts w:cs="Arial"/>
                <w:szCs w:val="22"/>
              </w:rPr>
              <w:t>1 za vsakega dijaka</w:t>
            </w:r>
          </w:p>
        </w:tc>
      </w:tr>
      <w:tr w:rsidR="000004BA" w:rsidRPr="00CC58BA" w14:paraId="1C4E6235" w14:textId="77777777" w:rsidTr="00E961F2">
        <w:trPr>
          <w:trHeight w:val="227"/>
          <w:jc w:val="center"/>
        </w:trPr>
        <w:tc>
          <w:tcPr>
            <w:tcW w:w="425" w:type="dxa"/>
            <w:vMerge w:val="restart"/>
            <w:tcMar>
              <w:top w:w="0" w:type="dxa"/>
              <w:left w:w="108" w:type="dxa"/>
              <w:bottom w:w="0" w:type="dxa"/>
              <w:right w:w="108" w:type="dxa"/>
            </w:tcMar>
          </w:tcPr>
          <w:p w14:paraId="6A039B19" w14:textId="59CB5F7A" w:rsidR="000004BA" w:rsidRPr="00FF195A" w:rsidRDefault="000004BA" w:rsidP="00CC58BA">
            <w:pPr>
              <w:jc w:val="left"/>
              <w:rPr>
                <w:rFonts w:cs="Arial"/>
                <w:szCs w:val="22"/>
              </w:rPr>
            </w:pPr>
            <w:r w:rsidRPr="00FF195A">
              <w:rPr>
                <w:rFonts w:cs="Arial"/>
                <w:szCs w:val="22"/>
              </w:rPr>
              <w:t>2</w:t>
            </w:r>
          </w:p>
        </w:tc>
        <w:tc>
          <w:tcPr>
            <w:tcW w:w="7033" w:type="dxa"/>
            <w:tcMar>
              <w:top w:w="0" w:type="dxa"/>
              <w:left w:w="108" w:type="dxa"/>
              <w:bottom w:w="0" w:type="dxa"/>
              <w:right w:w="108" w:type="dxa"/>
            </w:tcMar>
          </w:tcPr>
          <w:p w14:paraId="27620EF6" w14:textId="61103EEC" w:rsidR="000004BA" w:rsidRPr="00FF195A" w:rsidRDefault="000004BA" w:rsidP="000004BA">
            <w:pPr>
              <w:overflowPunct/>
              <w:autoSpaceDE/>
              <w:autoSpaceDN/>
              <w:adjustRightInd/>
              <w:jc w:val="left"/>
              <w:textAlignment w:val="auto"/>
              <w:rPr>
                <w:rFonts w:cs="Arial"/>
                <w:szCs w:val="22"/>
              </w:rPr>
            </w:pPr>
            <w:r w:rsidRPr="00FF195A">
              <w:rPr>
                <w:rFonts w:cs="Arial"/>
                <w:szCs w:val="22"/>
              </w:rPr>
              <w:t>ŠTEVILO</w:t>
            </w:r>
            <w:r>
              <w:rPr>
                <w:rFonts w:cs="Arial"/>
                <w:szCs w:val="22"/>
              </w:rPr>
              <w:t xml:space="preserve"> </w:t>
            </w:r>
            <w:r w:rsidRPr="00FF195A">
              <w:rPr>
                <w:rFonts w:cs="Arial"/>
                <w:szCs w:val="22"/>
              </w:rPr>
              <w:t>ŠPORTNIKOV</w:t>
            </w:r>
            <w:r w:rsidR="00E961F2">
              <w:rPr>
                <w:rFonts w:cs="Arial"/>
                <w:szCs w:val="22"/>
              </w:rPr>
              <w:t>:</w:t>
            </w:r>
          </w:p>
        </w:tc>
        <w:tc>
          <w:tcPr>
            <w:tcW w:w="1752" w:type="dxa"/>
            <w:tcMar>
              <w:top w:w="0" w:type="dxa"/>
              <w:left w:w="108" w:type="dxa"/>
              <w:bottom w:w="0" w:type="dxa"/>
              <w:right w:w="108" w:type="dxa"/>
            </w:tcMar>
          </w:tcPr>
          <w:p w14:paraId="77E4B706" w14:textId="77777777" w:rsidR="000004BA" w:rsidRPr="00FF195A" w:rsidRDefault="000004BA" w:rsidP="00CC58BA">
            <w:pPr>
              <w:overflowPunct/>
              <w:autoSpaceDE/>
              <w:autoSpaceDN/>
              <w:adjustRightInd/>
              <w:jc w:val="left"/>
              <w:textAlignment w:val="auto"/>
              <w:rPr>
                <w:rFonts w:cs="Arial"/>
                <w:szCs w:val="22"/>
              </w:rPr>
            </w:pPr>
          </w:p>
        </w:tc>
      </w:tr>
      <w:tr w:rsidR="000004BA" w:rsidRPr="00CC58BA" w14:paraId="6F4156E8" w14:textId="77777777" w:rsidTr="000004BA">
        <w:trPr>
          <w:trHeight w:val="436"/>
          <w:jc w:val="center"/>
        </w:trPr>
        <w:tc>
          <w:tcPr>
            <w:tcW w:w="425" w:type="dxa"/>
            <w:vMerge/>
            <w:tcMar>
              <w:top w:w="0" w:type="dxa"/>
              <w:left w:w="108" w:type="dxa"/>
              <w:bottom w:w="0" w:type="dxa"/>
              <w:right w:w="108" w:type="dxa"/>
            </w:tcMar>
          </w:tcPr>
          <w:p w14:paraId="22421F2C" w14:textId="77777777" w:rsidR="000004BA" w:rsidRPr="00FF195A" w:rsidRDefault="000004BA" w:rsidP="000004BA">
            <w:pPr>
              <w:jc w:val="left"/>
              <w:rPr>
                <w:rFonts w:cs="Arial"/>
                <w:szCs w:val="22"/>
              </w:rPr>
            </w:pPr>
          </w:p>
        </w:tc>
        <w:tc>
          <w:tcPr>
            <w:tcW w:w="7033" w:type="dxa"/>
            <w:tcMar>
              <w:top w:w="0" w:type="dxa"/>
              <w:left w:w="108" w:type="dxa"/>
              <w:bottom w:w="0" w:type="dxa"/>
              <w:right w:w="108" w:type="dxa"/>
            </w:tcMar>
          </w:tcPr>
          <w:p w14:paraId="5DB2A370" w14:textId="6AEF8A66" w:rsidR="000004BA" w:rsidRPr="00FF195A" w:rsidRDefault="000004BA" w:rsidP="000004BA">
            <w:pPr>
              <w:overflowPunct/>
              <w:autoSpaceDE/>
              <w:autoSpaceDN/>
              <w:adjustRightInd/>
              <w:jc w:val="left"/>
              <w:textAlignment w:val="auto"/>
              <w:rPr>
                <w:rFonts w:cs="Arial"/>
                <w:szCs w:val="22"/>
              </w:rPr>
            </w:pPr>
            <w:r w:rsidRPr="00FF195A">
              <w:rPr>
                <w:rFonts w:cs="Arial"/>
                <w:szCs w:val="22"/>
              </w:rPr>
              <w:t>19 ali več dijakov športnikov v posameznem oddelku</w:t>
            </w:r>
          </w:p>
        </w:tc>
        <w:tc>
          <w:tcPr>
            <w:tcW w:w="1752" w:type="dxa"/>
            <w:tcMar>
              <w:top w:w="0" w:type="dxa"/>
              <w:left w:w="108" w:type="dxa"/>
              <w:bottom w:w="0" w:type="dxa"/>
              <w:right w:w="108" w:type="dxa"/>
            </w:tcMar>
          </w:tcPr>
          <w:p w14:paraId="2934F254" w14:textId="1E612637" w:rsidR="000004BA" w:rsidRPr="00FF195A" w:rsidRDefault="000004BA" w:rsidP="000004BA">
            <w:pPr>
              <w:overflowPunct/>
              <w:autoSpaceDE/>
              <w:autoSpaceDN/>
              <w:adjustRightInd/>
              <w:jc w:val="left"/>
              <w:textAlignment w:val="auto"/>
              <w:rPr>
                <w:rFonts w:cs="Arial"/>
                <w:szCs w:val="22"/>
              </w:rPr>
            </w:pPr>
            <w:r w:rsidRPr="00FF195A">
              <w:rPr>
                <w:rFonts w:cs="Arial"/>
                <w:szCs w:val="22"/>
              </w:rPr>
              <w:t>15</w:t>
            </w:r>
          </w:p>
        </w:tc>
      </w:tr>
      <w:tr w:rsidR="000004BA" w:rsidRPr="00CC58BA" w14:paraId="601FCDC0" w14:textId="77777777" w:rsidTr="000004BA">
        <w:trPr>
          <w:trHeight w:val="436"/>
          <w:jc w:val="center"/>
        </w:trPr>
        <w:tc>
          <w:tcPr>
            <w:tcW w:w="425" w:type="dxa"/>
            <w:vMerge/>
            <w:tcMar>
              <w:top w:w="0" w:type="dxa"/>
              <w:left w:w="108" w:type="dxa"/>
              <w:bottom w:w="0" w:type="dxa"/>
              <w:right w:w="108" w:type="dxa"/>
            </w:tcMar>
          </w:tcPr>
          <w:p w14:paraId="440A7750" w14:textId="77777777" w:rsidR="000004BA" w:rsidRPr="00FF195A" w:rsidRDefault="000004BA" w:rsidP="000004BA">
            <w:pPr>
              <w:jc w:val="left"/>
              <w:rPr>
                <w:rFonts w:cs="Arial"/>
                <w:szCs w:val="22"/>
              </w:rPr>
            </w:pPr>
          </w:p>
        </w:tc>
        <w:tc>
          <w:tcPr>
            <w:tcW w:w="7033" w:type="dxa"/>
            <w:tcMar>
              <w:top w:w="0" w:type="dxa"/>
              <w:left w:w="108" w:type="dxa"/>
              <w:bottom w:w="0" w:type="dxa"/>
              <w:right w:w="108" w:type="dxa"/>
            </w:tcMar>
          </w:tcPr>
          <w:p w14:paraId="609022AF" w14:textId="5D321BD8" w:rsidR="000004BA" w:rsidRPr="00FF195A" w:rsidRDefault="000004BA" w:rsidP="000004BA">
            <w:pPr>
              <w:overflowPunct/>
              <w:autoSpaceDE/>
              <w:autoSpaceDN/>
              <w:adjustRightInd/>
              <w:jc w:val="left"/>
              <w:textAlignment w:val="auto"/>
              <w:rPr>
                <w:rFonts w:cs="Arial"/>
                <w:szCs w:val="22"/>
              </w:rPr>
            </w:pPr>
            <w:r w:rsidRPr="00FF195A">
              <w:rPr>
                <w:rFonts w:cs="Arial"/>
                <w:szCs w:val="22"/>
              </w:rPr>
              <w:t>15 do 18 dijakov športnikov v posameznem oddelku</w:t>
            </w:r>
          </w:p>
        </w:tc>
        <w:tc>
          <w:tcPr>
            <w:tcW w:w="1752" w:type="dxa"/>
            <w:tcMar>
              <w:top w:w="0" w:type="dxa"/>
              <w:left w:w="108" w:type="dxa"/>
              <w:bottom w:w="0" w:type="dxa"/>
              <w:right w:w="108" w:type="dxa"/>
            </w:tcMar>
          </w:tcPr>
          <w:p w14:paraId="148F7FA0" w14:textId="3807F622" w:rsidR="000004BA" w:rsidRPr="00FF195A" w:rsidRDefault="000004BA" w:rsidP="000004BA">
            <w:pPr>
              <w:overflowPunct/>
              <w:autoSpaceDE/>
              <w:autoSpaceDN/>
              <w:adjustRightInd/>
              <w:jc w:val="left"/>
              <w:textAlignment w:val="auto"/>
              <w:rPr>
                <w:rFonts w:cs="Arial"/>
                <w:szCs w:val="22"/>
              </w:rPr>
            </w:pPr>
            <w:r w:rsidRPr="00FF195A">
              <w:rPr>
                <w:rFonts w:cs="Arial"/>
                <w:szCs w:val="22"/>
              </w:rPr>
              <w:t>10</w:t>
            </w:r>
          </w:p>
        </w:tc>
      </w:tr>
      <w:tr w:rsidR="000004BA" w:rsidRPr="00CC58BA" w14:paraId="68DD9968" w14:textId="77777777" w:rsidTr="000004BA">
        <w:trPr>
          <w:trHeight w:val="436"/>
          <w:jc w:val="center"/>
        </w:trPr>
        <w:tc>
          <w:tcPr>
            <w:tcW w:w="425" w:type="dxa"/>
            <w:vMerge/>
            <w:tcMar>
              <w:top w:w="0" w:type="dxa"/>
              <w:left w:w="108" w:type="dxa"/>
              <w:bottom w:w="0" w:type="dxa"/>
              <w:right w:w="108" w:type="dxa"/>
            </w:tcMar>
          </w:tcPr>
          <w:p w14:paraId="1002FD05" w14:textId="77777777" w:rsidR="000004BA" w:rsidRPr="00FF195A" w:rsidRDefault="000004BA" w:rsidP="000004BA">
            <w:pPr>
              <w:jc w:val="left"/>
              <w:rPr>
                <w:rFonts w:cs="Arial"/>
                <w:szCs w:val="22"/>
              </w:rPr>
            </w:pPr>
          </w:p>
        </w:tc>
        <w:tc>
          <w:tcPr>
            <w:tcW w:w="7033" w:type="dxa"/>
            <w:tcMar>
              <w:top w:w="0" w:type="dxa"/>
              <w:left w:w="108" w:type="dxa"/>
              <w:bottom w:w="0" w:type="dxa"/>
              <w:right w:w="108" w:type="dxa"/>
            </w:tcMar>
          </w:tcPr>
          <w:p w14:paraId="5DB1698E" w14:textId="41976EA1" w:rsidR="000004BA" w:rsidRPr="00FF195A" w:rsidRDefault="000004BA" w:rsidP="000004BA">
            <w:pPr>
              <w:overflowPunct/>
              <w:autoSpaceDE/>
              <w:autoSpaceDN/>
              <w:adjustRightInd/>
              <w:jc w:val="left"/>
              <w:textAlignment w:val="auto"/>
              <w:rPr>
                <w:rFonts w:cs="Arial"/>
                <w:szCs w:val="22"/>
              </w:rPr>
            </w:pPr>
            <w:r w:rsidRPr="00FF195A">
              <w:rPr>
                <w:rFonts w:cs="Arial"/>
                <w:szCs w:val="22"/>
              </w:rPr>
              <w:t>10 do 14 dijakov športnikov v posameznem oddelku</w:t>
            </w:r>
          </w:p>
        </w:tc>
        <w:tc>
          <w:tcPr>
            <w:tcW w:w="1752" w:type="dxa"/>
            <w:tcMar>
              <w:top w:w="0" w:type="dxa"/>
              <w:left w:w="108" w:type="dxa"/>
              <w:bottom w:w="0" w:type="dxa"/>
              <w:right w:w="108" w:type="dxa"/>
            </w:tcMar>
          </w:tcPr>
          <w:p w14:paraId="7A2B4406" w14:textId="433BBA93" w:rsidR="000004BA" w:rsidRPr="00FF195A" w:rsidRDefault="000004BA" w:rsidP="000004BA">
            <w:pPr>
              <w:overflowPunct/>
              <w:autoSpaceDE/>
              <w:autoSpaceDN/>
              <w:adjustRightInd/>
              <w:jc w:val="left"/>
              <w:textAlignment w:val="auto"/>
              <w:rPr>
                <w:rFonts w:cs="Arial"/>
                <w:szCs w:val="22"/>
              </w:rPr>
            </w:pPr>
            <w:r w:rsidRPr="00FF195A">
              <w:rPr>
                <w:rFonts w:cs="Arial"/>
                <w:szCs w:val="22"/>
              </w:rPr>
              <w:t>5</w:t>
            </w:r>
          </w:p>
        </w:tc>
      </w:tr>
    </w:tbl>
    <w:p w14:paraId="1599D804" w14:textId="77777777" w:rsidR="00CC58BA" w:rsidRDefault="00CC58BA" w:rsidP="00CC58BA">
      <w:pPr>
        <w:pStyle w:val="Odstavek"/>
        <w:spacing w:before="0"/>
      </w:pPr>
    </w:p>
    <w:p w14:paraId="4562B5EA" w14:textId="78C0C030" w:rsidR="000922BE" w:rsidRDefault="000922BE" w:rsidP="00CC58BA">
      <w:pPr>
        <w:pStyle w:val="Odstavek"/>
        <w:spacing w:before="0"/>
      </w:pPr>
      <w:r>
        <w:t>(2) Za tekoče leto določi ministrstvo vrednost točke za športne oddelke v gimnazijah in športne oddelke v srednjih strokovnih in poklicnih šolah, ki se izračuna kot razmerje med:</w:t>
      </w:r>
    </w:p>
    <w:p w14:paraId="76E99AFC" w14:textId="77777777" w:rsidR="000922BE" w:rsidRDefault="000922BE" w:rsidP="00BD6C6C">
      <w:pPr>
        <w:pStyle w:val="Alineazaodstavkom"/>
        <w:numPr>
          <w:ilvl w:val="0"/>
          <w:numId w:val="67"/>
        </w:numPr>
      </w:pPr>
      <w:r>
        <w:t>obsegom sredstev, določenih v LPŠ za športne oddelke v gimnazijah in športne oddelke v srednjih strokovnih in poklicnih šolah, in</w:t>
      </w:r>
    </w:p>
    <w:p w14:paraId="7AEBB299" w14:textId="77777777" w:rsidR="000922BE" w:rsidRDefault="000922BE" w:rsidP="00BD6C6C">
      <w:pPr>
        <w:pStyle w:val="Alineazaodstavkom"/>
        <w:numPr>
          <w:ilvl w:val="0"/>
          <w:numId w:val="67"/>
        </w:numPr>
      </w:pPr>
      <w:r>
        <w:t>skupnim številom točk vseh na javni razpis prijavljenih športnih oddelkov v gimnazijah in športnih oddelkov v srednjih strokovnih in poklicnih šolah, ki izpolnjujejo pogoje za sofinanciranje.</w:t>
      </w:r>
    </w:p>
    <w:p w14:paraId="3F2F9DEE" w14:textId="77777777" w:rsidR="000922BE" w:rsidRDefault="000922BE" w:rsidP="000922BE">
      <w:pPr>
        <w:pStyle w:val="Odsek"/>
        <w:spacing w:before="0"/>
      </w:pPr>
    </w:p>
    <w:p w14:paraId="20CA812A" w14:textId="77777777" w:rsidR="000922BE" w:rsidRPr="00B95041" w:rsidRDefault="000922BE" w:rsidP="000922BE">
      <w:pPr>
        <w:pStyle w:val="Odsek"/>
        <w:spacing w:before="0"/>
        <w:rPr>
          <w:b/>
          <w:bCs/>
        </w:rPr>
      </w:pPr>
      <w:r w:rsidRPr="00B95041">
        <w:rPr>
          <w:b/>
          <w:bCs/>
        </w:rPr>
        <w:t>1.3. Štipendije za nadarjene in vrhunske športnike</w:t>
      </w:r>
    </w:p>
    <w:p w14:paraId="13C9E999" w14:textId="77777777" w:rsidR="000922BE" w:rsidRDefault="000922BE" w:rsidP="000922BE">
      <w:pPr>
        <w:pStyle w:val="len"/>
        <w:spacing w:before="0"/>
      </w:pPr>
    </w:p>
    <w:p w14:paraId="4413550B" w14:textId="064547AC" w:rsidR="000922BE" w:rsidRDefault="009F11B3" w:rsidP="000922BE">
      <w:pPr>
        <w:pStyle w:val="len"/>
        <w:spacing w:before="0"/>
      </w:pPr>
      <w:r>
        <w:t>28</w:t>
      </w:r>
      <w:r w:rsidR="000922BE">
        <w:t>. člen</w:t>
      </w:r>
    </w:p>
    <w:p w14:paraId="34B26542" w14:textId="77777777" w:rsidR="000922BE" w:rsidRDefault="000922BE" w:rsidP="000922BE">
      <w:pPr>
        <w:pStyle w:val="lennaslov"/>
      </w:pPr>
      <w:r>
        <w:t>(predmet, pogoji in višina sofinanciranja)</w:t>
      </w:r>
    </w:p>
    <w:p w14:paraId="18F727E4" w14:textId="77777777" w:rsidR="006D61B5" w:rsidRDefault="006D61B5" w:rsidP="006D61B5">
      <w:pPr>
        <w:pStyle w:val="Odstavek"/>
        <w:spacing w:before="0"/>
      </w:pPr>
    </w:p>
    <w:p w14:paraId="3AE35BC9" w14:textId="72E36719" w:rsidR="000922BE" w:rsidRDefault="000922BE" w:rsidP="006D61B5">
      <w:pPr>
        <w:pStyle w:val="Odstavek"/>
        <w:spacing w:before="0"/>
      </w:pPr>
      <w:r>
        <w:t>(1) S sredstvi za štipendije za nadarjene in vrhunske športnike se sofinancirajo štipendije športnikom.</w:t>
      </w:r>
    </w:p>
    <w:p w14:paraId="3F44FA72" w14:textId="77777777" w:rsidR="000922BE" w:rsidRDefault="000922BE" w:rsidP="000922BE">
      <w:pPr>
        <w:pStyle w:val="Odstavek"/>
      </w:pPr>
      <w:r>
        <w:t xml:space="preserve">(2) Sofinancirajo se štipendije športnikom v skladu s podrobnejšimi pogoji in merili, ki jih določi Olimpijski komite Slovenije – Zveza športnih zvez (v nadaljnjem besedilu: OKS-ZŠZ) </w:t>
      </w:r>
      <w:r w:rsidRPr="004245C4">
        <w:t>in dogovorom med sofinancerji</w:t>
      </w:r>
      <w:r>
        <w:t xml:space="preserve"> (ministrstvo, OKS-ZŠZ in Fundacija za financiranje športnih organizacij v Republiki Sloveniji).</w:t>
      </w:r>
    </w:p>
    <w:p w14:paraId="5448CBBE" w14:textId="77777777" w:rsidR="000922BE" w:rsidRDefault="000922BE" w:rsidP="000922BE">
      <w:pPr>
        <w:pStyle w:val="Odstavek"/>
      </w:pPr>
      <w:r>
        <w:t>(3) Za sofinanciranje lahko kandidira OKS-ZŠZ.</w:t>
      </w:r>
    </w:p>
    <w:p w14:paraId="07BD1A2F" w14:textId="77777777" w:rsidR="000922BE" w:rsidRDefault="000922BE" w:rsidP="000922BE">
      <w:pPr>
        <w:pStyle w:val="Odstavek"/>
      </w:pPr>
      <w:r>
        <w:t>(4) Višina sredstev za sofinanciranje štipendij nadarjenim in vrhunskim športnikom je določena z LPŠ.</w:t>
      </w:r>
    </w:p>
    <w:p w14:paraId="7B0AAF80" w14:textId="77777777" w:rsidR="000F19DC" w:rsidRDefault="000F19DC" w:rsidP="000922BE">
      <w:pPr>
        <w:pStyle w:val="Odstavek"/>
        <w:spacing w:before="0"/>
      </w:pPr>
    </w:p>
    <w:p w14:paraId="74E2A641" w14:textId="77777777" w:rsidR="000922BE" w:rsidRPr="009E11AA" w:rsidRDefault="000922BE" w:rsidP="000922BE">
      <w:pPr>
        <w:pStyle w:val="Odstavek"/>
        <w:spacing w:before="0"/>
        <w:ind w:firstLine="0"/>
        <w:jc w:val="center"/>
        <w:rPr>
          <w:b/>
          <w:bCs/>
        </w:rPr>
      </w:pPr>
      <w:r w:rsidRPr="009E11AA">
        <w:rPr>
          <w:b/>
          <w:bCs/>
        </w:rPr>
        <w:t xml:space="preserve">2. </w:t>
      </w:r>
      <w:bookmarkStart w:id="18" w:name="_Hlk188619401"/>
      <w:r w:rsidRPr="009E11AA">
        <w:rPr>
          <w:b/>
          <w:bCs/>
        </w:rPr>
        <w:t>Znanstvenoraziskovaln</w:t>
      </w:r>
      <w:r>
        <w:rPr>
          <w:b/>
          <w:bCs/>
        </w:rPr>
        <w:t>a</w:t>
      </w:r>
      <w:r w:rsidRPr="009E11AA">
        <w:rPr>
          <w:b/>
          <w:bCs/>
        </w:rPr>
        <w:t xml:space="preserve"> dejavnost na področju</w:t>
      </w:r>
      <w:r>
        <w:rPr>
          <w:b/>
          <w:bCs/>
        </w:rPr>
        <w:t xml:space="preserve"> športa otrok in mladine</w:t>
      </w:r>
      <w:bookmarkEnd w:id="18"/>
    </w:p>
    <w:p w14:paraId="3611036D" w14:textId="77777777" w:rsidR="000922BE" w:rsidRDefault="000922BE" w:rsidP="000922BE">
      <w:pPr>
        <w:pStyle w:val="len"/>
        <w:spacing w:before="0"/>
      </w:pPr>
    </w:p>
    <w:p w14:paraId="45BD3128" w14:textId="2F6C7147" w:rsidR="000922BE" w:rsidRDefault="009F11B3" w:rsidP="000922BE">
      <w:pPr>
        <w:pStyle w:val="len"/>
        <w:spacing w:before="0"/>
      </w:pPr>
      <w:r>
        <w:t>29</w:t>
      </w:r>
      <w:r w:rsidR="000922BE">
        <w:t>. člen</w:t>
      </w:r>
    </w:p>
    <w:p w14:paraId="0613AD17" w14:textId="26A960A6" w:rsidR="000922BE" w:rsidRDefault="000922BE" w:rsidP="000922BE">
      <w:pPr>
        <w:pStyle w:val="lennaslov"/>
      </w:pPr>
      <w:r>
        <w:t>(predmet</w:t>
      </w:r>
      <w:r w:rsidR="002176F6">
        <w:t xml:space="preserve"> </w:t>
      </w:r>
      <w:r>
        <w:t>sofinanciranja)</w:t>
      </w:r>
    </w:p>
    <w:p w14:paraId="3E40F1A5" w14:textId="77777777" w:rsidR="006D61B5" w:rsidRDefault="006D61B5" w:rsidP="006D61B5">
      <w:pPr>
        <w:pStyle w:val="Odstavek"/>
        <w:spacing w:before="0"/>
      </w:pPr>
    </w:p>
    <w:p w14:paraId="1F14D216" w14:textId="0990D9F4" w:rsidR="00153B0F" w:rsidRDefault="000922BE" w:rsidP="008C1181">
      <w:pPr>
        <w:pStyle w:val="Odstavek"/>
        <w:numPr>
          <w:ilvl w:val="0"/>
          <w:numId w:val="73"/>
        </w:numPr>
        <w:spacing w:before="0"/>
        <w:ind w:left="0" w:firstLine="1021"/>
      </w:pPr>
      <w:r>
        <w:t>S sredstvi za z</w:t>
      </w:r>
      <w:r w:rsidRPr="009E11AA">
        <w:t>nanstvenoraziskovaln</w:t>
      </w:r>
      <w:r>
        <w:t>o</w:t>
      </w:r>
      <w:r w:rsidRPr="009E11AA">
        <w:t xml:space="preserve"> dejavnost na področju športa otrok in mladine </w:t>
      </w:r>
      <w:r>
        <w:t>se sofinancira l</w:t>
      </w:r>
      <w:r w:rsidRPr="00026065">
        <w:t xml:space="preserve">etno spremljanje telesnega in gibalnega razvoja </w:t>
      </w:r>
      <w:r w:rsidR="00B75C76">
        <w:t>učencev in dijakov</w:t>
      </w:r>
      <w:r w:rsidR="00BD6C6C">
        <w:t xml:space="preserve"> </w:t>
      </w:r>
      <w:r w:rsidR="006F2C7E">
        <w:t>s pomočjo podatkov športnovzgojnega kartona</w:t>
      </w:r>
      <w:r w:rsidR="008C1181">
        <w:t>.</w:t>
      </w:r>
    </w:p>
    <w:p w14:paraId="43198AAC" w14:textId="77777777" w:rsidR="008C1181" w:rsidRDefault="008C1181" w:rsidP="008C1181">
      <w:pPr>
        <w:pStyle w:val="Odstavek"/>
        <w:spacing w:before="0"/>
        <w:ind w:firstLine="0"/>
      </w:pPr>
    </w:p>
    <w:p w14:paraId="30620150" w14:textId="54492EEC" w:rsidR="00D44B16" w:rsidRDefault="00D44B16" w:rsidP="00D44B16">
      <w:pPr>
        <w:pStyle w:val="Odstavek"/>
        <w:spacing w:before="0"/>
      </w:pPr>
      <w:r>
        <w:t xml:space="preserve">(2) </w:t>
      </w:r>
      <w:r w:rsidR="00E7715B" w:rsidRPr="00E7715B">
        <w:t xml:space="preserve">Sofinancira se izdelava znanstvenoraziskovalnega poročila o medgeneracijskih trendih o telesnem in gibalnem razvoju otrok in mladine za tekoče šolsko leto na nacionalni ravni, na ravni statistične regije in mestne občine, ki vključuje podporo šolam za obdelavo podatkov </w:t>
      </w:r>
      <w:r w:rsidR="006F2C7E">
        <w:t>športnovzgojnega kartona.</w:t>
      </w:r>
    </w:p>
    <w:p w14:paraId="3859CC0D" w14:textId="77777777" w:rsidR="002176F6" w:rsidRDefault="002176F6" w:rsidP="006B4C37">
      <w:pPr>
        <w:pStyle w:val="Odstavek"/>
        <w:spacing w:before="0"/>
      </w:pPr>
    </w:p>
    <w:p w14:paraId="2A31CDB6" w14:textId="5C468FB4" w:rsidR="002176F6" w:rsidRDefault="009F11B3" w:rsidP="002176F6">
      <w:pPr>
        <w:pStyle w:val="len"/>
        <w:spacing w:before="0"/>
      </w:pPr>
      <w:r>
        <w:t>30</w:t>
      </w:r>
      <w:r w:rsidR="002176F6">
        <w:t>. člen</w:t>
      </w:r>
    </w:p>
    <w:p w14:paraId="53AD9A74" w14:textId="59CF47E4" w:rsidR="002176F6" w:rsidRDefault="002176F6" w:rsidP="002176F6">
      <w:pPr>
        <w:pStyle w:val="lennaslov"/>
      </w:pPr>
      <w:r>
        <w:t>(pogoji za sofinanciranje)</w:t>
      </w:r>
    </w:p>
    <w:p w14:paraId="7971CA33" w14:textId="77777777" w:rsidR="002176F6" w:rsidRDefault="002176F6" w:rsidP="002176F6">
      <w:pPr>
        <w:pStyle w:val="Odstavek"/>
        <w:spacing w:before="0"/>
      </w:pPr>
    </w:p>
    <w:p w14:paraId="3E9BAED6" w14:textId="07A36CBD" w:rsidR="002176F6" w:rsidRDefault="002176F6" w:rsidP="006B4C37">
      <w:pPr>
        <w:pStyle w:val="Odstavek"/>
        <w:spacing w:before="0"/>
      </w:pPr>
      <w:r>
        <w:t xml:space="preserve">Za sofinanciranje </w:t>
      </w:r>
      <w:r w:rsidR="00D70B8C">
        <w:t xml:space="preserve">projektov </w:t>
      </w:r>
      <w:r>
        <w:t>z</w:t>
      </w:r>
      <w:r w:rsidRPr="009E11AA">
        <w:t>nanstvenoraziskovaln</w:t>
      </w:r>
      <w:r>
        <w:t>e</w:t>
      </w:r>
      <w:r w:rsidRPr="009E11AA">
        <w:t xml:space="preserve"> dejavnost</w:t>
      </w:r>
      <w:r>
        <w:t>i</w:t>
      </w:r>
      <w:r w:rsidRPr="009E11AA">
        <w:t xml:space="preserve"> na področju športa otrok in mladine</w:t>
      </w:r>
      <w:r>
        <w:t xml:space="preserve"> lahko kandidira izvajalec LPŠ</w:t>
      </w:r>
      <w:r w:rsidRPr="00A06374">
        <w:t xml:space="preserve"> </w:t>
      </w:r>
      <w:r>
        <w:t xml:space="preserve">iz </w:t>
      </w:r>
      <w:r w:rsidR="00E06994">
        <w:t xml:space="preserve">prve točke </w:t>
      </w:r>
      <w:r>
        <w:t>drugega odstavka 7. člena zakona, ki</w:t>
      </w:r>
      <w:r w:rsidR="006B4C37">
        <w:t xml:space="preserve"> </w:t>
      </w:r>
      <w:r>
        <w:t xml:space="preserve">izvaja </w:t>
      </w:r>
      <w:r w:rsidR="008B5F0F" w:rsidRPr="008B5F0F">
        <w:t>javnoveljavn</w:t>
      </w:r>
      <w:r w:rsidR="008B5F0F">
        <w:t>i</w:t>
      </w:r>
      <w:r w:rsidR="008B5F0F" w:rsidRPr="008B5F0F">
        <w:t xml:space="preserve"> študijsk</w:t>
      </w:r>
      <w:r w:rsidR="008B5F0F">
        <w:t>i</w:t>
      </w:r>
      <w:r w:rsidR="008B5F0F" w:rsidRPr="008B5F0F">
        <w:t xml:space="preserve"> program prve ali druge stopnje na področju športa</w:t>
      </w:r>
      <w:r w:rsidR="006B4C37">
        <w:t>.</w:t>
      </w:r>
      <w:r>
        <w:t xml:space="preserve"> </w:t>
      </w:r>
    </w:p>
    <w:p w14:paraId="7FED04BB" w14:textId="77777777" w:rsidR="002176F6" w:rsidRDefault="002176F6" w:rsidP="006B4C37">
      <w:pPr>
        <w:pStyle w:val="Odstavek"/>
        <w:spacing w:before="0"/>
      </w:pPr>
    </w:p>
    <w:p w14:paraId="46B5A276" w14:textId="31B29189" w:rsidR="002176F6" w:rsidRDefault="009F11B3" w:rsidP="002176F6">
      <w:pPr>
        <w:pStyle w:val="len"/>
        <w:spacing w:before="0"/>
      </w:pPr>
      <w:r>
        <w:t>31</w:t>
      </w:r>
      <w:r w:rsidR="002176F6">
        <w:t>. člen</w:t>
      </w:r>
    </w:p>
    <w:p w14:paraId="412675D0" w14:textId="54205E24" w:rsidR="002176F6" w:rsidRDefault="002176F6" w:rsidP="002176F6">
      <w:pPr>
        <w:pStyle w:val="lennaslov"/>
      </w:pPr>
      <w:r>
        <w:t>(merila za sofinanciranja)</w:t>
      </w:r>
    </w:p>
    <w:p w14:paraId="2AE2FCB1" w14:textId="77777777" w:rsidR="006B4C37" w:rsidRDefault="006B4C37" w:rsidP="00D70B8C">
      <w:pPr>
        <w:pStyle w:val="lennaslov"/>
        <w:jc w:val="both"/>
      </w:pPr>
    </w:p>
    <w:p w14:paraId="02D7731A" w14:textId="6AAF62C9" w:rsidR="00D70B8C" w:rsidRDefault="00D70B8C" w:rsidP="003C0A6C">
      <w:pPr>
        <w:pStyle w:val="Odstavek"/>
        <w:numPr>
          <w:ilvl w:val="0"/>
          <w:numId w:val="31"/>
        </w:numPr>
        <w:spacing w:before="0"/>
        <w:ind w:left="0" w:firstLine="1021"/>
      </w:pPr>
      <w:r>
        <w:t>Projekti z</w:t>
      </w:r>
      <w:r w:rsidRPr="009E11AA">
        <w:t>nanstvenoraziskovaln</w:t>
      </w:r>
      <w:r>
        <w:t>e</w:t>
      </w:r>
      <w:r w:rsidRPr="009E11AA">
        <w:t xml:space="preserve"> dejavnost</w:t>
      </w:r>
      <w:r>
        <w:t>i</w:t>
      </w:r>
      <w:r w:rsidRPr="009E11AA">
        <w:t xml:space="preserve"> na področju športa otrok in mladine</w:t>
      </w:r>
      <w:r w:rsidRPr="00767C39">
        <w:t xml:space="preserve"> se ovrednotijo na podlagi meril iz naslednje preglednice: </w:t>
      </w:r>
    </w:p>
    <w:p w14:paraId="05366AAB" w14:textId="77777777" w:rsidR="00767CF3" w:rsidRDefault="00767CF3" w:rsidP="00767CF3">
      <w:pPr>
        <w:pStyle w:val="Odstavek"/>
        <w:spacing w:before="0"/>
        <w:ind w:firstLine="0"/>
      </w:pPr>
    </w:p>
    <w:tbl>
      <w:tblPr>
        <w:tblStyle w:val="Tabelamrea"/>
        <w:tblW w:w="0" w:type="auto"/>
        <w:tblLook w:val="04A0" w:firstRow="1" w:lastRow="0" w:firstColumn="1" w:lastColumn="0" w:noHBand="0" w:noVBand="1"/>
      </w:tblPr>
      <w:tblGrid>
        <w:gridCol w:w="421"/>
        <w:gridCol w:w="6945"/>
        <w:gridCol w:w="1697"/>
      </w:tblGrid>
      <w:tr w:rsidR="00767CF3" w14:paraId="0DC6A157" w14:textId="77777777" w:rsidTr="005735AB">
        <w:tc>
          <w:tcPr>
            <w:tcW w:w="7366" w:type="dxa"/>
            <w:gridSpan w:val="2"/>
          </w:tcPr>
          <w:p w14:paraId="1DBAB543" w14:textId="04C187A8" w:rsidR="00767CF3" w:rsidRDefault="00767CF3" w:rsidP="00767CF3">
            <w:pPr>
              <w:pStyle w:val="Odstavek"/>
              <w:spacing w:before="0"/>
              <w:ind w:firstLine="0"/>
              <w:jc w:val="center"/>
            </w:pPr>
            <w:r>
              <w:t>MERILO</w:t>
            </w:r>
          </w:p>
        </w:tc>
        <w:tc>
          <w:tcPr>
            <w:tcW w:w="1697" w:type="dxa"/>
          </w:tcPr>
          <w:p w14:paraId="1EC885ED" w14:textId="0F805E36" w:rsidR="00767CF3" w:rsidRDefault="00767CF3" w:rsidP="00767CF3">
            <w:pPr>
              <w:pStyle w:val="Odstavek"/>
              <w:spacing w:before="0"/>
              <w:ind w:firstLine="0"/>
              <w:jc w:val="center"/>
            </w:pPr>
            <w:r>
              <w:t>Število točk</w:t>
            </w:r>
          </w:p>
        </w:tc>
      </w:tr>
      <w:tr w:rsidR="003D2CC6" w14:paraId="72E2FF33" w14:textId="77777777" w:rsidTr="00767CF3">
        <w:tc>
          <w:tcPr>
            <w:tcW w:w="421" w:type="dxa"/>
            <w:vMerge w:val="restart"/>
          </w:tcPr>
          <w:p w14:paraId="18284656" w14:textId="773E527F" w:rsidR="003D2CC6" w:rsidRDefault="003D2CC6" w:rsidP="00767CF3">
            <w:pPr>
              <w:pStyle w:val="Odstavek"/>
              <w:spacing w:before="0"/>
              <w:ind w:firstLine="0"/>
            </w:pPr>
            <w:r>
              <w:t>1</w:t>
            </w:r>
          </w:p>
        </w:tc>
        <w:tc>
          <w:tcPr>
            <w:tcW w:w="6945" w:type="dxa"/>
          </w:tcPr>
          <w:p w14:paraId="5C1F0428" w14:textId="170D29E4" w:rsidR="003D2CC6" w:rsidRDefault="003D2CC6" w:rsidP="00767CF3">
            <w:pPr>
              <w:pStyle w:val="Odstavek"/>
              <w:spacing w:before="0"/>
              <w:ind w:firstLine="0"/>
            </w:pPr>
            <w:r>
              <w:t>IZVEDLJIVOST IN GOSPODARNOST PROJEKTA:</w:t>
            </w:r>
          </w:p>
        </w:tc>
        <w:tc>
          <w:tcPr>
            <w:tcW w:w="1697" w:type="dxa"/>
          </w:tcPr>
          <w:p w14:paraId="2CEF497D" w14:textId="77777777" w:rsidR="003D2CC6" w:rsidRDefault="003D2CC6" w:rsidP="00767CF3">
            <w:pPr>
              <w:pStyle w:val="Odstavek"/>
              <w:spacing w:before="0"/>
              <w:ind w:firstLine="0"/>
              <w:jc w:val="center"/>
            </w:pPr>
          </w:p>
        </w:tc>
      </w:tr>
      <w:tr w:rsidR="003D2CC6" w14:paraId="48C332A1" w14:textId="77777777" w:rsidTr="00767CF3">
        <w:tc>
          <w:tcPr>
            <w:tcW w:w="421" w:type="dxa"/>
            <w:vMerge/>
          </w:tcPr>
          <w:p w14:paraId="0965299D" w14:textId="77777777" w:rsidR="003D2CC6" w:rsidRDefault="003D2CC6" w:rsidP="00767CF3">
            <w:pPr>
              <w:pStyle w:val="Odstavek"/>
              <w:spacing w:before="0"/>
              <w:ind w:firstLine="0"/>
            </w:pPr>
          </w:p>
        </w:tc>
        <w:tc>
          <w:tcPr>
            <w:tcW w:w="6945" w:type="dxa"/>
          </w:tcPr>
          <w:p w14:paraId="08FA16AC" w14:textId="3A7FA552" w:rsidR="003D2CC6" w:rsidRDefault="003D2CC6" w:rsidP="00767CF3">
            <w:pPr>
              <w:pStyle w:val="Odstavek"/>
              <w:spacing w:before="0"/>
              <w:ind w:firstLine="0"/>
            </w:pPr>
            <w:r>
              <w:t>Projekt je tehnično izvedljiv (na voljo so potrebna tehnologija, oprema in strokovno znanje za izvedbo projekta)</w:t>
            </w:r>
          </w:p>
        </w:tc>
        <w:tc>
          <w:tcPr>
            <w:tcW w:w="1697" w:type="dxa"/>
          </w:tcPr>
          <w:p w14:paraId="7D448585" w14:textId="4BBF33D7" w:rsidR="003D2CC6" w:rsidRDefault="003D2CC6" w:rsidP="00767CF3">
            <w:pPr>
              <w:pStyle w:val="Odstavek"/>
              <w:spacing w:before="0"/>
              <w:ind w:firstLine="0"/>
              <w:jc w:val="center"/>
            </w:pPr>
            <w:r>
              <w:t>1</w:t>
            </w:r>
          </w:p>
        </w:tc>
      </w:tr>
      <w:tr w:rsidR="003D2CC6" w14:paraId="50A54A04" w14:textId="77777777" w:rsidTr="00767CF3">
        <w:tc>
          <w:tcPr>
            <w:tcW w:w="421" w:type="dxa"/>
            <w:vMerge/>
          </w:tcPr>
          <w:p w14:paraId="037A3950" w14:textId="77777777" w:rsidR="003D2CC6" w:rsidRDefault="003D2CC6" w:rsidP="00767CF3">
            <w:pPr>
              <w:pStyle w:val="Odstavek"/>
              <w:spacing w:before="0"/>
              <w:ind w:firstLine="0"/>
            </w:pPr>
          </w:p>
        </w:tc>
        <w:tc>
          <w:tcPr>
            <w:tcW w:w="6945" w:type="dxa"/>
          </w:tcPr>
          <w:p w14:paraId="02F557FB" w14:textId="5CD99560" w:rsidR="003D2CC6" w:rsidRDefault="003D2CC6" w:rsidP="00767CF3">
            <w:pPr>
              <w:pStyle w:val="Odstavek"/>
              <w:spacing w:before="0"/>
              <w:ind w:firstLine="0"/>
            </w:pPr>
            <w:r>
              <w:t xml:space="preserve">Projekt </w:t>
            </w:r>
            <w:r w:rsidR="00223BC0">
              <w:t>j</w:t>
            </w:r>
            <w:r>
              <w:t>e ekonomsko izvedljiv</w:t>
            </w:r>
          </w:p>
        </w:tc>
        <w:tc>
          <w:tcPr>
            <w:tcW w:w="1697" w:type="dxa"/>
          </w:tcPr>
          <w:p w14:paraId="193CE837" w14:textId="54ABA9B1" w:rsidR="003D2CC6" w:rsidRDefault="003D2CC6" w:rsidP="00767CF3">
            <w:pPr>
              <w:pStyle w:val="Odstavek"/>
              <w:spacing w:before="0"/>
              <w:ind w:firstLine="0"/>
              <w:jc w:val="center"/>
            </w:pPr>
            <w:r>
              <w:t>1</w:t>
            </w:r>
          </w:p>
        </w:tc>
      </w:tr>
      <w:tr w:rsidR="003D2CC6" w14:paraId="7FD744E2" w14:textId="77777777" w:rsidTr="00767CF3">
        <w:tc>
          <w:tcPr>
            <w:tcW w:w="421" w:type="dxa"/>
            <w:vMerge/>
          </w:tcPr>
          <w:p w14:paraId="70156998" w14:textId="77777777" w:rsidR="003D2CC6" w:rsidRDefault="003D2CC6" w:rsidP="00767CF3">
            <w:pPr>
              <w:pStyle w:val="Odstavek"/>
              <w:spacing w:before="0"/>
              <w:ind w:firstLine="0"/>
            </w:pPr>
          </w:p>
        </w:tc>
        <w:tc>
          <w:tcPr>
            <w:tcW w:w="6945" w:type="dxa"/>
          </w:tcPr>
          <w:p w14:paraId="0080ECE0" w14:textId="6A60C106" w:rsidR="003D2CC6" w:rsidRDefault="003D2CC6" w:rsidP="00767CF3">
            <w:pPr>
              <w:pStyle w:val="Odstavek"/>
              <w:spacing w:before="0"/>
              <w:ind w:firstLine="0"/>
            </w:pPr>
            <w:r>
              <w:t>Projekt je časovno izvedljiv</w:t>
            </w:r>
          </w:p>
        </w:tc>
        <w:tc>
          <w:tcPr>
            <w:tcW w:w="1697" w:type="dxa"/>
          </w:tcPr>
          <w:p w14:paraId="6D0BFC34" w14:textId="1CD9E1E4" w:rsidR="003D2CC6" w:rsidRDefault="003D2CC6" w:rsidP="00767CF3">
            <w:pPr>
              <w:pStyle w:val="Odstavek"/>
              <w:spacing w:before="0"/>
              <w:ind w:firstLine="0"/>
              <w:jc w:val="center"/>
            </w:pPr>
            <w:r>
              <w:t>1</w:t>
            </w:r>
          </w:p>
        </w:tc>
      </w:tr>
      <w:tr w:rsidR="003D2CC6" w14:paraId="10A9A355" w14:textId="77777777" w:rsidTr="00767CF3">
        <w:tc>
          <w:tcPr>
            <w:tcW w:w="421" w:type="dxa"/>
            <w:vMerge/>
          </w:tcPr>
          <w:p w14:paraId="1724182F" w14:textId="77777777" w:rsidR="003D2CC6" w:rsidRDefault="003D2CC6" w:rsidP="00767CF3">
            <w:pPr>
              <w:pStyle w:val="Odstavek"/>
              <w:spacing w:before="0"/>
              <w:ind w:firstLine="0"/>
            </w:pPr>
          </w:p>
        </w:tc>
        <w:tc>
          <w:tcPr>
            <w:tcW w:w="6945" w:type="dxa"/>
          </w:tcPr>
          <w:p w14:paraId="5EC0708E" w14:textId="5611363B" w:rsidR="003D2CC6" w:rsidRDefault="003D2CC6" w:rsidP="00767CF3">
            <w:pPr>
              <w:pStyle w:val="Odstavek"/>
              <w:spacing w:before="0"/>
              <w:ind w:firstLine="0"/>
            </w:pPr>
            <w:r>
              <w:t xml:space="preserve">Projekt ima vzpostavljen sistem podpore za obdelavo podatkov o gibalnih sposobnostih in morfoloških značilnostih učencev </w:t>
            </w:r>
            <w:r w:rsidR="00B75C76">
              <w:t>in</w:t>
            </w:r>
            <w:r>
              <w:t xml:space="preserve"> dijakov</w:t>
            </w:r>
          </w:p>
        </w:tc>
        <w:tc>
          <w:tcPr>
            <w:tcW w:w="1697" w:type="dxa"/>
          </w:tcPr>
          <w:p w14:paraId="17AADB3E" w14:textId="4B4578EB" w:rsidR="003D2CC6" w:rsidRDefault="003D2CC6" w:rsidP="00767CF3">
            <w:pPr>
              <w:pStyle w:val="Odstavek"/>
              <w:spacing w:before="0"/>
              <w:ind w:firstLine="0"/>
              <w:jc w:val="center"/>
            </w:pPr>
            <w:r>
              <w:t>1</w:t>
            </w:r>
          </w:p>
        </w:tc>
      </w:tr>
      <w:tr w:rsidR="003D2CC6" w14:paraId="71AF5747" w14:textId="77777777" w:rsidTr="00767CF3">
        <w:tc>
          <w:tcPr>
            <w:tcW w:w="421" w:type="dxa"/>
            <w:vMerge w:val="restart"/>
          </w:tcPr>
          <w:p w14:paraId="007A905C" w14:textId="6368296E" w:rsidR="003D2CC6" w:rsidRDefault="003D2CC6" w:rsidP="00767CF3">
            <w:pPr>
              <w:pStyle w:val="Odstavek"/>
              <w:spacing w:before="0"/>
              <w:ind w:firstLine="0"/>
            </w:pPr>
            <w:r>
              <w:t>2</w:t>
            </w:r>
          </w:p>
        </w:tc>
        <w:tc>
          <w:tcPr>
            <w:tcW w:w="6945" w:type="dxa"/>
          </w:tcPr>
          <w:p w14:paraId="7900CF71" w14:textId="59C11CB0" w:rsidR="003D2CC6" w:rsidRDefault="003D2CC6" w:rsidP="00767CF3">
            <w:pPr>
              <w:pStyle w:val="Odstavek"/>
              <w:spacing w:before="0"/>
              <w:ind w:firstLine="0"/>
            </w:pPr>
            <w:r>
              <w:t>RAZVOJNA KAKOVOST:</w:t>
            </w:r>
          </w:p>
        </w:tc>
        <w:tc>
          <w:tcPr>
            <w:tcW w:w="1697" w:type="dxa"/>
          </w:tcPr>
          <w:p w14:paraId="2F2320D5" w14:textId="77777777" w:rsidR="003D2CC6" w:rsidRDefault="003D2CC6" w:rsidP="00767CF3">
            <w:pPr>
              <w:pStyle w:val="Odstavek"/>
              <w:spacing w:before="0"/>
              <w:ind w:firstLine="0"/>
              <w:jc w:val="center"/>
            </w:pPr>
          </w:p>
        </w:tc>
      </w:tr>
      <w:tr w:rsidR="003D2CC6" w14:paraId="3465DEA8" w14:textId="77777777" w:rsidTr="00767CF3">
        <w:tc>
          <w:tcPr>
            <w:tcW w:w="421" w:type="dxa"/>
            <w:vMerge/>
          </w:tcPr>
          <w:p w14:paraId="6EB43F11" w14:textId="77777777" w:rsidR="003D2CC6" w:rsidRDefault="003D2CC6" w:rsidP="00767CF3">
            <w:pPr>
              <w:pStyle w:val="Odstavek"/>
              <w:spacing w:before="0"/>
              <w:ind w:firstLine="0"/>
            </w:pPr>
          </w:p>
        </w:tc>
        <w:tc>
          <w:tcPr>
            <w:tcW w:w="6945" w:type="dxa"/>
          </w:tcPr>
          <w:p w14:paraId="13E46E2F" w14:textId="71D89E89" w:rsidR="003D2CC6" w:rsidRDefault="00223BC0" w:rsidP="00767CF3">
            <w:pPr>
              <w:pStyle w:val="Odstavek"/>
              <w:spacing w:before="0"/>
              <w:ind w:firstLine="0"/>
            </w:pPr>
            <w:r>
              <w:t>Prijavitelj</w:t>
            </w:r>
            <w:r w:rsidR="003D2CC6">
              <w:t xml:space="preserve"> </w:t>
            </w:r>
            <w:r w:rsidR="005046DC">
              <w:t>izvaja</w:t>
            </w:r>
            <w:r w:rsidR="003D2CC6">
              <w:t xml:space="preserve"> usposabljanje učiteljev za izvajanje meritev športnovzgojnega kartona</w:t>
            </w:r>
          </w:p>
        </w:tc>
        <w:tc>
          <w:tcPr>
            <w:tcW w:w="1697" w:type="dxa"/>
          </w:tcPr>
          <w:p w14:paraId="3D63B00E" w14:textId="6AD18EA3" w:rsidR="003D2CC6" w:rsidRDefault="003D2CC6" w:rsidP="00767CF3">
            <w:pPr>
              <w:pStyle w:val="Odstavek"/>
              <w:spacing w:before="0"/>
              <w:ind w:firstLine="0"/>
              <w:jc w:val="center"/>
            </w:pPr>
            <w:r>
              <w:t>1</w:t>
            </w:r>
          </w:p>
        </w:tc>
      </w:tr>
      <w:tr w:rsidR="003D2CC6" w14:paraId="781FF926" w14:textId="77777777" w:rsidTr="00767CF3">
        <w:tc>
          <w:tcPr>
            <w:tcW w:w="421" w:type="dxa"/>
            <w:vMerge/>
          </w:tcPr>
          <w:p w14:paraId="431B9724" w14:textId="77777777" w:rsidR="003D2CC6" w:rsidRDefault="003D2CC6" w:rsidP="00767CF3">
            <w:pPr>
              <w:pStyle w:val="Odstavek"/>
              <w:spacing w:before="0"/>
              <w:ind w:firstLine="0"/>
            </w:pPr>
          </w:p>
        </w:tc>
        <w:tc>
          <w:tcPr>
            <w:tcW w:w="6945" w:type="dxa"/>
          </w:tcPr>
          <w:p w14:paraId="14821E31" w14:textId="224FE41A" w:rsidR="003D2CC6" w:rsidRDefault="0051063D" w:rsidP="00767CF3">
            <w:pPr>
              <w:pStyle w:val="Odstavek"/>
              <w:spacing w:before="0"/>
              <w:ind w:firstLine="0"/>
            </w:pPr>
            <w:r>
              <w:t>Podatki</w:t>
            </w:r>
            <w:r w:rsidR="003D2CC6">
              <w:t xml:space="preserve"> </w:t>
            </w:r>
            <w:r w:rsidR="003D2CC6" w:rsidRPr="003D2CC6">
              <w:t>znanstvenoraziskovalnega poročila</w:t>
            </w:r>
            <w:r w:rsidR="005046DC">
              <w:t xml:space="preserve"> so uporabni</w:t>
            </w:r>
            <w:r w:rsidR="003D2CC6">
              <w:t xml:space="preserve"> za področje športa</w:t>
            </w:r>
          </w:p>
        </w:tc>
        <w:tc>
          <w:tcPr>
            <w:tcW w:w="1697" w:type="dxa"/>
          </w:tcPr>
          <w:p w14:paraId="5ECCF6AB" w14:textId="2E3F4261" w:rsidR="003D2CC6" w:rsidRDefault="003D2CC6" w:rsidP="00767CF3">
            <w:pPr>
              <w:pStyle w:val="Odstavek"/>
              <w:spacing w:before="0"/>
              <w:ind w:firstLine="0"/>
              <w:jc w:val="center"/>
            </w:pPr>
            <w:r>
              <w:t>1</w:t>
            </w:r>
          </w:p>
        </w:tc>
      </w:tr>
      <w:tr w:rsidR="003D2CC6" w14:paraId="1FB37225" w14:textId="77777777" w:rsidTr="00767CF3">
        <w:tc>
          <w:tcPr>
            <w:tcW w:w="421" w:type="dxa"/>
            <w:vMerge/>
          </w:tcPr>
          <w:p w14:paraId="22F1DA08" w14:textId="77777777" w:rsidR="003D2CC6" w:rsidRDefault="003D2CC6" w:rsidP="00767CF3">
            <w:pPr>
              <w:pStyle w:val="Odstavek"/>
              <w:spacing w:before="0"/>
              <w:ind w:firstLine="0"/>
            </w:pPr>
          </w:p>
        </w:tc>
        <w:tc>
          <w:tcPr>
            <w:tcW w:w="6945" w:type="dxa"/>
          </w:tcPr>
          <w:p w14:paraId="33462F76" w14:textId="3BBC23EE" w:rsidR="003D2CC6" w:rsidRDefault="0051063D" w:rsidP="00767CF3">
            <w:pPr>
              <w:pStyle w:val="Odstavek"/>
              <w:spacing w:before="0"/>
              <w:ind w:firstLine="0"/>
            </w:pPr>
            <w:r>
              <w:t>Podatki</w:t>
            </w:r>
            <w:r w:rsidR="003D2CC6">
              <w:t xml:space="preserve"> </w:t>
            </w:r>
            <w:r w:rsidR="003D2CC6" w:rsidRPr="003D2CC6">
              <w:t>znanstvenoraziskovalnega poročila</w:t>
            </w:r>
            <w:r w:rsidR="005046DC">
              <w:t xml:space="preserve"> so uporabni</w:t>
            </w:r>
            <w:r w:rsidR="003D2CC6">
              <w:t xml:space="preserve"> za lokalno skupnost</w:t>
            </w:r>
          </w:p>
        </w:tc>
        <w:tc>
          <w:tcPr>
            <w:tcW w:w="1697" w:type="dxa"/>
          </w:tcPr>
          <w:p w14:paraId="26979171" w14:textId="75DE9D7C" w:rsidR="003D2CC6" w:rsidRDefault="003D2CC6" w:rsidP="00767CF3">
            <w:pPr>
              <w:pStyle w:val="Odstavek"/>
              <w:spacing w:before="0"/>
              <w:ind w:firstLine="0"/>
              <w:jc w:val="center"/>
            </w:pPr>
            <w:r>
              <w:t>1</w:t>
            </w:r>
          </w:p>
        </w:tc>
      </w:tr>
      <w:tr w:rsidR="003D2CC6" w14:paraId="65A0EE9C" w14:textId="77777777" w:rsidTr="00767CF3">
        <w:tc>
          <w:tcPr>
            <w:tcW w:w="421" w:type="dxa"/>
            <w:vMerge w:val="restart"/>
          </w:tcPr>
          <w:p w14:paraId="44E92673" w14:textId="2E4E53E7" w:rsidR="003D2CC6" w:rsidRDefault="003D2CC6" w:rsidP="00767CF3">
            <w:pPr>
              <w:pStyle w:val="Odstavek"/>
              <w:spacing w:before="0"/>
              <w:ind w:firstLine="0"/>
            </w:pPr>
            <w:r>
              <w:t>3</w:t>
            </w:r>
          </w:p>
        </w:tc>
        <w:tc>
          <w:tcPr>
            <w:tcW w:w="6945" w:type="dxa"/>
          </w:tcPr>
          <w:p w14:paraId="3F74DAED" w14:textId="22D20214" w:rsidR="003D2CC6" w:rsidRDefault="003D2CC6" w:rsidP="00767CF3">
            <w:pPr>
              <w:pStyle w:val="Odstavek"/>
              <w:spacing w:before="0"/>
              <w:ind w:firstLine="0"/>
            </w:pPr>
            <w:r>
              <w:t>RELEVANTNOST IN POTENCIALNI VPLIV:</w:t>
            </w:r>
          </w:p>
        </w:tc>
        <w:tc>
          <w:tcPr>
            <w:tcW w:w="1697" w:type="dxa"/>
          </w:tcPr>
          <w:p w14:paraId="00FF8514" w14:textId="77777777" w:rsidR="003D2CC6" w:rsidRDefault="003D2CC6" w:rsidP="00767CF3">
            <w:pPr>
              <w:pStyle w:val="Odstavek"/>
              <w:spacing w:before="0"/>
              <w:ind w:firstLine="0"/>
              <w:jc w:val="center"/>
            </w:pPr>
          </w:p>
        </w:tc>
      </w:tr>
      <w:tr w:rsidR="003D2CC6" w14:paraId="064070BC" w14:textId="77777777" w:rsidTr="00767CF3">
        <w:tc>
          <w:tcPr>
            <w:tcW w:w="421" w:type="dxa"/>
            <w:vMerge/>
          </w:tcPr>
          <w:p w14:paraId="5E47ABB1" w14:textId="77777777" w:rsidR="003D2CC6" w:rsidRDefault="003D2CC6" w:rsidP="00767CF3">
            <w:pPr>
              <w:pStyle w:val="Odstavek"/>
              <w:spacing w:before="0"/>
              <w:ind w:firstLine="0"/>
            </w:pPr>
          </w:p>
        </w:tc>
        <w:tc>
          <w:tcPr>
            <w:tcW w:w="6945" w:type="dxa"/>
          </w:tcPr>
          <w:p w14:paraId="7E927D6A" w14:textId="79CEC192" w:rsidR="003D2CC6" w:rsidRDefault="0051063D" w:rsidP="00767CF3">
            <w:pPr>
              <w:pStyle w:val="Odstavek"/>
              <w:spacing w:before="0"/>
              <w:ind w:firstLine="0"/>
            </w:pPr>
            <w:r>
              <w:t xml:space="preserve">Podatki </w:t>
            </w:r>
            <w:r w:rsidR="003D2CC6" w:rsidRPr="003D2CC6">
              <w:t>znanstvenoraziskovalnega poročila</w:t>
            </w:r>
            <w:r w:rsidR="003D2CC6">
              <w:t xml:space="preserve"> so uporabni za </w:t>
            </w:r>
            <w:r>
              <w:t>sprejemanje</w:t>
            </w:r>
            <w:r w:rsidR="003D2CC6">
              <w:t xml:space="preserve"> strateških odločitev, oblikovanje politik oziroma za prenos znanja v prakso</w:t>
            </w:r>
          </w:p>
        </w:tc>
        <w:tc>
          <w:tcPr>
            <w:tcW w:w="1697" w:type="dxa"/>
          </w:tcPr>
          <w:p w14:paraId="54E23CB9" w14:textId="0B54159D" w:rsidR="003D2CC6" w:rsidRDefault="003D2CC6" w:rsidP="00767CF3">
            <w:pPr>
              <w:pStyle w:val="Odstavek"/>
              <w:spacing w:before="0"/>
              <w:ind w:firstLine="0"/>
              <w:jc w:val="center"/>
            </w:pPr>
            <w:r>
              <w:t>1</w:t>
            </w:r>
          </w:p>
        </w:tc>
      </w:tr>
      <w:tr w:rsidR="003D2CC6" w14:paraId="5D9DCB62" w14:textId="77777777" w:rsidTr="00767CF3">
        <w:tc>
          <w:tcPr>
            <w:tcW w:w="421" w:type="dxa"/>
            <w:vMerge/>
          </w:tcPr>
          <w:p w14:paraId="790899C3" w14:textId="77777777" w:rsidR="003D2CC6" w:rsidRDefault="003D2CC6" w:rsidP="00767CF3">
            <w:pPr>
              <w:pStyle w:val="Odstavek"/>
              <w:spacing w:before="0"/>
              <w:ind w:firstLine="0"/>
            </w:pPr>
          </w:p>
        </w:tc>
        <w:tc>
          <w:tcPr>
            <w:tcW w:w="6945" w:type="dxa"/>
          </w:tcPr>
          <w:p w14:paraId="59FFD2D6" w14:textId="6F95AD9F" w:rsidR="003D2CC6" w:rsidRDefault="003D2CC6" w:rsidP="00767CF3">
            <w:pPr>
              <w:pStyle w:val="Odstavek"/>
              <w:spacing w:before="0"/>
              <w:ind w:firstLine="0"/>
            </w:pPr>
            <w:r>
              <w:t xml:space="preserve">Znanstveno raziskovalno poročilo vključuje podatke o trendih telesne </w:t>
            </w:r>
            <w:r w:rsidR="00223BC0">
              <w:t>zmogljivosti</w:t>
            </w:r>
            <w:r>
              <w:t xml:space="preserve"> otrok in mladine </w:t>
            </w:r>
          </w:p>
        </w:tc>
        <w:tc>
          <w:tcPr>
            <w:tcW w:w="1697" w:type="dxa"/>
          </w:tcPr>
          <w:p w14:paraId="46484577" w14:textId="71AAFF8F" w:rsidR="003D2CC6" w:rsidRDefault="003D2CC6" w:rsidP="00767CF3">
            <w:pPr>
              <w:pStyle w:val="Odstavek"/>
              <w:spacing w:before="0"/>
              <w:ind w:firstLine="0"/>
              <w:jc w:val="center"/>
            </w:pPr>
            <w:r>
              <w:t>1</w:t>
            </w:r>
          </w:p>
        </w:tc>
      </w:tr>
      <w:tr w:rsidR="003D2CC6" w14:paraId="71C969A5" w14:textId="77777777" w:rsidTr="00767CF3">
        <w:tc>
          <w:tcPr>
            <w:tcW w:w="421" w:type="dxa"/>
            <w:vMerge/>
          </w:tcPr>
          <w:p w14:paraId="11A6060C" w14:textId="77777777" w:rsidR="003D2CC6" w:rsidRDefault="003D2CC6" w:rsidP="00767CF3">
            <w:pPr>
              <w:pStyle w:val="Odstavek"/>
              <w:spacing w:before="0"/>
              <w:ind w:firstLine="0"/>
            </w:pPr>
          </w:p>
        </w:tc>
        <w:tc>
          <w:tcPr>
            <w:tcW w:w="6945" w:type="dxa"/>
          </w:tcPr>
          <w:p w14:paraId="2942ACA3" w14:textId="41E5835F" w:rsidR="003D2CC6" w:rsidRDefault="003D2CC6" w:rsidP="00767CF3">
            <w:pPr>
              <w:pStyle w:val="Odstavek"/>
              <w:spacing w:before="0"/>
              <w:ind w:firstLine="0"/>
            </w:pPr>
            <w:r>
              <w:t>Znanstveno raziskovalno poročilo vključuje podatke o trendih gibalne učinkovitosti otrok in mladine</w:t>
            </w:r>
          </w:p>
        </w:tc>
        <w:tc>
          <w:tcPr>
            <w:tcW w:w="1697" w:type="dxa"/>
          </w:tcPr>
          <w:p w14:paraId="7DE5BE7B" w14:textId="63437411" w:rsidR="003D2CC6" w:rsidRDefault="00223BC0" w:rsidP="00767CF3">
            <w:pPr>
              <w:pStyle w:val="Odstavek"/>
              <w:spacing w:before="0"/>
              <w:ind w:firstLine="0"/>
              <w:jc w:val="center"/>
            </w:pPr>
            <w:r>
              <w:t>1</w:t>
            </w:r>
          </w:p>
        </w:tc>
      </w:tr>
      <w:tr w:rsidR="00223BC0" w14:paraId="2A848825" w14:textId="77777777" w:rsidTr="00767CF3">
        <w:tc>
          <w:tcPr>
            <w:tcW w:w="421" w:type="dxa"/>
            <w:vMerge w:val="restart"/>
          </w:tcPr>
          <w:p w14:paraId="4EA67AE5" w14:textId="60E12322" w:rsidR="00223BC0" w:rsidRDefault="00223BC0" w:rsidP="00767CF3">
            <w:pPr>
              <w:pStyle w:val="Odstavek"/>
              <w:spacing w:before="0"/>
              <w:ind w:firstLine="0"/>
            </w:pPr>
            <w:r>
              <w:t>4</w:t>
            </w:r>
          </w:p>
        </w:tc>
        <w:tc>
          <w:tcPr>
            <w:tcW w:w="6945" w:type="dxa"/>
          </w:tcPr>
          <w:p w14:paraId="63C582BA" w14:textId="5C328ED7" w:rsidR="00223BC0" w:rsidRDefault="00223BC0" w:rsidP="00767CF3">
            <w:pPr>
              <w:pStyle w:val="Odstavek"/>
              <w:spacing w:before="0"/>
              <w:ind w:firstLine="0"/>
            </w:pPr>
            <w:r>
              <w:t>REFERENCE:</w:t>
            </w:r>
          </w:p>
        </w:tc>
        <w:tc>
          <w:tcPr>
            <w:tcW w:w="1697" w:type="dxa"/>
          </w:tcPr>
          <w:p w14:paraId="2B34FAC1" w14:textId="21D4FA0C" w:rsidR="00223BC0" w:rsidRDefault="00223BC0" w:rsidP="00767CF3">
            <w:pPr>
              <w:pStyle w:val="Odstavek"/>
              <w:spacing w:before="0"/>
              <w:ind w:firstLine="0"/>
              <w:jc w:val="center"/>
            </w:pPr>
          </w:p>
        </w:tc>
      </w:tr>
      <w:tr w:rsidR="00223BC0" w14:paraId="33507876" w14:textId="77777777" w:rsidTr="00767CF3">
        <w:tc>
          <w:tcPr>
            <w:tcW w:w="421" w:type="dxa"/>
            <w:vMerge/>
          </w:tcPr>
          <w:p w14:paraId="75A214F9" w14:textId="77777777" w:rsidR="00223BC0" w:rsidRDefault="00223BC0" w:rsidP="00767CF3">
            <w:pPr>
              <w:pStyle w:val="Odstavek"/>
              <w:spacing w:before="0"/>
              <w:ind w:firstLine="0"/>
            </w:pPr>
          </w:p>
        </w:tc>
        <w:tc>
          <w:tcPr>
            <w:tcW w:w="6945" w:type="dxa"/>
          </w:tcPr>
          <w:p w14:paraId="660B82D3" w14:textId="5972F19A" w:rsidR="00223BC0" w:rsidRDefault="00223BC0" w:rsidP="00767CF3">
            <w:pPr>
              <w:pStyle w:val="Odstavek"/>
              <w:spacing w:before="0"/>
              <w:ind w:firstLine="0"/>
            </w:pPr>
            <w:r>
              <w:t>Število objav članov raziskovalne skupine prijavitelja v mednarodno priznanih znanstvenih revijah s področja športne vzgoje otrok in mladine v zadnjih 10 letih – 1 točka za vsako objavo</w:t>
            </w:r>
          </w:p>
        </w:tc>
        <w:tc>
          <w:tcPr>
            <w:tcW w:w="1697" w:type="dxa"/>
          </w:tcPr>
          <w:p w14:paraId="62A6C7EB" w14:textId="77777777" w:rsidR="00223BC0" w:rsidRDefault="00223BC0" w:rsidP="00767CF3">
            <w:pPr>
              <w:pStyle w:val="Odstavek"/>
              <w:spacing w:before="0"/>
              <w:ind w:firstLine="0"/>
              <w:jc w:val="center"/>
            </w:pPr>
          </w:p>
        </w:tc>
      </w:tr>
      <w:tr w:rsidR="00223BC0" w14:paraId="1A4D374F" w14:textId="77777777" w:rsidTr="00767CF3">
        <w:tc>
          <w:tcPr>
            <w:tcW w:w="421" w:type="dxa"/>
            <w:vMerge/>
          </w:tcPr>
          <w:p w14:paraId="697FA92C" w14:textId="77777777" w:rsidR="00223BC0" w:rsidRDefault="00223BC0" w:rsidP="00767CF3">
            <w:pPr>
              <w:pStyle w:val="Odstavek"/>
              <w:spacing w:before="0"/>
              <w:ind w:firstLine="0"/>
            </w:pPr>
          </w:p>
        </w:tc>
        <w:tc>
          <w:tcPr>
            <w:tcW w:w="6945" w:type="dxa"/>
          </w:tcPr>
          <w:p w14:paraId="6189F265" w14:textId="343642C6" w:rsidR="00223BC0" w:rsidRDefault="00223BC0" w:rsidP="00767CF3">
            <w:pPr>
              <w:pStyle w:val="Odstavek"/>
              <w:spacing w:before="0"/>
              <w:ind w:firstLine="0"/>
            </w:pPr>
            <w:r>
              <w:t xml:space="preserve">Prijavitelj izvaja druge razvojne projekte s področja športne vzgoje otrok in mladine – 1 točka za vsak projekt </w:t>
            </w:r>
          </w:p>
        </w:tc>
        <w:tc>
          <w:tcPr>
            <w:tcW w:w="1697" w:type="dxa"/>
          </w:tcPr>
          <w:p w14:paraId="0424FEBC" w14:textId="77777777" w:rsidR="00223BC0" w:rsidRDefault="00223BC0" w:rsidP="00767CF3">
            <w:pPr>
              <w:pStyle w:val="Odstavek"/>
              <w:spacing w:before="0"/>
              <w:ind w:firstLine="0"/>
              <w:jc w:val="center"/>
            </w:pPr>
          </w:p>
        </w:tc>
      </w:tr>
    </w:tbl>
    <w:p w14:paraId="0390B26C" w14:textId="77777777" w:rsidR="00767CF3" w:rsidRDefault="00767CF3" w:rsidP="00767CF3">
      <w:pPr>
        <w:pStyle w:val="Odstavek"/>
        <w:spacing w:before="0"/>
        <w:ind w:firstLine="0"/>
      </w:pPr>
    </w:p>
    <w:p w14:paraId="467E20F3" w14:textId="00C6876D" w:rsidR="00041591" w:rsidRDefault="00041591" w:rsidP="003C0A6C">
      <w:pPr>
        <w:pStyle w:val="Odstavek"/>
        <w:numPr>
          <w:ilvl w:val="0"/>
          <w:numId w:val="31"/>
        </w:numPr>
        <w:spacing w:before="0"/>
        <w:ind w:left="0" w:firstLine="1021"/>
      </w:pPr>
      <w:r w:rsidRPr="00A3435F">
        <w:t>Sofinancira</w:t>
      </w:r>
      <w:r w:rsidRPr="000A1E49">
        <w:t xml:space="preserve"> se</w:t>
      </w:r>
      <w:r w:rsidR="00223BC0">
        <w:t xml:space="preserve"> en</w:t>
      </w:r>
      <w:r w:rsidRPr="000A1E49">
        <w:t xml:space="preserve"> </w:t>
      </w:r>
      <w:r>
        <w:t>projekt z</w:t>
      </w:r>
      <w:r w:rsidRPr="009E11AA">
        <w:t>nanstvenoraziskovaln</w:t>
      </w:r>
      <w:r>
        <w:t>e</w:t>
      </w:r>
      <w:r w:rsidRPr="009E11AA">
        <w:t xml:space="preserve"> dejavnost</w:t>
      </w:r>
      <w:r>
        <w:t>i</w:t>
      </w:r>
      <w:r w:rsidRPr="009E11AA">
        <w:t xml:space="preserve"> na področju športa otrok in mladine</w:t>
      </w:r>
      <w:r w:rsidRPr="000A1E49">
        <w:t xml:space="preserve">, ki po merilih iz prejšnjega odstavka doseže </w:t>
      </w:r>
      <w:r>
        <w:t>največ</w:t>
      </w:r>
      <w:r w:rsidRPr="000A1E49">
        <w:t xml:space="preserve"> točk.</w:t>
      </w:r>
    </w:p>
    <w:p w14:paraId="6A68BC90" w14:textId="77777777" w:rsidR="00CC4F62" w:rsidRDefault="00CC4F62" w:rsidP="00CC4F62">
      <w:pPr>
        <w:pStyle w:val="Odstavek"/>
        <w:spacing w:before="0"/>
        <w:ind w:firstLine="0"/>
      </w:pPr>
    </w:p>
    <w:p w14:paraId="393D74D7" w14:textId="6AA65954" w:rsidR="002176F6" w:rsidRDefault="009F11B3" w:rsidP="002176F6">
      <w:pPr>
        <w:pStyle w:val="len"/>
        <w:spacing w:before="0"/>
      </w:pPr>
      <w:r>
        <w:t>32</w:t>
      </w:r>
      <w:r w:rsidR="002176F6">
        <w:t>. člen</w:t>
      </w:r>
    </w:p>
    <w:p w14:paraId="05B83E91" w14:textId="78C870C1" w:rsidR="002176F6" w:rsidRDefault="002176F6" w:rsidP="002176F6">
      <w:pPr>
        <w:pStyle w:val="lennaslov"/>
      </w:pPr>
      <w:r>
        <w:t>(višina sofinanciranja)</w:t>
      </w:r>
    </w:p>
    <w:p w14:paraId="00622F42" w14:textId="77777777" w:rsidR="00B6390B" w:rsidRDefault="00B6390B" w:rsidP="00B6390B">
      <w:pPr>
        <w:pStyle w:val="Odstavek"/>
        <w:spacing w:before="0"/>
      </w:pPr>
    </w:p>
    <w:p w14:paraId="5A06281B" w14:textId="6F99F53E" w:rsidR="002176F6" w:rsidRDefault="002176F6" w:rsidP="00B6390B">
      <w:pPr>
        <w:pStyle w:val="Odstavek"/>
        <w:spacing w:before="0"/>
      </w:pPr>
      <w:r>
        <w:t xml:space="preserve">Višina sredstev za sofinanciranje </w:t>
      </w:r>
      <w:r w:rsidR="00C62957">
        <w:t>projekta z</w:t>
      </w:r>
      <w:r w:rsidR="00C62957" w:rsidRPr="009E11AA">
        <w:t>nanstvenoraziskovaln</w:t>
      </w:r>
      <w:r w:rsidR="00C62957">
        <w:t>e</w:t>
      </w:r>
      <w:r w:rsidR="00C62957" w:rsidRPr="009E11AA">
        <w:t xml:space="preserve"> dejavnost</w:t>
      </w:r>
      <w:r w:rsidR="00C62957">
        <w:t>i</w:t>
      </w:r>
      <w:r w:rsidR="00C62957" w:rsidRPr="009E11AA">
        <w:t xml:space="preserve"> na področju športa otrok in mladine</w:t>
      </w:r>
      <w:r w:rsidRPr="009E11AA">
        <w:t xml:space="preserve"> </w:t>
      </w:r>
      <w:r>
        <w:t>je določena z LPŠ.</w:t>
      </w:r>
    </w:p>
    <w:p w14:paraId="11B4BD52" w14:textId="77777777" w:rsidR="000922BE" w:rsidRDefault="000922BE" w:rsidP="000922BE">
      <w:pPr>
        <w:pStyle w:val="Odstavek"/>
        <w:spacing w:before="0"/>
        <w:jc w:val="center"/>
        <w:rPr>
          <w:rFonts w:eastAsia="Calibri"/>
        </w:rPr>
      </w:pPr>
    </w:p>
    <w:p w14:paraId="5DCFAE81" w14:textId="77777777" w:rsidR="000922BE" w:rsidRDefault="000922BE" w:rsidP="000922BE">
      <w:pPr>
        <w:pStyle w:val="Odstavek"/>
        <w:spacing w:before="0"/>
        <w:jc w:val="center"/>
        <w:rPr>
          <w:rFonts w:eastAsia="Calibri"/>
        </w:rPr>
      </w:pPr>
      <w:bookmarkStart w:id="19" w:name="_Hlk189573792"/>
      <w:r>
        <w:rPr>
          <w:rFonts w:eastAsia="Calibri"/>
        </w:rPr>
        <w:t>IV. ŠPORTNE PRIREDITVE IN PROMOCIJA ŠPORTA</w:t>
      </w:r>
    </w:p>
    <w:p w14:paraId="31158040" w14:textId="77777777" w:rsidR="007742DC" w:rsidRDefault="007742DC" w:rsidP="007742DC">
      <w:pPr>
        <w:pStyle w:val="Odstavek"/>
        <w:spacing w:before="0"/>
        <w:ind w:firstLine="0"/>
        <w:jc w:val="center"/>
      </w:pPr>
    </w:p>
    <w:p w14:paraId="03668227" w14:textId="341552C8" w:rsidR="000922BE" w:rsidRPr="00B04E76" w:rsidRDefault="000922BE" w:rsidP="007742DC">
      <w:pPr>
        <w:pStyle w:val="Odstavek"/>
        <w:spacing w:before="0"/>
        <w:ind w:firstLine="0"/>
        <w:jc w:val="center"/>
        <w:rPr>
          <w:rFonts w:eastAsia="Calibri"/>
        </w:rPr>
      </w:pPr>
      <w:r>
        <w:t>1</w:t>
      </w:r>
      <w:bookmarkStart w:id="20" w:name="_Hlk189730759"/>
      <w:r>
        <w:t xml:space="preserve">. </w:t>
      </w:r>
      <w:r w:rsidRPr="00B04E76">
        <w:rPr>
          <w:b/>
          <w:bCs/>
        </w:rPr>
        <w:t>Športn</w:t>
      </w:r>
      <w:r w:rsidR="000B556E">
        <w:rPr>
          <w:b/>
          <w:bCs/>
        </w:rPr>
        <w:t>o promocijske</w:t>
      </w:r>
      <w:r w:rsidRPr="00B04E76">
        <w:rPr>
          <w:b/>
          <w:bCs/>
        </w:rPr>
        <w:t xml:space="preserve"> prireditve</w:t>
      </w:r>
      <w:r>
        <w:rPr>
          <w:b/>
          <w:bCs/>
        </w:rPr>
        <w:t xml:space="preserve"> za otroke in mladino</w:t>
      </w:r>
    </w:p>
    <w:p w14:paraId="0E9BCC3E" w14:textId="77777777" w:rsidR="000922BE" w:rsidRDefault="000922BE" w:rsidP="000922BE">
      <w:pPr>
        <w:pStyle w:val="len"/>
        <w:spacing w:before="0"/>
      </w:pPr>
    </w:p>
    <w:p w14:paraId="09F7113C" w14:textId="27E7EFC4" w:rsidR="000922BE" w:rsidRDefault="009F11B3" w:rsidP="000922BE">
      <w:pPr>
        <w:pStyle w:val="len"/>
        <w:spacing w:before="0"/>
      </w:pPr>
      <w:r>
        <w:lastRenderedPageBreak/>
        <w:t>33</w:t>
      </w:r>
      <w:r w:rsidR="000922BE">
        <w:t>. člen</w:t>
      </w:r>
    </w:p>
    <w:p w14:paraId="665CF2CD" w14:textId="77777777" w:rsidR="000922BE" w:rsidRDefault="000922BE" w:rsidP="000922BE">
      <w:pPr>
        <w:pStyle w:val="lennaslov"/>
      </w:pPr>
      <w:r>
        <w:t>(predmet sofinanciranja)</w:t>
      </w:r>
    </w:p>
    <w:p w14:paraId="16DB91AB" w14:textId="77777777" w:rsidR="000922BE" w:rsidRDefault="000922BE" w:rsidP="000922BE">
      <w:pPr>
        <w:pStyle w:val="Odstavek"/>
        <w:spacing w:before="0"/>
      </w:pPr>
    </w:p>
    <w:p w14:paraId="007015E1" w14:textId="4B421831" w:rsidR="000922BE" w:rsidRDefault="000922BE" w:rsidP="000922BE">
      <w:pPr>
        <w:pStyle w:val="Odstavek"/>
        <w:spacing w:before="0"/>
      </w:pPr>
      <w:r>
        <w:t>S sredstvi za športn</w:t>
      </w:r>
      <w:r w:rsidR="00EF2374">
        <w:t>o promocijske</w:t>
      </w:r>
      <w:r>
        <w:t xml:space="preserve"> prireditve za otroke in mladino</w:t>
      </w:r>
      <w:r w:rsidR="0051063D">
        <w:t xml:space="preserve"> (v nadaljnjem besedilu: prireditve </w:t>
      </w:r>
      <w:r w:rsidR="0051063D" w:rsidRPr="0051063D">
        <w:t>ŠOM</w:t>
      </w:r>
      <w:r w:rsidR="0051063D">
        <w:t>)</w:t>
      </w:r>
      <w:r>
        <w:t xml:space="preserve"> se sofinancirajo </w:t>
      </w:r>
      <w:bookmarkStart w:id="21" w:name="_Hlk188605163"/>
      <w:r>
        <w:t xml:space="preserve">materialni stroški </w:t>
      </w:r>
      <w:bookmarkStart w:id="22" w:name="_Hlk192488937"/>
      <w:r w:rsidRPr="00FE1ABD">
        <w:t>(uporaba oz</w:t>
      </w:r>
      <w:r w:rsidR="00C55788">
        <w:t xml:space="preserve">iroma </w:t>
      </w:r>
      <w:r w:rsidRPr="00FE1ABD">
        <w:t>najem prireditvenega prostora, stroški medalj in priznanj, stroški strokovnih delavcev, stroški ozvočenja in drugi organizacijski stroški)</w:t>
      </w:r>
      <w:bookmarkEnd w:id="22"/>
      <w:r w:rsidRPr="00FE1ABD">
        <w:t xml:space="preserve"> </w:t>
      </w:r>
      <w:r>
        <w:t xml:space="preserve">za izvedbo </w:t>
      </w:r>
      <w:bookmarkEnd w:id="21"/>
      <w:r>
        <w:t xml:space="preserve">prireditev za otroke in mladino, ki </w:t>
      </w:r>
      <w:r w:rsidR="00EF2374">
        <w:t xml:space="preserve">so namenjene promociji športa in </w:t>
      </w:r>
      <w:r>
        <w:t xml:space="preserve">niso del uradnih tekmovalnih sistemov </w:t>
      </w:r>
      <w:r w:rsidR="00EF2374">
        <w:t>v skladu z zakonom</w:t>
      </w:r>
      <w:r>
        <w:t xml:space="preserve">. </w:t>
      </w:r>
    </w:p>
    <w:p w14:paraId="244B8781" w14:textId="77777777" w:rsidR="007C76CA" w:rsidRDefault="007C76CA" w:rsidP="000922BE">
      <w:pPr>
        <w:pStyle w:val="Odstavek"/>
        <w:spacing w:before="0"/>
      </w:pPr>
    </w:p>
    <w:p w14:paraId="67041A86" w14:textId="6CBC2C69" w:rsidR="000922BE" w:rsidRDefault="009F11B3" w:rsidP="007C76CA">
      <w:pPr>
        <w:pStyle w:val="len"/>
        <w:spacing w:before="0"/>
      </w:pPr>
      <w:r>
        <w:t>34</w:t>
      </w:r>
      <w:r w:rsidR="000922BE">
        <w:t>. člen</w:t>
      </w:r>
    </w:p>
    <w:p w14:paraId="237A72F4" w14:textId="0073764A" w:rsidR="000922BE" w:rsidRDefault="000922BE" w:rsidP="000922BE">
      <w:pPr>
        <w:pStyle w:val="lennaslov"/>
      </w:pPr>
      <w:r>
        <w:t>(pogoji za sofinanciranj</w:t>
      </w:r>
      <w:r w:rsidR="00334D21">
        <w:t>e</w:t>
      </w:r>
      <w:r>
        <w:t>)</w:t>
      </w:r>
    </w:p>
    <w:p w14:paraId="2BECD9BB" w14:textId="77777777" w:rsidR="00525F8F" w:rsidRDefault="00525F8F" w:rsidP="00525F8F">
      <w:pPr>
        <w:pStyle w:val="Odstavek"/>
        <w:spacing w:before="0" w:line="276" w:lineRule="auto"/>
        <w:ind w:firstLine="993"/>
      </w:pPr>
    </w:p>
    <w:p w14:paraId="2B98CBA4" w14:textId="529EAA01" w:rsidR="000922BE" w:rsidRDefault="000922BE" w:rsidP="00525F8F">
      <w:pPr>
        <w:pStyle w:val="Odstavek"/>
        <w:spacing w:before="0" w:line="276" w:lineRule="auto"/>
        <w:ind w:firstLine="993"/>
      </w:pPr>
      <w:r w:rsidRPr="00B04E76">
        <w:t xml:space="preserve">Za sofinanciranje </w:t>
      </w:r>
      <w:r w:rsidR="0051063D">
        <w:t>prireditev ŠOM</w:t>
      </w:r>
      <w:r>
        <w:t xml:space="preserve"> </w:t>
      </w:r>
      <w:r w:rsidRPr="00B04E76">
        <w:t>lahko kandidirajo</w:t>
      </w:r>
      <w:r>
        <w:t xml:space="preserve"> izvajalci, ki so določeni v </w:t>
      </w:r>
      <w:r w:rsidR="00897F39">
        <w:t xml:space="preserve">drugem </w:t>
      </w:r>
      <w:r>
        <w:t xml:space="preserve">odstavku 6. člena </w:t>
      </w:r>
      <w:r w:rsidR="0038449A">
        <w:t>zakona</w:t>
      </w:r>
      <w:r w:rsidRPr="00B04E76">
        <w:t xml:space="preserve">, ob </w:t>
      </w:r>
      <w:r>
        <w:t xml:space="preserve">izpolnjevanju naslednjih pogojev: </w:t>
      </w:r>
    </w:p>
    <w:p w14:paraId="1FC9139E" w14:textId="1CC56636" w:rsidR="000922BE" w:rsidRDefault="000922BE" w:rsidP="00223BC0">
      <w:pPr>
        <w:pStyle w:val="Alineazaodstavkom"/>
        <w:numPr>
          <w:ilvl w:val="0"/>
          <w:numId w:val="74"/>
        </w:numPr>
        <w:spacing w:line="276" w:lineRule="auto"/>
        <w:ind w:left="426" w:hanging="426"/>
      </w:pPr>
      <w:r>
        <w:t xml:space="preserve">namen </w:t>
      </w:r>
      <w:r w:rsidR="0051063D">
        <w:t>prireditve ŠOM</w:t>
      </w:r>
      <w:r>
        <w:t xml:space="preserve"> je pretežno športna dejavnost, </w:t>
      </w:r>
    </w:p>
    <w:p w14:paraId="0002615B" w14:textId="79FA28CD" w:rsidR="000922BE" w:rsidRDefault="000922BE" w:rsidP="00223BC0">
      <w:pPr>
        <w:pStyle w:val="Alineazaodstavkom"/>
        <w:numPr>
          <w:ilvl w:val="0"/>
          <w:numId w:val="74"/>
        </w:numPr>
        <w:spacing w:line="276" w:lineRule="auto"/>
        <w:ind w:left="426" w:hanging="426"/>
      </w:pPr>
      <w:r>
        <w:t>prireditev</w:t>
      </w:r>
      <w:r w:rsidR="0051063D">
        <w:t xml:space="preserve"> ŠOM</w:t>
      </w:r>
      <w:r>
        <w:t xml:space="preserve"> je namenjena otrokom in mladini s področja celotne Slovenije, </w:t>
      </w:r>
    </w:p>
    <w:p w14:paraId="765D8213" w14:textId="688DB744" w:rsidR="000922BE" w:rsidRDefault="00EF2374" w:rsidP="00223BC0">
      <w:pPr>
        <w:pStyle w:val="Alineazaodstavkom"/>
        <w:numPr>
          <w:ilvl w:val="0"/>
          <w:numId w:val="74"/>
        </w:numPr>
        <w:spacing w:line="276" w:lineRule="auto"/>
        <w:ind w:left="426" w:hanging="426"/>
      </w:pPr>
      <w:r>
        <w:t xml:space="preserve">športno </w:t>
      </w:r>
      <w:r w:rsidR="000922BE">
        <w:t xml:space="preserve">gibalne </w:t>
      </w:r>
      <w:r w:rsidR="00334D21">
        <w:t>dejavnosti</w:t>
      </w:r>
      <w:r w:rsidR="000922BE">
        <w:t xml:space="preserve">, ki so na prireditvi </w:t>
      </w:r>
      <w:r w:rsidR="0051063D">
        <w:t xml:space="preserve">ŠOM </w:t>
      </w:r>
      <w:r w:rsidR="000922BE">
        <w:t xml:space="preserve">vodene, mora izvajati </w:t>
      </w:r>
      <w:r w:rsidR="00897F39">
        <w:t>strokovni delavec</w:t>
      </w:r>
      <w:r w:rsidR="00D55078">
        <w:t>,</w:t>
      </w:r>
      <w:r w:rsidR="00897F39">
        <w:t xml:space="preserve">     </w:t>
      </w:r>
    </w:p>
    <w:p w14:paraId="7C53FE93" w14:textId="0F92023C" w:rsidR="000922BE" w:rsidRDefault="000922BE" w:rsidP="00223BC0">
      <w:pPr>
        <w:pStyle w:val="Alineazaodstavkom"/>
        <w:numPr>
          <w:ilvl w:val="0"/>
          <w:numId w:val="74"/>
        </w:numPr>
        <w:spacing w:line="276" w:lineRule="auto"/>
        <w:ind w:left="426" w:hanging="426"/>
      </w:pPr>
      <w:r>
        <w:t>udeležba na prireditvi</w:t>
      </w:r>
      <w:r w:rsidR="0051063D">
        <w:t xml:space="preserve"> ŠOM</w:t>
      </w:r>
      <w:r>
        <w:t xml:space="preserve"> je za otroke in mladino brezplačna.</w:t>
      </w:r>
    </w:p>
    <w:p w14:paraId="7E774369" w14:textId="77777777" w:rsidR="00146DF6" w:rsidRDefault="00146DF6" w:rsidP="000922BE">
      <w:pPr>
        <w:pStyle w:val="Alineazaodstavkom"/>
        <w:numPr>
          <w:ilvl w:val="0"/>
          <w:numId w:val="0"/>
        </w:numPr>
        <w:spacing w:line="276" w:lineRule="auto"/>
      </w:pPr>
    </w:p>
    <w:p w14:paraId="48CDEE2E" w14:textId="44ECC0FB" w:rsidR="000922BE" w:rsidRDefault="009F11B3" w:rsidP="000922BE">
      <w:pPr>
        <w:pStyle w:val="len"/>
        <w:spacing w:before="0"/>
      </w:pPr>
      <w:r>
        <w:t>35</w:t>
      </w:r>
      <w:r w:rsidR="000922BE">
        <w:t>. člen</w:t>
      </w:r>
    </w:p>
    <w:p w14:paraId="1F374137" w14:textId="77777777" w:rsidR="000922BE" w:rsidRDefault="000922BE" w:rsidP="000922BE">
      <w:pPr>
        <w:pStyle w:val="lennaslov"/>
      </w:pPr>
      <w:r>
        <w:t>(merila za sofinanciranje)</w:t>
      </w:r>
    </w:p>
    <w:p w14:paraId="25CDA10A" w14:textId="77777777" w:rsidR="000922BE" w:rsidRDefault="000922BE" w:rsidP="000922BE">
      <w:pPr>
        <w:pStyle w:val="lennaslov"/>
      </w:pPr>
    </w:p>
    <w:p w14:paraId="5CA7D01A" w14:textId="24A7F2B5" w:rsidR="000922BE" w:rsidRDefault="0051063D" w:rsidP="003C0A6C">
      <w:pPr>
        <w:pStyle w:val="Odstavek"/>
        <w:numPr>
          <w:ilvl w:val="0"/>
          <w:numId w:val="28"/>
        </w:numPr>
        <w:spacing w:before="0"/>
        <w:ind w:left="0" w:firstLine="1021"/>
      </w:pPr>
      <w:r>
        <w:t>Prireditve ŠOM</w:t>
      </w:r>
      <w:r w:rsidR="000922BE">
        <w:t xml:space="preserve"> </w:t>
      </w:r>
      <w:r w:rsidR="000922BE" w:rsidRPr="00767C39">
        <w:t xml:space="preserve">se ovrednotijo na podlagi meril iz naslednje preglednice: </w:t>
      </w:r>
    </w:p>
    <w:p w14:paraId="2CE75CA0" w14:textId="77777777" w:rsidR="000922BE" w:rsidRDefault="000922BE" w:rsidP="000922BE">
      <w:pPr>
        <w:pStyle w:val="Odstavek"/>
        <w:spacing w:before="0"/>
        <w:ind w:firstLine="0"/>
      </w:pPr>
    </w:p>
    <w:tbl>
      <w:tblPr>
        <w:tblStyle w:val="Tabelamrea"/>
        <w:tblW w:w="0" w:type="auto"/>
        <w:tblLook w:val="04A0" w:firstRow="1" w:lastRow="0" w:firstColumn="1" w:lastColumn="0" w:noHBand="0" w:noVBand="1"/>
      </w:tblPr>
      <w:tblGrid>
        <w:gridCol w:w="421"/>
        <w:gridCol w:w="6945"/>
        <w:gridCol w:w="1697"/>
      </w:tblGrid>
      <w:tr w:rsidR="00E054D5" w14:paraId="3D82B286" w14:textId="77777777" w:rsidTr="00C01105">
        <w:tc>
          <w:tcPr>
            <w:tcW w:w="7366" w:type="dxa"/>
            <w:gridSpan w:val="2"/>
          </w:tcPr>
          <w:p w14:paraId="0927434E" w14:textId="77777777" w:rsidR="00E054D5" w:rsidRDefault="00E054D5" w:rsidP="00C01105">
            <w:pPr>
              <w:pStyle w:val="Odstavek"/>
              <w:spacing w:before="0"/>
              <w:ind w:firstLine="0"/>
              <w:jc w:val="center"/>
            </w:pPr>
            <w:r>
              <w:t>MERILO</w:t>
            </w:r>
          </w:p>
        </w:tc>
        <w:tc>
          <w:tcPr>
            <w:tcW w:w="1697" w:type="dxa"/>
          </w:tcPr>
          <w:p w14:paraId="424DCB72" w14:textId="77777777" w:rsidR="00E054D5" w:rsidRDefault="00E054D5" w:rsidP="00C01105">
            <w:pPr>
              <w:pStyle w:val="Odstavek"/>
              <w:spacing w:before="0"/>
              <w:ind w:firstLine="0"/>
              <w:jc w:val="center"/>
            </w:pPr>
            <w:r>
              <w:t>Število točk</w:t>
            </w:r>
          </w:p>
        </w:tc>
      </w:tr>
      <w:tr w:rsidR="00E054D5" w14:paraId="6690ACDF" w14:textId="77777777" w:rsidTr="00C01105">
        <w:tc>
          <w:tcPr>
            <w:tcW w:w="421" w:type="dxa"/>
            <w:vMerge w:val="restart"/>
          </w:tcPr>
          <w:p w14:paraId="5A079DEA" w14:textId="77777777" w:rsidR="00E054D5" w:rsidRDefault="00E054D5" w:rsidP="00C01105">
            <w:pPr>
              <w:pStyle w:val="Odstavek"/>
              <w:spacing w:before="0"/>
              <w:ind w:firstLine="0"/>
            </w:pPr>
            <w:r>
              <w:t>1</w:t>
            </w:r>
          </w:p>
        </w:tc>
        <w:tc>
          <w:tcPr>
            <w:tcW w:w="6945" w:type="dxa"/>
          </w:tcPr>
          <w:p w14:paraId="7141EEAD" w14:textId="77777777" w:rsidR="00E054D5" w:rsidRDefault="00E054D5" w:rsidP="00C01105">
            <w:pPr>
              <w:pStyle w:val="Odstavek"/>
              <w:spacing w:before="0"/>
              <w:ind w:firstLine="0"/>
            </w:pPr>
            <w:r>
              <w:t>MEDANRODNA OZIROMA LOKALNA ODMEVNOST:</w:t>
            </w:r>
          </w:p>
        </w:tc>
        <w:tc>
          <w:tcPr>
            <w:tcW w:w="1697" w:type="dxa"/>
          </w:tcPr>
          <w:p w14:paraId="096E466E" w14:textId="77777777" w:rsidR="00E054D5" w:rsidRDefault="00E054D5" w:rsidP="00C01105">
            <w:pPr>
              <w:pStyle w:val="Odstavek"/>
              <w:spacing w:before="0"/>
              <w:ind w:firstLine="0"/>
              <w:jc w:val="center"/>
            </w:pPr>
          </w:p>
        </w:tc>
      </w:tr>
      <w:tr w:rsidR="00E054D5" w14:paraId="472A3526" w14:textId="77777777" w:rsidTr="00C01105">
        <w:tc>
          <w:tcPr>
            <w:tcW w:w="421" w:type="dxa"/>
            <w:vMerge/>
          </w:tcPr>
          <w:p w14:paraId="5744C8B8" w14:textId="77777777" w:rsidR="00E054D5" w:rsidRDefault="00E054D5" w:rsidP="00C01105">
            <w:pPr>
              <w:pStyle w:val="Odstavek"/>
              <w:spacing w:before="0"/>
              <w:ind w:firstLine="0"/>
            </w:pPr>
          </w:p>
        </w:tc>
        <w:tc>
          <w:tcPr>
            <w:tcW w:w="6945" w:type="dxa"/>
          </w:tcPr>
          <w:p w14:paraId="04D50F4B" w14:textId="77777777" w:rsidR="00E054D5" w:rsidRDefault="00E054D5" w:rsidP="00C01105">
            <w:pPr>
              <w:pStyle w:val="Odstavek"/>
              <w:spacing w:before="0"/>
              <w:ind w:firstLine="0"/>
            </w:pPr>
            <w:r>
              <w:t>Neposredni prenos na domači ali tuji nacionalni televiziji</w:t>
            </w:r>
          </w:p>
        </w:tc>
        <w:tc>
          <w:tcPr>
            <w:tcW w:w="1697" w:type="dxa"/>
          </w:tcPr>
          <w:p w14:paraId="7CB8588E" w14:textId="2CD0C956" w:rsidR="00E054D5" w:rsidRDefault="00334D21" w:rsidP="00C01105">
            <w:pPr>
              <w:pStyle w:val="Odstavek"/>
              <w:spacing w:before="0"/>
              <w:ind w:firstLine="0"/>
              <w:jc w:val="center"/>
            </w:pPr>
            <w:r>
              <w:t>3</w:t>
            </w:r>
          </w:p>
        </w:tc>
      </w:tr>
      <w:tr w:rsidR="00E054D5" w14:paraId="5DD1826A" w14:textId="77777777" w:rsidTr="00C01105">
        <w:tc>
          <w:tcPr>
            <w:tcW w:w="421" w:type="dxa"/>
            <w:vMerge/>
          </w:tcPr>
          <w:p w14:paraId="3945CC7F" w14:textId="77777777" w:rsidR="00E054D5" w:rsidRDefault="00E054D5" w:rsidP="00C01105">
            <w:pPr>
              <w:pStyle w:val="Odstavek"/>
              <w:spacing w:before="0"/>
              <w:ind w:firstLine="0"/>
            </w:pPr>
          </w:p>
        </w:tc>
        <w:tc>
          <w:tcPr>
            <w:tcW w:w="6945" w:type="dxa"/>
          </w:tcPr>
          <w:p w14:paraId="45C2E7DF" w14:textId="13967361" w:rsidR="00E054D5" w:rsidRDefault="00E054D5" w:rsidP="00C01105">
            <w:pPr>
              <w:pStyle w:val="Odstavek"/>
              <w:spacing w:before="0"/>
              <w:ind w:firstLine="0"/>
            </w:pPr>
            <w:r>
              <w:t>Neposredni prenos na lokalni nacionalni ali tuji televiziji ali internetu</w:t>
            </w:r>
          </w:p>
        </w:tc>
        <w:tc>
          <w:tcPr>
            <w:tcW w:w="1697" w:type="dxa"/>
          </w:tcPr>
          <w:p w14:paraId="614637A4" w14:textId="6B70075A" w:rsidR="00E054D5" w:rsidRDefault="00334D21" w:rsidP="00C01105">
            <w:pPr>
              <w:pStyle w:val="Odstavek"/>
              <w:spacing w:before="0"/>
              <w:ind w:firstLine="0"/>
              <w:jc w:val="center"/>
            </w:pPr>
            <w:r>
              <w:t>2</w:t>
            </w:r>
          </w:p>
        </w:tc>
      </w:tr>
      <w:tr w:rsidR="00E054D5" w14:paraId="40318818" w14:textId="77777777" w:rsidTr="00C01105">
        <w:tc>
          <w:tcPr>
            <w:tcW w:w="421" w:type="dxa"/>
            <w:vMerge/>
          </w:tcPr>
          <w:p w14:paraId="498515AB" w14:textId="77777777" w:rsidR="00E054D5" w:rsidRDefault="00E054D5" w:rsidP="00C01105">
            <w:pPr>
              <w:pStyle w:val="Odstavek"/>
              <w:spacing w:before="0"/>
              <w:ind w:firstLine="0"/>
            </w:pPr>
          </w:p>
        </w:tc>
        <w:tc>
          <w:tcPr>
            <w:tcW w:w="6945" w:type="dxa"/>
          </w:tcPr>
          <w:p w14:paraId="119D0FF3" w14:textId="77777777" w:rsidR="00E054D5" w:rsidRDefault="00E054D5" w:rsidP="00C01105">
            <w:pPr>
              <w:pStyle w:val="Odstavek"/>
              <w:spacing w:before="0"/>
              <w:ind w:firstLine="0"/>
            </w:pPr>
            <w:r>
              <w:t>Reportaža na televiziji, v tiskanih medijih ali digitalnih medijih</w:t>
            </w:r>
          </w:p>
        </w:tc>
        <w:tc>
          <w:tcPr>
            <w:tcW w:w="1697" w:type="dxa"/>
          </w:tcPr>
          <w:p w14:paraId="5179940D" w14:textId="55024A07" w:rsidR="00E054D5" w:rsidRDefault="00334D21" w:rsidP="00C01105">
            <w:pPr>
              <w:pStyle w:val="Odstavek"/>
              <w:spacing w:before="0"/>
              <w:ind w:firstLine="0"/>
              <w:jc w:val="center"/>
            </w:pPr>
            <w:r>
              <w:t>2</w:t>
            </w:r>
          </w:p>
        </w:tc>
      </w:tr>
      <w:tr w:rsidR="00E054D5" w14:paraId="66F63390" w14:textId="77777777" w:rsidTr="00C01105">
        <w:tc>
          <w:tcPr>
            <w:tcW w:w="421" w:type="dxa"/>
            <w:vMerge/>
          </w:tcPr>
          <w:p w14:paraId="473EE499" w14:textId="77777777" w:rsidR="00E054D5" w:rsidRDefault="00E054D5" w:rsidP="00C01105">
            <w:pPr>
              <w:pStyle w:val="Odstavek"/>
              <w:spacing w:before="0"/>
              <w:ind w:firstLine="0"/>
            </w:pPr>
          </w:p>
        </w:tc>
        <w:tc>
          <w:tcPr>
            <w:tcW w:w="6945" w:type="dxa"/>
          </w:tcPr>
          <w:p w14:paraId="52D4A04A" w14:textId="77777777" w:rsidR="00E054D5" w:rsidRDefault="00E054D5" w:rsidP="00C01105">
            <w:pPr>
              <w:pStyle w:val="Odstavek"/>
              <w:spacing w:before="0"/>
              <w:ind w:firstLine="0"/>
            </w:pPr>
            <w:r>
              <w:t>Objava na družbenih omrežjih</w:t>
            </w:r>
          </w:p>
        </w:tc>
        <w:tc>
          <w:tcPr>
            <w:tcW w:w="1697" w:type="dxa"/>
          </w:tcPr>
          <w:p w14:paraId="42162780" w14:textId="77777777" w:rsidR="00E054D5" w:rsidRDefault="00E054D5" w:rsidP="00C01105">
            <w:pPr>
              <w:pStyle w:val="Odstavek"/>
              <w:spacing w:before="0"/>
              <w:ind w:firstLine="0"/>
              <w:jc w:val="center"/>
            </w:pPr>
            <w:r>
              <w:t>1</w:t>
            </w:r>
          </w:p>
        </w:tc>
      </w:tr>
      <w:tr w:rsidR="00E054D5" w14:paraId="103EBFD6" w14:textId="77777777" w:rsidTr="00C01105">
        <w:tc>
          <w:tcPr>
            <w:tcW w:w="421" w:type="dxa"/>
            <w:vMerge w:val="restart"/>
          </w:tcPr>
          <w:p w14:paraId="0E2501E5" w14:textId="77777777" w:rsidR="00E054D5" w:rsidRDefault="00E054D5" w:rsidP="00C01105">
            <w:pPr>
              <w:pStyle w:val="Odstavek"/>
              <w:spacing w:before="0"/>
              <w:ind w:firstLine="0"/>
            </w:pPr>
            <w:r>
              <w:t>2</w:t>
            </w:r>
          </w:p>
        </w:tc>
        <w:tc>
          <w:tcPr>
            <w:tcW w:w="6945" w:type="dxa"/>
          </w:tcPr>
          <w:p w14:paraId="3CC654DB" w14:textId="5A16D73A" w:rsidR="00E054D5" w:rsidRDefault="00E054D5" w:rsidP="00C01105">
            <w:pPr>
              <w:pStyle w:val="Odstavek"/>
              <w:spacing w:before="0"/>
              <w:ind w:firstLine="0"/>
            </w:pPr>
            <w:r>
              <w:t>MNOŽIČNOST</w:t>
            </w:r>
            <w:r w:rsidR="0051063D">
              <w:t>:</w:t>
            </w:r>
          </w:p>
        </w:tc>
        <w:tc>
          <w:tcPr>
            <w:tcW w:w="1697" w:type="dxa"/>
          </w:tcPr>
          <w:p w14:paraId="1FB224E9" w14:textId="77777777" w:rsidR="00E054D5" w:rsidRDefault="00E054D5" w:rsidP="00C01105">
            <w:pPr>
              <w:pStyle w:val="Odstavek"/>
              <w:spacing w:before="0"/>
              <w:ind w:firstLine="0"/>
              <w:jc w:val="center"/>
            </w:pPr>
          </w:p>
        </w:tc>
      </w:tr>
      <w:tr w:rsidR="00E054D5" w14:paraId="15882789" w14:textId="77777777" w:rsidTr="00C01105">
        <w:tc>
          <w:tcPr>
            <w:tcW w:w="421" w:type="dxa"/>
            <w:vMerge/>
          </w:tcPr>
          <w:p w14:paraId="52522944" w14:textId="77777777" w:rsidR="00E054D5" w:rsidRDefault="00E054D5" w:rsidP="00C01105">
            <w:pPr>
              <w:pStyle w:val="Odstavek"/>
              <w:spacing w:before="0"/>
              <w:ind w:firstLine="0"/>
            </w:pPr>
          </w:p>
        </w:tc>
        <w:tc>
          <w:tcPr>
            <w:tcW w:w="6945" w:type="dxa"/>
          </w:tcPr>
          <w:p w14:paraId="3505FC35" w14:textId="77777777" w:rsidR="00E054D5" w:rsidRDefault="00E054D5" w:rsidP="00C01105">
            <w:pPr>
              <w:pStyle w:val="Odstavek"/>
              <w:spacing w:before="0"/>
              <w:ind w:firstLine="0"/>
            </w:pPr>
            <w:r>
              <w:t>Število otrok in mladostnikov, ki sodelujejo, je:</w:t>
            </w:r>
          </w:p>
        </w:tc>
        <w:tc>
          <w:tcPr>
            <w:tcW w:w="1697" w:type="dxa"/>
          </w:tcPr>
          <w:p w14:paraId="41A94350" w14:textId="77777777" w:rsidR="00E054D5" w:rsidRDefault="00E054D5" w:rsidP="00C01105">
            <w:pPr>
              <w:pStyle w:val="Odstavek"/>
              <w:spacing w:before="0"/>
              <w:ind w:firstLine="0"/>
              <w:jc w:val="center"/>
            </w:pPr>
          </w:p>
        </w:tc>
      </w:tr>
      <w:tr w:rsidR="00E054D5" w14:paraId="23F23700" w14:textId="77777777" w:rsidTr="00C01105">
        <w:tc>
          <w:tcPr>
            <w:tcW w:w="421" w:type="dxa"/>
            <w:vMerge/>
          </w:tcPr>
          <w:p w14:paraId="23617396" w14:textId="77777777" w:rsidR="00E054D5" w:rsidRDefault="00E054D5" w:rsidP="00C01105">
            <w:pPr>
              <w:pStyle w:val="Odstavek"/>
              <w:spacing w:before="0"/>
              <w:ind w:firstLine="0"/>
            </w:pPr>
          </w:p>
        </w:tc>
        <w:tc>
          <w:tcPr>
            <w:tcW w:w="6945" w:type="dxa"/>
          </w:tcPr>
          <w:p w14:paraId="6C9BF989" w14:textId="599C7E01" w:rsidR="00E054D5" w:rsidRDefault="00E054D5" w:rsidP="00C01105">
            <w:pPr>
              <w:pStyle w:val="Odstavek"/>
              <w:spacing w:before="0"/>
              <w:ind w:firstLine="0"/>
            </w:pPr>
            <w:r>
              <w:t>3000 ali več</w:t>
            </w:r>
          </w:p>
        </w:tc>
        <w:tc>
          <w:tcPr>
            <w:tcW w:w="1697" w:type="dxa"/>
          </w:tcPr>
          <w:p w14:paraId="36C0F7E1" w14:textId="77777777" w:rsidR="00E054D5" w:rsidRDefault="00E054D5" w:rsidP="00C01105">
            <w:pPr>
              <w:pStyle w:val="Odstavek"/>
              <w:spacing w:before="0"/>
              <w:ind w:firstLine="0"/>
              <w:jc w:val="center"/>
            </w:pPr>
            <w:r>
              <w:t>12</w:t>
            </w:r>
          </w:p>
        </w:tc>
      </w:tr>
      <w:tr w:rsidR="00E054D5" w14:paraId="3D821541" w14:textId="77777777" w:rsidTr="00C01105">
        <w:tc>
          <w:tcPr>
            <w:tcW w:w="421" w:type="dxa"/>
            <w:vMerge/>
          </w:tcPr>
          <w:p w14:paraId="1E34C0B0" w14:textId="77777777" w:rsidR="00E054D5" w:rsidRDefault="00E054D5" w:rsidP="00C01105">
            <w:pPr>
              <w:pStyle w:val="Odstavek"/>
              <w:spacing w:before="0"/>
              <w:ind w:firstLine="0"/>
            </w:pPr>
          </w:p>
        </w:tc>
        <w:tc>
          <w:tcPr>
            <w:tcW w:w="6945" w:type="dxa"/>
          </w:tcPr>
          <w:p w14:paraId="68D0D090" w14:textId="25A489C9" w:rsidR="00E054D5" w:rsidRDefault="00E054D5" w:rsidP="00C01105">
            <w:pPr>
              <w:pStyle w:val="Odstavek"/>
              <w:spacing w:before="0"/>
              <w:ind w:firstLine="0"/>
            </w:pPr>
            <w:r>
              <w:t>2000 do 2999</w:t>
            </w:r>
          </w:p>
        </w:tc>
        <w:tc>
          <w:tcPr>
            <w:tcW w:w="1697" w:type="dxa"/>
          </w:tcPr>
          <w:p w14:paraId="2DDE2018" w14:textId="77777777" w:rsidR="00E054D5" w:rsidRDefault="00E054D5" w:rsidP="00C01105">
            <w:pPr>
              <w:pStyle w:val="Odstavek"/>
              <w:spacing w:before="0"/>
              <w:ind w:firstLine="0"/>
              <w:jc w:val="center"/>
            </w:pPr>
            <w:r>
              <w:t>10</w:t>
            </w:r>
          </w:p>
        </w:tc>
      </w:tr>
      <w:tr w:rsidR="00E054D5" w14:paraId="1CFB47BB" w14:textId="77777777" w:rsidTr="00C01105">
        <w:tc>
          <w:tcPr>
            <w:tcW w:w="421" w:type="dxa"/>
            <w:vMerge/>
          </w:tcPr>
          <w:p w14:paraId="427644F7" w14:textId="77777777" w:rsidR="00E054D5" w:rsidRDefault="00E054D5" w:rsidP="00C01105">
            <w:pPr>
              <w:pStyle w:val="Odstavek"/>
              <w:spacing w:before="0"/>
              <w:ind w:firstLine="0"/>
            </w:pPr>
          </w:p>
        </w:tc>
        <w:tc>
          <w:tcPr>
            <w:tcW w:w="6945" w:type="dxa"/>
          </w:tcPr>
          <w:p w14:paraId="4E409637" w14:textId="49CBF338" w:rsidR="00E054D5" w:rsidRDefault="00E054D5" w:rsidP="00C01105">
            <w:pPr>
              <w:pStyle w:val="Odstavek"/>
              <w:spacing w:before="0"/>
              <w:ind w:firstLine="0"/>
            </w:pPr>
            <w:r>
              <w:t>1000 do 1999</w:t>
            </w:r>
          </w:p>
        </w:tc>
        <w:tc>
          <w:tcPr>
            <w:tcW w:w="1697" w:type="dxa"/>
          </w:tcPr>
          <w:p w14:paraId="1ECF97B2" w14:textId="77777777" w:rsidR="00E054D5" w:rsidRDefault="00E054D5" w:rsidP="00C01105">
            <w:pPr>
              <w:pStyle w:val="Odstavek"/>
              <w:spacing w:before="0"/>
              <w:ind w:firstLine="0"/>
              <w:jc w:val="center"/>
            </w:pPr>
            <w:r>
              <w:t>8</w:t>
            </w:r>
          </w:p>
        </w:tc>
      </w:tr>
      <w:tr w:rsidR="00E054D5" w14:paraId="0E4B48F4" w14:textId="77777777" w:rsidTr="00C01105">
        <w:tc>
          <w:tcPr>
            <w:tcW w:w="421" w:type="dxa"/>
            <w:vMerge/>
          </w:tcPr>
          <w:p w14:paraId="6EFB9005" w14:textId="77777777" w:rsidR="00E054D5" w:rsidRDefault="00E054D5" w:rsidP="00C01105">
            <w:pPr>
              <w:pStyle w:val="Odstavek"/>
              <w:spacing w:before="0"/>
              <w:ind w:firstLine="0"/>
            </w:pPr>
          </w:p>
        </w:tc>
        <w:tc>
          <w:tcPr>
            <w:tcW w:w="6945" w:type="dxa"/>
          </w:tcPr>
          <w:p w14:paraId="43D10DC5" w14:textId="3C68C52D" w:rsidR="00E054D5" w:rsidRDefault="00E054D5" w:rsidP="00C01105">
            <w:pPr>
              <w:pStyle w:val="Odstavek"/>
              <w:spacing w:before="0"/>
              <w:ind w:firstLine="0"/>
            </w:pPr>
            <w:r>
              <w:t>500 do 999</w:t>
            </w:r>
          </w:p>
        </w:tc>
        <w:tc>
          <w:tcPr>
            <w:tcW w:w="1697" w:type="dxa"/>
          </w:tcPr>
          <w:p w14:paraId="460A2571" w14:textId="77777777" w:rsidR="00E054D5" w:rsidRDefault="00E054D5" w:rsidP="00C01105">
            <w:pPr>
              <w:pStyle w:val="Odstavek"/>
              <w:spacing w:before="0"/>
              <w:ind w:firstLine="0"/>
              <w:jc w:val="center"/>
            </w:pPr>
            <w:r>
              <w:t>5</w:t>
            </w:r>
          </w:p>
        </w:tc>
      </w:tr>
      <w:tr w:rsidR="00E054D5" w14:paraId="52D826BF" w14:textId="77777777" w:rsidTr="00C01105">
        <w:tc>
          <w:tcPr>
            <w:tcW w:w="421" w:type="dxa"/>
            <w:vMerge/>
          </w:tcPr>
          <w:p w14:paraId="793A7781" w14:textId="77777777" w:rsidR="00E054D5" w:rsidRDefault="00E054D5" w:rsidP="00C01105">
            <w:pPr>
              <w:pStyle w:val="Odstavek"/>
              <w:spacing w:before="0"/>
              <w:ind w:firstLine="0"/>
            </w:pPr>
          </w:p>
        </w:tc>
        <w:tc>
          <w:tcPr>
            <w:tcW w:w="6945" w:type="dxa"/>
          </w:tcPr>
          <w:p w14:paraId="530778E9" w14:textId="7B94629A" w:rsidR="00E054D5" w:rsidRDefault="00E054D5" w:rsidP="00C01105">
            <w:pPr>
              <w:pStyle w:val="Odstavek"/>
              <w:spacing w:before="0"/>
              <w:ind w:firstLine="0"/>
            </w:pPr>
            <w:r>
              <w:t>do 499</w:t>
            </w:r>
          </w:p>
        </w:tc>
        <w:tc>
          <w:tcPr>
            <w:tcW w:w="1697" w:type="dxa"/>
          </w:tcPr>
          <w:p w14:paraId="60B675F5" w14:textId="057C287C" w:rsidR="00E054D5" w:rsidRDefault="00E054D5" w:rsidP="00C01105">
            <w:pPr>
              <w:pStyle w:val="Odstavek"/>
              <w:spacing w:before="0"/>
              <w:ind w:firstLine="0"/>
              <w:jc w:val="center"/>
            </w:pPr>
            <w:r>
              <w:t>1</w:t>
            </w:r>
          </w:p>
        </w:tc>
      </w:tr>
      <w:tr w:rsidR="00E054D5" w14:paraId="52337FFE" w14:textId="77777777" w:rsidTr="00C01105">
        <w:tc>
          <w:tcPr>
            <w:tcW w:w="421" w:type="dxa"/>
            <w:vMerge w:val="restart"/>
          </w:tcPr>
          <w:p w14:paraId="4953590F" w14:textId="77777777" w:rsidR="00E054D5" w:rsidRDefault="00E054D5" w:rsidP="00C01105">
            <w:pPr>
              <w:pStyle w:val="Odstavek"/>
              <w:spacing w:before="0"/>
              <w:ind w:firstLine="0"/>
            </w:pPr>
            <w:r>
              <w:t>3</w:t>
            </w:r>
          </w:p>
        </w:tc>
        <w:tc>
          <w:tcPr>
            <w:tcW w:w="6945" w:type="dxa"/>
          </w:tcPr>
          <w:p w14:paraId="1D8C6EF7" w14:textId="77777777" w:rsidR="00E054D5" w:rsidRDefault="00E054D5" w:rsidP="00C01105">
            <w:pPr>
              <w:pStyle w:val="Odstavek"/>
              <w:spacing w:before="0"/>
              <w:ind w:firstLine="0"/>
            </w:pPr>
            <w:r>
              <w:t>RAVEN PRIREDITVE:</w:t>
            </w:r>
          </w:p>
        </w:tc>
        <w:tc>
          <w:tcPr>
            <w:tcW w:w="1697" w:type="dxa"/>
          </w:tcPr>
          <w:p w14:paraId="2F89BD64" w14:textId="77777777" w:rsidR="00E054D5" w:rsidRDefault="00E054D5" w:rsidP="00C01105">
            <w:pPr>
              <w:pStyle w:val="Odstavek"/>
              <w:spacing w:before="0"/>
              <w:ind w:firstLine="0"/>
              <w:jc w:val="center"/>
            </w:pPr>
          </w:p>
        </w:tc>
      </w:tr>
      <w:tr w:rsidR="00E054D5" w14:paraId="4052AEDD" w14:textId="77777777" w:rsidTr="00C01105">
        <w:tc>
          <w:tcPr>
            <w:tcW w:w="421" w:type="dxa"/>
            <w:vMerge/>
          </w:tcPr>
          <w:p w14:paraId="1CC204DF" w14:textId="77777777" w:rsidR="00E054D5" w:rsidRDefault="00E054D5" w:rsidP="00C01105">
            <w:pPr>
              <w:pStyle w:val="Odstavek"/>
              <w:spacing w:before="0"/>
              <w:ind w:firstLine="0"/>
            </w:pPr>
          </w:p>
        </w:tc>
        <w:tc>
          <w:tcPr>
            <w:tcW w:w="6945" w:type="dxa"/>
          </w:tcPr>
          <w:p w14:paraId="5A41B16E" w14:textId="77777777" w:rsidR="00E054D5" w:rsidRDefault="00E054D5" w:rsidP="00C01105">
            <w:pPr>
              <w:pStyle w:val="Odstavek"/>
              <w:spacing w:before="0"/>
              <w:ind w:firstLine="0"/>
            </w:pPr>
            <w:r>
              <w:t>Število športnih dejavnosti (športnih panog)</w:t>
            </w:r>
          </w:p>
        </w:tc>
        <w:tc>
          <w:tcPr>
            <w:tcW w:w="1697" w:type="dxa"/>
          </w:tcPr>
          <w:p w14:paraId="2540C1AC" w14:textId="77777777" w:rsidR="00E054D5" w:rsidRDefault="00E054D5" w:rsidP="00C01105">
            <w:pPr>
              <w:pStyle w:val="Odstavek"/>
              <w:spacing w:before="0"/>
              <w:ind w:firstLine="0"/>
              <w:jc w:val="center"/>
            </w:pPr>
          </w:p>
        </w:tc>
      </w:tr>
      <w:tr w:rsidR="00E054D5" w14:paraId="0AAAE63F" w14:textId="77777777" w:rsidTr="00C01105">
        <w:tc>
          <w:tcPr>
            <w:tcW w:w="421" w:type="dxa"/>
            <w:vMerge/>
          </w:tcPr>
          <w:p w14:paraId="3F0B23C9" w14:textId="77777777" w:rsidR="00E054D5" w:rsidRDefault="00E054D5" w:rsidP="00C01105">
            <w:pPr>
              <w:pStyle w:val="Odstavek"/>
              <w:spacing w:before="0"/>
              <w:ind w:firstLine="0"/>
            </w:pPr>
          </w:p>
        </w:tc>
        <w:tc>
          <w:tcPr>
            <w:tcW w:w="6945" w:type="dxa"/>
          </w:tcPr>
          <w:p w14:paraId="2968A525" w14:textId="2F9AB0DC" w:rsidR="00E054D5" w:rsidRDefault="0061346F" w:rsidP="00C01105">
            <w:pPr>
              <w:pStyle w:val="Odstavek"/>
              <w:spacing w:before="0"/>
              <w:ind w:firstLine="0"/>
            </w:pPr>
            <w:r>
              <w:t xml:space="preserve">12 </w:t>
            </w:r>
            <w:r w:rsidR="00E054D5">
              <w:t>ali več</w:t>
            </w:r>
          </w:p>
        </w:tc>
        <w:tc>
          <w:tcPr>
            <w:tcW w:w="1697" w:type="dxa"/>
          </w:tcPr>
          <w:p w14:paraId="2E944F17" w14:textId="77777777" w:rsidR="00E054D5" w:rsidRDefault="00E054D5" w:rsidP="00C01105">
            <w:pPr>
              <w:pStyle w:val="Odstavek"/>
              <w:spacing w:before="0"/>
              <w:ind w:firstLine="0"/>
              <w:jc w:val="center"/>
            </w:pPr>
            <w:r>
              <w:t>8</w:t>
            </w:r>
          </w:p>
        </w:tc>
      </w:tr>
      <w:tr w:rsidR="00E054D5" w14:paraId="32A39EA5" w14:textId="77777777" w:rsidTr="00C01105">
        <w:tc>
          <w:tcPr>
            <w:tcW w:w="421" w:type="dxa"/>
            <w:vMerge/>
          </w:tcPr>
          <w:p w14:paraId="594FBDE6" w14:textId="77777777" w:rsidR="00E054D5" w:rsidRDefault="00E054D5" w:rsidP="00C01105">
            <w:pPr>
              <w:pStyle w:val="Odstavek"/>
              <w:spacing w:before="0"/>
              <w:ind w:firstLine="0"/>
            </w:pPr>
          </w:p>
        </w:tc>
        <w:tc>
          <w:tcPr>
            <w:tcW w:w="6945" w:type="dxa"/>
          </w:tcPr>
          <w:p w14:paraId="6335178A" w14:textId="400EAFB3" w:rsidR="00E054D5" w:rsidRDefault="0061346F" w:rsidP="00C01105">
            <w:pPr>
              <w:pStyle w:val="Odstavek"/>
              <w:spacing w:before="0"/>
              <w:ind w:firstLine="0"/>
            </w:pPr>
            <w:r>
              <w:t xml:space="preserve">6 </w:t>
            </w:r>
            <w:r w:rsidR="00E054D5">
              <w:t xml:space="preserve">do </w:t>
            </w:r>
            <w:r>
              <w:t>12</w:t>
            </w:r>
          </w:p>
        </w:tc>
        <w:tc>
          <w:tcPr>
            <w:tcW w:w="1697" w:type="dxa"/>
          </w:tcPr>
          <w:p w14:paraId="06D4F40F" w14:textId="77777777" w:rsidR="00E054D5" w:rsidRDefault="00E054D5" w:rsidP="00C01105">
            <w:pPr>
              <w:pStyle w:val="Odstavek"/>
              <w:spacing w:before="0"/>
              <w:ind w:firstLine="0"/>
              <w:jc w:val="center"/>
            </w:pPr>
            <w:r>
              <w:t>5</w:t>
            </w:r>
          </w:p>
        </w:tc>
      </w:tr>
      <w:tr w:rsidR="00E054D5" w14:paraId="00728846" w14:textId="77777777" w:rsidTr="00C01105">
        <w:tc>
          <w:tcPr>
            <w:tcW w:w="421" w:type="dxa"/>
            <w:vMerge/>
          </w:tcPr>
          <w:p w14:paraId="4A09E673" w14:textId="77777777" w:rsidR="00E054D5" w:rsidRDefault="00E054D5" w:rsidP="00C01105">
            <w:pPr>
              <w:pStyle w:val="Odstavek"/>
              <w:spacing w:before="0"/>
              <w:ind w:firstLine="0"/>
            </w:pPr>
          </w:p>
        </w:tc>
        <w:tc>
          <w:tcPr>
            <w:tcW w:w="6945" w:type="dxa"/>
          </w:tcPr>
          <w:p w14:paraId="78DAA0B1" w14:textId="7B0E0166" w:rsidR="00E054D5" w:rsidRDefault="00E054D5" w:rsidP="00C01105">
            <w:pPr>
              <w:pStyle w:val="Odstavek"/>
              <w:spacing w:before="0"/>
              <w:ind w:firstLine="0"/>
            </w:pPr>
            <w:r>
              <w:t xml:space="preserve">Od 1 do </w:t>
            </w:r>
            <w:r w:rsidR="0061346F">
              <w:t>5</w:t>
            </w:r>
          </w:p>
        </w:tc>
        <w:tc>
          <w:tcPr>
            <w:tcW w:w="1697" w:type="dxa"/>
          </w:tcPr>
          <w:p w14:paraId="76539B1C" w14:textId="77777777" w:rsidR="00E054D5" w:rsidRDefault="00E054D5" w:rsidP="00C01105">
            <w:pPr>
              <w:pStyle w:val="Odstavek"/>
              <w:spacing w:before="0"/>
              <w:ind w:firstLine="0"/>
              <w:jc w:val="center"/>
            </w:pPr>
            <w:r>
              <w:t>3</w:t>
            </w:r>
          </w:p>
        </w:tc>
      </w:tr>
      <w:tr w:rsidR="00E054D5" w14:paraId="52AF106F" w14:textId="77777777" w:rsidTr="00C01105">
        <w:tc>
          <w:tcPr>
            <w:tcW w:w="421" w:type="dxa"/>
            <w:vMerge w:val="restart"/>
          </w:tcPr>
          <w:p w14:paraId="44E285B9" w14:textId="77777777" w:rsidR="00E054D5" w:rsidRDefault="00E054D5" w:rsidP="00C01105">
            <w:pPr>
              <w:pStyle w:val="Odstavek"/>
              <w:spacing w:before="0"/>
              <w:ind w:firstLine="0"/>
            </w:pPr>
            <w:r>
              <w:t>4</w:t>
            </w:r>
          </w:p>
        </w:tc>
        <w:tc>
          <w:tcPr>
            <w:tcW w:w="6945" w:type="dxa"/>
          </w:tcPr>
          <w:p w14:paraId="4130EF10" w14:textId="77777777" w:rsidR="00E054D5" w:rsidRDefault="00E054D5" w:rsidP="00C01105">
            <w:pPr>
              <w:pStyle w:val="Odstavek"/>
              <w:spacing w:before="0"/>
              <w:ind w:firstLine="0"/>
            </w:pPr>
            <w:r>
              <w:t>USTREZNOST VSEBINE (PRETEŽNO ŠPORTNA):</w:t>
            </w:r>
          </w:p>
        </w:tc>
        <w:tc>
          <w:tcPr>
            <w:tcW w:w="1697" w:type="dxa"/>
          </w:tcPr>
          <w:p w14:paraId="0D500A7D" w14:textId="77777777" w:rsidR="00E054D5" w:rsidRDefault="00E054D5" w:rsidP="00C01105">
            <w:pPr>
              <w:pStyle w:val="Odstavek"/>
              <w:spacing w:before="0"/>
              <w:ind w:firstLine="0"/>
              <w:jc w:val="center"/>
            </w:pPr>
          </w:p>
        </w:tc>
      </w:tr>
      <w:tr w:rsidR="00E054D5" w14:paraId="3F2760F5" w14:textId="77777777" w:rsidTr="00C01105">
        <w:tc>
          <w:tcPr>
            <w:tcW w:w="421" w:type="dxa"/>
            <w:vMerge/>
          </w:tcPr>
          <w:p w14:paraId="211666EA" w14:textId="77777777" w:rsidR="00E054D5" w:rsidRDefault="00E054D5" w:rsidP="00C01105">
            <w:pPr>
              <w:pStyle w:val="Odstavek"/>
              <w:spacing w:before="0"/>
              <w:ind w:firstLine="0"/>
            </w:pPr>
          </w:p>
        </w:tc>
        <w:tc>
          <w:tcPr>
            <w:tcW w:w="6945" w:type="dxa"/>
          </w:tcPr>
          <w:p w14:paraId="7376EAC2" w14:textId="77777777" w:rsidR="00E054D5" w:rsidRDefault="00E054D5" w:rsidP="00C01105">
            <w:pPr>
              <w:pStyle w:val="Odstavek"/>
              <w:spacing w:before="0"/>
              <w:ind w:firstLine="0"/>
            </w:pPr>
            <w:r>
              <w:t>Pretežen del prireditve je športna dejavnost</w:t>
            </w:r>
          </w:p>
        </w:tc>
        <w:tc>
          <w:tcPr>
            <w:tcW w:w="1697" w:type="dxa"/>
          </w:tcPr>
          <w:p w14:paraId="341906D1" w14:textId="77777777" w:rsidR="00E054D5" w:rsidRDefault="00E054D5" w:rsidP="00C01105">
            <w:pPr>
              <w:pStyle w:val="Odstavek"/>
              <w:spacing w:before="0"/>
              <w:ind w:firstLine="0"/>
              <w:jc w:val="center"/>
            </w:pPr>
            <w:r>
              <w:t>5</w:t>
            </w:r>
          </w:p>
        </w:tc>
      </w:tr>
      <w:tr w:rsidR="00E054D5" w14:paraId="7B633722" w14:textId="77777777" w:rsidTr="00C01105">
        <w:tc>
          <w:tcPr>
            <w:tcW w:w="421" w:type="dxa"/>
            <w:vMerge/>
          </w:tcPr>
          <w:p w14:paraId="64BF7975" w14:textId="77777777" w:rsidR="00E054D5" w:rsidRDefault="00E054D5" w:rsidP="00C01105">
            <w:pPr>
              <w:pStyle w:val="Odstavek"/>
              <w:spacing w:before="0"/>
              <w:ind w:firstLine="0"/>
            </w:pPr>
          </w:p>
        </w:tc>
        <w:tc>
          <w:tcPr>
            <w:tcW w:w="6945" w:type="dxa"/>
          </w:tcPr>
          <w:p w14:paraId="20A37145" w14:textId="77777777" w:rsidR="00E054D5" w:rsidRDefault="00E054D5" w:rsidP="00C01105">
            <w:pPr>
              <w:pStyle w:val="Odstavek"/>
              <w:spacing w:before="0"/>
              <w:ind w:firstLine="0"/>
            </w:pPr>
            <w:r>
              <w:t>Le del prireditve je športna dejavnost</w:t>
            </w:r>
          </w:p>
        </w:tc>
        <w:tc>
          <w:tcPr>
            <w:tcW w:w="1697" w:type="dxa"/>
          </w:tcPr>
          <w:p w14:paraId="393D2FE5" w14:textId="79D232C7" w:rsidR="00E054D5" w:rsidRDefault="00E054D5" w:rsidP="00C01105">
            <w:pPr>
              <w:pStyle w:val="Odstavek"/>
              <w:spacing w:before="0"/>
              <w:ind w:firstLine="0"/>
              <w:jc w:val="center"/>
            </w:pPr>
            <w:r>
              <w:t>1</w:t>
            </w:r>
          </w:p>
        </w:tc>
      </w:tr>
    </w:tbl>
    <w:p w14:paraId="06C27DB3" w14:textId="77777777" w:rsidR="000922BE" w:rsidRDefault="000922BE" w:rsidP="000922BE">
      <w:pPr>
        <w:pStyle w:val="Odstavek"/>
        <w:spacing w:before="0"/>
        <w:ind w:firstLine="0"/>
      </w:pPr>
    </w:p>
    <w:p w14:paraId="5692162E" w14:textId="1BBFA488" w:rsidR="002177C9" w:rsidRDefault="000922BE" w:rsidP="002177C9">
      <w:pPr>
        <w:pStyle w:val="Odstavek"/>
        <w:numPr>
          <w:ilvl w:val="0"/>
          <w:numId w:val="28"/>
        </w:numPr>
        <w:spacing w:before="0"/>
        <w:ind w:left="0" w:firstLine="1021"/>
      </w:pPr>
      <w:bookmarkStart w:id="23" w:name="_Hlk190067149"/>
      <w:r>
        <w:t xml:space="preserve">Sofinancirajo se </w:t>
      </w:r>
      <w:r w:rsidR="00E232EC">
        <w:t xml:space="preserve">tri </w:t>
      </w:r>
      <w:r>
        <w:t xml:space="preserve">prireditve </w:t>
      </w:r>
      <w:r w:rsidR="0051063D">
        <w:t>ŠOM</w:t>
      </w:r>
      <w:r>
        <w:t>, ki po merilih iz prejšnjega odstavka dosežejo</w:t>
      </w:r>
      <w:r w:rsidR="00E232EC">
        <w:t xml:space="preserve"> največje število točk, ki ni manjše od </w:t>
      </w:r>
      <w:r w:rsidR="0061346F">
        <w:t xml:space="preserve">20 </w:t>
      </w:r>
      <w:r>
        <w:t>točk</w:t>
      </w:r>
      <w:bookmarkEnd w:id="23"/>
      <w:r>
        <w:t>.</w:t>
      </w:r>
    </w:p>
    <w:p w14:paraId="7F936B90" w14:textId="77777777" w:rsidR="000922BE" w:rsidRDefault="000922BE" w:rsidP="002177C9">
      <w:pPr>
        <w:pStyle w:val="Odstavek"/>
        <w:spacing w:before="0"/>
        <w:ind w:firstLine="0"/>
      </w:pPr>
    </w:p>
    <w:p w14:paraId="55928280" w14:textId="705DF3FA" w:rsidR="000922BE" w:rsidRDefault="009F11B3" w:rsidP="000922BE">
      <w:pPr>
        <w:pStyle w:val="len"/>
        <w:spacing w:before="0"/>
      </w:pPr>
      <w:r>
        <w:t>36</w:t>
      </w:r>
      <w:r w:rsidR="000922BE">
        <w:t>. člen</w:t>
      </w:r>
    </w:p>
    <w:p w14:paraId="70A546D5" w14:textId="77777777" w:rsidR="000922BE" w:rsidRDefault="000922BE" w:rsidP="000922BE">
      <w:pPr>
        <w:pStyle w:val="lennaslov"/>
      </w:pPr>
      <w:r>
        <w:t>(višina sofinanciranja)</w:t>
      </w:r>
    </w:p>
    <w:p w14:paraId="0F9B4D85" w14:textId="77777777" w:rsidR="000922BE" w:rsidRDefault="000922BE" w:rsidP="000922BE">
      <w:pPr>
        <w:pStyle w:val="lennaslov"/>
      </w:pPr>
    </w:p>
    <w:p w14:paraId="53F9AFC5" w14:textId="10378E2C" w:rsidR="000922BE" w:rsidRDefault="000922BE" w:rsidP="000922BE">
      <w:pPr>
        <w:pStyle w:val="Odstavek"/>
        <w:spacing w:before="0"/>
      </w:pPr>
      <w:r>
        <w:lastRenderedPageBreak/>
        <w:t xml:space="preserve">Za tekoče leto določi ministrstvo vrednost točke za prireditve </w:t>
      </w:r>
      <w:r w:rsidR="0051063D">
        <w:t>ŠOM</w:t>
      </w:r>
      <w:r>
        <w:t>, ki se izračuna kot razmerje med:</w:t>
      </w:r>
    </w:p>
    <w:p w14:paraId="2CD90B35" w14:textId="71DB9ED1" w:rsidR="000922BE" w:rsidRDefault="000922BE" w:rsidP="007D7469">
      <w:pPr>
        <w:pStyle w:val="Alineazaodstavkom"/>
        <w:numPr>
          <w:ilvl w:val="0"/>
          <w:numId w:val="69"/>
        </w:numPr>
      </w:pPr>
      <w:r>
        <w:t xml:space="preserve">obsegom sredstev, določenih v LPŠ za prireditve </w:t>
      </w:r>
      <w:r w:rsidR="0051063D">
        <w:t>ŠOM</w:t>
      </w:r>
      <w:r>
        <w:t>,</w:t>
      </w:r>
    </w:p>
    <w:p w14:paraId="1D8FC6A6" w14:textId="31FE67C7" w:rsidR="000922BE" w:rsidRDefault="000922BE" w:rsidP="007D7469">
      <w:pPr>
        <w:pStyle w:val="Alineazaodstavkom"/>
        <w:numPr>
          <w:ilvl w:val="0"/>
          <w:numId w:val="69"/>
        </w:numPr>
      </w:pPr>
      <w:r>
        <w:t xml:space="preserve">skupnim številom točk vseh na javni razpis prijavljenih izvajalcev, ki izpolnjujejo pogoje za sofinanciranje </w:t>
      </w:r>
      <w:r w:rsidR="00545EFF">
        <w:t>prireditve ŠOM</w:t>
      </w:r>
      <w:r>
        <w:t>.</w:t>
      </w:r>
    </w:p>
    <w:bookmarkEnd w:id="20"/>
    <w:p w14:paraId="5B8E9573" w14:textId="77777777" w:rsidR="003C0A6C" w:rsidRDefault="003C0A6C" w:rsidP="000922BE">
      <w:pPr>
        <w:pStyle w:val="Oddelek"/>
        <w:spacing w:before="0"/>
      </w:pPr>
    </w:p>
    <w:p w14:paraId="232EEAC0" w14:textId="3EE01628" w:rsidR="000922BE" w:rsidRDefault="000922BE" w:rsidP="000922BE">
      <w:pPr>
        <w:pStyle w:val="Oddelek"/>
        <w:spacing w:before="0"/>
      </w:pPr>
      <w:r w:rsidRPr="00090222">
        <w:rPr>
          <w:b/>
        </w:rPr>
        <w:t xml:space="preserve">2. </w:t>
      </w:r>
      <w:bookmarkStart w:id="24" w:name="_Hlk190940481"/>
      <w:r w:rsidR="00090222" w:rsidRPr="00090222">
        <w:rPr>
          <w:b/>
        </w:rPr>
        <w:t>Javno obveščanje in p</w:t>
      </w:r>
      <w:r w:rsidR="008E5053">
        <w:rPr>
          <w:b/>
        </w:rPr>
        <w:t>romocija</w:t>
      </w:r>
      <w:r w:rsidRPr="00767C39">
        <w:rPr>
          <w:b/>
        </w:rPr>
        <w:t xml:space="preserve"> </w:t>
      </w:r>
      <w:r w:rsidR="00B75C76">
        <w:rPr>
          <w:b/>
        </w:rPr>
        <w:t>za področje</w:t>
      </w:r>
      <w:r w:rsidRPr="00767C39">
        <w:rPr>
          <w:b/>
        </w:rPr>
        <w:t xml:space="preserve"> šport</w:t>
      </w:r>
      <w:r>
        <w:rPr>
          <w:b/>
        </w:rPr>
        <w:t>a</w:t>
      </w:r>
      <w:r w:rsidR="00B6390B">
        <w:rPr>
          <w:b/>
        </w:rPr>
        <w:t xml:space="preserve"> otrok in mladin</w:t>
      </w:r>
      <w:r w:rsidR="00B75C76">
        <w:rPr>
          <w:b/>
        </w:rPr>
        <w:t>e</w:t>
      </w:r>
      <w:bookmarkEnd w:id="24"/>
    </w:p>
    <w:p w14:paraId="18270B69" w14:textId="77777777" w:rsidR="000922BE" w:rsidRDefault="000922BE" w:rsidP="00545EFF">
      <w:pPr>
        <w:pStyle w:val="len"/>
        <w:spacing w:before="0"/>
        <w:jc w:val="both"/>
      </w:pPr>
    </w:p>
    <w:p w14:paraId="2CED6807" w14:textId="2C53512C" w:rsidR="000922BE" w:rsidRDefault="009F11B3" w:rsidP="000922BE">
      <w:pPr>
        <w:pStyle w:val="len"/>
        <w:spacing w:before="0"/>
      </w:pPr>
      <w:r>
        <w:t>37</w:t>
      </w:r>
      <w:r w:rsidR="000922BE">
        <w:t>. člen</w:t>
      </w:r>
    </w:p>
    <w:p w14:paraId="2ABCA6D1" w14:textId="77777777" w:rsidR="000922BE" w:rsidRDefault="000922BE" w:rsidP="000922BE">
      <w:pPr>
        <w:pStyle w:val="lennaslov"/>
      </w:pPr>
      <w:r>
        <w:t>(predmet sofinanciranja)</w:t>
      </w:r>
    </w:p>
    <w:p w14:paraId="70900A48" w14:textId="77777777" w:rsidR="008E5053" w:rsidRDefault="008E5053" w:rsidP="008E5053">
      <w:pPr>
        <w:pStyle w:val="Odstavek"/>
        <w:spacing w:before="0"/>
      </w:pPr>
    </w:p>
    <w:p w14:paraId="22586456" w14:textId="308650B3" w:rsidR="000922BE" w:rsidRDefault="000922BE" w:rsidP="008E5053">
      <w:pPr>
        <w:pStyle w:val="Odstavek"/>
        <w:spacing w:before="0"/>
      </w:pPr>
      <w:r>
        <w:t>S sredstvi za</w:t>
      </w:r>
      <w:r w:rsidR="00090222" w:rsidRPr="00090222">
        <w:t xml:space="preserve"> </w:t>
      </w:r>
      <w:r w:rsidR="00090222">
        <w:t>j</w:t>
      </w:r>
      <w:r w:rsidR="00090222" w:rsidRPr="00090222">
        <w:t>avno obveščanje in</w:t>
      </w:r>
      <w:r>
        <w:t xml:space="preserve"> </w:t>
      </w:r>
      <w:r w:rsidR="008E5053">
        <w:t>promocijo</w:t>
      </w:r>
      <w:r>
        <w:t xml:space="preserve"> </w:t>
      </w:r>
      <w:r w:rsidR="00F15D16">
        <w:t>za</w:t>
      </w:r>
      <w:r w:rsidRPr="00F22BB4">
        <w:t xml:space="preserve"> področj</w:t>
      </w:r>
      <w:r w:rsidR="00F15D16">
        <w:t>e</w:t>
      </w:r>
      <w:r w:rsidRPr="00F22BB4">
        <w:t xml:space="preserve"> športa otrok in mladine </w:t>
      </w:r>
      <w:r>
        <w:t xml:space="preserve">se sofinancira </w:t>
      </w:r>
      <w:r w:rsidR="00F15D16">
        <w:t xml:space="preserve">medijska </w:t>
      </w:r>
      <w:r>
        <w:t>kampanje za ozaveščanje o pomenu športa, športnega udejstvovanja in spodbujanja rednega ukvarjanja s športom med otroki in mladino</w:t>
      </w:r>
      <w:r w:rsidR="002F5213">
        <w:t xml:space="preserve"> (v nadaljnjem besedilu: kampanja ŠOM)</w:t>
      </w:r>
      <w:r>
        <w:t xml:space="preserve">. </w:t>
      </w:r>
    </w:p>
    <w:p w14:paraId="340E0ADD" w14:textId="77777777" w:rsidR="000922BE" w:rsidRDefault="000922BE" w:rsidP="000922BE">
      <w:pPr>
        <w:pStyle w:val="Odstavek"/>
        <w:spacing w:before="0"/>
      </w:pPr>
    </w:p>
    <w:p w14:paraId="19C38F0A" w14:textId="7397BF2E" w:rsidR="000922BE" w:rsidRDefault="009F11B3" w:rsidP="000922BE">
      <w:pPr>
        <w:pStyle w:val="len"/>
        <w:spacing w:before="0"/>
      </w:pPr>
      <w:r>
        <w:t>38</w:t>
      </w:r>
      <w:r w:rsidR="000922BE">
        <w:t>. člen</w:t>
      </w:r>
    </w:p>
    <w:p w14:paraId="7E53226F" w14:textId="77777777" w:rsidR="000922BE" w:rsidRDefault="000922BE" w:rsidP="000922BE">
      <w:pPr>
        <w:pStyle w:val="lennaslov"/>
      </w:pPr>
      <w:r>
        <w:t>(pogoji za sofinanciranja)</w:t>
      </w:r>
    </w:p>
    <w:p w14:paraId="2F8DF4DE" w14:textId="77777777" w:rsidR="00C15605" w:rsidRDefault="00C15605" w:rsidP="002F5213">
      <w:pPr>
        <w:pStyle w:val="Odstavek"/>
        <w:spacing w:before="0" w:line="276" w:lineRule="auto"/>
        <w:ind w:firstLine="709"/>
      </w:pPr>
    </w:p>
    <w:p w14:paraId="565CF82E" w14:textId="35FC0649" w:rsidR="000922BE" w:rsidRDefault="00C15605" w:rsidP="00F15D16">
      <w:pPr>
        <w:pStyle w:val="Odstavek"/>
        <w:spacing w:before="0" w:line="276" w:lineRule="auto"/>
        <w:ind w:firstLine="993"/>
      </w:pPr>
      <w:r w:rsidRPr="00525F8F">
        <w:t>Za</w:t>
      </w:r>
      <w:r w:rsidRPr="00C15605">
        <w:t xml:space="preserve"> sofinanciranje </w:t>
      </w:r>
      <w:r w:rsidR="00F15D16">
        <w:t>kampanje ŠOM</w:t>
      </w:r>
      <w:r w:rsidRPr="00C15605">
        <w:t xml:space="preserve"> lahko kandidira izvajalec</w:t>
      </w:r>
      <w:r w:rsidR="00F15D16">
        <w:t xml:space="preserve">, ki je </w:t>
      </w:r>
      <w:r w:rsidR="00F15D16" w:rsidRPr="00F15D16">
        <w:t>vpisa</w:t>
      </w:r>
      <w:r w:rsidR="00F15D16">
        <w:t>n</w:t>
      </w:r>
      <w:r w:rsidR="00F15D16" w:rsidRPr="00F15D16">
        <w:t xml:space="preserve"> v razvid medijev</w:t>
      </w:r>
      <w:r w:rsidR="00F15D16">
        <w:t xml:space="preserve"> v skladu s predpisi, ki urejajo področje medijev</w:t>
      </w:r>
      <w:r w:rsidR="00525F8F">
        <w:t>,</w:t>
      </w:r>
      <w:r w:rsidR="00F15D16">
        <w:t xml:space="preserve"> </w:t>
      </w:r>
      <w:r w:rsidR="00525F8F" w:rsidRPr="00B04E76">
        <w:t xml:space="preserve">ob </w:t>
      </w:r>
      <w:r w:rsidR="00525F8F">
        <w:t>izpolnjevanju naslednjih pogojev</w:t>
      </w:r>
      <w:r w:rsidR="000922BE" w:rsidRPr="00AB7564">
        <w:t>:</w:t>
      </w:r>
      <w:r w:rsidR="000922BE">
        <w:t xml:space="preserve"> </w:t>
      </w:r>
    </w:p>
    <w:p w14:paraId="47A9E04A" w14:textId="77777777" w:rsidR="000922BE" w:rsidRDefault="000922BE" w:rsidP="007D7469">
      <w:pPr>
        <w:pStyle w:val="Alineazaodstavkom"/>
        <w:numPr>
          <w:ilvl w:val="0"/>
          <w:numId w:val="70"/>
        </w:numPr>
        <w:spacing w:line="276" w:lineRule="auto"/>
      </w:pPr>
      <w:r>
        <w:t xml:space="preserve">kampanja vključuje izobraževalne vsebine o pomenu zdravega življenjskega sloga, </w:t>
      </w:r>
    </w:p>
    <w:p w14:paraId="5B0E6015" w14:textId="59CB8C64" w:rsidR="000922BE" w:rsidRDefault="000922BE" w:rsidP="007D7469">
      <w:pPr>
        <w:pStyle w:val="Alineazaodstavkom"/>
        <w:numPr>
          <w:ilvl w:val="0"/>
          <w:numId w:val="70"/>
        </w:numPr>
        <w:spacing w:line="276" w:lineRule="auto"/>
      </w:pPr>
      <w:r>
        <w:t xml:space="preserve">kampanja ima interaktivne elemente, </w:t>
      </w:r>
      <w:r w:rsidRPr="00731600">
        <w:t xml:space="preserve">kjer se lahko otroci in mladina </w:t>
      </w:r>
      <w:r w:rsidR="00BE1FC5">
        <w:t>dejavno</w:t>
      </w:r>
      <w:r w:rsidRPr="00731600">
        <w:t xml:space="preserve"> vključijo</w:t>
      </w:r>
      <w:r>
        <w:t xml:space="preserve">, </w:t>
      </w:r>
    </w:p>
    <w:p w14:paraId="61B6D0CD" w14:textId="2985FA43" w:rsidR="002B035A" w:rsidRDefault="000922BE" w:rsidP="007D7469">
      <w:pPr>
        <w:pStyle w:val="Alineazaodstavkom"/>
        <w:numPr>
          <w:ilvl w:val="0"/>
          <w:numId w:val="70"/>
        </w:numPr>
        <w:spacing w:line="276" w:lineRule="auto"/>
      </w:pPr>
      <w:r>
        <w:t>kampanja ima m</w:t>
      </w:r>
      <w:r w:rsidRPr="00731600">
        <w:t>otivacijski program za redno udejstvovanje v športn</w:t>
      </w:r>
      <w:r w:rsidR="00BE1FC5">
        <w:t>ih programih</w:t>
      </w:r>
      <w:r w:rsidR="00B6390B">
        <w:t>,</w:t>
      </w:r>
    </w:p>
    <w:p w14:paraId="5188E05E" w14:textId="4E6C2FE9" w:rsidR="000922BE" w:rsidRDefault="002B035A" w:rsidP="007D7469">
      <w:pPr>
        <w:pStyle w:val="Alineazaodstavkom"/>
        <w:numPr>
          <w:ilvl w:val="0"/>
          <w:numId w:val="70"/>
        </w:numPr>
        <w:spacing w:line="276" w:lineRule="auto"/>
      </w:pPr>
      <w:bookmarkStart w:id="25" w:name="_Hlk190067393"/>
      <w:r>
        <w:t>kampanja se izvaja najmanj 30 tednov</w:t>
      </w:r>
      <w:r w:rsidR="000922BE">
        <w:t>.</w:t>
      </w:r>
    </w:p>
    <w:bookmarkEnd w:id="25"/>
    <w:p w14:paraId="7D862017" w14:textId="77777777" w:rsidR="000922BE" w:rsidRDefault="000922BE" w:rsidP="000922BE">
      <w:pPr>
        <w:pStyle w:val="len"/>
        <w:spacing w:before="0"/>
      </w:pPr>
    </w:p>
    <w:p w14:paraId="1D8A19FA" w14:textId="72897184" w:rsidR="000922BE" w:rsidRDefault="009F11B3" w:rsidP="000922BE">
      <w:pPr>
        <w:pStyle w:val="len"/>
        <w:spacing w:before="0"/>
      </w:pPr>
      <w:r>
        <w:t>39</w:t>
      </w:r>
      <w:r w:rsidR="000922BE">
        <w:t>. člen</w:t>
      </w:r>
    </w:p>
    <w:p w14:paraId="56135CF7" w14:textId="77777777" w:rsidR="000922BE" w:rsidRDefault="000922BE" w:rsidP="000922BE">
      <w:pPr>
        <w:pStyle w:val="lennaslov"/>
      </w:pPr>
      <w:r>
        <w:t>(merila za sofinanciranje)</w:t>
      </w:r>
    </w:p>
    <w:p w14:paraId="62085D83" w14:textId="77777777" w:rsidR="00B6390B" w:rsidRDefault="00B6390B" w:rsidP="000922BE">
      <w:pPr>
        <w:pStyle w:val="lennaslov"/>
      </w:pPr>
    </w:p>
    <w:p w14:paraId="3FE26512" w14:textId="65D77C18" w:rsidR="000922BE" w:rsidRDefault="000922BE" w:rsidP="003C0A6C">
      <w:pPr>
        <w:pStyle w:val="Odstavek"/>
        <w:numPr>
          <w:ilvl w:val="0"/>
          <w:numId w:val="32"/>
        </w:numPr>
        <w:spacing w:before="0"/>
        <w:ind w:left="0" w:firstLine="1021"/>
      </w:pPr>
      <w:r>
        <w:t xml:space="preserve">Kampanje </w:t>
      </w:r>
      <w:r w:rsidR="00BC3FAF">
        <w:t>ŠOM</w:t>
      </w:r>
      <w:r w:rsidRPr="00767C39">
        <w:t>, se ovrednotijo na podlagi meril iz naslednje preglednice:</w:t>
      </w:r>
    </w:p>
    <w:p w14:paraId="70148BD3" w14:textId="77777777" w:rsidR="0010552B" w:rsidRDefault="0010552B" w:rsidP="0010552B">
      <w:pPr>
        <w:pStyle w:val="Odstavek"/>
        <w:spacing w:before="0"/>
        <w:ind w:firstLine="0"/>
      </w:pPr>
    </w:p>
    <w:tbl>
      <w:tblPr>
        <w:tblStyle w:val="Tabelamrea"/>
        <w:tblW w:w="0" w:type="auto"/>
        <w:tblLook w:val="04A0" w:firstRow="1" w:lastRow="0" w:firstColumn="1" w:lastColumn="0" w:noHBand="0" w:noVBand="1"/>
      </w:tblPr>
      <w:tblGrid>
        <w:gridCol w:w="421"/>
        <w:gridCol w:w="6945"/>
        <w:gridCol w:w="1697"/>
      </w:tblGrid>
      <w:tr w:rsidR="0010552B" w14:paraId="12B627E9" w14:textId="77777777" w:rsidTr="00C01105">
        <w:tc>
          <w:tcPr>
            <w:tcW w:w="7366" w:type="dxa"/>
            <w:gridSpan w:val="2"/>
          </w:tcPr>
          <w:p w14:paraId="4D32080A" w14:textId="77777777" w:rsidR="0010552B" w:rsidRDefault="0010552B" w:rsidP="00C01105">
            <w:pPr>
              <w:pStyle w:val="Odstavek"/>
              <w:spacing w:before="0"/>
              <w:ind w:firstLine="0"/>
              <w:jc w:val="center"/>
            </w:pPr>
            <w:r>
              <w:t>MERILO</w:t>
            </w:r>
          </w:p>
        </w:tc>
        <w:tc>
          <w:tcPr>
            <w:tcW w:w="1697" w:type="dxa"/>
          </w:tcPr>
          <w:p w14:paraId="136B33FD" w14:textId="77777777" w:rsidR="0010552B" w:rsidRDefault="0010552B" w:rsidP="00C01105">
            <w:pPr>
              <w:pStyle w:val="Odstavek"/>
              <w:spacing w:before="0"/>
              <w:ind w:firstLine="0"/>
              <w:jc w:val="center"/>
            </w:pPr>
            <w:r>
              <w:t>Število točk</w:t>
            </w:r>
          </w:p>
        </w:tc>
      </w:tr>
      <w:tr w:rsidR="0010552B" w14:paraId="6D1362DD" w14:textId="77777777" w:rsidTr="00C01105">
        <w:tc>
          <w:tcPr>
            <w:tcW w:w="421" w:type="dxa"/>
            <w:vMerge w:val="restart"/>
          </w:tcPr>
          <w:p w14:paraId="7125D58E" w14:textId="77777777" w:rsidR="0010552B" w:rsidRDefault="0010552B" w:rsidP="00C01105">
            <w:pPr>
              <w:pStyle w:val="Odstavek"/>
              <w:spacing w:before="0"/>
              <w:ind w:firstLine="0"/>
            </w:pPr>
            <w:r>
              <w:t>1</w:t>
            </w:r>
          </w:p>
        </w:tc>
        <w:tc>
          <w:tcPr>
            <w:tcW w:w="6945" w:type="dxa"/>
          </w:tcPr>
          <w:p w14:paraId="537EA677" w14:textId="11E30DC3" w:rsidR="0010552B" w:rsidRDefault="00062280" w:rsidP="00C01105">
            <w:pPr>
              <w:pStyle w:val="Odstavek"/>
              <w:spacing w:before="0"/>
              <w:ind w:firstLine="0"/>
            </w:pPr>
            <w:r>
              <w:t>NACIONALNI</w:t>
            </w:r>
            <w:r w:rsidR="0010552B">
              <w:t xml:space="preserve"> OZIROMA LOKALNI </w:t>
            </w:r>
            <w:r>
              <w:t>DOSEG MEDIJA</w:t>
            </w:r>
            <w:r w:rsidR="0010552B">
              <w:t>:</w:t>
            </w:r>
          </w:p>
        </w:tc>
        <w:tc>
          <w:tcPr>
            <w:tcW w:w="1697" w:type="dxa"/>
          </w:tcPr>
          <w:p w14:paraId="3CC50310" w14:textId="77777777" w:rsidR="0010552B" w:rsidRDefault="0010552B" w:rsidP="00C01105">
            <w:pPr>
              <w:pStyle w:val="Odstavek"/>
              <w:spacing w:before="0"/>
              <w:ind w:firstLine="0"/>
              <w:jc w:val="center"/>
            </w:pPr>
          </w:p>
        </w:tc>
      </w:tr>
      <w:tr w:rsidR="0010552B" w14:paraId="6C0AC912" w14:textId="77777777" w:rsidTr="00C01105">
        <w:tc>
          <w:tcPr>
            <w:tcW w:w="421" w:type="dxa"/>
            <w:vMerge/>
          </w:tcPr>
          <w:p w14:paraId="1BC4A143" w14:textId="77777777" w:rsidR="0010552B" w:rsidRDefault="0010552B" w:rsidP="00C01105">
            <w:pPr>
              <w:pStyle w:val="Odstavek"/>
              <w:spacing w:before="0"/>
              <w:ind w:firstLine="0"/>
            </w:pPr>
          </w:p>
        </w:tc>
        <w:tc>
          <w:tcPr>
            <w:tcW w:w="6945" w:type="dxa"/>
          </w:tcPr>
          <w:p w14:paraId="616B4D3F" w14:textId="661E9D22" w:rsidR="0010552B" w:rsidRDefault="00062280" w:rsidP="00C01105">
            <w:pPr>
              <w:pStyle w:val="Odstavek"/>
              <w:spacing w:before="0"/>
              <w:ind w:firstLine="0"/>
            </w:pPr>
            <w:r>
              <w:t>Kampanja ima nacionalni doseg</w:t>
            </w:r>
          </w:p>
        </w:tc>
        <w:tc>
          <w:tcPr>
            <w:tcW w:w="1697" w:type="dxa"/>
          </w:tcPr>
          <w:p w14:paraId="6C7F55C8" w14:textId="77D0E8DC" w:rsidR="0010552B" w:rsidRDefault="00062280" w:rsidP="00C01105">
            <w:pPr>
              <w:pStyle w:val="Odstavek"/>
              <w:spacing w:before="0"/>
              <w:ind w:firstLine="0"/>
              <w:jc w:val="center"/>
            </w:pPr>
            <w:r>
              <w:t>20</w:t>
            </w:r>
          </w:p>
        </w:tc>
      </w:tr>
      <w:tr w:rsidR="0010552B" w14:paraId="2130D69E" w14:textId="77777777" w:rsidTr="00C01105">
        <w:tc>
          <w:tcPr>
            <w:tcW w:w="421" w:type="dxa"/>
            <w:vMerge/>
          </w:tcPr>
          <w:p w14:paraId="74D0BBA2" w14:textId="77777777" w:rsidR="0010552B" w:rsidRDefault="0010552B" w:rsidP="00C01105">
            <w:pPr>
              <w:pStyle w:val="Odstavek"/>
              <w:spacing w:before="0"/>
              <w:ind w:firstLine="0"/>
            </w:pPr>
          </w:p>
        </w:tc>
        <w:tc>
          <w:tcPr>
            <w:tcW w:w="6945" w:type="dxa"/>
          </w:tcPr>
          <w:p w14:paraId="06BB3F0D" w14:textId="5482A233" w:rsidR="0010552B" w:rsidRDefault="00062280" w:rsidP="00C01105">
            <w:pPr>
              <w:pStyle w:val="Odstavek"/>
              <w:spacing w:before="0"/>
              <w:ind w:firstLine="0"/>
            </w:pPr>
            <w:r>
              <w:t>Kampanja ima lokalni doseg</w:t>
            </w:r>
          </w:p>
        </w:tc>
        <w:tc>
          <w:tcPr>
            <w:tcW w:w="1697" w:type="dxa"/>
          </w:tcPr>
          <w:p w14:paraId="586E7950" w14:textId="26CA7606" w:rsidR="0010552B" w:rsidRDefault="00062280" w:rsidP="00C01105">
            <w:pPr>
              <w:pStyle w:val="Odstavek"/>
              <w:spacing w:before="0"/>
              <w:ind w:firstLine="0"/>
              <w:jc w:val="center"/>
            </w:pPr>
            <w:r>
              <w:t>10</w:t>
            </w:r>
          </w:p>
        </w:tc>
      </w:tr>
      <w:tr w:rsidR="0010552B" w14:paraId="26965EE6" w14:textId="77777777" w:rsidTr="00C01105">
        <w:tc>
          <w:tcPr>
            <w:tcW w:w="421" w:type="dxa"/>
            <w:vMerge w:val="restart"/>
          </w:tcPr>
          <w:p w14:paraId="02F74475" w14:textId="77777777" w:rsidR="0010552B" w:rsidRDefault="0010552B" w:rsidP="00C01105">
            <w:pPr>
              <w:pStyle w:val="Odstavek"/>
              <w:spacing w:before="0"/>
              <w:ind w:firstLine="0"/>
            </w:pPr>
            <w:r>
              <w:t>2</w:t>
            </w:r>
          </w:p>
        </w:tc>
        <w:tc>
          <w:tcPr>
            <w:tcW w:w="6945" w:type="dxa"/>
          </w:tcPr>
          <w:p w14:paraId="630A0076" w14:textId="7B2629D7" w:rsidR="0010552B" w:rsidRDefault="00062280" w:rsidP="00C01105">
            <w:pPr>
              <w:pStyle w:val="Odstavek"/>
              <w:spacing w:before="0"/>
              <w:ind w:firstLine="0"/>
            </w:pPr>
            <w:r>
              <w:t>POGOSTOST PREDVAJANJA:</w:t>
            </w:r>
          </w:p>
        </w:tc>
        <w:tc>
          <w:tcPr>
            <w:tcW w:w="1697" w:type="dxa"/>
          </w:tcPr>
          <w:p w14:paraId="11C0A569" w14:textId="77777777" w:rsidR="0010552B" w:rsidRDefault="0010552B" w:rsidP="00C01105">
            <w:pPr>
              <w:pStyle w:val="Odstavek"/>
              <w:spacing w:before="0"/>
              <w:ind w:firstLine="0"/>
              <w:jc w:val="center"/>
            </w:pPr>
          </w:p>
        </w:tc>
      </w:tr>
      <w:tr w:rsidR="0010552B" w14:paraId="54EB8FD6" w14:textId="77777777" w:rsidTr="00C01105">
        <w:tc>
          <w:tcPr>
            <w:tcW w:w="421" w:type="dxa"/>
            <w:vMerge/>
          </w:tcPr>
          <w:p w14:paraId="71C36868" w14:textId="77777777" w:rsidR="0010552B" w:rsidRDefault="0010552B" w:rsidP="00C01105">
            <w:pPr>
              <w:pStyle w:val="Odstavek"/>
              <w:spacing w:before="0"/>
              <w:ind w:firstLine="0"/>
            </w:pPr>
          </w:p>
        </w:tc>
        <w:tc>
          <w:tcPr>
            <w:tcW w:w="6945" w:type="dxa"/>
          </w:tcPr>
          <w:p w14:paraId="7089493A" w14:textId="04331C99" w:rsidR="0010552B" w:rsidRDefault="00062280" w:rsidP="00C01105">
            <w:pPr>
              <w:pStyle w:val="Odstavek"/>
              <w:spacing w:before="0"/>
              <w:ind w:firstLine="0"/>
            </w:pPr>
            <w:r>
              <w:t>Večkrat tedensko</w:t>
            </w:r>
          </w:p>
        </w:tc>
        <w:tc>
          <w:tcPr>
            <w:tcW w:w="1697" w:type="dxa"/>
          </w:tcPr>
          <w:p w14:paraId="5DCB2231" w14:textId="2A3B2693" w:rsidR="0010552B" w:rsidRDefault="00062280" w:rsidP="00C01105">
            <w:pPr>
              <w:pStyle w:val="Odstavek"/>
              <w:spacing w:before="0"/>
              <w:ind w:firstLine="0"/>
              <w:jc w:val="center"/>
            </w:pPr>
            <w:r>
              <w:t>35</w:t>
            </w:r>
          </w:p>
        </w:tc>
      </w:tr>
      <w:tr w:rsidR="0010552B" w14:paraId="53824832" w14:textId="77777777" w:rsidTr="00C01105">
        <w:tc>
          <w:tcPr>
            <w:tcW w:w="421" w:type="dxa"/>
            <w:vMerge/>
          </w:tcPr>
          <w:p w14:paraId="6BF9DD01" w14:textId="77777777" w:rsidR="0010552B" w:rsidRDefault="0010552B" w:rsidP="00C01105">
            <w:pPr>
              <w:pStyle w:val="Odstavek"/>
              <w:spacing w:before="0"/>
              <w:ind w:firstLine="0"/>
            </w:pPr>
          </w:p>
        </w:tc>
        <w:tc>
          <w:tcPr>
            <w:tcW w:w="6945" w:type="dxa"/>
          </w:tcPr>
          <w:p w14:paraId="6BA06E84" w14:textId="251A6297" w:rsidR="0010552B" w:rsidRDefault="00062280" w:rsidP="00C01105">
            <w:pPr>
              <w:pStyle w:val="Odstavek"/>
              <w:spacing w:before="0"/>
              <w:ind w:firstLine="0"/>
            </w:pPr>
            <w:r>
              <w:t>Tedensko</w:t>
            </w:r>
          </w:p>
        </w:tc>
        <w:tc>
          <w:tcPr>
            <w:tcW w:w="1697" w:type="dxa"/>
          </w:tcPr>
          <w:p w14:paraId="04BCA13D" w14:textId="1F6113D6" w:rsidR="0010552B" w:rsidRDefault="00062280" w:rsidP="00C01105">
            <w:pPr>
              <w:pStyle w:val="Odstavek"/>
              <w:spacing w:before="0"/>
              <w:ind w:firstLine="0"/>
              <w:jc w:val="center"/>
            </w:pPr>
            <w:r>
              <w:t>30</w:t>
            </w:r>
          </w:p>
        </w:tc>
      </w:tr>
      <w:tr w:rsidR="0010552B" w14:paraId="1F5D55AC" w14:textId="77777777" w:rsidTr="00C01105">
        <w:tc>
          <w:tcPr>
            <w:tcW w:w="421" w:type="dxa"/>
            <w:vMerge/>
          </w:tcPr>
          <w:p w14:paraId="4818985B" w14:textId="77777777" w:rsidR="0010552B" w:rsidRDefault="0010552B" w:rsidP="00C01105">
            <w:pPr>
              <w:pStyle w:val="Odstavek"/>
              <w:spacing w:before="0"/>
              <w:ind w:firstLine="0"/>
            </w:pPr>
          </w:p>
        </w:tc>
        <w:tc>
          <w:tcPr>
            <w:tcW w:w="6945" w:type="dxa"/>
          </w:tcPr>
          <w:p w14:paraId="7299AE00" w14:textId="0092F2C9" w:rsidR="0010552B" w:rsidRDefault="00062280" w:rsidP="00C01105">
            <w:pPr>
              <w:pStyle w:val="Odstavek"/>
              <w:spacing w:before="0"/>
              <w:ind w:firstLine="0"/>
            </w:pPr>
            <w:r>
              <w:t>2x mesečno</w:t>
            </w:r>
          </w:p>
        </w:tc>
        <w:tc>
          <w:tcPr>
            <w:tcW w:w="1697" w:type="dxa"/>
          </w:tcPr>
          <w:p w14:paraId="0CB53921" w14:textId="7294A34C" w:rsidR="0010552B" w:rsidRDefault="00062280" w:rsidP="00C01105">
            <w:pPr>
              <w:pStyle w:val="Odstavek"/>
              <w:spacing w:before="0"/>
              <w:ind w:firstLine="0"/>
              <w:jc w:val="center"/>
            </w:pPr>
            <w:r>
              <w:t>20</w:t>
            </w:r>
          </w:p>
        </w:tc>
      </w:tr>
      <w:tr w:rsidR="0010552B" w14:paraId="551B333C" w14:textId="77777777" w:rsidTr="00C01105">
        <w:tc>
          <w:tcPr>
            <w:tcW w:w="421" w:type="dxa"/>
            <w:vMerge/>
          </w:tcPr>
          <w:p w14:paraId="5AAC612E" w14:textId="77777777" w:rsidR="0010552B" w:rsidRDefault="0010552B" w:rsidP="00C01105">
            <w:pPr>
              <w:pStyle w:val="Odstavek"/>
              <w:spacing w:before="0"/>
              <w:ind w:firstLine="0"/>
            </w:pPr>
          </w:p>
        </w:tc>
        <w:tc>
          <w:tcPr>
            <w:tcW w:w="6945" w:type="dxa"/>
          </w:tcPr>
          <w:p w14:paraId="2218F64F" w14:textId="1C96A271" w:rsidR="0010552B" w:rsidRDefault="00062280" w:rsidP="00C01105">
            <w:pPr>
              <w:pStyle w:val="Odstavek"/>
              <w:spacing w:before="0"/>
              <w:ind w:firstLine="0"/>
            </w:pPr>
            <w:r>
              <w:t>1x mesečno</w:t>
            </w:r>
          </w:p>
        </w:tc>
        <w:tc>
          <w:tcPr>
            <w:tcW w:w="1697" w:type="dxa"/>
          </w:tcPr>
          <w:p w14:paraId="32ADEAF3" w14:textId="3411AC67" w:rsidR="0010552B" w:rsidRDefault="00062280" w:rsidP="00C01105">
            <w:pPr>
              <w:pStyle w:val="Odstavek"/>
              <w:spacing w:before="0"/>
              <w:ind w:firstLine="0"/>
              <w:jc w:val="center"/>
            </w:pPr>
            <w:r>
              <w:t>10</w:t>
            </w:r>
          </w:p>
        </w:tc>
      </w:tr>
      <w:tr w:rsidR="0010552B" w14:paraId="006336EA" w14:textId="77777777" w:rsidTr="00C01105">
        <w:tc>
          <w:tcPr>
            <w:tcW w:w="421" w:type="dxa"/>
            <w:vMerge w:val="restart"/>
          </w:tcPr>
          <w:p w14:paraId="697E1985" w14:textId="77777777" w:rsidR="0010552B" w:rsidRDefault="0010552B" w:rsidP="00C01105">
            <w:pPr>
              <w:pStyle w:val="Odstavek"/>
              <w:spacing w:before="0"/>
              <w:ind w:firstLine="0"/>
            </w:pPr>
            <w:r>
              <w:t>3</w:t>
            </w:r>
          </w:p>
        </w:tc>
        <w:tc>
          <w:tcPr>
            <w:tcW w:w="6945" w:type="dxa"/>
          </w:tcPr>
          <w:p w14:paraId="25A5E9BF" w14:textId="793045DA" w:rsidR="0010552B" w:rsidRDefault="00062280" w:rsidP="00C01105">
            <w:pPr>
              <w:pStyle w:val="Odstavek"/>
              <w:spacing w:before="0"/>
              <w:ind w:firstLine="0"/>
            </w:pPr>
            <w:r>
              <w:t>VSEBINA – PROGRAMSKA SHEMA</w:t>
            </w:r>
            <w:r w:rsidR="0010552B">
              <w:t>:</w:t>
            </w:r>
          </w:p>
        </w:tc>
        <w:tc>
          <w:tcPr>
            <w:tcW w:w="1697" w:type="dxa"/>
          </w:tcPr>
          <w:p w14:paraId="69050379" w14:textId="77777777" w:rsidR="0010552B" w:rsidRDefault="0010552B" w:rsidP="00C01105">
            <w:pPr>
              <w:pStyle w:val="Odstavek"/>
              <w:spacing w:before="0"/>
              <w:ind w:firstLine="0"/>
              <w:jc w:val="center"/>
            </w:pPr>
          </w:p>
        </w:tc>
      </w:tr>
      <w:tr w:rsidR="0010552B" w14:paraId="2A470238" w14:textId="77777777" w:rsidTr="00C01105">
        <w:tc>
          <w:tcPr>
            <w:tcW w:w="421" w:type="dxa"/>
            <w:vMerge/>
          </w:tcPr>
          <w:p w14:paraId="793E6F71" w14:textId="77777777" w:rsidR="0010552B" w:rsidRDefault="0010552B" w:rsidP="00C01105">
            <w:pPr>
              <w:pStyle w:val="Odstavek"/>
              <w:spacing w:before="0"/>
              <w:ind w:firstLine="0"/>
            </w:pPr>
          </w:p>
        </w:tc>
        <w:tc>
          <w:tcPr>
            <w:tcW w:w="6945" w:type="dxa"/>
          </w:tcPr>
          <w:p w14:paraId="6B464A58" w14:textId="70574DC5" w:rsidR="0010552B" w:rsidRDefault="00062280" w:rsidP="00C01105">
            <w:pPr>
              <w:pStyle w:val="Odstavek"/>
              <w:spacing w:before="0"/>
              <w:ind w:firstLine="0"/>
            </w:pPr>
            <w:r w:rsidRPr="00062280">
              <w:t>Kampanja vključuje promocijo šolskih športnih tekmovanj</w:t>
            </w:r>
          </w:p>
        </w:tc>
        <w:tc>
          <w:tcPr>
            <w:tcW w:w="1697" w:type="dxa"/>
          </w:tcPr>
          <w:p w14:paraId="029F09C8" w14:textId="62D6734C" w:rsidR="0010552B" w:rsidRDefault="00062280" w:rsidP="00C01105">
            <w:pPr>
              <w:pStyle w:val="Odstavek"/>
              <w:spacing w:before="0"/>
              <w:ind w:firstLine="0"/>
              <w:jc w:val="center"/>
            </w:pPr>
            <w:r>
              <w:t>10</w:t>
            </w:r>
          </w:p>
        </w:tc>
      </w:tr>
      <w:tr w:rsidR="0010552B" w14:paraId="3A34B186" w14:textId="77777777" w:rsidTr="00C01105">
        <w:tc>
          <w:tcPr>
            <w:tcW w:w="421" w:type="dxa"/>
            <w:vMerge/>
          </w:tcPr>
          <w:p w14:paraId="012CD98B" w14:textId="77777777" w:rsidR="0010552B" w:rsidRDefault="0010552B" w:rsidP="00C01105">
            <w:pPr>
              <w:pStyle w:val="Odstavek"/>
              <w:spacing w:before="0"/>
              <w:ind w:firstLine="0"/>
            </w:pPr>
          </w:p>
        </w:tc>
        <w:tc>
          <w:tcPr>
            <w:tcW w:w="6945" w:type="dxa"/>
          </w:tcPr>
          <w:p w14:paraId="30A260A5" w14:textId="27670957" w:rsidR="0010552B" w:rsidRDefault="00062280" w:rsidP="00C01105">
            <w:pPr>
              <w:pStyle w:val="Odstavek"/>
              <w:spacing w:before="0"/>
              <w:ind w:firstLine="0"/>
            </w:pPr>
            <w:r>
              <w:t xml:space="preserve">Kampanja vključuje </w:t>
            </w:r>
            <w:r w:rsidR="00851167">
              <w:t>promocijo nacionalnih programov ŠOM</w:t>
            </w:r>
          </w:p>
        </w:tc>
        <w:tc>
          <w:tcPr>
            <w:tcW w:w="1697" w:type="dxa"/>
          </w:tcPr>
          <w:p w14:paraId="606267CB" w14:textId="418BFE35" w:rsidR="0010552B" w:rsidRDefault="00851167" w:rsidP="00C01105">
            <w:pPr>
              <w:pStyle w:val="Odstavek"/>
              <w:spacing w:before="0"/>
              <w:ind w:firstLine="0"/>
              <w:jc w:val="center"/>
            </w:pPr>
            <w:r>
              <w:t>10</w:t>
            </w:r>
          </w:p>
        </w:tc>
      </w:tr>
      <w:tr w:rsidR="0010552B" w14:paraId="57592F52" w14:textId="77777777" w:rsidTr="00C01105">
        <w:tc>
          <w:tcPr>
            <w:tcW w:w="421" w:type="dxa"/>
            <w:vMerge/>
          </w:tcPr>
          <w:p w14:paraId="128B2A83" w14:textId="77777777" w:rsidR="0010552B" w:rsidRDefault="0010552B" w:rsidP="00C01105">
            <w:pPr>
              <w:pStyle w:val="Odstavek"/>
              <w:spacing w:before="0"/>
              <w:ind w:firstLine="0"/>
            </w:pPr>
          </w:p>
        </w:tc>
        <w:tc>
          <w:tcPr>
            <w:tcW w:w="6945" w:type="dxa"/>
          </w:tcPr>
          <w:p w14:paraId="7FEAAC57" w14:textId="1FD21824" w:rsidR="0010552B" w:rsidRDefault="00851167" w:rsidP="00C01105">
            <w:pPr>
              <w:pStyle w:val="Odstavek"/>
              <w:spacing w:before="0"/>
              <w:ind w:firstLine="0"/>
            </w:pPr>
            <w:r>
              <w:t>Kampanja je namenjena pretežno športu otrok in mladine</w:t>
            </w:r>
          </w:p>
        </w:tc>
        <w:tc>
          <w:tcPr>
            <w:tcW w:w="1697" w:type="dxa"/>
          </w:tcPr>
          <w:p w14:paraId="68E2941E" w14:textId="77777777" w:rsidR="0010552B" w:rsidRDefault="0010552B" w:rsidP="00C01105">
            <w:pPr>
              <w:pStyle w:val="Odstavek"/>
              <w:spacing w:before="0"/>
              <w:ind w:firstLine="0"/>
              <w:jc w:val="center"/>
            </w:pPr>
            <w:r>
              <w:t>5</w:t>
            </w:r>
          </w:p>
        </w:tc>
      </w:tr>
      <w:tr w:rsidR="0010552B" w14:paraId="64957382" w14:textId="77777777" w:rsidTr="00C01105">
        <w:tc>
          <w:tcPr>
            <w:tcW w:w="421" w:type="dxa"/>
            <w:vMerge/>
          </w:tcPr>
          <w:p w14:paraId="13793043" w14:textId="77777777" w:rsidR="0010552B" w:rsidRDefault="0010552B" w:rsidP="00C01105">
            <w:pPr>
              <w:pStyle w:val="Odstavek"/>
              <w:spacing w:before="0"/>
              <w:ind w:firstLine="0"/>
            </w:pPr>
          </w:p>
        </w:tc>
        <w:tc>
          <w:tcPr>
            <w:tcW w:w="6945" w:type="dxa"/>
          </w:tcPr>
          <w:p w14:paraId="2B3D3B28" w14:textId="3B3B29C4" w:rsidR="0010552B" w:rsidRDefault="00851167" w:rsidP="00C01105">
            <w:pPr>
              <w:pStyle w:val="Odstavek"/>
              <w:spacing w:before="0"/>
              <w:ind w:firstLine="0"/>
            </w:pPr>
            <w:r>
              <w:t>Kampanja vključuje vsebine prireditev športa otrok in mladine</w:t>
            </w:r>
          </w:p>
        </w:tc>
        <w:tc>
          <w:tcPr>
            <w:tcW w:w="1697" w:type="dxa"/>
          </w:tcPr>
          <w:p w14:paraId="67132593" w14:textId="04F7CDA3" w:rsidR="0010552B" w:rsidRDefault="00851167" w:rsidP="00C01105">
            <w:pPr>
              <w:pStyle w:val="Odstavek"/>
              <w:spacing w:before="0"/>
              <w:ind w:firstLine="0"/>
              <w:jc w:val="center"/>
            </w:pPr>
            <w:r>
              <w:t>2</w:t>
            </w:r>
          </w:p>
        </w:tc>
      </w:tr>
    </w:tbl>
    <w:p w14:paraId="4D39F85D" w14:textId="77777777" w:rsidR="002177C9" w:rsidRDefault="002177C9" w:rsidP="002177C9">
      <w:pPr>
        <w:pStyle w:val="Odstavek"/>
        <w:spacing w:before="0"/>
        <w:ind w:firstLine="0"/>
      </w:pPr>
    </w:p>
    <w:p w14:paraId="7799CA77" w14:textId="226E40E0" w:rsidR="002177C9" w:rsidRDefault="002177C9" w:rsidP="009918D7">
      <w:pPr>
        <w:pStyle w:val="Odstavek"/>
        <w:numPr>
          <w:ilvl w:val="0"/>
          <w:numId w:val="77"/>
        </w:numPr>
        <w:spacing w:before="0"/>
        <w:ind w:left="0" w:firstLine="1021"/>
      </w:pPr>
      <w:r>
        <w:t>Sofinancira se ena kampanja</w:t>
      </w:r>
      <w:r w:rsidR="00BC3FAF">
        <w:t xml:space="preserve"> ŠOM</w:t>
      </w:r>
      <w:r>
        <w:t xml:space="preserve">, ki po merilih iz prejšnjega odstavka doseže največje število točk, ki ni manjše od </w:t>
      </w:r>
      <w:r w:rsidR="00B03709">
        <w:t xml:space="preserve">60 </w:t>
      </w:r>
      <w:r>
        <w:t>točk.</w:t>
      </w:r>
    </w:p>
    <w:p w14:paraId="683A34B9" w14:textId="77777777" w:rsidR="000922BE" w:rsidRDefault="000922BE" w:rsidP="000922BE">
      <w:pPr>
        <w:pStyle w:val="Odstavek"/>
        <w:spacing w:before="0"/>
        <w:ind w:firstLine="0"/>
      </w:pPr>
    </w:p>
    <w:p w14:paraId="1C057C72" w14:textId="113FA443" w:rsidR="000922BE" w:rsidRDefault="009F11B3" w:rsidP="000922BE">
      <w:pPr>
        <w:pStyle w:val="len"/>
        <w:spacing w:before="0"/>
      </w:pPr>
      <w:r>
        <w:t>40</w:t>
      </w:r>
      <w:r w:rsidR="000922BE">
        <w:t>. člen</w:t>
      </w:r>
    </w:p>
    <w:p w14:paraId="1983CFB9" w14:textId="77777777" w:rsidR="000922BE" w:rsidRDefault="000922BE" w:rsidP="000922BE">
      <w:pPr>
        <w:pStyle w:val="lennaslov"/>
      </w:pPr>
      <w:r>
        <w:t>(višina sofinanciranja)</w:t>
      </w:r>
    </w:p>
    <w:p w14:paraId="7D3A311F" w14:textId="77777777" w:rsidR="00B6390B" w:rsidRDefault="00B6390B" w:rsidP="00B6390B">
      <w:pPr>
        <w:pStyle w:val="Odstavek"/>
        <w:spacing w:before="0"/>
      </w:pPr>
    </w:p>
    <w:p w14:paraId="51BBA176" w14:textId="118CB020" w:rsidR="00B6390B" w:rsidRDefault="00B6390B" w:rsidP="00B6390B">
      <w:pPr>
        <w:pStyle w:val="Odstavek"/>
        <w:spacing w:before="0"/>
      </w:pPr>
      <w:r>
        <w:lastRenderedPageBreak/>
        <w:t xml:space="preserve">Višina sredstev za sofinanciranje </w:t>
      </w:r>
      <w:r w:rsidRPr="00B6390B">
        <w:t>kampanj</w:t>
      </w:r>
      <w:r>
        <w:t>e</w:t>
      </w:r>
      <w:r w:rsidRPr="00B6390B">
        <w:t xml:space="preserve"> za ozaveščanje o pomenu športa, športnega udejstvovanja in spodbujanja rednega ukvarjanja s športom med otroki in mladino </w:t>
      </w:r>
      <w:r>
        <w:t>je določena z LPŠ.</w:t>
      </w:r>
    </w:p>
    <w:bookmarkEnd w:id="19"/>
    <w:p w14:paraId="49043B59" w14:textId="77777777" w:rsidR="000922BE" w:rsidRDefault="000922BE" w:rsidP="00BC3FAF">
      <w:pPr>
        <w:pStyle w:val="Poglavje"/>
        <w:spacing w:before="0"/>
        <w:jc w:val="both"/>
        <w:rPr>
          <w:rFonts w:eastAsia="Calibri"/>
        </w:rPr>
      </w:pPr>
    </w:p>
    <w:p w14:paraId="4265A5B1" w14:textId="77777777" w:rsidR="000922BE" w:rsidRPr="008F494A" w:rsidRDefault="000922BE" w:rsidP="000922BE">
      <w:pPr>
        <w:pStyle w:val="Poglavje"/>
        <w:spacing w:before="0"/>
        <w:rPr>
          <w:rFonts w:eastAsia="Calibri"/>
          <w:b/>
          <w:bCs/>
        </w:rPr>
      </w:pPr>
      <w:r w:rsidRPr="008F494A">
        <w:rPr>
          <w:rFonts w:eastAsia="Calibri"/>
          <w:b/>
          <w:bCs/>
        </w:rPr>
        <w:t>V. VSEBINA POGODB O SOFINANCIRANJU TER NAČIN IZVAJANJA NADZORA NAD POGODBAMI</w:t>
      </w:r>
    </w:p>
    <w:p w14:paraId="50924167" w14:textId="77777777" w:rsidR="000922BE" w:rsidRDefault="000922BE" w:rsidP="000922BE">
      <w:pPr>
        <w:pStyle w:val="len"/>
        <w:spacing w:before="0"/>
        <w:rPr>
          <w:rFonts w:eastAsia="Calibri"/>
        </w:rPr>
      </w:pPr>
    </w:p>
    <w:p w14:paraId="15E3FEE9" w14:textId="264C4F68" w:rsidR="000922BE" w:rsidRPr="00036F00" w:rsidRDefault="009F11B3" w:rsidP="000922BE">
      <w:pPr>
        <w:pStyle w:val="len"/>
        <w:spacing w:before="0"/>
        <w:rPr>
          <w:rFonts w:eastAsia="Calibri"/>
        </w:rPr>
      </w:pPr>
      <w:bookmarkStart w:id="26" w:name="_Hlk192246655"/>
      <w:r>
        <w:rPr>
          <w:rFonts w:eastAsia="Calibri"/>
        </w:rPr>
        <w:t>41</w:t>
      </w:r>
      <w:r w:rsidR="000922BE" w:rsidRPr="00036F00">
        <w:rPr>
          <w:rFonts w:eastAsia="Calibri"/>
        </w:rPr>
        <w:t>. člen</w:t>
      </w:r>
    </w:p>
    <w:p w14:paraId="66B6F919" w14:textId="77777777" w:rsidR="000922BE" w:rsidRPr="00036F00" w:rsidRDefault="000922BE" w:rsidP="000922BE">
      <w:pPr>
        <w:pStyle w:val="lennaslov"/>
        <w:rPr>
          <w:rFonts w:eastAsia="Calibri"/>
        </w:rPr>
      </w:pPr>
      <w:r w:rsidRPr="00036F00">
        <w:rPr>
          <w:rFonts w:eastAsia="Calibri"/>
        </w:rPr>
        <w:t>(vsebina pogodbe)</w:t>
      </w:r>
    </w:p>
    <w:p w14:paraId="5F817372" w14:textId="77777777" w:rsidR="00D96F88" w:rsidRDefault="00D96F88" w:rsidP="00D96F88">
      <w:pPr>
        <w:pStyle w:val="Odstavek"/>
        <w:spacing w:before="0"/>
        <w:rPr>
          <w:rFonts w:eastAsia="Calibri"/>
        </w:rPr>
      </w:pPr>
    </w:p>
    <w:p w14:paraId="147F26BA" w14:textId="2F7C67BD" w:rsidR="000922BE" w:rsidRPr="00036F00" w:rsidRDefault="000922BE" w:rsidP="00D96F88">
      <w:pPr>
        <w:pStyle w:val="Odstavek"/>
        <w:spacing w:before="0"/>
        <w:rPr>
          <w:rFonts w:eastAsia="Calibri"/>
        </w:rPr>
      </w:pPr>
      <w:r w:rsidRPr="00036F00">
        <w:rPr>
          <w:rFonts w:eastAsia="Calibri"/>
        </w:rPr>
        <w:t xml:space="preserve">Za sofinanciranje izbranih izvajalcev </w:t>
      </w:r>
      <w:r>
        <w:rPr>
          <w:rFonts w:eastAsia="Calibri"/>
        </w:rPr>
        <w:t>LPŠ</w:t>
      </w:r>
      <w:r w:rsidRPr="00036F00">
        <w:rPr>
          <w:rFonts w:eastAsia="Calibri"/>
        </w:rPr>
        <w:t xml:space="preserve"> se sklene pogodba med ministrstvom</w:t>
      </w:r>
      <w:r>
        <w:rPr>
          <w:rFonts w:eastAsia="Calibri"/>
        </w:rPr>
        <w:t xml:space="preserve"> </w:t>
      </w:r>
      <w:r w:rsidR="00851167">
        <w:rPr>
          <w:rFonts w:eastAsia="Calibri"/>
        </w:rPr>
        <w:t>ali</w:t>
      </w:r>
      <w:r>
        <w:rPr>
          <w:rFonts w:eastAsia="Calibri"/>
        </w:rPr>
        <w:t xml:space="preserve"> izvajalcem razpisa</w:t>
      </w:r>
      <w:r w:rsidR="00DE667D">
        <w:rPr>
          <w:rFonts w:eastAsia="Calibri"/>
        </w:rPr>
        <w:t xml:space="preserve"> iz prvega odstavka 44. člena zakona</w:t>
      </w:r>
      <w:r w:rsidRPr="00036F00">
        <w:rPr>
          <w:rFonts w:eastAsia="Calibri"/>
        </w:rPr>
        <w:t xml:space="preserve"> in izvajalcem</w:t>
      </w:r>
      <w:r>
        <w:rPr>
          <w:rFonts w:eastAsia="Calibri"/>
        </w:rPr>
        <w:t xml:space="preserve"> LPŠ</w:t>
      </w:r>
      <w:r w:rsidRPr="00036F00">
        <w:rPr>
          <w:rFonts w:eastAsia="Calibri"/>
        </w:rPr>
        <w:t>. Obvezne sestavine pogodbe so:</w:t>
      </w:r>
    </w:p>
    <w:p w14:paraId="6CFD5D99" w14:textId="77B095F2" w:rsidR="000922BE" w:rsidRPr="00767C39" w:rsidRDefault="000922BE" w:rsidP="000922BE">
      <w:pPr>
        <w:pStyle w:val="tevilnatoka"/>
        <w:numPr>
          <w:ilvl w:val="0"/>
          <w:numId w:val="18"/>
        </w:numPr>
        <w:rPr>
          <w:rFonts w:eastAsia="Calibri"/>
        </w:rPr>
      </w:pPr>
      <w:r w:rsidRPr="00767C39">
        <w:rPr>
          <w:rFonts w:eastAsia="Calibri"/>
        </w:rPr>
        <w:t>naziv in naslov izvajalca</w:t>
      </w:r>
      <w:r w:rsidR="00C55788">
        <w:rPr>
          <w:rFonts w:eastAsia="Calibri"/>
        </w:rPr>
        <w:t xml:space="preserve"> LPŠ</w:t>
      </w:r>
      <w:r w:rsidRPr="00767C39">
        <w:rPr>
          <w:rFonts w:eastAsia="Calibri"/>
        </w:rPr>
        <w:t>,</w:t>
      </w:r>
    </w:p>
    <w:p w14:paraId="4EFCA0FB" w14:textId="77777777" w:rsidR="000922BE" w:rsidRPr="00767C39" w:rsidRDefault="000922BE" w:rsidP="000922BE">
      <w:pPr>
        <w:pStyle w:val="tevilnatoka"/>
        <w:numPr>
          <w:ilvl w:val="0"/>
          <w:numId w:val="18"/>
        </w:numPr>
        <w:rPr>
          <w:rFonts w:eastAsia="Calibri"/>
        </w:rPr>
      </w:pPr>
      <w:r w:rsidRPr="00767C39">
        <w:rPr>
          <w:rFonts w:eastAsia="Calibri"/>
        </w:rPr>
        <w:t>vsebina in obseg programa,</w:t>
      </w:r>
    </w:p>
    <w:p w14:paraId="4CB89453" w14:textId="77777777" w:rsidR="000922BE" w:rsidRPr="00767C39" w:rsidRDefault="000922BE" w:rsidP="000922BE">
      <w:pPr>
        <w:pStyle w:val="tevilnatoka"/>
        <w:numPr>
          <w:ilvl w:val="0"/>
          <w:numId w:val="18"/>
        </w:numPr>
        <w:rPr>
          <w:rFonts w:eastAsia="Calibri"/>
        </w:rPr>
      </w:pPr>
      <w:r w:rsidRPr="00767C39">
        <w:rPr>
          <w:rFonts w:eastAsia="Calibri"/>
        </w:rPr>
        <w:t>čas realizacije programa,</w:t>
      </w:r>
    </w:p>
    <w:p w14:paraId="601F1781" w14:textId="77777777" w:rsidR="000922BE" w:rsidRPr="00767C39" w:rsidRDefault="000922BE" w:rsidP="000922BE">
      <w:pPr>
        <w:pStyle w:val="tevilnatoka"/>
        <w:numPr>
          <w:ilvl w:val="0"/>
          <w:numId w:val="18"/>
        </w:numPr>
        <w:rPr>
          <w:rFonts w:eastAsia="Calibri"/>
        </w:rPr>
      </w:pPr>
      <w:r w:rsidRPr="00767C39">
        <w:rPr>
          <w:rFonts w:eastAsia="Calibri"/>
        </w:rPr>
        <w:t>višina dodeljenih sredstev,</w:t>
      </w:r>
    </w:p>
    <w:p w14:paraId="23D5AA86" w14:textId="77777777" w:rsidR="000922BE" w:rsidRPr="00767C39" w:rsidRDefault="000922BE" w:rsidP="000922BE">
      <w:pPr>
        <w:pStyle w:val="tevilnatoka"/>
        <w:numPr>
          <w:ilvl w:val="0"/>
          <w:numId w:val="18"/>
        </w:numPr>
        <w:rPr>
          <w:rFonts w:eastAsia="Calibri"/>
        </w:rPr>
      </w:pPr>
      <w:r w:rsidRPr="00767C39">
        <w:rPr>
          <w:rFonts w:eastAsia="Calibri"/>
        </w:rPr>
        <w:t>terminski plan porabe sredstev,</w:t>
      </w:r>
    </w:p>
    <w:p w14:paraId="56FB976B" w14:textId="77777777" w:rsidR="000922BE" w:rsidRPr="00767C39" w:rsidRDefault="000922BE" w:rsidP="000922BE">
      <w:pPr>
        <w:pStyle w:val="tevilnatoka"/>
        <w:numPr>
          <w:ilvl w:val="0"/>
          <w:numId w:val="18"/>
        </w:numPr>
        <w:rPr>
          <w:rFonts w:eastAsia="Calibri"/>
        </w:rPr>
      </w:pPr>
      <w:r w:rsidRPr="00767C39">
        <w:rPr>
          <w:rFonts w:eastAsia="Calibri"/>
        </w:rPr>
        <w:t>način nadzora nad namensko porabo sredstev,</w:t>
      </w:r>
    </w:p>
    <w:p w14:paraId="0CECBB51" w14:textId="77777777" w:rsidR="000922BE" w:rsidRPr="00767C39" w:rsidRDefault="000922BE" w:rsidP="000922BE">
      <w:pPr>
        <w:pStyle w:val="tevilnatoka"/>
        <w:numPr>
          <w:ilvl w:val="0"/>
          <w:numId w:val="18"/>
        </w:numPr>
        <w:rPr>
          <w:rFonts w:eastAsia="Calibri"/>
        </w:rPr>
      </w:pPr>
      <w:r w:rsidRPr="00767C39">
        <w:rPr>
          <w:rFonts w:eastAsia="Calibri"/>
        </w:rPr>
        <w:t>določilo, da mora izvajalec ob nenamenski porabi sredstev, sredstva vrniti v proračun skupaj z zakonitimi zamudnimi obresti,</w:t>
      </w:r>
    </w:p>
    <w:p w14:paraId="70DAC4ED" w14:textId="77777777" w:rsidR="000922BE" w:rsidRPr="00767C39" w:rsidRDefault="000922BE" w:rsidP="000922BE">
      <w:pPr>
        <w:pStyle w:val="tevilnatoka"/>
        <w:numPr>
          <w:ilvl w:val="0"/>
          <w:numId w:val="18"/>
        </w:numPr>
        <w:rPr>
          <w:rFonts w:eastAsia="Calibri"/>
        </w:rPr>
      </w:pPr>
      <w:r w:rsidRPr="00767C39">
        <w:rPr>
          <w:rFonts w:eastAsia="Calibri"/>
        </w:rPr>
        <w:t>določilo, da mora izvajalec sredstva porabiti na način, da so do njih upravičeni vsi pod enakimi pogoji.</w:t>
      </w:r>
    </w:p>
    <w:bookmarkEnd w:id="26"/>
    <w:p w14:paraId="13C1A246" w14:textId="77777777" w:rsidR="000922BE" w:rsidRDefault="000922BE" w:rsidP="000922BE">
      <w:pPr>
        <w:pStyle w:val="len"/>
        <w:spacing w:before="0"/>
        <w:rPr>
          <w:rFonts w:eastAsia="Calibri"/>
        </w:rPr>
      </w:pPr>
    </w:p>
    <w:p w14:paraId="067B19BF" w14:textId="2D99C2F8" w:rsidR="000922BE" w:rsidRPr="00036F00" w:rsidRDefault="009F11B3" w:rsidP="000922BE">
      <w:pPr>
        <w:pStyle w:val="len"/>
        <w:spacing w:before="0"/>
        <w:rPr>
          <w:rFonts w:eastAsia="Calibri"/>
        </w:rPr>
      </w:pPr>
      <w:r>
        <w:rPr>
          <w:rFonts w:eastAsia="Calibri"/>
        </w:rPr>
        <w:t>42</w:t>
      </w:r>
      <w:r w:rsidR="000922BE" w:rsidRPr="00036F00">
        <w:rPr>
          <w:rFonts w:eastAsia="Calibri"/>
        </w:rPr>
        <w:t>. člen</w:t>
      </w:r>
    </w:p>
    <w:p w14:paraId="3B975E59" w14:textId="77777777" w:rsidR="000922BE" w:rsidRPr="00036F00" w:rsidRDefault="000922BE" w:rsidP="000922BE">
      <w:pPr>
        <w:pStyle w:val="lennaslov"/>
        <w:rPr>
          <w:rFonts w:eastAsia="Calibri"/>
        </w:rPr>
      </w:pPr>
      <w:r w:rsidRPr="00036F00">
        <w:rPr>
          <w:rFonts w:eastAsia="Calibri"/>
        </w:rPr>
        <w:t>(nadzor nad namensko porabo sredstev)</w:t>
      </w:r>
    </w:p>
    <w:p w14:paraId="390B4B62" w14:textId="6DB25BA6" w:rsidR="000922BE" w:rsidRPr="00036F00" w:rsidRDefault="000922BE" w:rsidP="000922BE">
      <w:pPr>
        <w:pStyle w:val="Odstavek"/>
        <w:rPr>
          <w:rFonts w:eastAsia="Calibri"/>
        </w:rPr>
      </w:pPr>
      <w:r w:rsidRPr="00036F00">
        <w:rPr>
          <w:rFonts w:eastAsia="Calibri"/>
        </w:rPr>
        <w:t>(1) Izvajalec</w:t>
      </w:r>
      <w:r w:rsidR="00D96F88">
        <w:rPr>
          <w:rFonts w:eastAsia="Calibri"/>
        </w:rPr>
        <w:t xml:space="preserve"> LPŠ</w:t>
      </w:r>
      <w:r w:rsidRPr="00036F00">
        <w:rPr>
          <w:rFonts w:eastAsia="Calibri"/>
        </w:rPr>
        <w:t xml:space="preserve"> lahko dodeljena sredstva uporabi izključno za namen</w:t>
      </w:r>
      <w:r>
        <w:rPr>
          <w:rFonts w:eastAsia="Calibri"/>
        </w:rPr>
        <w:t>,</w:t>
      </w:r>
      <w:r w:rsidRPr="00036F00">
        <w:rPr>
          <w:rFonts w:eastAsia="Calibri"/>
        </w:rPr>
        <w:t xml:space="preserve"> opredeljen v pogodbi.</w:t>
      </w:r>
    </w:p>
    <w:p w14:paraId="0157BA49" w14:textId="77777777" w:rsidR="000922BE" w:rsidRDefault="000922BE" w:rsidP="000922BE">
      <w:pPr>
        <w:pStyle w:val="Odstavek"/>
        <w:spacing w:before="0"/>
        <w:rPr>
          <w:rFonts w:eastAsia="Calibri"/>
        </w:rPr>
      </w:pPr>
    </w:p>
    <w:p w14:paraId="034842FD" w14:textId="7FAFAE13" w:rsidR="000922BE" w:rsidRPr="00036F00" w:rsidRDefault="000922BE" w:rsidP="000922BE">
      <w:pPr>
        <w:pStyle w:val="Odstavek"/>
        <w:spacing w:before="0"/>
        <w:rPr>
          <w:rFonts w:eastAsia="Calibri"/>
        </w:rPr>
      </w:pPr>
      <w:r w:rsidRPr="00036F00">
        <w:rPr>
          <w:rFonts w:eastAsia="Calibri"/>
        </w:rPr>
        <w:t>(</w:t>
      </w:r>
      <w:r w:rsidR="00380D45">
        <w:rPr>
          <w:rFonts w:eastAsia="Calibri"/>
        </w:rPr>
        <w:t>2</w:t>
      </w:r>
      <w:r w:rsidRPr="00036F00">
        <w:rPr>
          <w:rFonts w:eastAsia="Calibri"/>
        </w:rPr>
        <w:t>) Izvajalec</w:t>
      </w:r>
      <w:r w:rsidR="00D96F88">
        <w:rPr>
          <w:rFonts w:eastAsia="Calibri"/>
        </w:rPr>
        <w:t xml:space="preserve"> LPŠ</w:t>
      </w:r>
      <w:r w:rsidRPr="00036F00">
        <w:rPr>
          <w:rFonts w:eastAsia="Calibri"/>
        </w:rPr>
        <w:t xml:space="preserve"> je dolžan v skladu z veljavnimi računovodskimi standardi voditi ločeno evidenco stroškov, ki nastanejo pri izvedbi posameznega programa</w:t>
      </w:r>
      <w:r w:rsidR="005870F1">
        <w:rPr>
          <w:rFonts w:eastAsia="Calibri"/>
        </w:rPr>
        <w:t>, na samostojnem stroškovnem mestu po prihodkih in odhodkih</w:t>
      </w:r>
      <w:r w:rsidRPr="00036F00">
        <w:rPr>
          <w:rFonts w:eastAsia="Calibri"/>
        </w:rPr>
        <w:t>.</w:t>
      </w:r>
    </w:p>
    <w:p w14:paraId="063EA55D" w14:textId="77777777" w:rsidR="000922BE" w:rsidRDefault="000922BE" w:rsidP="000922BE">
      <w:pPr>
        <w:pStyle w:val="Odstavek"/>
        <w:spacing w:before="0"/>
        <w:rPr>
          <w:rFonts w:eastAsia="Calibri"/>
        </w:rPr>
      </w:pPr>
    </w:p>
    <w:p w14:paraId="2C5A9A85" w14:textId="4CF399FF" w:rsidR="000922BE" w:rsidRDefault="000922BE" w:rsidP="000922BE">
      <w:pPr>
        <w:pStyle w:val="Odstavek"/>
        <w:spacing w:before="0"/>
        <w:rPr>
          <w:rFonts w:eastAsia="Calibri"/>
        </w:rPr>
      </w:pPr>
      <w:r w:rsidRPr="00036F00">
        <w:rPr>
          <w:rFonts w:eastAsia="Calibri"/>
        </w:rPr>
        <w:t>(</w:t>
      </w:r>
      <w:r w:rsidR="00380D45">
        <w:rPr>
          <w:rFonts w:eastAsia="Calibri"/>
        </w:rPr>
        <w:t>3</w:t>
      </w:r>
      <w:r w:rsidRPr="00036F00">
        <w:rPr>
          <w:rFonts w:eastAsia="Calibri"/>
        </w:rPr>
        <w:t>) Ministrstvo</w:t>
      </w:r>
      <w:r w:rsidR="00D96F88">
        <w:rPr>
          <w:rFonts w:eastAsia="Calibri"/>
        </w:rPr>
        <w:t xml:space="preserve"> </w:t>
      </w:r>
      <w:bookmarkStart w:id="27" w:name="_Hlk190952089"/>
      <w:r w:rsidR="00D96F88">
        <w:rPr>
          <w:rFonts w:eastAsia="Calibri"/>
        </w:rPr>
        <w:t xml:space="preserve">ali </w:t>
      </w:r>
      <w:r w:rsidR="00D96F88" w:rsidRPr="00D96F88">
        <w:rPr>
          <w:rFonts w:eastAsia="Calibri"/>
        </w:rPr>
        <w:t>izvajal</w:t>
      </w:r>
      <w:r w:rsidR="00D96F88">
        <w:rPr>
          <w:rFonts w:eastAsia="Calibri"/>
        </w:rPr>
        <w:t>e</w:t>
      </w:r>
      <w:r w:rsidR="00D96F88" w:rsidRPr="00D96F88">
        <w:rPr>
          <w:rFonts w:eastAsia="Calibri"/>
        </w:rPr>
        <w:t>c razpisa iz prvega odstavka 44. člena zakona</w:t>
      </w:r>
      <w:r w:rsidRPr="00036F00">
        <w:rPr>
          <w:rFonts w:eastAsia="Calibri"/>
        </w:rPr>
        <w:t xml:space="preserve"> </w:t>
      </w:r>
      <w:bookmarkEnd w:id="27"/>
      <w:r w:rsidRPr="00036F00">
        <w:rPr>
          <w:rFonts w:eastAsia="Calibri"/>
        </w:rPr>
        <w:t>ima</w:t>
      </w:r>
      <w:r w:rsidR="00D96F88">
        <w:rPr>
          <w:rFonts w:eastAsia="Calibri"/>
        </w:rPr>
        <w:t>ta</w:t>
      </w:r>
      <w:r w:rsidRPr="00036F00">
        <w:rPr>
          <w:rFonts w:eastAsia="Calibri"/>
        </w:rPr>
        <w:t xml:space="preserve"> kadarkoli pravico do nadzora nad porabo s pogodbo dodeljenih namenskih sredstev in uveljavljanih upravičenih stroškov. Če ministrstvo </w:t>
      </w:r>
      <w:r w:rsidR="00D96F88" w:rsidRPr="00D96F88">
        <w:rPr>
          <w:rFonts w:eastAsia="Calibri"/>
        </w:rPr>
        <w:t xml:space="preserve">ali izvajalec razpisa iz prvega odstavka 44. člena zakona </w:t>
      </w:r>
      <w:r w:rsidRPr="00036F00">
        <w:rPr>
          <w:rFonts w:eastAsia="Calibri"/>
        </w:rPr>
        <w:t>ugotovi</w:t>
      </w:r>
      <w:r w:rsidR="00D96F88">
        <w:rPr>
          <w:rFonts w:eastAsia="Calibri"/>
        </w:rPr>
        <w:t>ta</w:t>
      </w:r>
      <w:r w:rsidRPr="00036F00">
        <w:rPr>
          <w:rFonts w:eastAsia="Calibri"/>
        </w:rPr>
        <w:t xml:space="preserve"> nenamensko porabo prejetih sredstev, se sofinanciranje takoj ustavi ter odstopi od pogodbe, že prejeta proračunska sredstva pa mora izvajalec </w:t>
      </w:r>
      <w:r w:rsidR="00D96F88">
        <w:rPr>
          <w:rFonts w:eastAsia="Calibri"/>
        </w:rPr>
        <w:t xml:space="preserve">LPŠ </w:t>
      </w:r>
      <w:r w:rsidRPr="00036F00">
        <w:rPr>
          <w:rFonts w:eastAsia="Calibri"/>
        </w:rPr>
        <w:t xml:space="preserve">vrniti v proračun </w:t>
      </w:r>
      <w:r w:rsidR="00D96F88">
        <w:rPr>
          <w:rFonts w:eastAsia="Calibri"/>
        </w:rPr>
        <w:t xml:space="preserve">ali </w:t>
      </w:r>
      <w:r w:rsidR="00D96F88" w:rsidRPr="00D96F88">
        <w:rPr>
          <w:rFonts w:eastAsia="Calibri"/>
        </w:rPr>
        <w:t>izvajalc</w:t>
      </w:r>
      <w:r w:rsidR="00D96F88">
        <w:rPr>
          <w:rFonts w:eastAsia="Calibri"/>
        </w:rPr>
        <w:t>u</w:t>
      </w:r>
      <w:r w:rsidR="00D96F88" w:rsidRPr="00D96F88">
        <w:rPr>
          <w:rFonts w:eastAsia="Calibri"/>
        </w:rPr>
        <w:t xml:space="preserve"> razpisa iz prvega odstavka 44. člena zakona</w:t>
      </w:r>
      <w:r w:rsidR="00D96F88" w:rsidRPr="00036F00">
        <w:rPr>
          <w:rFonts w:eastAsia="Calibri"/>
        </w:rPr>
        <w:t xml:space="preserve"> </w:t>
      </w:r>
      <w:r w:rsidRPr="00036F00">
        <w:rPr>
          <w:rFonts w:eastAsia="Calibri"/>
        </w:rPr>
        <w:t>skupaj z zakonitimi zamudnimi obrestmi vred, od dneva prejema do dneva vračila in povrniti morebitno škodo, ki je s tem nastala.</w:t>
      </w:r>
      <w:r w:rsidR="00D96F88">
        <w:rPr>
          <w:rFonts w:eastAsia="Calibri"/>
        </w:rPr>
        <w:t xml:space="preserve"> </w:t>
      </w:r>
    </w:p>
    <w:p w14:paraId="3C42C5F8" w14:textId="77777777" w:rsidR="00DC2CF1" w:rsidRPr="00036913" w:rsidRDefault="00DC2CF1" w:rsidP="00DC2CF1">
      <w:pPr>
        <w:pStyle w:val="Odstavek"/>
        <w:spacing w:before="0"/>
        <w:ind w:firstLine="0"/>
        <w:rPr>
          <w:rFonts w:eastAsia="Calibri"/>
        </w:rPr>
      </w:pPr>
    </w:p>
    <w:p w14:paraId="70CF12AB" w14:textId="77777777" w:rsidR="000922BE" w:rsidRPr="008F494A" w:rsidRDefault="000922BE" w:rsidP="000922BE">
      <w:pPr>
        <w:pStyle w:val="Poglavje"/>
        <w:spacing w:before="0"/>
        <w:rPr>
          <w:rFonts w:eastAsia="Calibri"/>
          <w:b/>
          <w:bCs/>
        </w:rPr>
      </w:pPr>
      <w:r w:rsidRPr="008F494A">
        <w:rPr>
          <w:rFonts w:eastAsia="Calibri"/>
          <w:b/>
          <w:bCs/>
        </w:rPr>
        <w:t>VI. PREHODNA IN KONČNA DOLOČBA</w:t>
      </w:r>
    </w:p>
    <w:p w14:paraId="530C2D05" w14:textId="77777777" w:rsidR="000922BE" w:rsidRDefault="000922BE" w:rsidP="000922BE">
      <w:pPr>
        <w:pStyle w:val="len"/>
        <w:spacing w:before="0"/>
        <w:rPr>
          <w:bCs/>
        </w:rPr>
      </w:pPr>
    </w:p>
    <w:p w14:paraId="1527FF3F" w14:textId="5E4500F0" w:rsidR="000922BE" w:rsidRPr="00285707" w:rsidRDefault="009F11B3" w:rsidP="000922BE">
      <w:pPr>
        <w:pStyle w:val="len"/>
        <w:spacing w:before="0"/>
        <w:rPr>
          <w:bCs/>
        </w:rPr>
      </w:pPr>
      <w:r>
        <w:rPr>
          <w:bCs/>
        </w:rPr>
        <w:t>43</w:t>
      </w:r>
      <w:r w:rsidR="000922BE" w:rsidRPr="00285707">
        <w:rPr>
          <w:bCs/>
        </w:rPr>
        <w:t>. člen</w:t>
      </w:r>
    </w:p>
    <w:p w14:paraId="3A77D2FA" w14:textId="77777777" w:rsidR="000922BE" w:rsidRPr="00285707" w:rsidRDefault="000922BE" w:rsidP="000922BE">
      <w:pPr>
        <w:pStyle w:val="lennaslov"/>
        <w:rPr>
          <w:bCs/>
        </w:rPr>
      </w:pPr>
      <w:r w:rsidRPr="00285707">
        <w:rPr>
          <w:bCs/>
        </w:rPr>
        <w:t>(prenehanje veljavnosti)</w:t>
      </w:r>
    </w:p>
    <w:p w14:paraId="21E5986A" w14:textId="77777777" w:rsidR="000922BE" w:rsidRPr="00E45838" w:rsidRDefault="000922BE" w:rsidP="000922BE">
      <w:pPr>
        <w:pStyle w:val="lennaslov"/>
        <w:rPr>
          <w:b w:val="0"/>
        </w:rPr>
      </w:pPr>
    </w:p>
    <w:p w14:paraId="0014DAF3" w14:textId="02DF4DF2" w:rsidR="000922BE" w:rsidRDefault="000922BE" w:rsidP="000922BE">
      <w:pPr>
        <w:pStyle w:val="Odstavek"/>
        <w:spacing w:before="0"/>
      </w:pPr>
      <w:r>
        <w:t xml:space="preserve">Z dnem uveljavitve tega pravilnika preneha veljati Pravilnik o sofinanciranju izvajanja letnega programa športa na državni ravni za področje športne vzgoje otrok in mladine (Uradni list </w:t>
      </w:r>
      <w:r w:rsidRPr="00A34DE7">
        <w:t>št.</w:t>
      </w:r>
      <w:r w:rsidR="009954D6">
        <w:t xml:space="preserve"> </w:t>
      </w:r>
      <w:hyperlink r:id="rId29" w:tgtFrame="_blank" w:tooltip="Pravilnik o sofinanciranju izvajanja letnega programa športa na državni ravni za področje športne vzgoje otrok in mladine" w:history="1">
        <w:r w:rsidRPr="00A34DE7">
          <w:t>118/23</w:t>
        </w:r>
      </w:hyperlink>
      <w:r w:rsidR="009954D6">
        <w:t xml:space="preserve"> </w:t>
      </w:r>
      <w:r w:rsidRPr="00A34DE7">
        <w:t>in</w:t>
      </w:r>
      <w:r w:rsidR="009954D6">
        <w:t xml:space="preserve"> </w:t>
      </w:r>
      <w:hyperlink r:id="rId30" w:tgtFrame="_blank" w:tooltip="Popravek Pravilnika o sofinanciranju izvajanja letnega programa športa na državni ravni za področje športne vzgoje otrok in mladine" w:history="1">
        <w:r w:rsidRPr="00A34DE7">
          <w:t>124/23</w:t>
        </w:r>
      </w:hyperlink>
      <w:r w:rsidRPr="00A34DE7">
        <w:t>)</w:t>
      </w:r>
      <w:r>
        <w:t>.</w:t>
      </w:r>
    </w:p>
    <w:p w14:paraId="3B2057D9" w14:textId="77777777" w:rsidR="000922BE" w:rsidRDefault="000922BE" w:rsidP="000922BE">
      <w:pPr>
        <w:pStyle w:val="len"/>
        <w:spacing w:before="0"/>
        <w:rPr>
          <w:bCs/>
        </w:rPr>
      </w:pPr>
    </w:p>
    <w:p w14:paraId="62D6E2D1" w14:textId="55EE0085" w:rsidR="000922BE" w:rsidRPr="00285707" w:rsidRDefault="009F11B3" w:rsidP="000922BE">
      <w:pPr>
        <w:pStyle w:val="len"/>
        <w:spacing w:before="0"/>
        <w:rPr>
          <w:bCs/>
        </w:rPr>
      </w:pPr>
      <w:r>
        <w:rPr>
          <w:bCs/>
        </w:rPr>
        <w:t>44</w:t>
      </w:r>
      <w:r w:rsidR="000922BE" w:rsidRPr="00285707">
        <w:rPr>
          <w:bCs/>
        </w:rPr>
        <w:t>. člen</w:t>
      </w:r>
    </w:p>
    <w:p w14:paraId="68C8623C" w14:textId="77777777" w:rsidR="000922BE" w:rsidRPr="00285707" w:rsidRDefault="000922BE" w:rsidP="000922BE">
      <w:pPr>
        <w:pStyle w:val="lennaslov"/>
        <w:rPr>
          <w:bCs/>
        </w:rPr>
      </w:pPr>
      <w:r w:rsidRPr="00285707">
        <w:rPr>
          <w:bCs/>
        </w:rPr>
        <w:t>(začetek veljavnosti)</w:t>
      </w:r>
    </w:p>
    <w:p w14:paraId="3F9E4343" w14:textId="77777777" w:rsidR="00FF195A" w:rsidRDefault="00FF195A" w:rsidP="00FF195A">
      <w:pPr>
        <w:pStyle w:val="Odstavek"/>
        <w:spacing w:before="0"/>
      </w:pPr>
    </w:p>
    <w:p w14:paraId="6A6D90BB" w14:textId="6CACE370" w:rsidR="000922BE" w:rsidRDefault="000922BE" w:rsidP="00FF195A">
      <w:pPr>
        <w:pStyle w:val="Odstavek"/>
        <w:spacing w:before="0"/>
      </w:pPr>
      <w:r>
        <w:lastRenderedPageBreak/>
        <w:t xml:space="preserve">Ta pravilnik začne veljati </w:t>
      </w:r>
      <w:r w:rsidR="00ED6213">
        <w:t xml:space="preserve">naslednji </w:t>
      </w:r>
      <w:r>
        <w:t>dan po objavi v Uradnem listu Republike Slovenije.</w:t>
      </w:r>
    </w:p>
    <w:p w14:paraId="08563638" w14:textId="77777777" w:rsidR="000922BE" w:rsidRDefault="000922BE" w:rsidP="000922BE">
      <w:pPr>
        <w:pStyle w:val="rta"/>
      </w:pPr>
    </w:p>
    <w:p w14:paraId="6E6AC57A" w14:textId="78CB9ABF" w:rsidR="000922BE" w:rsidRPr="00B611A6" w:rsidRDefault="000922BE" w:rsidP="000922BE">
      <w:pPr>
        <w:rPr>
          <w:rFonts w:cs="Arial"/>
          <w:szCs w:val="22"/>
        </w:rPr>
      </w:pPr>
      <w:r w:rsidRPr="00B611A6">
        <w:rPr>
          <w:rFonts w:cs="Arial"/>
          <w:szCs w:val="22"/>
        </w:rPr>
        <w:t>Št.</w:t>
      </w:r>
      <w:r w:rsidR="00A3435F">
        <w:rPr>
          <w:rFonts w:cs="Arial"/>
          <w:szCs w:val="22"/>
        </w:rPr>
        <w:t xml:space="preserve"> </w:t>
      </w:r>
      <w:r w:rsidR="00AE14F5" w:rsidRPr="00AE14F5">
        <w:rPr>
          <w:rFonts w:cs="Arial"/>
          <w:szCs w:val="22"/>
        </w:rPr>
        <w:t>0070-15/2025/</w:t>
      </w:r>
      <w:r w:rsidR="006C64CB">
        <w:rPr>
          <w:rFonts w:cs="Arial"/>
          <w:szCs w:val="22"/>
        </w:rPr>
        <w:t>9</w:t>
      </w:r>
      <w:r w:rsidR="00A95DB2">
        <w:rPr>
          <w:rFonts w:cs="Arial"/>
          <w:szCs w:val="22"/>
        </w:rPr>
        <w:t>4</w:t>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r w:rsidRPr="00B611A6">
        <w:rPr>
          <w:rFonts w:cs="Arial"/>
          <w:szCs w:val="22"/>
        </w:rPr>
        <w:tab/>
      </w:r>
    </w:p>
    <w:p w14:paraId="1126CFEF" w14:textId="6705A717" w:rsidR="000922BE" w:rsidRPr="00B611A6" w:rsidRDefault="000922BE" w:rsidP="000922BE">
      <w:pPr>
        <w:rPr>
          <w:rFonts w:cs="Arial"/>
          <w:szCs w:val="22"/>
        </w:rPr>
      </w:pPr>
      <w:r w:rsidRPr="00B611A6">
        <w:rPr>
          <w:rFonts w:cs="Arial"/>
          <w:szCs w:val="22"/>
        </w:rPr>
        <w:t xml:space="preserve">Ljubljana, </w:t>
      </w:r>
      <w:r w:rsidR="006C64CB">
        <w:rPr>
          <w:rFonts w:cs="Arial"/>
          <w:szCs w:val="22"/>
        </w:rPr>
        <w:t>17</w:t>
      </w:r>
      <w:r w:rsidR="00B611A6" w:rsidRPr="00B611A6">
        <w:rPr>
          <w:rFonts w:cs="Arial"/>
          <w:szCs w:val="22"/>
        </w:rPr>
        <w:t xml:space="preserve">. </w:t>
      </w:r>
      <w:r w:rsidR="00934426">
        <w:rPr>
          <w:rFonts w:cs="Arial"/>
          <w:szCs w:val="22"/>
        </w:rPr>
        <w:t>april</w:t>
      </w:r>
      <w:r w:rsidR="00E06994">
        <w:rPr>
          <w:rFonts w:cs="Arial"/>
          <w:szCs w:val="22"/>
        </w:rPr>
        <w:t>a</w:t>
      </w:r>
      <w:r w:rsidRPr="00B611A6">
        <w:rPr>
          <w:rFonts w:cs="Arial"/>
          <w:szCs w:val="22"/>
        </w:rPr>
        <w:t xml:space="preserve"> </w:t>
      </w:r>
      <w:r w:rsidR="001A0A3C" w:rsidRPr="00B611A6">
        <w:rPr>
          <w:rFonts w:cs="Arial"/>
          <w:szCs w:val="22"/>
        </w:rPr>
        <w:t>2025</w:t>
      </w:r>
    </w:p>
    <w:p w14:paraId="1903CBFC" w14:textId="54AE852B" w:rsidR="000922BE" w:rsidRPr="00285707" w:rsidRDefault="000922BE" w:rsidP="000922BE">
      <w:pPr>
        <w:rPr>
          <w:rFonts w:cs="Arial"/>
          <w:color w:val="000000"/>
          <w:szCs w:val="22"/>
        </w:rPr>
      </w:pPr>
      <w:r w:rsidRPr="00B611A6">
        <w:rPr>
          <w:rFonts w:cs="Arial"/>
          <w:szCs w:val="22"/>
        </w:rPr>
        <w:t xml:space="preserve">EVA </w:t>
      </w:r>
      <w:bookmarkStart w:id="28" w:name="_Hlk195512905"/>
      <w:r w:rsidR="00934426" w:rsidRPr="00934426">
        <w:rPr>
          <w:rFonts w:cs="Arial"/>
          <w:szCs w:val="22"/>
        </w:rPr>
        <w:t>2025-3350-0013</w:t>
      </w:r>
      <w:bookmarkEnd w:id="28"/>
    </w:p>
    <w:p w14:paraId="41B532F3" w14:textId="239D5B48" w:rsidR="000922BE" w:rsidRDefault="000922BE" w:rsidP="000922BE">
      <w:pPr>
        <w:pStyle w:val="rta"/>
        <w:ind w:left="3692" w:firstLine="284"/>
      </w:pPr>
      <w:r>
        <w:t xml:space="preserve">             </w:t>
      </w:r>
      <w:r w:rsidR="00087751">
        <w:t>D</w:t>
      </w:r>
      <w:r>
        <w:t>r. Vinko Logaj</w:t>
      </w:r>
    </w:p>
    <w:p w14:paraId="5F707B27" w14:textId="77777777" w:rsidR="000922BE" w:rsidRDefault="000922BE" w:rsidP="000922BE">
      <w:pPr>
        <w:pStyle w:val="rta"/>
        <w:spacing w:before="0"/>
        <w:ind w:left="3692" w:firstLine="284"/>
      </w:pPr>
      <w:r>
        <w:t xml:space="preserve">             minister </w:t>
      </w:r>
    </w:p>
    <w:p w14:paraId="79317010" w14:textId="77777777" w:rsidR="000922BE" w:rsidRDefault="000922BE" w:rsidP="000922BE">
      <w:pPr>
        <w:pStyle w:val="rta"/>
        <w:spacing w:before="0"/>
        <w:ind w:left="3692" w:firstLine="284"/>
      </w:pPr>
      <w:r>
        <w:t xml:space="preserve">               za vzgojo in izobraževanje</w:t>
      </w:r>
    </w:p>
    <w:p w14:paraId="4C39BC4E" w14:textId="77777777" w:rsidR="004243A0" w:rsidRDefault="004243A0"/>
    <w:sectPr w:rsidR="004243A0" w:rsidSect="000922BE">
      <w:headerReference w:type="default" r:id="rId31"/>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1960" w14:textId="77777777" w:rsidR="00D940C1" w:rsidRDefault="00D940C1">
      <w:r>
        <w:separator/>
      </w:r>
    </w:p>
  </w:endnote>
  <w:endnote w:type="continuationSeparator" w:id="0">
    <w:p w14:paraId="4A2E48A3" w14:textId="77777777" w:rsidR="00D940C1" w:rsidRDefault="00D9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Con">
    <w:altName w:val="Arial"/>
    <w:panose1 w:val="00000000000000000000"/>
    <w:charset w:val="00"/>
    <w:family w:val="decorative"/>
    <w:notTrueType/>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BD7A" w14:textId="77777777" w:rsidR="00D940C1" w:rsidRDefault="00D940C1">
      <w:r>
        <w:separator/>
      </w:r>
    </w:p>
  </w:footnote>
  <w:footnote w:type="continuationSeparator" w:id="0">
    <w:p w14:paraId="5430F6DC" w14:textId="77777777" w:rsidR="00D940C1" w:rsidRDefault="00D9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2167" w14:textId="77777777" w:rsidR="001A0A3C" w:rsidRPr="00C54633" w:rsidRDefault="001A0A3C" w:rsidP="0005334D">
    <w:pPr>
      <w:tabs>
        <w:tab w:val="center" w:pos="6237"/>
      </w:tabs>
      <w:ind w:right="-6010"/>
      <w:rPr>
        <w:rFonts w:ascii="NimbusSanDEECon" w:hAnsi="NimbusSanDEECo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55F"/>
    <w:multiLevelType w:val="hybridMultilevel"/>
    <w:tmpl w:val="1BA604DC"/>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0FE3"/>
    <w:multiLevelType w:val="hybridMultilevel"/>
    <w:tmpl w:val="5D3E8C7A"/>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C3095"/>
    <w:multiLevelType w:val="hybridMultilevel"/>
    <w:tmpl w:val="F9B06634"/>
    <w:lvl w:ilvl="0" w:tplc="BBBCAC36">
      <w:start w:val="1"/>
      <w:numFmt w:val="bullet"/>
      <w:lvlText w:val=""/>
      <w:lvlJc w:val="left"/>
      <w:pPr>
        <w:tabs>
          <w:tab w:val="num" w:pos="850"/>
        </w:tabs>
        <w:ind w:left="850" w:hanging="425"/>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07520366"/>
    <w:multiLevelType w:val="hybridMultilevel"/>
    <w:tmpl w:val="C41886E6"/>
    <w:lvl w:ilvl="0" w:tplc="FFFFFFFF">
      <w:start w:val="1"/>
      <w:numFmt w:val="decimal"/>
      <w:lvlText w:val="(%1)"/>
      <w:lvlJc w:val="left"/>
      <w:pPr>
        <w:ind w:left="1411" w:hanging="39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4" w15:restartNumberingAfterBreak="0">
    <w:nsid w:val="106364DD"/>
    <w:multiLevelType w:val="hybridMultilevel"/>
    <w:tmpl w:val="1A5CB61C"/>
    <w:lvl w:ilvl="0" w:tplc="0F50E5C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DC5181"/>
    <w:multiLevelType w:val="hybridMultilevel"/>
    <w:tmpl w:val="299A7116"/>
    <w:lvl w:ilvl="0" w:tplc="0424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122B3257"/>
    <w:multiLevelType w:val="hybridMultilevel"/>
    <w:tmpl w:val="12804016"/>
    <w:lvl w:ilvl="0" w:tplc="72A80A64">
      <w:start w:val="1"/>
      <w:numFmt w:val="decimal"/>
      <w:lvlText w:val="(%1)"/>
      <w:lvlJc w:val="left"/>
      <w:pPr>
        <w:ind w:left="1391" w:hanging="37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 w15:restartNumberingAfterBreak="0">
    <w:nsid w:val="12707AB6"/>
    <w:multiLevelType w:val="hybridMultilevel"/>
    <w:tmpl w:val="D9A404AC"/>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4FD9"/>
    <w:multiLevelType w:val="hybridMultilevel"/>
    <w:tmpl w:val="B3FEA232"/>
    <w:lvl w:ilvl="0" w:tplc="7F0A3E4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9" w15:restartNumberingAfterBreak="0">
    <w:nsid w:val="14984AE8"/>
    <w:multiLevelType w:val="hybridMultilevel"/>
    <w:tmpl w:val="9B8CAEE6"/>
    <w:lvl w:ilvl="0" w:tplc="105CDC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717A2F"/>
    <w:multiLevelType w:val="hybridMultilevel"/>
    <w:tmpl w:val="012087EA"/>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17528"/>
    <w:multiLevelType w:val="hybridMultilevel"/>
    <w:tmpl w:val="8DA43372"/>
    <w:lvl w:ilvl="0" w:tplc="0204A6D2">
      <w:start w:val="1"/>
      <w:numFmt w:val="bullet"/>
      <w:lvlText w:val=""/>
      <w:lvlJc w:val="left"/>
      <w:pPr>
        <w:ind w:left="720" w:hanging="360"/>
      </w:pPr>
      <w:rPr>
        <w:rFonts w:ascii="Symbol" w:hAnsi="Symbol"/>
      </w:rPr>
    </w:lvl>
    <w:lvl w:ilvl="1" w:tplc="4B403382">
      <w:start w:val="1"/>
      <w:numFmt w:val="bullet"/>
      <w:lvlText w:val=""/>
      <w:lvlJc w:val="left"/>
      <w:pPr>
        <w:ind w:left="720" w:hanging="360"/>
      </w:pPr>
      <w:rPr>
        <w:rFonts w:ascii="Symbol" w:hAnsi="Symbol"/>
      </w:rPr>
    </w:lvl>
    <w:lvl w:ilvl="2" w:tplc="5B3C90B0">
      <w:start w:val="1"/>
      <w:numFmt w:val="bullet"/>
      <w:lvlText w:val=""/>
      <w:lvlJc w:val="left"/>
      <w:pPr>
        <w:ind w:left="720" w:hanging="360"/>
      </w:pPr>
      <w:rPr>
        <w:rFonts w:ascii="Symbol" w:hAnsi="Symbol"/>
      </w:rPr>
    </w:lvl>
    <w:lvl w:ilvl="3" w:tplc="3BA464EE">
      <w:start w:val="1"/>
      <w:numFmt w:val="bullet"/>
      <w:lvlText w:val=""/>
      <w:lvlJc w:val="left"/>
      <w:pPr>
        <w:ind w:left="720" w:hanging="360"/>
      </w:pPr>
      <w:rPr>
        <w:rFonts w:ascii="Symbol" w:hAnsi="Symbol"/>
      </w:rPr>
    </w:lvl>
    <w:lvl w:ilvl="4" w:tplc="6568BE34">
      <w:start w:val="1"/>
      <w:numFmt w:val="bullet"/>
      <w:lvlText w:val=""/>
      <w:lvlJc w:val="left"/>
      <w:pPr>
        <w:ind w:left="720" w:hanging="360"/>
      </w:pPr>
      <w:rPr>
        <w:rFonts w:ascii="Symbol" w:hAnsi="Symbol"/>
      </w:rPr>
    </w:lvl>
    <w:lvl w:ilvl="5" w:tplc="8AFE9FBA">
      <w:start w:val="1"/>
      <w:numFmt w:val="bullet"/>
      <w:lvlText w:val=""/>
      <w:lvlJc w:val="left"/>
      <w:pPr>
        <w:ind w:left="720" w:hanging="360"/>
      </w:pPr>
      <w:rPr>
        <w:rFonts w:ascii="Symbol" w:hAnsi="Symbol"/>
      </w:rPr>
    </w:lvl>
    <w:lvl w:ilvl="6" w:tplc="34CA9828">
      <w:start w:val="1"/>
      <w:numFmt w:val="bullet"/>
      <w:lvlText w:val=""/>
      <w:lvlJc w:val="left"/>
      <w:pPr>
        <w:ind w:left="720" w:hanging="360"/>
      </w:pPr>
      <w:rPr>
        <w:rFonts w:ascii="Symbol" w:hAnsi="Symbol"/>
      </w:rPr>
    </w:lvl>
    <w:lvl w:ilvl="7" w:tplc="C31A3954">
      <w:start w:val="1"/>
      <w:numFmt w:val="bullet"/>
      <w:lvlText w:val=""/>
      <w:lvlJc w:val="left"/>
      <w:pPr>
        <w:ind w:left="720" w:hanging="360"/>
      </w:pPr>
      <w:rPr>
        <w:rFonts w:ascii="Symbol" w:hAnsi="Symbol"/>
      </w:rPr>
    </w:lvl>
    <w:lvl w:ilvl="8" w:tplc="A47A470E">
      <w:start w:val="1"/>
      <w:numFmt w:val="bullet"/>
      <w:lvlText w:val=""/>
      <w:lvlJc w:val="left"/>
      <w:pPr>
        <w:ind w:left="720" w:hanging="360"/>
      </w:pPr>
      <w:rPr>
        <w:rFonts w:ascii="Symbol" w:hAnsi="Symbol"/>
      </w:rPr>
    </w:lvl>
  </w:abstractNum>
  <w:abstractNum w:abstractNumId="1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3" w15:restartNumberingAfterBreak="0">
    <w:nsid w:val="20884513"/>
    <w:multiLevelType w:val="hybridMultilevel"/>
    <w:tmpl w:val="4DE4798C"/>
    <w:lvl w:ilvl="0" w:tplc="BBBCAC36">
      <w:start w:val="1"/>
      <w:numFmt w:val="bullet"/>
      <w:lvlText w:val=""/>
      <w:lvlJc w:val="left"/>
      <w:pPr>
        <w:tabs>
          <w:tab w:val="num" w:pos="850"/>
        </w:tabs>
        <w:ind w:left="850" w:hanging="425"/>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B3456F"/>
    <w:multiLevelType w:val="hybridMultilevel"/>
    <w:tmpl w:val="1CA40E8C"/>
    <w:lvl w:ilvl="0" w:tplc="B68001F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25556E98"/>
    <w:multiLevelType w:val="hybridMultilevel"/>
    <w:tmpl w:val="D736E556"/>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81581"/>
    <w:multiLevelType w:val="hybridMultilevel"/>
    <w:tmpl w:val="422E7066"/>
    <w:lvl w:ilvl="0" w:tplc="BBBCAC36">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28BD0B93"/>
    <w:multiLevelType w:val="hybridMultilevel"/>
    <w:tmpl w:val="53041B5A"/>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D332E8"/>
    <w:multiLevelType w:val="hybridMultilevel"/>
    <w:tmpl w:val="747046C8"/>
    <w:lvl w:ilvl="0" w:tplc="0424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2A123E6A"/>
    <w:multiLevelType w:val="hybridMultilevel"/>
    <w:tmpl w:val="A6882FA8"/>
    <w:lvl w:ilvl="0" w:tplc="C4C2DCE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997262"/>
    <w:multiLevelType w:val="hybridMultilevel"/>
    <w:tmpl w:val="3FC0072A"/>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635AF"/>
    <w:multiLevelType w:val="hybridMultilevel"/>
    <w:tmpl w:val="6E6462B4"/>
    <w:lvl w:ilvl="0" w:tplc="B68001F4">
      <w:start w:val="4"/>
      <w:numFmt w:val="decimal"/>
      <w:lvlText w:val="(%1)"/>
      <w:lvlJc w:val="left"/>
      <w:pPr>
        <w:ind w:left="138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B686D4A"/>
    <w:multiLevelType w:val="hybridMultilevel"/>
    <w:tmpl w:val="CCF2F878"/>
    <w:lvl w:ilvl="0" w:tplc="AEACAA9C">
      <w:start w:val="1"/>
      <w:numFmt w:val="decimal"/>
      <w:lvlText w:val="(%1)"/>
      <w:lvlJc w:val="left"/>
      <w:pPr>
        <w:ind w:left="1426" w:hanging="405"/>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4" w15:restartNumberingAfterBreak="0">
    <w:nsid w:val="2C74180C"/>
    <w:multiLevelType w:val="hybridMultilevel"/>
    <w:tmpl w:val="0C7C3D5A"/>
    <w:lvl w:ilvl="0" w:tplc="C4C2DCE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C947032"/>
    <w:multiLevelType w:val="hybridMultilevel"/>
    <w:tmpl w:val="32C07E4E"/>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7D3089"/>
    <w:multiLevelType w:val="hybridMultilevel"/>
    <w:tmpl w:val="4F98CCA0"/>
    <w:lvl w:ilvl="0" w:tplc="3516100E">
      <w:numFmt w:val="bullet"/>
      <w:lvlText w:val="-"/>
      <w:lvlJc w:val="left"/>
      <w:pPr>
        <w:ind w:left="846" w:hanging="42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15:restartNumberingAfterBreak="0">
    <w:nsid w:val="326C0765"/>
    <w:multiLevelType w:val="hybridMultilevel"/>
    <w:tmpl w:val="412C970E"/>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C90A48"/>
    <w:multiLevelType w:val="hybridMultilevel"/>
    <w:tmpl w:val="32380160"/>
    <w:lvl w:ilvl="0" w:tplc="FFFFFFFF">
      <w:start w:val="1"/>
      <w:numFmt w:val="decimal"/>
      <w:lvlText w:val="(%1)"/>
      <w:lvlJc w:val="left"/>
      <w:pPr>
        <w:ind w:left="1411" w:hanging="39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9" w15:restartNumberingAfterBreak="0">
    <w:nsid w:val="330C1F28"/>
    <w:multiLevelType w:val="hybridMultilevel"/>
    <w:tmpl w:val="06B82EB6"/>
    <w:lvl w:ilvl="0" w:tplc="A9AE070C">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0" w15:restartNumberingAfterBreak="0">
    <w:nsid w:val="33284097"/>
    <w:multiLevelType w:val="hybridMultilevel"/>
    <w:tmpl w:val="1D162DBA"/>
    <w:lvl w:ilvl="0" w:tplc="A0E02D70">
      <w:start w:val="3"/>
      <w:numFmt w:val="decimal"/>
      <w:lvlText w:val="(%1)"/>
      <w:lvlJc w:val="left"/>
      <w:pPr>
        <w:ind w:left="138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3B55775"/>
    <w:multiLevelType w:val="hybridMultilevel"/>
    <w:tmpl w:val="9CC0F0F8"/>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90577F"/>
    <w:multiLevelType w:val="hybridMultilevel"/>
    <w:tmpl w:val="15F22F7A"/>
    <w:lvl w:ilvl="0" w:tplc="F71A5A7C">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8FD7649"/>
    <w:multiLevelType w:val="hybridMultilevel"/>
    <w:tmpl w:val="9DF0875E"/>
    <w:lvl w:ilvl="0" w:tplc="56F68B84">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4" w15:restartNumberingAfterBreak="0">
    <w:nsid w:val="39745F03"/>
    <w:multiLevelType w:val="hybridMultilevel"/>
    <w:tmpl w:val="87ECF192"/>
    <w:lvl w:ilvl="0" w:tplc="E6888A80">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AC37F7F"/>
    <w:multiLevelType w:val="hybridMultilevel"/>
    <w:tmpl w:val="2CBC7EB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FC4BB8"/>
    <w:multiLevelType w:val="hybridMultilevel"/>
    <w:tmpl w:val="A90E1946"/>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BC7A4C"/>
    <w:multiLevelType w:val="hybridMultilevel"/>
    <w:tmpl w:val="9AE01DE2"/>
    <w:lvl w:ilvl="0" w:tplc="8D08FA1E">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8" w15:restartNumberingAfterBreak="0">
    <w:nsid w:val="3F211C7E"/>
    <w:multiLevelType w:val="hybridMultilevel"/>
    <w:tmpl w:val="C9DCA85A"/>
    <w:lvl w:ilvl="0" w:tplc="3174BCF6">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F864099"/>
    <w:multiLevelType w:val="hybridMultilevel"/>
    <w:tmpl w:val="C4EE57C8"/>
    <w:lvl w:ilvl="0" w:tplc="0424000F">
      <w:start w:val="1"/>
      <w:numFmt w:val="decimal"/>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0" w15:restartNumberingAfterBreak="0">
    <w:nsid w:val="40954591"/>
    <w:multiLevelType w:val="hybridMultilevel"/>
    <w:tmpl w:val="D6DA2816"/>
    <w:lvl w:ilvl="0" w:tplc="BB542DA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1" w15:restartNumberingAfterBreak="0">
    <w:nsid w:val="41981B9A"/>
    <w:multiLevelType w:val="hybridMultilevel"/>
    <w:tmpl w:val="9A86A9B8"/>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262FD5"/>
    <w:multiLevelType w:val="hybridMultilevel"/>
    <w:tmpl w:val="E29E8D56"/>
    <w:lvl w:ilvl="0" w:tplc="22B267B6">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43268F3"/>
    <w:multiLevelType w:val="hybridMultilevel"/>
    <w:tmpl w:val="E8A0BF64"/>
    <w:lvl w:ilvl="0" w:tplc="BBBCAC36">
      <w:start w:val="1"/>
      <w:numFmt w:val="bullet"/>
      <w:lvlText w:val=""/>
      <w:lvlJc w:val="left"/>
      <w:pPr>
        <w:tabs>
          <w:tab w:val="num" w:pos="850"/>
        </w:tabs>
        <w:ind w:left="850" w:hanging="425"/>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44" w15:restartNumberingAfterBreak="0">
    <w:nsid w:val="443573A2"/>
    <w:multiLevelType w:val="hybridMultilevel"/>
    <w:tmpl w:val="A0405EDE"/>
    <w:lvl w:ilvl="0" w:tplc="FFFFFFFF">
      <w:start w:val="1"/>
      <w:numFmt w:val="decimal"/>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45" w15:restartNumberingAfterBreak="0">
    <w:nsid w:val="45A058C3"/>
    <w:multiLevelType w:val="hybridMultilevel"/>
    <w:tmpl w:val="411A1350"/>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6B39FD"/>
    <w:multiLevelType w:val="multilevel"/>
    <w:tmpl w:val="696CE96E"/>
    <w:lvl w:ilvl="0">
      <w:start w:val="1"/>
      <w:numFmt w:val="decimal"/>
      <w:lvlText w:val="%1."/>
      <w:lvlJc w:val="left"/>
      <w:pPr>
        <w:ind w:left="720" w:hanging="360"/>
      </w:pPr>
      <w:rPr>
        <w:rFonts w:hint="default"/>
        <w:i w:val="0"/>
      </w:rPr>
    </w:lvl>
    <w:lvl w:ilvl="1">
      <w:start w:val="3"/>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48CD2688"/>
    <w:multiLevelType w:val="hybridMultilevel"/>
    <w:tmpl w:val="EC10A0DE"/>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9E685F"/>
    <w:multiLevelType w:val="hybridMultilevel"/>
    <w:tmpl w:val="0EFC16E8"/>
    <w:lvl w:ilvl="0" w:tplc="D36A316E">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BB65C5F"/>
    <w:multiLevelType w:val="hybridMultilevel"/>
    <w:tmpl w:val="18C23588"/>
    <w:lvl w:ilvl="0" w:tplc="732CFE66">
      <w:numFmt w:val="bullet"/>
      <w:lvlText w:val="-"/>
      <w:lvlJc w:val="left"/>
      <w:pPr>
        <w:ind w:left="846" w:hanging="42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0" w15:restartNumberingAfterBreak="0">
    <w:nsid w:val="4E642420"/>
    <w:multiLevelType w:val="hybridMultilevel"/>
    <w:tmpl w:val="CEB0E848"/>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AE2167"/>
    <w:multiLevelType w:val="multilevel"/>
    <w:tmpl w:val="91C6F8A2"/>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EE56937"/>
    <w:multiLevelType w:val="hybridMultilevel"/>
    <w:tmpl w:val="4458591A"/>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EF07DA"/>
    <w:multiLevelType w:val="hybridMultilevel"/>
    <w:tmpl w:val="751A03D2"/>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25232D"/>
    <w:multiLevelType w:val="hybridMultilevel"/>
    <w:tmpl w:val="2C981DD0"/>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6C30DA"/>
    <w:multiLevelType w:val="hybridMultilevel"/>
    <w:tmpl w:val="58CC2608"/>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EF5B33"/>
    <w:multiLevelType w:val="hybridMultilevel"/>
    <w:tmpl w:val="117E94B2"/>
    <w:lvl w:ilvl="0" w:tplc="677C5C36">
      <w:start w:val="4"/>
      <w:numFmt w:val="decimal"/>
      <w:lvlText w:val="(%1)"/>
      <w:lvlJc w:val="left"/>
      <w:pPr>
        <w:ind w:left="138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FD536BD"/>
    <w:multiLevelType w:val="hybridMultilevel"/>
    <w:tmpl w:val="D76CF480"/>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1B48A0"/>
    <w:multiLevelType w:val="hybridMultilevel"/>
    <w:tmpl w:val="23EC95BE"/>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5B073E"/>
    <w:multiLevelType w:val="hybridMultilevel"/>
    <w:tmpl w:val="C41886E6"/>
    <w:lvl w:ilvl="0" w:tplc="18AE46A6">
      <w:start w:val="1"/>
      <w:numFmt w:val="decimal"/>
      <w:lvlText w:val="(%1)"/>
      <w:lvlJc w:val="left"/>
      <w:pPr>
        <w:ind w:left="1411" w:hanging="39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60" w15:restartNumberingAfterBreak="0">
    <w:nsid w:val="62EF362B"/>
    <w:multiLevelType w:val="hybridMultilevel"/>
    <w:tmpl w:val="82F0A9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3E62DEA"/>
    <w:multiLevelType w:val="hybridMultilevel"/>
    <w:tmpl w:val="19566606"/>
    <w:lvl w:ilvl="0" w:tplc="CC0428EA">
      <w:numFmt w:val="bullet"/>
      <w:lvlText w:val="-"/>
      <w:lvlJc w:val="left"/>
      <w:pPr>
        <w:ind w:left="1410" w:hanging="984"/>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2" w15:restartNumberingAfterBreak="0">
    <w:nsid w:val="640A2D89"/>
    <w:multiLevelType w:val="hybridMultilevel"/>
    <w:tmpl w:val="E27EB56E"/>
    <w:lvl w:ilvl="0" w:tplc="B68001F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63" w15:restartNumberingAfterBreak="0">
    <w:nsid w:val="67806082"/>
    <w:multiLevelType w:val="hybridMultilevel"/>
    <w:tmpl w:val="7BD2A0CA"/>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79F14A5"/>
    <w:multiLevelType w:val="hybridMultilevel"/>
    <w:tmpl w:val="D5387C5A"/>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244A75"/>
    <w:multiLevelType w:val="hybridMultilevel"/>
    <w:tmpl w:val="709A4458"/>
    <w:lvl w:ilvl="0" w:tplc="BBBCAC36">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6" w15:restartNumberingAfterBreak="0">
    <w:nsid w:val="69791463"/>
    <w:multiLevelType w:val="hybridMultilevel"/>
    <w:tmpl w:val="9C864EFC"/>
    <w:lvl w:ilvl="0" w:tplc="FFFFFFFF">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9ED6BF3"/>
    <w:multiLevelType w:val="hybridMultilevel"/>
    <w:tmpl w:val="86A4D30E"/>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870AC5"/>
    <w:multiLevelType w:val="hybridMultilevel"/>
    <w:tmpl w:val="97DE938C"/>
    <w:lvl w:ilvl="0" w:tplc="2DCAF686">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964EFA"/>
    <w:multiLevelType w:val="hybridMultilevel"/>
    <w:tmpl w:val="68B0C0D6"/>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68215A"/>
    <w:multiLevelType w:val="hybridMultilevel"/>
    <w:tmpl w:val="6652F470"/>
    <w:lvl w:ilvl="0" w:tplc="E7D207AA">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1" w15:restartNumberingAfterBreak="0">
    <w:nsid w:val="78E12218"/>
    <w:multiLevelType w:val="hybridMultilevel"/>
    <w:tmpl w:val="46D4AC08"/>
    <w:lvl w:ilvl="0" w:tplc="56A45964">
      <w:start w:val="2"/>
      <w:numFmt w:val="decimal"/>
      <w:lvlText w:val="(%1)"/>
      <w:lvlJc w:val="left"/>
      <w:pPr>
        <w:ind w:left="1411"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AC36C4E"/>
    <w:multiLevelType w:val="hybridMultilevel"/>
    <w:tmpl w:val="6C6CFB76"/>
    <w:lvl w:ilvl="0" w:tplc="8F52D80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3" w15:restartNumberingAfterBreak="0">
    <w:nsid w:val="7C521FDA"/>
    <w:multiLevelType w:val="hybridMultilevel"/>
    <w:tmpl w:val="32822D42"/>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D5290C"/>
    <w:multiLevelType w:val="hybridMultilevel"/>
    <w:tmpl w:val="1D68A3F6"/>
    <w:lvl w:ilvl="0" w:tplc="C5B8A3A0">
      <w:start w:val="1"/>
      <w:numFmt w:val="lowerLetter"/>
      <w:pStyle w:val="rkovnatokazatevilnotokoa2"/>
      <w:lvlText w:val="(%1)"/>
      <w:lvlJc w:val="left"/>
      <w:pPr>
        <w:tabs>
          <w:tab w:val="num" w:pos="782"/>
        </w:tabs>
        <w:ind w:left="782" w:hanging="357"/>
      </w:pPr>
      <w:rPr>
        <w:rFonts w:hint="default"/>
      </w:rPr>
    </w:lvl>
    <w:lvl w:ilvl="1" w:tplc="04090003" w:tentative="1">
      <w:start w:val="1"/>
      <w:numFmt w:val="lowerLetter"/>
      <w:lvlText w:val="%2."/>
      <w:lvlJc w:val="left"/>
      <w:pPr>
        <w:ind w:left="1477" w:hanging="360"/>
      </w:pPr>
    </w:lvl>
    <w:lvl w:ilvl="2" w:tplc="04090005" w:tentative="1">
      <w:start w:val="1"/>
      <w:numFmt w:val="lowerRoman"/>
      <w:lvlText w:val="%3."/>
      <w:lvlJc w:val="right"/>
      <w:pPr>
        <w:ind w:left="2197" w:hanging="180"/>
      </w:pPr>
    </w:lvl>
    <w:lvl w:ilvl="3" w:tplc="04090001" w:tentative="1">
      <w:start w:val="1"/>
      <w:numFmt w:val="decimal"/>
      <w:lvlText w:val="%4."/>
      <w:lvlJc w:val="left"/>
      <w:pPr>
        <w:ind w:left="2917" w:hanging="360"/>
      </w:pPr>
    </w:lvl>
    <w:lvl w:ilvl="4" w:tplc="04090003" w:tentative="1">
      <w:start w:val="1"/>
      <w:numFmt w:val="lowerLetter"/>
      <w:lvlText w:val="%5."/>
      <w:lvlJc w:val="left"/>
      <w:pPr>
        <w:ind w:left="3637" w:hanging="360"/>
      </w:pPr>
    </w:lvl>
    <w:lvl w:ilvl="5" w:tplc="04090005" w:tentative="1">
      <w:start w:val="1"/>
      <w:numFmt w:val="lowerRoman"/>
      <w:lvlText w:val="%6."/>
      <w:lvlJc w:val="right"/>
      <w:pPr>
        <w:ind w:left="4357" w:hanging="180"/>
      </w:pPr>
    </w:lvl>
    <w:lvl w:ilvl="6" w:tplc="04090001" w:tentative="1">
      <w:start w:val="1"/>
      <w:numFmt w:val="decimal"/>
      <w:lvlText w:val="%7."/>
      <w:lvlJc w:val="left"/>
      <w:pPr>
        <w:ind w:left="5077" w:hanging="360"/>
      </w:pPr>
    </w:lvl>
    <w:lvl w:ilvl="7" w:tplc="04090003" w:tentative="1">
      <w:start w:val="1"/>
      <w:numFmt w:val="lowerLetter"/>
      <w:lvlText w:val="%8."/>
      <w:lvlJc w:val="left"/>
      <w:pPr>
        <w:ind w:left="5797" w:hanging="360"/>
      </w:pPr>
    </w:lvl>
    <w:lvl w:ilvl="8" w:tplc="04090005" w:tentative="1">
      <w:start w:val="1"/>
      <w:numFmt w:val="lowerRoman"/>
      <w:lvlText w:val="%9."/>
      <w:lvlJc w:val="right"/>
      <w:pPr>
        <w:ind w:left="6517" w:hanging="180"/>
      </w:pPr>
    </w:lvl>
  </w:abstractNum>
  <w:abstractNum w:abstractNumId="75" w15:restartNumberingAfterBreak="0">
    <w:nsid w:val="7F606C26"/>
    <w:multiLevelType w:val="hybridMultilevel"/>
    <w:tmpl w:val="CF104644"/>
    <w:lvl w:ilvl="0" w:tplc="BBBCAC36">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25004616">
    <w:abstractNumId w:val="14"/>
  </w:num>
  <w:num w:numId="2" w16cid:durableId="410468843">
    <w:abstractNumId w:val="68"/>
  </w:num>
  <w:num w:numId="3" w16cid:durableId="408503864">
    <w:abstractNumId w:val="20"/>
  </w:num>
  <w:num w:numId="4" w16cid:durableId="90203745">
    <w:abstractNumId w:val="38"/>
  </w:num>
  <w:num w:numId="5" w16cid:durableId="1598169651">
    <w:abstractNumId w:val="74"/>
  </w:num>
  <w:num w:numId="6" w16cid:durableId="916477200">
    <w:abstractNumId w:val="33"/>
  </w:num>
  <w:num w:numId="7" w16cid:durableId="515729021">
    <w:abstractNumId w:val="12"/>
  </w:num>
  <w:num w:numId="8" w16cid:durableId="572155933">
    <w:abstractNumId w:val="37"/>
  </w:num>
  <w:num w:numId="9" w16cid:durableId="1832409351">
    <w:abstractNumId w:val="34"/>
  </w:num>
  <w:num w:numId="10" w16cid:durableId="881401817">
    <w:abstractNumId w:val="42"/>
  </w:num>
  <w:num w:numId="11" w16cid:durableId="1985743800">
    <w:abstractNumId w:val="48"/>
  </w:num>
  <w:num w:numId="12" w16cid:durableId="917137637">
    <w:abstractNumId w:val="32"/>
    <w:lvlOverride w:ilvl="0">
      <w:lvl w:ilvl="0" w:tplc="F71A5A7C">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1497570941">
    <w:abstractNumId w:val="51"/>
  </w:num>
  <w:num w:numId="14" w16cid:durableId="1645768503">
    <w:abstractNumId w:val="24"/>
  </w:num>
  <w:num w:numId="15" w16cid:durableId="1298099696">
    <w:abstractNumId w:val="66"/>
  </w:num>
  <w:num w:numId="16" w16cid:durableId="1800997293">
    <w:abstractNumId w:val="72"/>
  </w:num>
  <w:num w:numId="17" w16cid:durableId="1853252500">
    <w:abstractNumId w:val="29"/>
  </w:num>
  <w:num w:numId="18" w16cid:durableId="536970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7494515">
    <w:abstractNumId w:val="46"/>
  </w:num>
  <w:num w:numId="20" w16cid:durableId="1001544251">
    <w:abstractNumId w:val="59"/>
  </w:num>
  <w:num w:numId="21" w16cid:durableId="1385716877">
    <w:abstractNumId w:val="70"/>
  </w:num>
  <w:num w:numId="22" w16cid:durableId="1856840868">
    <w:abstractNumId w:val="4"/>
  </w:num>
  <w:num w:numId="23" w16cid:durableId="1488590366">
    <w:abstractNumId w:val="44"/>
  </w:num>
  <w:num w:numId="24" w16cid:durableId="892736109">
    <w:abstractNumId w:val="30"/>
  </w:num>
  <w:num w:numId="25" w16cid:durableId="847643148">
    <w:abstractNumId w:val="22"/>
  </w:num>
  <w:num w:numId="26" w16cid:durableId="596594456">
    <w:abstractNumId w:val="15"/>
  </w:num>
  <w:num w:numId="27" w16cid:durableId="2133598754">
    <w:abstractNumId w:val="62"/>
  </w:num>
  <w:num w:numId="28" w16cid:durableId="43260305">
    <w:abstractNumId w:val="3"/>
  </w:num>
  <w:num w:numId="29" w16cid:durableId="427383488">
    <w:abstractNumId w:val="8"/>
  </w:num>
  <w:num w:numId="30" w16cid:durableId="1634019889">
    <w:abstractNumId w:val="40"/>
  </w:num>
  <w:num w:numId="31" w16cid:durableId="356740722">
    <w:abstractNumId w:val="28"/>
  </w:num>
  <w:num w:numId="32" w16cid:durableId="294676038">
    <w:abstractNumId w:val="23"/>
  </w:num>
  <w:num w:numId="33" w16cid:durableId="1856070481">
    <w:abstractNumId w:val="43"/>
  </w:num>
  <w:num w:numId="34" w16cid:durableId="2015300341">
    <w:abstractNumId w:val="2"/>
  </w:num>
  <w:num w:numId="35" w16cid:durableId="495655277">
    <w:abstractNumId w:val="13"/>
  </w:num>
  <w:num w:numId="36" w16cid:durableId="1976252945">
    <w:abstractNumId w:val="31"/>
  </w:num>
  <w:num w:numId="37" w16cid:durableId="776677840">
    <w:abstractNumId w:val="63"/>
  </w:num>
  <w:num w:numId="38" w16cid:durableId="1315450793">
    <w:abstractNumId w:val="55"/>
  </w:num>
  <w:num w:numId="39" w16cid:durableId="465778683">
    <w:abstractNumId w:val="50"/>
  </w:num>
  <w:num w:numId="40" w16cid:durableId="1493714465">
    <w:abstractNumId w:val="18"/>
  </w:num>
  <w:num w:numId="41" w16cid:durableId="296107037">
    <w:abstractNumId w:val="61"/>
  </w:num>
  <w:num w:numId="42" w16cid:durableId="993802235">
    <w:abstractNumId w:val="65"/>
  </w:num>
  <w:num w:numId="43" w16cid:durableId="1871258790">
    <w:abstractNumId w:val="26"/>
  </w:num>
  <w:num w:numId="44" w16cid:durableId="565725386">
    <w:abstractNumId w:val="11"/>
  </w:num>
  <w:num w:numId="45" w16cid:durableId="2003241220">
    <w:abstractNumId w:val="58"/>
  </w:num>
  <w:num w:numId="46" w16cid:durableId="1259368574">
    <w:abstractNumId w:val="75"/>
  </w:num>
  <w:num w:numId="47" w16cid:durableId="1921913704">
    <w:abstractNumId w:val="17"/>
  </w:num>
  <w:num w:numId="48" w16cid:durableId="1406881441">
    <w:abstractNumId w:val="49"/>
  </w:num>
  <w:num w:numId="49" w16cid:durableId="600844314">
    <w:abstractNumId w:val="1"/>
  </w:num>
  <w:num w:numId="50" w16cid:durableId="2042239708">
    <w:abstractNumId w:val="25"/>
  </w:num>
  <w:num w:numId="51" w16cid:durableId="1831486966">
    <w:abstractNumId w:val="21"/>
  </w:num>
  <w:num w:numId="52" w16cid:durableId="323971191">
    <w:abstractNumId w:val="16"/>
  </w:num>
  <w:num w:numId="53" w16cid:durableId="1900630326">
    <w:abstractNumId w:val="53"/>
  </w:num>
  <w:num w:numId="54" w16cid:durableId="339623249">
    <w:abstractNumId w:val="73"/>
  </w:num>
  <w:num w:numId="55" w16cid:durableId="1301114107">
    <w:abstractNumId w:val="27"/>
  </w:num>
  <w:num w:numId="56" w16cid:durableId="1993369519">
    <w:abstractNumId w:val="47"/>
  </w:num>
  <w:num w:numId="57" w16cid:durableId="46727623">
    <w:abstractNumId w:val="56"/>
  </w:num>
  <w:num w:numId="58" w16cid:durableId="178352908">
    <w:abstractNumId w:val="36"/>
  </w:num>
  <w:num w:numId="59" w16cid:durableId="629017385">
    <w:abstractNumId w:val="67"/>
  </w:num>
  <w:num w:numId="60" w16cid:durableId="632908028">
    <w:abstractNumId w:val="41"/>
  </w:num>
  <w:num w:numId="61" w16cid:durableId="409276894">
    <w:abstractNumId w:val="69"/>
  </w:num>
  <w:num w:numId="62" w16cid:durableId="1810630872">
    <w:abstractNumId w:val="7"/>
  </w:num>
  <w:num w:numId="63" w16cid:durableId="829367716">
    <w:abstractNumId w:val="19"/>
  </w:num>
  <w:num w:numId="64" w16cid:durableId="662466072">
    <w:abstractNumId w:val="64"/>
  </w:num>
  <w:num w:numId="65" w16cid:durableId="995761910">
    <w:abstractNumId w:val="0"/>
  </w:num>
  <w:num w:numId="66" w16cid:durableId="62028301">
    <w:abstractNumId w:val="45"/>
  </w:num>
  <w:num w:numId="67" w16cid:durableId="660275962">
    <w:abstractNumId w:val="57"/>
  </w:num>
  <w:num w:numId="68" w16cid:durableId="73170115">
    <w:abstractNumId w:val="5"/>
  </w:num>
  <w:num w:numId="69" w16cid:durableId="496068507">
    <w:abstractNumId w:val="10"/>
  </w:num>
  <w:num w:numId="70" w16cid:durableId="917861881">
    <w:abstractNumId w:val="54"/>
  </w:num>
  <w:num w:numId="71" w16cid:durableId="514926955">
    <w:abstractNumId w:val="52"/>
  </w:num>
  <w:num w:numId="72" w16cid:durableId="1891531440">
    <w:abstractNumId w:val="35"/>
  </w:num>
  <w:num w:numId="73" w16cid:durableId="145098539">
    <w:abstractNumId w:val="6"/>
  </w:num>
  <w:num w:numId="74" w16cid:durableId="1768574513">
    <w:abstractNumId w:val="60"/>
  </w:num>
  <w:num w:numId="75" w16cid:durableId="172962153">
    <w:abstractNumId w:val="39"/>
  </w:num>
  <w:num w:numId="76" w16cid:durableId="323625158">
    <w:abstractNumId w:val="9"/>
  </w:num>
  <w:num w:numId="77" w16cid:durableId="1493327150">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BE"/>
    <w:rsid w:val="000004BA"/>
    <w:rsid w:val="00006B21"/>
    <w:rsid w:val="00023469"/>
    <w:rsid w:val="00034FBD"/>
    <w:rsid w:val="00041591"/>
    <w:rsid w:val="00041D31"/>
    <w:rsid w:val="00044312"/>
    <w:rsid w:val="0004767A"/>
    <w:rsid w:val="0005334D"/>
    <w:rsid w:val="00062280"/>
    <w:rsid w:val="0007144F"/>
    <w:rsid w:val="000743D8"/>
    <w:rsid w:val="00087751"/>
    <w:rsid w:val="00090222"/>
    <w:rsid w:val="000922BE"/>
    <w:rsid w:val="000A7ABD"/>
    <w:rsid w:val="000B556E"/>
    <w:rsid w:val="000C63B5"/>
    <w:rsid w:val="000D17BE"/>
    <w:rsid w:val="000D607B"/>
    <w:rsid w:val="000E1364"/>
    <w:rsid w:val="000E3FC2"/>
    <w:rsid w:val="000F19DC"/>
    <w:rsid w:val="00100EEB"/>
    <w:rsid w:val="0010552B"/>
    <w:rsid w:val="00107B84"/>
    <w:rsid w:val="00107EFE"/>
    <w:rsid w:val="00114F87"/>
    <w:rsid w:val="00116367"/>
    <w:rsid w:val="00123FCB"/>
    <w:rsid w:val="00137E34"/>
    <w:rsid w:val="001465E0"/>
    <w:rsid w:val="00146DF6"/>
    <w:rsid w:val="00153B0F"/>
    <w:rsid w:val="001762B7"/>
    <w:rsid w:val="0018424F"/>
    <w:rsid w:val="0019563F"/>
    <w:rsid w:val="001A0A3C"/>
    <w:rsid w:val="001A0EE4"/>
    <w:rsid w:val="002176F6"/>
    <w:rsid w:val="002177C9"/>
    <w:rsid w:val="00223BC0"/>
    <w:rsid w:val="00262769"/>
    <w:rsid w:val="00287DE7"/>
    <w:rsid w:val="00292179"/>
    <w:rsid w:val="00294AD6"/>
    <w:rsid w:val="002B035A"/>
    <w:rsid w:val="002B5C5D"/>
    <w:rsid w:val="002C664C"/>
    <w:rsid w:val="002D0F82"/>
    <w:rsid w:val="002D219F"/>
    <w:rsid w:val="002D5014"/>
    <w:rsid w:val="002D5A51"/>
    <w:rsid w:val="002E5B58"/>
    <w:rsid w:val="002F1B1C"/>
    <w:rsid w:val="002F29B4"/>
    <w:rsid w:val="002F3A45"/>
    <w:rsid w:val="002F5213"/>
    <w:rsid w:val="003003E2"/>
    <w:rsid w:val="00334D21"/>
    <w:rsid w:val="00361F0D"/>
    <w:rsid w:val="00377D6C"/>
    <w:rsid w:val="00380D45"/>
    <w:rsid w:val="00380E0D"/>
    <w:rsid w:val="003835D1"/>
    <w:rsid w:val="0038449A"/>
    <w:rsid w:val="00394BBB"/>
    <w:rsid w:val="00396F48"/>
    <w:rsid w:val="003A394C"/>
    <w:rsid w:val="003B0052"/>
    <w:rsid w:val="003C0A6C"/>
    <w:rsid w:val="003D13D3"/>
    <w:rsid w:val="003D2CC6"/>
    <w:rsid w:val="003D6A10"/>
    <w:rsid w:val="003E2D6C"/>
    <w:rsid w:val="003E5D89"/>
    <w:rsid w:val="003E725E"/>
    <w:rsid w:val="003F2EC1"/>
    <w:rsid w:val="00417D2C"/>
    <w:rsid w:val="004243A0"/>
    <w:rsid w:val="0045323B"/>
    <w:rsid w:val="00483758"/>
    <w:rsid w:val="00493265"/>
    <w:rsid w:val="004B7AE6"/>
    <w:rsid w:val="004C76EE"/>
    <w:rsid w:val="004D03BD"/>
    <w:rsid w:val="004E57EF"/>
    <w:rsid w:val="005046DC"/>
    <w:rsid w:val="0051063D"/>
    <w:rsid w:val="005119FB"/>
    <w:rsid w:val="00524B7B"/>
    <w:rsid w:val="00525F8F"/>
    <w:rsid w:val="005430E5"/>
    <w:rsid w:val="00545EFF"/>
    <w:rsid w:val="00555D8C"/>
    <w:rsid w:val="00567192"/>
    <w:rsid w:val="00575C97"/>
    <w:rsid w:val="005870F1"/>
    <w:rsid w:val="00591B14"/>
    <w:rsid w:val="00596875"/>
    <w:rsid w:val="005B191A"/>
    <w:rsid w:val="0060382B"/>
    <w:rsid w:val="006105D1"/>
    <w:rsid w:val="0061346F"/>
    <w:rsid w:val="00624112"/>
    <w:rsid w:val="00632811"/>
    <w:rsid w:val="00635003"/>
    <w:rsid w:val="006374ED"/>
    <w:rsid w:val="00643F94"/>
    <w:rsid w:val="00650AB7"/>
    <w:rsid w:val="00695684"/>
    <w:rsid w:val="006A05BB"/>
    <w:rsid w:val="006A108C"/>
    <w:rsid w:val="006B4C37"/>
    <w:rsid w:val="006C223A"/>
    <w:rsid w:val="006C2561"/>
    <w:rsid w:val="006C64CB"/>
    <w:rsid w:val="006D61B5"/>
    <w:rsid w:val="006F2C7E"/>
    <w:rsid w:val="007047A3"/>
    <w:rsid w:val="0070495E"/>
    <w:rsid w:val="007148F7"/>
    <w:rsid w:val="00727BEF"/>
    <w:rsid w:val="00731159"/>
    <w:rsid w:val="00735318"/>
    <w:rsid w:val="00753BC3"/>
    <w:rsid w:val="00755E02"/>
    <w:rsid w:val="00767CF3"/>
    <w:rsid w:val="007742DC"/>
    <w:rsid w:val="007743A9"/>
    <w:rsid w:val="00790445"/>
    <w:rsid w:val="00794950"/>
    <w:rsid w:val="0079600D"/>
    <w:rsid w:val="007B5B77"/>
    <w:rsid w:val="007C76CA"/>
    <w:rsid w:val="007D7469"/>
    <w:rsid w:val="007E3E94"/>
    <w:rsid w:val="007E4BC8"/>
    <w:rsid w:val="00805892"/>
    <w:rsid w:val="0082255B"/>
    <w:rsid w:val="00822A45"/>
    <w:rsid w:val="00832CAD"/>
    <w:rsid w:val="00841ECE"/>
    <w:rsid w:val="00851167"/>
    <w:rsid w:val="00851941"/>
    <w:rsid w:val="00882E48"/>
    <w:rsid w:val="00892483"/>
    <w:rsid w:val="00897F39"/>
    <w:rsid w:val="008B5F0F"/>
    <w:rsid w:val="008B7854"/>
    <w:rsid w:val="008C1181"/>
    <w:rsid w:val="008D4B70"/>
    <w:rsid w:val="008D6B54"/>
    <w:rsid w:val="008E5053"/>
    <w:rsid w:val="008E7A7A"/>
    <w:rsid w:val="008F0C02"/>
    <w:rsid w:val="008F494A"/>
    <w:rsid w:val="0090605E"/>
    <w:rsid w:val="00907D7E"/>
    <w:rsid w:val="00914592"/>
    <w:rsid w:val="009241D2"/>
    <w:rsid w:val="009267BE"/>
    <w:rsid w:val="00934426"/>
    <w:rsid w:val="009357E2"/>
    <w:rsid w:val="009409CC"/>
    <w:rsid w:val="0094374C"/>
    <w:rsid w:val="00951866"/>
    <w:rsid w:val="00951D91"/>
    <w:rsid w:val="0096150E"/>
    <w:rsid w:val="00962C90"/>
    <w:rsid w:val="00964BBE"/>
    <w:rsid w:val="0096793A"/>
    <w:rsid w:val="00982662"/>
    <w:rsid w:val="009918D7"/>
    <w:rsid w:val="00993827"/>
    <w:rsid w:val="009954D6"/>
    <w:rsid w:val="009B0A60"/>
    <w:rsid w:val="009D1035"/>
    <w:rsid w:val="009E6C4D"/>
    <w:rsid w:val="009F11B3"/>
    <w:rsid w:val="00A3435F"/>
    <w:rsid w:val="00A4395F"/>
    <w:rsid w:val="00A51E09"/>
    <w:rsid w:val="00A77CAA"/>
    <w:rsid w:val="00A8385B"/>
    <w:rsid w:val="00A95DB2"/>
    <w:rsid w:val="00A97D63"/>
    <w:rsid w:val="00AA3962"/>
    <w:rsid w:val="00AA6798"/>
    <w:rsid w:val="00AA68E5"/>
    <w:rsid w:val="00AB1DC9"/>
    <w:rsid w:val="00AB46CF"/>
    <w:rsid w:val="00AB7CF8"/>
    <w:rsid w:val="00AC131F"/>
    <w:rsid w:val="00AD50C5"/>
    <w:rsid w:val="00AD6271"/>
    <w:rsid w:val="00AE14F5"/>
    <w:rsid w:val="00AE35A1"/>
    <w:rsid w:val="00AF2D36"/>
    <w:rsid w:val="00B03709"/>
    <w:rsid w:val="00B167F7"/>
    <w:rsid w:val="00B26781"/>
    <w:rsid w:val="00B32D2A"/>
    <w:rsid w:val="00B56D4A"/>
    <w:rsid w:val="00B611A6"/>
    <w:rsid w:val="00B622D4"/>
    <w:rsid w:val="00B6390B"/>
    <w:rsid w:val="00B75C76"/>
    <w:rsid w:val="00B778BA"/>
    <w:rsid w:val="00B856B5"/>
    <w:rsid w:val="00B95041"/>
    <w:rsid w:val="00B979C8"/>
    <w:rsid w:val="00BA20B4"/>
    <w:rsid w:val="00BA2CC0"/>
    <w:rsid w:val="00BA7BFA"/>
    <w:rsid w:val="00BC3FAF"/>
    <w:rsid w:val="00BD6C6C"/>
    <w:rsid w:val="00BE1FC5"/>
    <w:rsid w:val="00BF07CF"/>
    <w:rsid w:val="00BF2F47"/>
    <w:rsid w:val="00C0371A"/>
    <w:rsid w:val="00C0529E"/>
    <w:rsid w:val="00C117A8"/>
    <w:rsid w:val="00C15605"/>
    <w:rsid w:val="00C15DF1"/>
    <w:rsid w:val="00C55788"/>
    <w:rsid w:val="00C60179"/>
    <w:rsid w:val="00C615AB"/>
    <w:rsid w:val="00C62957"/>
    <w:rsid w:val="00C86595"/>
    <w:rsid w:val="00C90A16"/>
    <w:rsid w:val="00C9116A"/>
    <w:rsid w:val="00C9489F"/>
    <w:rsid w:val="00CA7B98"/>
    <w:rsid w:val="00CB63A9"/>
    <w:rsid w:val="00CB7917"/>
    <w:rsid w:val="00CC4F62"/>
    <w:rsid w:val="00CC58BA"/>
    <w:rsid w:val="00CC6F11"/>
    <w:rsid w:val="00CD2940"/>
    <w:rsid w:val="00CD4166"/>
    <w:rsid w:val="00CF2B21"/>
    <w:rsid w:val="00CF4730"/>
    <w:rsid w:val="00D2082E"/>
    <w:rsid w:val="00D21DDA"/>
    <w:rsid w:val="00D44B16"/>
    <w:rsid w:val="00D46ADD"/>
    <w:rsid w:val="00D5167E"/>
    <w:rsid w:val="00D52B08"/>
    <w:rsid w:val="00D55078"/>
    <w:rsid w:val="00D56EF1"/>
    <w:rsid w:val="00D57633"/>
    <w:rsid w:val="00D57A3A"/>
    <w:rsid w:val="00D70B8C"/>
    <w:rsid w:val="00D8317E"/>
    <w:rsid w:val="00D9252B"/>
    <w:rsid w:val="00D940C1"/>
    <w:rsid w:val="00D96F88"/>
    <w:rsid w:val="00D974D0"/>
    <w:rsid w:val="00DA76A6"/>
    <w:rsid w:val="00DB006C"/>
    <w:rsid w:val="00DB08E4"/>
    <w:rsid w:val="00DB75CC"/>
    <w:rsid w:val="00DC1483"/>
    <w:rsid w:val="00DC1B92"/>
    <w:rsid w:val="00DC2CF1"/>
    <w:rsid w:val="00DD111D"/>
    <w:rsid w:val="00DD24B6"/>
    <w:rsid w:val="00DE667D"/>
    <w:rsid w:val="00DF47A8"/>
    <w:rsid w:val="00DF6880"/>
    <w:rsid w:val="00E054D5"/>
    <w:rsid w:val="00E06994"/>
    <w:rsid w:val="00E06DC7"/>
    <w:rsid w:val="00E232EC"/>
    <w:rsid w:val="00E33399"/>
    <w:rsid w:val="00E40111"/>
    <w:rsid w:val="00E413F1"/>
    <w:rsid w:val="00E46354"/>
    <w:rsid w:val="00E538ED"/>
    <w:rsid w:val="00E659E7"/>
    <w:rsid w:val="00E74487"/>
    <w:rsid w:val="00E757C3"/>
    <w:rsid w:val="00E7715B"/>
    <w:rsid w:val="00E82662"/>
    <w:rsid w:val="00E87202"/>
    <w:rsid w:val="00E90EDA"/>
    <w:rsid w:val="00E961F2"/>
    <w:rsid w:val="00EB4C34"/>
    <w:rsid w:val="00EC4B96"/>
    <w:rsid w:val="00ED1E5D"/>
    <w:rsid w:val="00ED6213"/>
    <w:rsid w:val="00EE6AD2"/>
    <w:rsid w:val="00EF2374"/>
    <w:rsid w:val="00EF3E90"/>
    <w:rsid w:val="00F00B0D"/>
    <w:rsid w:val="00F0622D"/>
    <w:rsid w:val="00F15D16"/>
    <w:rsid w:val="00F31A8A"/>
    <w:rsid w:val="00F33741"/>
    <w:rsid w:val="00F410D7"/>
    <w:rsid w:val="00F42998"/>
    <w:rsid w:val="00F604A0"/>
    <w:rsid w:val="00F73D1A"/>
    <w:rsid w:val="00F74BB5"/>
    <w:rsid w:val="00F82E15"/>
    <w:rsid w:val="00F849C2"/>
    <w:rsid w:val="00FB263A"/>
    <w:rsid w:val="00FC047B"/>
    <w:rsid w:val="00FC1D8F"/>
    <w:rsid w:val="00FC24E8"/>
    <w:rsid w:val="00FC4ABB"/>
    <w:rsid w:val="00FD74C9"/>
    <w:rsid w:val="00FF195A"/>
    <w:rsid w:val="00FF775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B07A"/>
  <w15:docId w15:val="{6052F27F-E7A3-4478-B953-1480444F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0922BE"/>
    <w:pPr>
      <w:overflowPunct w:val="0"/>
      <w:autoSpaceDE w:val="0"/>
      <w:autoSpaceDN w:val="0"/>
      <w:adjustRightInd w:val="0"/>
      <w:spacing w:after="0" w:line="240" w:lineRule="auto"/>
      <w:jc w:val="both"/>
      <w:textAlignment w:val="baseline"/>
    </w:pPr>
    <w:rPr>
      <w:rFonts w:ascii="Arial" w:eastAsia="Times New Roman" w:hAnsi="Arial" w:cs="Times New Roman"/>
      <w:kern w:val="0"/>
      <w:szCs w:val="16"/>
      <w:lang w:eastAsia="sl-SI"/>
      <w14:ligatures w14:val="none"/>
    </w:rPr>
  </w:style>
  <w:style w:type="paragraph" w:styleId="Naslov4">
    <w:name w:val="heading 4"/>
    <w:aliases w:val="Grafika"/>
    <w:basedOn w:val="Navaden"/>
    <w:next w:val="Odstavek"/>
    <w:link w:val="Naslov4Znak"/>
    <w:rsid w:val="000922BE"/>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aliases w:val="Grafika Znak"/>
    <w:basedOn w:val="Privzetapisavaodstavka"/>
    <w:link w:val="Naslov4"/>
    <w:rsid w:val="000922BE"/>
    <w:rPr>
      <w:rFonts w:ascii="Arial" w:eastAsia="Times New Roman" w:hAnsi="Arial" w:cs="Arial"/>
      <w:bCs/>
      <w:color w:val="000000"/>
      <w:kern w:val="0"/>
      <w:szCs w:val="27"/>
      <w:lang w:eastAsia="sl-SI"/>
      <w14:ligatures w14:val="none"/>
    </w:rPr>
  </w:style>
  <w:style w:type="paragraph" w:customStyle="1" w:styleId="Alinejazarkovnotoko">
    <w:name w:val="Alineja za črkovno točko"/>
    <w:basedOn w:val="Alineazatevilnotoko"/>
    <w:link w:val="AlinejazarkovnotokoZnak"/>
    <w:qFormat/>
    <w:rsid w:val="000922BE"/>
    <w:pPr>
      <w:tabs>
        <w:tab w:val="clear" w:pos="425"/>
      </w:tabs>
      <w:ind w:left="567" w:hanging="142"/>
    </w:pPr>
  </w:style>
  <w:style w:type="paragraph" w:styleId="Noga">
    <w:name w:val="footer"/>
    <w:basedOn w:val="Navaden"/>
    <w:link w:val="NogaZnak"/>
    <w:uiPriority w:val="99"/>
    <w:semiHidden/>
    <w:unhideWhenUsed/>
    <w:rsid w:val="000922BE"/>
    <w:pPr>
      <w:tabs>
        <w:tab w:val="center" w:pos="4536"/>
        <w:tab w:val="right" w:pos="9072"/>
      </w:tabs>
    </w:pPr>
  </w:style>
  <w:style w:type="character" w:customStyle="1" w:styleId="NogaZnak">
    <w:name w:val="Noga Znak"/>
    <w:basedOn w:val="Privzetapisavaodstavka"/>
    <w:link w:val="Noga"/>
    <w:uiPriority w:val="99"/>
    <w:semiHidden/>
    <w:rsid w:val="000922BE"/>
    <w:rPr>
      <w:rFonts w:ascii="Arial" w:eastAsia="Times New Roman" w:hAnsi="Arial" w:cs="Times New Roman"/>
      <w:kern w:val="0"/>
      <w:szCs w:val="16"/>
      <w:lang w:eastAsia="sl-SI"/>
      <w14:ligatures w14:val="none"/>
    </w:rPr>
  </w:style>
  <w:style w:type="paragraph" w:styleId="Glava">
    <w:name w:val="header"/>
    <w:basedOn w:val="Navaden"/>
    <w:link w:val="GlavaZnak"/>
    <w:uiPriority w:val="99"/>
    <w:rsid w:val="000922BE"/>
    <w:pPr>
      <w:tabs>
        <w:tab w:val="center" w:pos="4536"/>
        <w:tab w:val="right" w:pos="9072"/>
      </w:tabs>
    </w:pPr>
  </w:style>
  <w:style w:type="character" w:customStyle="1" w:styleId="GlavaZnak">
    <w:name w:val="Glava Znak"/>
    <w:basedOn w:val="Privzetapisavaodstavka"/>
    <w:link w:val="Glava"/>
    <w:uiPriority w:val="99"/>
    <w:rsid w:val="000922BE"/>
    <w:rPr>
      <w:rFonts w:ascii="Arial" w:eastAsia="Times New Roman" w:hAnsi="Arial" w:cs="Times New Roman"/>
      <w:kern w:val="0"/>
      <w:szCs w:val="16"/>
      <w:lang w:eastAsia="sl-SI"/>
      <w14:ligatures w14:val="none"/>
    </w:rPr>
  </w:style>
  <w:style w:type="paragraph" w:customStyle="1" w:styleId="Vrstapredpisa">
    <w:name w:val="Vrsta predpisa"/>
    <w:basedOn w:val="Navaden"/>
    <w:link w:val="VrstapredpisaZnak"/>
    <w:qFormat/>
    <w:rsid w:val="000922BE"/>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0922BE"/>
    <w:pPr>
      <w:suppressAutoHyphens/>
      <w:jc w:val="center"/>
    </w:pPr>
    <w:rPr>
      <w:rFonts w:cs="Arial"/>
      <w:b/>
      <w:szCs w:val="22"/>
    </w:rPr>
  </w:style>
  <w:style w:type="character" w:customStyle="1" w:styleId="VrstapredpisaZnak">
    <w:name w:val="Vrsta predpisa Znak"/>
    <w:link w:val="Vrstapredpisa"/>
    <w:rsid w:val="000922BE"/>
    <w:rPr>
      <w:rFonts w:ascii="Arial" w:eastAsia="Times New Roman" w:hAnsi="Arial" w:cs="Arial"/>
      <w:b/>
      <w:bCs/>
      <w:color w:val="000000"/>
      <w:spacing w:val="40"/>
      <w:kern w:val="0"/>
      <w:lang w:eastAsia="sl-SI"/>
      <w14:ligatures w14:val="none"/>
    </w:rPr>
  </w:style>
  <w:style w:type="paragraph" w:customStyle="1" w:styleId="Poglavje">
    <w:name w:val="Poglavje"/>
    <w:basedOn w:val="Navaden"/>
    <w:qFormat/>
    <w:rsid w:val="000922BE"/>
    <w:pPr>
      <w:suppressAutoHyphens/>
      <w:spacing w:before="480"/>
      <w:jc w:val="center"/>
    </w:pPr>
    <w:rPr>
      <w:rFonts w:cs="Arial"/>
      <w:szCs w:val="22"/>
    </w:rPr>
  </w:style>
  <w:style w:type="character" w:customStyle="1" w:styleId="NaslovpredpisaZnak">
    <w:name w:val="Naslov_predpisa Znak"/>
    <w:link w:val="Naslovpredpisa"/>
    <w:rsid w:val="000922BE"/>
    <w:rPr>
      <w:rFonts w:ascii="Arial" w:eastAsia="Times New Roman" w:hAnsi="Arial" w:cs="Arial"/>
      <w:b/>
      <w:kern w:val="0"/>
      <w:lang w:eastAsia="sl-SI"/>
      <w14:ligatures w14:val="none"/>
    </w:rPr>
  </w:style>
  <w:style w:type="paragraph" w:customStyle="1" w:styleId="len">
    <w:name w:val="Člen"/>
    <w:basedOn w:val="Navaden"/>
    <w:link w:val="lenZnak"/>
    <w:qFormat/>
    <w:rsid w:val="000922BE"/>
    <w:pPr>
      <w:suppressAutoHyphens/>
      <w:spacing w:before="480"/>
      <w:jc w:val="center"/>
    </w:pPr>
    <w:rPr>
      <w:rFonts w:cs="Arial"/>
      <w:b/>
      <w:szCs w:val="22"/>
    </w:rPr>
  </w:style>
  <w:style w:type="paragraph" w:customStyle="1" w:styleId="tevilnatoka111">
    <w:name w:val="Številčna točka 1.1.1"/>
    <w:basedOn w:val="Navaden"/>
    <w:qFormat/>
    <w:rsid w:val="000922BE"/>
    <w:pPr>
      <w:widowControl w:val="0"/>
      <w:numPr>
        <w:ilvl w:val="2"/>
        <w:numId w:val="13"/>
      </w:numPr>
    </w:pPr>
  </w:style>
  <w:style w:type="character" w:customStyle="1" w:styleId="lenZnak">
    <w:name w:val="Člen Znak"/>
    <w:link w:val="len"/>
    <w:rsid w:val="000922BE"/>
    <w:rPr>
      <w:rFonts w:ascii="Arial" w:eastAsia="Times New Roman" w:hAnsi="Arial" w:cs="Arial"/>
      <w:b/>
      <w:kern w:val="0"/>
      <w:lang w:eastAsia="sl-SI"/>
      <w14:ligatures w14:val="none"/>
    </w:rPr>
  </w:style>
  <w:style w:type="paragraph" w:customStyle="1" w:styleId="Odstavek">
    <w:name w:val="Odstavek"/>
    <w:basedOn w:val="Navaden"/>
    <w:link w:val="OdstavekZnak"/>
    <w:qFormat/>
    <w:rsid w:val="000922BE"/>
    <w:pPr>
      <w:spacing w:before="240"/>
      <w:ind w:firstLine="1021"/>
    </w:pPr>
    <w:rPr>
      <w:rFonts w:cs="Arial"/>
      <w:szCs w:val="22"/>
    </w:rPr>
  </w:style>
  <w:style w:type="paragraph" w:customStyle="1" w:styleId="Pravnapodlaga">
    <w:name w:val="Pravna podlaga"/>
    <w:basedOn w:val="Odstavek"/>
    <w:link w:val="PravnapodlagaZnak"/>
    <w:qFormat/>
    <w:rsid w:val="000922BE"/>
    <w:pPr>
      <w:spacing w:before="480"/>
    </w:pPr>
  </w:style>
  <w:style w:type="character" w:customStyle="1" w:styleId="OdstavekZnak">
    <w:name w:val="Odstavek Znak"/>
    <w:link w:val="Odstavek"/>
    <w:rsid w:val="000922BE"/>
    <w:rPr>
      <w:rFonts w:ascii="Arial" w:eastAsia="Times New Roman" w:hAnsi="Arial" w:cs="Arial"/>
      <w:kern w:val="0"/>
      <w:lang w:eastAsia="sl-SI"/>
      <w14:ligatures w14:val="none"/>
    </w:rPr>
  </w:style>
  <w:style w:type="character" w:customStyle="1" w:styleId="AlinejazarkovnotokoZnak">
    <w:name w:val="Alineja za črkovno točko Znak"/>
    <w:basedOn w:val="AlineazatevilnotokoZnak"/>
    <w:link w:val="Alinejazarkovnotoko"/>
    <w:rsid w:val="000922BE"/>
    <w:rPr>
      <w:rFonts w:ascii="Arial" w:eastAsia="Times New Roman" w:hAnsi="Arial" w:cs="Arial"/>
      <w:kern w:val="0"/>
      <w:lang w:eastAsia="sl-SI"/>
      <w14:ligatures w14:val="none"/>
    </w:rPr>
  </w:style>
  <w:style w:type="paragraph" w:customStyle="1" w:styleId="rkovnatokazatevilnotokoa2">
    <w:name w:val="Črkovna točka za številčno točko (a)"/>
    <w:basedOn w:val="rkovnatokazatevilnotoko"/>
    <w:rsid w:val="000922BE"/>
    <w:pPr>
      <w:numPr>
        <w:numId w:val="5"/>
      </w:numPr>
    </w:pPr>
  </w:style>
  <w:style w:type="paragraph" w:styleId="Odstavekseznama">
    <w:name w:val="List Paragraph"/>
    <w:basedOn w:val="Navaden"/>
    <w:uiPriority w:val="34"/>
    <w:qFormat/>
    <w:rsid w:val="000922BE"/>
    <w:pPr>
      <w:ind w:left="708"/>
    </w:pPr>
  </w:style>
  <w:style w:type="paragraph" w:customStyle="1" w:styleId="Prehodneinkoncnedolocbe">
    <w:name w:val="Prehodne in koncne dolocbe"/>
    <w:basedOn w:val="Navaden"/>
    <w:rsid w:val="000922BE"/>
    <w:pPr>
      <w:spacing w:before="400" w:after="600"/>
    </w:pPr>
    <w:rPr>
      <w:b/>
    </w:rPr>
  </w:style>
  <w:style w:type="paragraph" w:styleId="Besedilooblaka">
    <w:name w:val="Balloon Text"/>
    <w:basedOn w:val="Navaden"/>
    <w:link w:val="BesedilooblakaZnak"/>
    <w:uiPriority w:val="99"/>
    <w:semiHidden/>
    <w:unhideWhenUsed/>
    <w:rsid w:val="000922BE"/>
    <w:rPr>
      <w:rFonts w:ascii="Tahoma" w:hAnsi="Tahoma" w:cs="Tahoma"/>
      <w:sz w:val="16"/>
    </w:rPr>
  </w:style>
  <w:style w:type="character" w:customStyle="1" w:styleId="BesedilooblakaZnak">
    <w:name w:val="Besedilo oblačka Znak"/>
    <w:basedOn w:val="Privzetapisavaodstavka"/>
    <w:link w:val="Besedilooblaka"/>
    <w:uiPriority w:val="99"/>
    <w:semiHidden/>
    <w:rsid w:val="000922BE"/>
    <w:rPr>
      <w:rFonts w:ascii="Tahoma" w:eastAsia="Times New Roman" w:hAnsi="Tahoma" w:cs="Tahoma"/>
      <w:kern w:val="0"/>
      <w:sz w:val="16"/>
      <w:szCs w:val="16"/>
      <w:lang w:eastAsia="sl-SI"/>
      <w14:ligatures w14:val="none"/>
    </w:rPr>
  </w:style>
  <w:style w:type="paragraph" w:customStyle="1" w:styleId="Oddelek">
    <w:name w:val="Oddelek"/>
    <w:basedOn w:val="Navaden"/>
    <w:link w:val="OddelekZnak1"/>
    <w:qFormat/>
    <w:rsid w:val="000922BE"/>
    <w:pPr>
      <w:spacing w:before="480"/>
      <w:jc w:val="center"/>
    </w:pPr>
    <w:rPr>
      <w:rFonts w:cs="Arial"/>
      <w:szCs w:val="22"/>
    </w:rPr>
  </w:style>
  <w:style w:type="paragraph" w:customStyle="1" w:styleId="Odsek">
    <w:name w:val="Odsek"/>
    <w:basedOn w:val="Navaden"/>
    <w:link w:val="OdsekZnak"/>
    <w:qFormat/>
    <w:rsid w:val="000922BE"/>
    <w:pPr>
      <w:spacing w:before="480" w:line="240" w:lineRule="atLeast"/>
      <w:jc w:val="center"/>
    </w:pPr>
    <w:rPr>
      <w:rFonts w:cs="Arial"/>
      <w:szCs w:val="22"/>
    </w:rPr>
  </w:style>
  <w:style w:type="paragraph" w:customStyle="1" w:styleId="Del">
    <w:name w:val="Del"/>
    <w:basedOn w:val="Poglavje"/>
    <w:link w:val="DelZnak"/>
    <w:qFormat/>
    <w:rsid w:val="000922BE"/>
  </w:style>
  <w:style w:type="character" w:customStyle="1" w:styleId="OddelekZnak1">
    <w:name w:val="Oddelek Znak1"/>
    <w:link w:val="Oddelek"/>
    <w:rsid w:val="000922BE"/>
    <w:rPr>
      <w:rFonts w:ascii="Arial" w:eastAsia="Times New Roman" w:hAnsi="Arial" w:cs="Arial"/>
      <w:kern w:val="0"/>
      <w:lang w:eastAsia="sl-SI"/>
      <w14:ligatures w14:val="none"/>
    </w:rPr>
  </w:style>
  <w:style w:type="character" w:customStyle="1" w:styleId="OdsekZnak">
    <w:name w:val="Odsek Znak"/>
    <w:basedOn w:val="OddelekZnak1"/>
    <w:link w:val="Odsek"/>
    <w:rsid w:val="000922BE"/>
    <w:rPr>
      <w:rFonts w:ascii="Arial" w:eastAsia="Times New Roman" w:hAnsi="Arial" w:cs="Arial"/>
      <w:kern w:val="0"/>
      <w:lang w:eastAsia="sl-SI"/>
      <w14:ligatures w14:val="none"/>
    </w:rPr>
  </w:style>
  <w:style w:type="paragraph" w:customStyle="1" w:styleId="Naslovnadlenom">
    <w:name w:val="Naslov nad členom"/>
    <w:basedOn w:val="Navaden"/>
    <w:link w:val="NaslovnadlenomZnak"/>
    <w:qFormat/>
    <w:rsid w:val="000922BE"/>
    <w:pPr>
      <w:spacing w:before="480"/>
      <w:jc w:val="center"/>
    </w:pPr>
    <w:rPr>
      <w:rFonts w:cs="Arial"/>
      <w:b/>
      <w:szCs w:val="22"/>
    </w:rPr>
  </w:style>
  <w:style w:type="character" w:customStyle="1" w:styleId="DelZnak">
    <w:name w:val="Del Znak"/>
    <w:link w:val="Del"/>
    <w:rsid w:val="000922BE"/>
    <w:rPr>
      <w:rFonts w:ascii="Arial" w:eastAsia="Times New Roman" w:hAnsi="Arial" w:cs="Arial"/>
      <w:kern w:val="0"/>
      <w:lang w:eastAsia="sl-SI"/>
      <w14:ligatures w14:val="none"/>
    </w:rPr>
  </w:style>
  <w:style w:type="character" w:customStyle="1" w:styleId="NaslovnadlenomZnak">
    <w:name w:val="Naslov nad členom Znak"/>
    <w:link w:val="Naslovnadlenom"/>
    <w:rsid w:val="000922BE"/>
    <w:rPr>
      <w:rFonts w:ascii="Arial" w:eastAsia="Times New Roman" w:hAnsi="Arial" w:cs="Arial"/>
      <w:b/>
      <w:kern w:val="0"/>
      <w:lang w:eastAsia="sl-SI"/>
      <w14:ligatures w14:val="none"/>
    </w:rPr>
  </w:style>
  <w:style w:type="paragraph" w:customStyle="1" w:styleId="Nazivpodpisnika">
    <w:name w:val="Naziv podpisnika"/>
    <w:basedOn w:val="Navaden"/>
    <w:link w:val="NazivpodpisnikaZnak"/>
    <w:rsid w:val="000922BE"/>
    <w:pPr>
      <w:ind w:left="5670"/>
      <w:jc w:val="center"/>
    </w:pPr>
    <w:rPr>
      <w:rFonts w:cs="Arial"/>
      <w:szCs w:val="22"/>
    </w:rPr>
  </w:style>
  <w:style w:type="character" w:customStyle="1" w:styleId="NazivpodpisnikaZnak">
    <w:name w:val="Naziv podpisnika Znak"/>
    <w:link w:val="Nazivpodpisnika"/>
    <w:rsid w:val="000922BE"/>
    <w:rPr>
      <w:rFonts w:ascii="Arial" w:eastAsia="Times New Roman" w:hAnsi="Arial" w:cs="Arial"/>
      <w:kern w:val="0"/>
      <w:lang w:eastAsia="sl-SI"/>
      <w14:ligatures w14:val="none"/>
    </w:rPr>
  </w:style>
  <w:style w:type="paragraph" w:customStyle="1" w:styleId="rkovnatokazaodstavkom">
    <w:name w:val="Črkovna točka_za odstavkom"/>
    <w:basedOn w:val="Navaden"/>
    <w:link w:val="rkovnatokazaodstavkomZnak"/>
    <w:qFormat/>
    <w:rsid w:val="000922BE"/>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0922BE"/>
    <w:pPr>
      <w:tabs>
        <w:tab w:val="left" w:pos="567"/>
      </w:tabs>
    </w:pPr>
  </w:style>
  <w:style w:type="character" w:customStyle="1" w:styleId="rkovnatokazaodstavkomZnak">
    <w:name w:val="Črkovna točka_za odstavkom Znak"/>
    <w:link w:val="rkovnatokazaodstavkom"/>
    <w:rsid w:val="000922BE"/>
    <w:rPr>
      <w:rFonts w:ascii="Arial" w:eastAsia="Times New Roman" w:hAnsi="Arial" w:cs="Arial"/>
      <w:kern w:val="0"/>
      <w:lang w:eastAsia="sl-SI"/>
      <w14:ligatures w14:val="none"/>
    </w:rPr>
  </w:style>
  <w:style w:type="paragraph" w:customStyle="1" w:styleId="tevilnatoka">
    <w:name w:val="Številčna točka"/>
    <w:basedOn w:val="Navaden"/>
    <w:link w:val="tevilnatokaZnak"/>
    <w:qFormat/>
    <w:rsid w:val="000922BE"/>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0922BE"/>
    <w:rPr>
      <w:rFonts w:ascii="Arial" w:eastAsia="Times New Roman" w:hAnsi="Arial" w:cs="Arial"/>
      <w:kern w:val="0"/>
      <w:lang w:eastAsia="sl-SI"/>
      <w14:ligatures w14:val="none"/>
    </w:rPr>
  </w:style>
  <w:style w:type="paragraph" w:customStyle="1" w:styleId="rkovnatokazatevilnotoko">
    <w:name w:val="Črkovna točka za številčno točko"/>
    <w:link w:val="rkovnatokazatevilnotokoZnak"/>
    <w:qFormat/>
    <w:rsid w:val="000922BE"/>
    <w:pPr>
      <w:numPr>
        <w:numId w:val="6"/>
      </w:numPr>
      <w:spacing w:after="0" w:line="240" w:lineRule="auto"/>
      <w:jc w:val="both"/>
    </w:pPr>
    <w:rPr>
      <w:rFonts w:ascii="Arial" w:eastAsia="Times New Roman" w:hAnsi="Arial" w:cs="Arial"/>
      <w:kern w:val="0"/>
      <w:lang w:eastAsia="sl-SI"/>
      <w14:ligatures w14:val="none"/>
    </w:rPr>
  </w:style>
  <w:style w:type="character" w:customStyle="1" w:styleId="tevilnatokaZnak">
    <w:name w:val="Številčna točka Znak"/>
    <w:basedOn w:val="OdstavekZnak"/>
    <w:link w:val="tevilnatoka"/>
    <w:rsid w:val="000922BE"/>
    <w:rPr>
      <w:rFonts w:ascii="Arial" w:eastAsia="Times New Roman" w:hAnsi="Arial" w:cs="Times New Roman"/>
      <w:kern w:val="0"/>
      <w:lang w:eastAsia="sl-SI"/>
      <w14:ligatures w14:val="none"/>
    </w:rPr>
  </w:style>
  <w:style w:type="paragraph" w:customStyle="1" w:styleId="Alineazaodstavkom">
    <w:name w:val="Alinea za odstavkom"/>
    <w:basedOn w:val="Navaden"/>
    <w:link w:val="AlineazaodstavkomZnak"/>
    <w:qFormat/>
    <w:rsid w:val="000922BE"/>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0922BE"/>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0922BE"/>
    <w:pPr>
      <w:spacing w:before="480"/>
    </w:pPr>
  </w:style>
  <w:style w:type="character" w:customStyle="1" w:styleId="AlineazaodstavkomZnak">
    <w:name w:val="Alinea za odstavkom Znak"/>
    <w:basedOn w:val="AlineazatevilnotokoZnak"/>
    <w:link w:val="Alineazaodstavkom"/>
    <w:rsid w:val="000922BE"/>
    <w:rPr>
      <w:rFonts w:ascii="Arial" w:eastAsia="Times New Roman" w:hAnsi="Arial" w:cs="Arial"/>
      <w:kern w:val="0"/>
      <w:lang w:eastAsia="sl-SI"/>
      <w14:ligatures w14:val="none"/>
    </w:rPr>
  </w:style>
  <w:style w:type="paragraph" w:customStyle="1" w:styleId="Datumsprejetja">
    <w:name w:val="Datum sprejetja"/>
    <w:basedOn w:val="Navaden"/>
    <w:link w:val="DatumsprejetjaZnak"/>
    <w:qFormat/>
    <w:rsid w:val="000922BE"/>
    <w:rPr>
      <w:rFonts w:cs="Arial"/>
      <w:snapToGrid w:val="0"/>
      <w:color w:val="000000"/>
      <w:szCs w:val="22"/>
    </w:rPr>
  </w:style>
  <w:style w:type="character" w:customStyle="1" w:styleId="tevilkanakoncupredpisaZnak">
    <w:name w:val="Številka na koncu predpisa Znak"/>
    <w:link w:val="tevilkanakoncupredpisa"/>
    <w:rsid w:val="000922BE"/>
    <w:rPr>
      <w:rFonts w:ascii="Arial" w:eastAsia="Times New Roman" w:hAnsi="Arial" w:cs="Arial"/>
      <w:snapToGrid w:val="0"/>
      <w:color w:val="000000"/>
      <w:kern w:val="0"/>
      <w:lang w:eastAsia="sl-SI"/>
      <w14:ligatures w14:val="none"/>
    </w:rPr>
  </w:style>
  <w:style w:type="paragraph" w:customStyle="1" w:styleId="Podpisnik">
    <w:name w:val="Podpisnik"/>
    <w:basedOn w:val="Navaden"/>
    <w:link w:val="PodpisnikZnak"/>
    <w:qFormat/>
    <w:rsid w:val="000922BE"/>
    <w:pPr>
      <w:ind w:left="5670"/>
      <w:jc w:val="center"/>
    </w:pPr>
    <w:rPr>
      <w:rFonts w:cs="Arial"/>
      <w:szCs w:val="22"/>
    </w:rPr>
  </w:style>
  <w:style w:type="character" w:customStyle="1" w:styleId="DatumsprejetjaZnak">
    <w:name w:val="Datum sprejetja Znak"/>
    <w:link w:val="Datumsprejetja"/>
    <w:rsid w:val="000922BE"/>
    <w:rPr>
      <w:rFonts w:ascii="Arial" w:eastAsia="Times New Roman" w:hAnsi="Arial" w:cs="Arial"/>
      <w:snapToGrid w:val="0"/>
      <w:color w:val="000000"/>
      <w:kern w:val="0"/>
      <w:lang w:eastAsia="sl-SI"/>
      <w14:ligatures w14:val="none"/>
    </w:rPr>
  </w:style>
  <w:style w:type="character" w:customStyle="1" w:styleId="PodpisnikZnak">
    <w:name w:val="Podpisnik Znak"/>
    <w:basedOn w:val="NazivpodpisnikaZnak"/>
    <w:link w:val="Podpisnik"/>
    <w:rsid w:val="000922BE"/>
    <w:rPr>
      <w:rFonts w:ascii="Arial" w:eastAsia="Times New Roman" w:hAnsi="Arial" w:cs="Arial"/>
      <w:kern w:val="0"/>
      <w:lang w:eastAsia="sl-SI"/>
      <w14:ligatures w14:val="none"/>
    </w:rPr>
  </w:style>
  <w:style w:type="paragraph" w:customStyle="1" w:styleId="lennaslov">
    <w:name w:val="Člen_naslov"/>
    <w:basedOn w:val="len"/>
    <w:qFormat/>
    <w:rsid w:val="000922BE"/>
    <w:pPr>
      <w:spacing w:before="0"/>
    </w:pPr>
  </w:style>
  <w:style w:type="character" w:customStyle="1" w:styleId="PravnapodlagaZnak">
    <w:name w:val="Pravna podlaga Znak"/>
    <w:basedOn w:val="OdstavekZnak"/>
    <w:link w:val="Pravnapodlaga"/>
    <w:rsid w:val="000922BE"/>
    <w:rPr>
      <w:rFonts w:ascii="Arial" w:eastAsia="Times New Roman" w:hAnsi="Arial" w:cs="Arial"/>
      <w:kern w:val="0"/>
      <w:lang w:eastAsia="sl-SI"/>
      <w14:ligatures w14:val="none"/>
    </w:rPr>
  </w:style>
  <w:style w:type="paragraph" w:customStyle="1" w:styleId="Pododdelek">
    <w:name w:val="Pododdelek"/>
    <w:basedOn w:val="Navaden"/>
    <w:link w:val="PododdelekZnak"/>
    <w:qFormat/>
    <w:rsid w:val="000922BE"/>
    <w:pPr>
      <w:tabs>
        <w:tab w:val="left" w:pos="540"/>
        <w:tab w:val="left" w:pos="900"/>
      </w:tabs>
      <w:spacing w:before="480"/>
      <w:jc w:val="center"/>
    </w:pPr>
    <w:rPr>
      <w:rFonts w:cs="Arial"/>
      <w:szCs w:val="22"/>
    </w:rPr>
  </w:style>
  <w:style w:type="paragraph" w:customStyle="1" w:styleId="1">
    <w:name w:val="1"/>
    <w:basedOn w:val="Navaden"/>
    <w:next w:val="Pripombabesedilo"/>
    <w:link w:val="Komentar-besediloZnak"/>
    <w:rsid w:val="000922BE"/>
    <w:pPr>
      <w:overflowPunct/>
      <w:autoSpaceDE/>
      <w:autoSpaceDN/>
      <w:adjustRightInd/>
      <w:textAlignment w:val="auto"/>
    </w:pPr>
    <w:rPr>
      <w:rFonts w:cstheme="minorBidi"/>
      <w:kern w:val="2"/>
      <w:szCs w:val="22"/>
      <w:lang w:eastAsia="en-US"/>
      <w14:ligatures w14:val="standardContextual"/>
    </w:rPr>
  </w:style>
  <w:style w:type="character" w:customStyle="1" w:styleId="PododdelekZnak">
    <w:name w:val="Pododdelek Znak"/>
    <w:link w:val="Pododdelek"/>
    <w:rsid w:val="000922BE"/>
    <w:rPr>
      <w:rFonts w:ascii="Arial" w:eastAsia="Times New Roman" w:hAnsi="Arial" w:cs="Arial"/>
      <w:kern w:val="0"/>
      <w:lang w:eastAsia="sl-SI"/>
      <w14:ligatures w14:val="none"/>
    </w:rPr>
  </w:style>
  <w:style w:type="paragraph" w:customStyle="1" w:styleId="EVA">
    <w:name w:val="EVA"/>
    <w:basedOn w:val="Navaden"/>
    <w:link w:val="EVAZnak"/>
    <w:qFormat/>
    <w:rsid w:val="000922BE"/>
    <w:rPr>
      <w:rFonts w:cs="Arial"/>
      <w:szCs w:val="22"/>
    </w:rPr>
  </w:style>
  <w:style w:type="paragraph" w:styleId="Navadensplet">
    <w:name w:val="Normal (Web)"/>
    <w:basedOn w:val="Navaden"/>
    <w:uiPriority w:val="99"/>
    <w:semiHidden/>
    <w:unhideWhenUsed/>
    <w:rsid w:val="000922BE"/>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0922BE"/>
    <w:rPr>
      <w:rFonts w:ascii="Arial" w:eastAsia="Times New Roman" w:hAnsi="Arial" w:cs="Arial"/>
      <w:kern w:val="0"/>
      <w:lang w:eastAsia="sl-SI"/>
      <w14:ligatures w14:val="none"/>
    </w:rPr>
  </w:style>
  <w:style w:type="character" w:customStyle="1" w:styleId="Komentar-besediloZnak">
    <w:name w:val="Komentar - besedilo Znak"/>
    <w:link w:val="1"/>
    <w:rsid w:val="000922BE"/>
    <w:rPr>
      <w:rFonts w:ascii="Arial" w:eastAsia="Times New Roman" w:hAnsi="Arial"/>
    </w:rPr>
  </w:style>
  <w:style w:type="paragraph" w:customStyle="1" w:styleId="Imeorgana">
    <w:name w:val="Ime organa"/>
    <w:basedOn w:val="Navaden"/>
    <w:link w:val="ImeorganaZnak"/>
    <w:qFormat/>
    <w:rsid w:val="000922BE"/>
    <w:pPr>
      <w:spacing w:before="480"/>
      <w:ind w:left="5670"/>
      <w:jc w:val="center"/>
    </w:pPr>
    <w:rPr>
      <w:rFonts w:cs="Arial"/>
      <w:szCs w:val="22"/>
    </w:rPr>
  </w:style>
  <w:style w:type="paragraph" w:customStyle="1" w:styleId="Default">
    <w:name w:val="Default"/>
    <w:rsid w:val="000922BE"/>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paragraph" w:customStyle="1" w:styleId="Pa3">
    <w:name w:val="Pa3"/>
    <w:basedOn w:val="Default"/>
    <w:next w:val="Default"/>
    <w:uiPriority w:val="99"/>
    <w:rsid w:val="000922BE"/>
    <w:pPr>
      <w:spacing w:line="171" w:lineRule="atLeast"/>
    </w:pPr>
    <w:rPr>
      <w:color w:val="auto"/>
    </w:rPr>
  </w:style>
  <w:style w:type="paragraph" w:customStyle="1" w:styleId="Opozorilo">
    <w:name w:val="Opozorilo"/>
    <w:basedOn w:val="Navaden"/>
    <w:link w:val="OpozoriloZnak"/>
    <w:qFormat/>
    <w:rsid w:val="000922BE"/>
    <w:pPr>
      <w:spacing w:before="480"/>
    </w:pPr>
    <w:rPr>
      <w:rFonts w:cs="Arial"/>
      <w:color w:val="808080"/>
      <w:szCs w:val="22"/>
    </w:rPr>
  </w:style>
  <w:style w:type="character" w:customStyle="1" w:styleId="OpozoriloZnak">
    <w:name w:val="Opozorilo Znak"/>
    <w:link w:val="Opozorilo"/>
    <w:rsid w:val="000922BE"/>
    <w:rPr>
      <w:rFonts w:ascii="Arial" w:eastAsia="Times New Roman" w:hAnsi="Arial" w:cs="Arial"/>
      <w:color w:val="808080"/>
      <w:kern w:val="0"/>
      <w:lang w:eastAsia="sl-SI"/>
      <w14:ligatures w14:val="none"/>
    </w:rPr>
  </w:style>
  <w:style w:type="paragraph" w:customStyle="1" w:styleId="lennovele">
    <w:name w:val="Člen_novele"/>
    <w:basedOn w:val="len"/>
    <w:link w:val="lennoveleZnak"/>
    <w:qFormat/>
    <w:rsid w:val="000922BE"/>
    <w:rPr>
      <w:b w:val="0"/>
    </w:rPr>
  </w:style>
  <w:style w:type="paragraph" w:customStyle="1" w:styleId="Priloga">
    <w:name w:val="Priloga"/>
    <w:basedOn w:val="Navaden"/>
    <w:link w:val="PrilogaZnak"/>
    <w:qFormat/>
    <w:rsid w:val="000922BE"/>
    <w:pPr>
      <w:spacing w:before="380" w:after="60" w:line="200" w:lineRule="exact"/>
    </w:pPr>
    <w:rPr>
      <w:rFonts w:cs="Arial"/>
      <w:szCs w:val="17"/>
    </w:rPr>
  </w:style>
  <w:style w:type="character" w:customStyle="1" w:styleId="lennoveleZnak">
    <w:name w:val="Člen_novele Znak"/>
    <w:basedOn w:val="lenZnak"/>
    <w:link w:val="lennovele"/>
    <w:rsid w:val="000922BE"/>
    <w:rPr>
      <w:rFonts w:ascii="Arial" w:eastAsia="Times New Roman" w:hAnsi="Arial" w:cs="Arial"/>
      <w:b w:val="0"/>
      <w:kern w:val="0"/>
      <w:lang w:eastAsia="sl-SI"/>
      <w14:ligatures w14:val="none"/>
    </w:rPr>
  </w:style>
  <w:style w:type="character" w:customStyle="1" w:styleId="PrilogaZnak">
    <w:name w:val="Priloga Znak"/>
    <w:link w:val="Priloga"/>
    <w:rsid w:val="000922BE"/>
    <w:rPr>
      <w:rFonts w:ascii="Arial" w:eastAsia="Times New Roman" w:hAnsi="Arial" w:cs="Arial"/>
      <w:kern w:val="0"/>
      <w:szCs w:val="17"/>
      <w:lang w:eastAsia="sl-SI"/>
      <w14:ligatures w14:val="none"/>
    </w:rPr>
  </w:style>
  <w:style w:type="paragraph" w:customStyle="1" w:styleId="rta">
    <w:name w:val="Črta"/>
    <w:basedOn w:val="Navaden"/>
    <w:link w:val="rtaZnak"/>
    <w:qFormat/>
    <w:rsid w:val="000922BE"/>
    <w:pPr>
      <w:spacing w:before="360"/>
      <w:jc w:val="center"/>
    </w:pPr>
    <w:rPr>
      <w:rFonts w:cs="Arial"/>
      <w:szCs w:val="22"/>
    </w:rPr>
  </w:style>
  <w:style w:type="paragraph" w:customStyle="1" w:styleId="NPB">
    <w:name w:val="NPB"/>
    <w:basedOn w:val="Vrstapredpisa"/>
    <w:qFormat/>
    <w:rsid w:val="000922BE"/>
    <w:rPr>
      <w:spacing w:val="0"/>
    </w:rPr>
  </w:style>
  <w:style w:type="character" w:customStyle="1" w:styleId="rtaZnak">
    <w:name w:val="Črta Znak"/>
    <w:link w:val="rta"/>
    <w:rsid w:val="000922BE"/>
    <w:rPr>
      <w:rFonts w:ascii="Arial" w:eastAsia="Times New Roman" w:hAnsi="Arial" w:cs="Arial"/>
      <w:kern w:val="0"/>
      <w:lang w:eastAsia="sl-SI"/>
      <w14:ligatures w14:val="none"/>
    </w:rPr>
  </w:style>
  <w:style w:type="paragraph" w:customStyle="1" w:styleId="Zamaknjenadolobaprvinivo">
    <w:name w:val="Zamaknjena določba_prvi nivo"/>
    <w:basedOn w:val="Alineazaodstavkom"/>
    <w:link w:val="ZamaknjenadolobaprvinivoZnak"/>
    <w:qFormat/>
    <w:rsid w:val="000922BE"/>
    <w:pPr>
      <w:numPr>
        <w:numId w:val="0"/>
      </w:numPr>
    </w:pPr>
  </w:style>
  <w:style w:type="paragraph" w:customStyle="1" w:styleId="Zamaknjenadolobadruginivo">
    <w:name w:val="Zamaknjena določba_drugi nivo"/>
    <w:basedOn w:val="rkovnatokazatevilnotoko"/>
    <w:link w:val="ZamaknjenadolobadruginivoZnak"/>
    <w:qFormat/>
    <w:rsid w:val="000922BE"/>
    <w:pPr>
      <w:numPr>
        <w:numId w:val="0"/>
      </w:numPr>
      <w:ind w:left="425"/>
    </w:pPr>
  </w:style>
  <w:style w:type="character" w:customStyle="1" w:styleId="ZamaknjenadolobaprvinivoZnak">
    <w:name w:val="Zamaknjena določba_prvi nivo Znak"/>
    <w:basedOn w:val="OdstavekZnak"/>
    <w:link w:val="Zamaknjenadolobaprvinivo"/>
    <w:rsid w:val="000922BE"/>
    <w:rPr>
      <w:rFonts w:ascii="Arial" w:eastAsia="Times New Roman" w:hAnsi="Arial" w:cs="Arial"/>
      <w:kern w:val="0"/>
      <w:lang w:eastAsia="sl-SI"/>
      <w14:ligatures w14:val="none"/>
    </w:rPr>
  </w:style>
  <w:style w:type="character" w:customStyle="1" w:styleId="ZamaknjenadolobadruginivoZnak">
    <w:name w:val="Zamaknjena določba_drugi nivo Znak"/>
    <w:link w:val="Zamaknjenadolobadruginivo"/>
    <w:rsid w:val="000922BE"/>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0922BE"/>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922BE"/>
    <w:pPr>
      <w:ind w:left="993"/>
    </w:pPr>
  </w:style>
  <w:style w:type="character" w:customStyle="1" w:styleId="AlineazapodtokoZnak">
    <w:name w:val="Alinea za podtočko Znak"/>
    <w:link w:val="Alineazapodtoko"/>
    <w:rsid w:val="000922BE"/>
    <w:rPr>
      <w:rFonts w:ascii="Arial" w:eastAsia="Times New Roman" w:hAnsi="Arial" w:cs="Arial"/>
      <w:kern w:val="0"/>
      <w:lang w:eastAsia="sl-SI"/>
      <w14:ligatures w14:val="none"/>
    </w:rPr>
  </w:style>
  <w:style w:type="numbering" w:customStyle="1" w:styleId="Alinejazaodstavkom">
    <w:name w:val="Alineja za odstavkom"/>
    <w:uiPriority w:val="99"/>
    <w:rsid w:val="000922BE"/>
    <w:pPr>
      <w:numPr>
        <w:numId w:val="1"/>
      </w:numPr>
    </w:pPr>
  </w:style>
  <w:style w:type="character" w:customStyle="1" w:styleId="ZamakanjenadolobatretjinivoZnak">
    <w:name w:val="Zamakanjena določba_tretji nivo Znak"/>
    <w:basedOn w:val="ZamaknjenadolobadruginivoZnak"/>
    <w:link w:val="Zamakanjenadolobatretjinivo"/>
    <w:rsid w:val="000922BE"/>
    <w:rPr>
      <w:rFonts w:ascii="Arial" w:eastAsia="Times New Roman" w:hAnsi="Arial" w:cs="Arial"/>
      <w:kern w:val="0"/>
      <w:lang w:eastAsia="sl-SI"/>
      <w14:ligatures w14:val="none"/>
    </w:rPr>
  </w:style>
  <w:style w:type="character" w:customStyle="1" w:styleId="ImeorganaZnak">
    <w:name w:val="Ime organa Znak"/>
    <w:link w:val="Imeorgana"/>
    <w:rsid w:val="000922BE"/>
    <w:rPr>
      <w:rFonts w:ascii="Arial" w:eastAsia="Times New Roman" w:hAnsi="Arial" w:cs="Arial"/>
      <w:kern w:val="0"/>
      <w:lang w:eastAsia="sl-SI"/>
      <w14:ligatures w14:val="none"/>
    </w:rPr>
  </w:style>
  <w:style w:type="paragraph" w:customStyle="1" w:styleId="rkovnatokazaodstavkoma">
    <w:name w:val="Črkovna točka za odstavkom (a)"/>
    <w:link w:val="rkovnatokazaodstavkomaZnak"/>
    <w:qFormat/>
    <w:rsid w:val="000922BE"/>
    <w:pPr>
      <w:numPr>
        <w:numId w:val="3"/>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basedOn w:val="Navaden"/>
    <w:rsid w:val="000922BE"/>
    <w:pPr>
      <w:numPr>
        <w:numId w:val="4"/>
      </w:numPr>
    </w:pPr>
  </w:style>
  <w:style w:type="character" w:customStyle="1" w:styleId="rkovnatokazaodstavkomaZnak">
    <w:name w:val="Črkovna točka za odstavkom (a) Znak"/>
    <w:link w:val="rkovnatokazaodstavkoma"/>
    <w:rsid w:val="000922BE"/>
    <w:rPr>
      <w:rFonts w:ascii="Arial" w:eastAsia="Times New Roman" w:hAnsi="Arial" w:cs="Times New Roman"/>
      <w:kern w:val="0"/>
      <w:szCs w:val="16"/>
      <w:lang w:eastAsia="sl-SI"/>
      <w14:ligatures w14:val="none"/>
    </w:rPr>
  </w:style>
  <w:style w:type="character" w:styleId="Hiperpovezava">
    <w:name w:val="Hyperlink"/>
    <w:unhideWhenUsed/>
    <w:rsid w:val="000922BE"/>
    <w:rPr>
      <w:b/>
      <w:color w:val="0000FF"/>
      <w:u w:val="single"/>
    </w:rPr>
  </w:style>
  <w:style w:type="paragraph" w:customStyle="1" w:styleId="lennaslovnovele">
    <w:name w:val="Člen naslov novele"/>
    <w:basedOn w:val="lennaslov"/>
    <w:rsid w:val="000922BE"/>
    <w:rPr>
      <w:b w:val="0"/>
    </w:rPr>
  </w:style>
  <w:style w:type="paragraph" w:customStyle="1" w:styleId="rkovnatokazaodstavkoma1">
    <w:name w:val="Črkovna točka za odstavkom a."/>
    <w:rsid w:val="000922BE"/>
    <w:pPr>
      <w:numPr>
        <w:numId w:val="9"/>
      </w:numPr>
      <w:spacing w:after="0" w:line="240" w:lineRule="auto"/>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0922BE"/>
    <w:pPr>
      <w:numPr>
        <w:numId w:val="7"/>
      </w:numPr>
      <w:tabs>
        <w:tab w:val="left" w:pos="782"/>
      </w:tabs>
      <w:spacing w:after="0" w:line="240" w:lineRule="auto"/>
      <w:ind w:left="782" w:hanging="357"/>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0922BE"/>
    <w:pPr>
      <w:numPr>
        <w:numId w:val="8"/>
      </w:numPr>
    </w:pPr>
  </w:style>
  <w:style w:type="paragraph" w:customStyle="1" w:styleId="rkovnatokazaodstavkomi">
    <w:name w:val="Črkovna točka za odstavkom (i)"/>
    <w:basedOn w:val="Alineazaodstavkom"/>
    <w:link w:val="rkovnatokazaodstavkomiZnak"/>
    <w:rsid w:val="000922BE"/>
    <w:pPr>
      <w:numPr>
        <w:numId w:val="12"/>
      </w:numPr>
    </w:pPr>
  </w:style>
  <w:style w:type="paragraph" w:customStyle="1" w:styleId="tevilnatoka11Nova">
    <w:name w:val="Številčna točka 1.1 Nova"/>
    <w:basedOn w:val="tevilnatoka"/>
    <w:link w:val="tevilnatoka11NovaZnak"/>
    <w:qFormat/>
    <w:rsid w:val="000922BE"/>
    <w:pPr>
      <w:numPr>
        <w:ilvl w:val="1"/>
      </w:numPr>
    </w:pPr>
  </w:style>
  <w:style w:type="character" w:customStyle="1" w:styleId="Neuvrsceno">
    <w:name w:val="Neuvrsceno"/>
    <w:uiPriority w:val="1"/>
    <w:rsid w:val="000922BE"/>
    <w:rPr>
      <w:bdr w:val="none" w:sz="0" w:space="0" w:color="auto"/>
      <w:shd w:val="clear" w:color="auto" w:fill="FFFF00"/>
    </w:rPr>
  </w:style>
  <w:style w:type="character" w:customStyle="1" w:styleId="tevilnatoka11NovaZnak">
    <w:name w:val="Številčna točka 1.1 Nova Znak"/>
    <w:basedOn w:val="tevilnatokaZnak"/>
    <w:link w:val="tevilnatoka11Nova"/>
    <w:rsid w:val="000922BE"/>
    <w:rPr>
      <w:rFonts w:ascii="Arial" w:eastAsia="Times New Roman" w:hAnsi="Arial" w:cs="Times New Roman"/>
      <w:kern w:val="0"/>
      <w:lang w:eastAsia="sl-SI"/>
      <w14:ligatures w14:val="none"/>
    </w:rPr>
  </w:style>
  <w:style w:type="paragraph" w:customStyle="1" w:styleId="rkovnatokazatevilnotokoi">
    <w:name w:val="Črkovna točka za številčno točko (i)"/>
    <w:rsid w:val="000922BE"/>
    <w:pPr>
      <w:numPr>
        <w:numId w:val="11"/>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basedOn w:val="AlineazaodstavkomZnak"/>
    <w:link w:val="rkovnatokazaodstavkomi"/>
    <w:rsid w:val="000922BE"/>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0922BE"/>
    <w:pPr>
      <w:numPr>
        <w:numId w:val="14"/>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3">
    <w:name w:val="Črkovna točka za odstavkom A)"/>
    <w:link w:val="rkovnatokazaodstavkomAZnak1"/>
    <w:qFormat/>
    <w:rsid w:val="000922BE"/>
    <w:pPr>
      <w:numPr>
        <w:numId w:val="15"/>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0922BE"/>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0922BE"/>
    <w:pPr>
      <w:numPr>
        <w:numId w:val="16"/>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3"/>
    <w:rsid w:val="000922BE"/>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0922BE"/>
    <w:pPr>
      <w:numPr>
        <w:numId w:val="17"/>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0922BE"/>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0922BE"/>
    <w:pPr>
      <w:spacing w:before="400" w:after="400"/>
      <w:jc w:val="center"/>
    </w:pPr>
  </w:style>
  <w:style w:type="character" w:customStyle="1" w:styleId="rkovnatokazatevilnotokoAZnak0">
    <w:name w:val="Črkovna točka za številčno točko A) Znak"/>
    <w:link w:val="rkovnatokazatevilnotokoA0"/>
    <w:rsid w:val="000922BE"/>
    <w:rPr>
      <w:rFonts w:ascii="Arial" w:eastAsia="Times New Roman" w:hAnsi="Arial" w:cs="Times New Roman"/>
      <w:kern w:val="0"/>
      <w:szCs w:val="16"/>
      <w:lang w:eastAsia="sl-SI"/>
      <w14:ligatures w14:val="none"/>
    </w:rPr>
  </w:style>
  <w:style w:type="paragraph" w:customStyle="1" w:styleId="Pa17">
    <w:name w:val="Pa17"/>
    <w:basedOn w:val="Default"/>
    <w:next w:val="Default"/>
    <w:uiPriority w:val="99"/>
    <w:rsid w:val="000922BE"/>
    <w:pPr>
      <w:spacing w:line="201" w:lineRule="atLeast"/>
    </w:pPr>
    <w:rPr>
      <w:color w:val="auto"/>
    </w:rPr>
  </w:style>
  <w:style w:type="paragraph" w:customStyle="1" w:styleId="Pa5">
    <w:name w:val="Pa5"/>
    <w:basedOn w:val="Default"/>
    <w:next w:val="Default"/>
    <w:uiPriority w:val="99"/>
    <w:rsid w:val="000922BE"/>
    <w:pPr>
      <w:spacing w:line="201" w:lineRule="atLeast"/>
    </w:pPr>
    <w:rPr>
      <w:color w:val="auto"/>
    </w:rPr>
  </w:style>
  <w:style w:type="paragraph" w:customStyle="1" w:styleId="Pa4">
    <w:name w:val="Pa4"/>
    <w:basedOn w:val="Default"/>
    <w:next w:val="Default"/>
    <w:uiPriority w:val="99"/>
    <w:rsid w:val="000922BE"/>
    <w:pPr>
      <w:spacing w:line="201" w:lineRule="atLeast"/>
    </w:pPr>
    <w:rPr>
      <w:color w:val="auto"/>
    </w:rPr>
  </w:style>
  <w:style w:type="paragraph" w:customStyle="1" w:styleId="Pa14">
    <w:name w:val="Pa14"/>
    <w:basedOn w:val="Default"/>
    <w:next w:val="Default"/>
    <w:uiPriority w:val="99"/>
    <w:rsid w:val="000922BE"/>
    <w:pPr>
      <w:spacing w:line="171" w:lineRule="atLeast"/>
    </w:pPr>
    <w:rPr>
      <w:color w:val="auto"/>
    </w:rPr>
  </w:style>
  <w:style w:type="paragraph" w:customStyle="1" w:styleId="Pa20">
    <w:name w:val="Pa20"/>
    <w:basedOn w:val="Default"/>
    <w:next w:val="Default"/>
    <w:uiPriority w:val="99"/>
    <w:rsid w:val="000922BE"/>
    <w:pPr>
      <w:spacing w:line="171" w:lineRule="atLeast"/>
    </w:pPr>
    <w:rPr>
      <w:color w:val="auto"/>
    </w:rPr>
  </w:style>
  <w:style w:type="paragraph" w:customStyle="1" w:styleId="Pa12">
    <w:name w:val="Pa12"/>
    <w:basedOn w:val="Default"/>
    <w:next w:val="Default"/>
    <w:uiPriority w:val="99"/>
    <w:rsid w:val="000922BE"/>
    <w:pPr>
      <w:spacing w:line="171" w:lineRule="atLeast"/>
    </w:pPr>
    <w:rPr>
      <w:color w:val="auto"/>
    </w:rPr>
  </w:style>
  <w:style w:type="paragraph" w:customStyle="1" w:styleId="Pa6">
    <w:name w:val="Pa6"/>
    <w:basedOn w:val="Default"/>
    <w:next w:val="Default"/>
    <w:uiPriority w:val="99"/>
    <w:rsid w:val="000922BE"/>
    <w:pPr>
      <w:spacing w:line="171" w:lineRule="atLeast"/>
    </w:pPr>
    <w:rPr>
      <w:color w:val="auto"/>
    </w:rPr>
  </w:style>
  <w:style w:type="paragraph" w:customStyle="1" w:styleId="Pa11">
    <w:name w:val="Pa11"/>
    <w:basedOn w:val="Default"/>
    <w:next w:val="Default"/>
    <w:uiPriority w:val="99"/>
    <w:rsid w:val="000922BE"/>
    <w:pPr>
      <w:spacing w:line="171" w:lineRule="atLeast"/>
    </w:pPr>
    <w:rPr>
      <w:color w:val="auto"/>
    </w:rPr>
  </w:style>
  <w:style w:type="paragraph" w:customStyle="1" w:styleId="Pa21">
    <w:name w:val="Pa21"/>
    <w:basedOn w:val="Default"/>
    <w:next w:val="Default"/>
    <w:uiPriority w:val="99"/>
    <w:rsid w:val="000922BE"/>
    <w:pPr>
      <w:spacing w:line="171" w:lineRule="atLeast"/>
    </w:pPr>
    <w:rPr>
      <w:color w:val="auto"/>
    </w:rPr>
  </w:style>
  <w:style w:type="paragraph" w:customStyle="1" w:styleId="Pa18">
    <w:name w:val="Pa18"/>
    <w:basedOn w:val="Default"/>
    <w:next w:val="Default"/>
    <w:uiPriority w:val="99"/>
    <w:rsid w:val="000922BE"/>
    <w:pPr>
      <w:spacing w:line="171" w:lineRule="atLeast"/>
    </w:pPr>
    <w:rPr>
      <w:color w:val="auto"/>
    </w:rPr>
  </w:style>
  <w:style w:type="paragraph" w:customStyle="1" w:styleId="Pa22">
    <w:name w:val="Pa22"/>
    <w:basedOn w:val="Default"/>
    <w:next w:val="Default"/>
    <w:uiPriority w:val="99"/>
    <w:rsid w:val="000922BE"/>
    <w:pPr>
      <w:spacing w:line="171" w:lineRule="atLeast"/>
    </w:pPr>
    <w:rPr>
      <w:color w:val="auto"/>
    </w:rPr>
  </w:style>
  <w:style w:type="paragraph" w:customStyle="1" w:styleId="Pa27">
    <w:name w:val="Pa27"/>
    <w:basedOn w:val="Default"/>
    <w:next w:val="Default"/>
    <w:uiPriority w:val="99"/>
    <w:rsid w:val="000922BE"/>
    <w:pPr>
      <w:spacing w:line="171" w:lineRule="atLeast"/>
    </w:pPr>
    <w:rPr>
      <w:color w:val="auto"/>
    </w:rPr>
  </w:style>
  <w:style w:type="paragraph" w:customStyle="1" w:styleId="Pa26">
    <w:name w:val="Pa26"/>
    <w:basedOn w:val="Default"/>
    <w:next w:val="Default"/>
    <w:uiPriority w:val="99"/>
    <w:rsid w:val="000922BE"/>
    <w:pPr>
      <w:spacing w:line="171" w:lineRule="atLeast"/>
    </w:pPr>
    <w:rPr>
      <w:color w:val="auto"/>
    </w:rPr>
  </w:style>
  <w:style w:type="paragraph" w:customStyle="1" w:styleId="Pa29">
    <w:name w:val="Pa29"/>
    <w:basedOn w:val="Default"/>
    <w:next w:val="Default"/>
    <w:uiPriority w:val="99"/>
    <w:rsid w:val="000922BE"/>
    <w:pPr>
      <w:spacing w:line="171" w:lineRule="atLeast"/>
    </w:pPr>
    <w:rPr>
      <w:color w:val="auto"/>
    </w:rPr>
  </w:style>
  <w:style w:type="paragraph" w:customStyle="1" w:styleId="Pa19">
    <w:name w:val="Pa19"/>
    <w:basedOn w:val="Default"/>
    <w:next w:val="Default"/>
    <w:uiPriority w:val="99"/>
    <w:rsid w:val="000922BE"/>
    <w:pPr>
      <w:spacing w:line="171" w:lineRule="atLeast"/>
    </w:pPr>
    <w:rPr>
      <w:color w:val="auto"/>
    </w:rPr>
  </w:style>
  <w:style w:type="paragraph" w:customStyle="1" w:styleId="Pa32">
    <w:name w:val="Pa32"/>
    <w:basedOn w:val="Default"/>
    <w:next w:val="Default"/>
    <w:uiPriority w:val="99"/>
    <w:rsid w:val="000922BE"/>
    <w:pPr>
      <w:spacing w:line="171" w:lineRule="atLeast"/>
    </w:pPr>
    <w:rPr>
      <w:color w:val="auto"/>
    </w:rPr>
  </w:style>
  <w:style w:type="paragraph" w:customStyle="1" w:styleId="Pa28">
    <w:name w:val="Pa28"/>
    <w:basedOn w:val="Default"/>
    <w:next w:val="Default"/>
    <w:uiPriority w:val="99"/>
    <w:rsid w:val="000922BE"/>
    <w:pPr>
      <w:spacing w:line="171" w:lineRule="atLeast"/>
    </w:pPr>
    <w:rPr>
      <w:color w:val="auto"/>
    </w:rPr>
  </w:style>
  <w:style w:type="paragraph" w:customStyle="1" w:styleId="Pa24">
    <w:name w:val="Pa24"/>
    <w:basedOn w:val="Default"/>
    <w:next w:val="Default"/>
    <w:uiPriority w:val="99"/>
    <w:rsid w:val="000922BE"/>
    <w:pPr>
      <w:spacing w:line="171" w:lineRule="atLeast"/>
    </w:pPr>
    <w:rPr>
      <w:color w:val="auto"/>
    </w:rPr>
  </w:style>
  <w:style w:type="paragraph" w:customStyle="1" w:styleId="Pa34">
    <w:name w:val="Pa34"/>
    <w:basedOn w:val="Default"/>
    <w:next w:val="Default"/>
    <w:uiPriority w:val="99"/>
    <w:rsid w:val="000922BE"/>
    <w:pPr>
      <w:spacing w:line="171" w:lineRule="atLeast"/>
    </w:pPr>
    <w:rPr>
      <w:color w:val="auto"/>
    </w:rPr>
  </w:style>
  <w:style w:type="paragraph" w:customStyle="1" w:styleId="Pa13">
    <w:name w:val="Pa13"/>
    <w:basedOn w:val="Default"/>
    <w:next w:val="Default"/>
    <w:uiPriority w:val="99"/>
    <w:rsid w:val="000922BE"/>
    <w:pPr>
      <w:spacing w:line="171" w:lineRule="atLeast"/>
    </w:pPr>
    <w:rPr>
      <w:color w:val="auto"/>
    </w:rPr>
  </w:style>
  <w:style w:type="paragraph" w:customStyle="1" w:styleId="Pa15">
    <w:name w:val="Pa15"/>
    <w:basedOn w:val="Default"/>
    <w:next w:val="Default"/>
    <w:uiPriority w:val="99"/>
    <w:rsid w:val="000922BE"/>
    <w:pPr>
      <w:spacing w:line="171" w:lineRule="atLeast"/>
    </w:pPr>
    <w:rPr>
      <w:color w:val="auto"/>
    </w:rPr>
  </w:style>
  <w:style w:type="paragraph" w:customStyle="1" w:styleId="Pa8">
    <w:name w:val="Pa8"/>
    <w:basedOn w:val="Default"/>
    <w:next w:val="Default"/>
    <w:uiPriority w:val="99"/>
    <w:rsid w:val="000922BE"/>
    <w:pPr>
      <w:spacing w:line="171" w:lineRule="atLeast"/>
    </w:pPr>
    <w:rPr>
      <w:color w:val="auto"/>
    </w:rPr>
  </w:style>
  <w:style w:type="character" w:customStyle="1" w:styleId="A8">
    <w:name w:val="A8"/>
    <w:uiPriority w:val="99"/>
    <w:rsid w:val="000922BE"/>
    <w:rPr>
      <w:b/>
      <w:bCs/>
      <w:color w:val="221E1F"/>
      <w:sz w:val="16"/>
      <w:szCs w:val="16"/>
    </w:rPr>
  </w:style>
  <w:style w:type="paragraph" w:customStyle="1" w:styleId="Pa7">
    <w:name w:val="Pa7"/>
    <w:basedOn w:val="Default"/>
    <w:next w:val="Default"/>
    <w:uiPriority w:val="99"/>
    <w:rsid w:val="000922BE"/>
    <w:pPr>
      <w:spacing w:line="171" w:lineRule="atLeast"/>
    </w:pPr>
    <w:rPr>
      <w:color w:val="auto"/>
    </w:rPr>
  </w:style>
  <w:style w:type="paragraph" w:styleId="Revizija">
    <w:name w:val="Revision"/>
    <w:hidden/>
    <w:uiPriority w:val="99"/>
    <w:semiHidden/>
    <w:rsid w:val="000922BE"/>
    <w:pPr>
      <w:spacing w:after="0" w:line="240" w:lineRule="auto"/>
    </w:pPr>
    <w:rPr>
      <w:rFonts w:ascii="Arial" w:eastAsia="Times New Roman" w:hAnsi="Arial" w:cs="Times New Roman"/>
      <w:kern w:val="0"/>
      <w:szCs w:val="16"/>
      <w:lang w:eastAsia="sl-SI"/>
      <w14:ligatures w14:val="none"/>
    </w:rPr>
  </w:style>
  <w:style w:type="paragraph" w:styleId="Pripombabesedilo">
    <w:name w:val="annotation text"/>
    <w:basedOn w:val="Navaden"/>
    <w:link w:val="PripombabesediloZnak"/>
    <w:uiPriority w:val="99"/>
    <w:unhideWhenUsed/>
    <w:rsid w:val="000922BE"/>
    <w:rPr>
      <w:sz w:val="20"/>
      <w:szCs w:val="20"/>
    </w:rPr>
  </w:style>
  <w:style w:type="character" w:customStyle="1" w:styleId="PripombabesediloZnak">
    <w:name w:val="Pripomba – besedilo Znak"/>
    <w:basedOn w:val="Privzetapisavaodstavka"/>
    <w:link w:val="Pripombabesedilo"/>
    <w:uiPriority w:val="99"/>
    <w:rsid w:val="000922BE"/>
    <w:rPr>
      <w:rFonts w:ascii="Arial" w:eastAsia="Times New Roman" w:hAnsi="Arial"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0922BE"/>
    <w:rPr>
      <w:b/>
      <w:bCs/>
    </w:rPr>
  </w:style>
  <w:style w:type="character" w:customStyle="1" w:styleId="ZadevapripombeZnak">
    <w:name w:val="Zadeva pripombe Znak"/>
    <w:basedOn w:val="PripombabesediloZnak"/>
    <w:link w:val="Zadevapripombe"/>
    <w:uiPriority w:val="99"/>
    <w:semiHidden/>
    <w:rsid w:val="000922BE"/>
    <w:rPr>
      <w:rFonts w:ascii="Arial" w:eastAsia="Times New Roman" w:hAnsi="Arial" w:cs="Times New Roman"/>
      <w:b/>
      <w:bCs/>
      <w:kern w:val="0"/>
      <w:sz w:val="20"/>
      <w:szCs w:val="20"/>
      <w:lang w:eastAsia="sl-SI"/>
      <w14:ligatures w14:val="none"/>
    </w:rPr>
  </w:style>
  <w:style w:type="paragraph" w:customStyle="1" w:styleId="p">
    <w:name w:val="p"/>
    <w:basedOn w:val="Navaden"/>
    <w:rsid w:val="000922BE"/>
    <w:pPr>
      <w:overflowPunct/>
      <w:autoSpaceDE/>
      <w:autoSpaceDN/>
      <w:adjustRightInd/>
      <w:jc w:val="left"/>
      <w:textAlignment w:val="auto"/>
    </w:pPr>
    <w:rPr>
      <w:rFonts w:ascii="Times New Roman" w:hAnsi="Times New Roman"/>
      <w:sz w:val="21"/>
      <w:szCs w:val="21"/>
      <w:lang w:val="en-US" w:eastAsia="en-US"/>
    </w:rPr>
  </w:style>
  <w:style w:type="character" w:styleId="Pripombasklic">
    <w:name w:val="annotation reference"/>
    <w:basedOn w:val="Privzetapisavaodstavka"/>
    <w:uiPriority w:val="99"/>
    <w:semiHidden/>
    <w:unhideWhenUsed/>
    <w:rsid w:val="000922BE"/>
    <w:rPr>
      <w:sz w:val="16"/>
      <w:szCs w:val="16"/>
    </w:rPr>
  </w:style>
  <w:style w:type="character" w:styleId="Nerazreenaomemba">
    <w:name w:val="Unresolved Mention"/>
    <w:basedOn w:val="Privzetapisavaodstavka"/>
    <w:uiPriority w:val="99"/>
    <w:semiHidden/>
    <w:unhideWhenUsed/>
    <w:rsid w:val="002B5C5D"/>
    <w:rPr>
      <w:color w:val="605E5C"/>
      <w:shd w:val="clear" w:color="auto" w:fill="E1DFDD"/>
    </w:rPr>
  </w:style>
  <w:style w:type="table" w:styleId="Tabelamrea">
    <w:name w:val="Table Grid"/>
    <w:basedOn w:val="Navadnatabela"/>
    <w:uiPriority w:val="39"/>
    <w:rsid w:val="00DD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858">
      <w:bodyDiv w:val="1"/>
      <w:marLeft w:val="0"/>
      <w:marRight w:val="0"/>
      <w:marTop w:val="0"/>
      <w:marBottom w:val="0"/>
      <w:divBdr>
        <w:top w:val="none" w:sz="0" w:space="0" w:color="auto"/>
        <w:left w:val="none" w:sz="0" w:space="0" w:color="auto"/>
        <w:bottom w:val="none" w:sz="0" w:space="0" w:color="auto"/>
        <w:right w:val="none" w:sz="0" w:space="0" w:color="auto"/>
      </w:divBdr>
    </w:div>
    <w:div w:id="156265625">
      <w:bodyDiv w:val="1"/>
      <w:marLeft w:val="0"/>
      <w:marRight w:val="0"/>
      <w:marTop w:val="0"/>
      <w:marBottom w:val="0"/>
      <w:divBdr>
        <w:top w:val="none" w:sz="0" w:space="0" w:color="auto"/>
        <w:left w:val="none" w:sz="0" w:space="0" w:color="auto"/>
        <w:bottom w:val="none" w:sz="0" w:space="0" w:color="auto"/>
        <w:right w:val="none" w:sz="0" w:space="0" w:color="auto"/>
      </w:divBdr>
    </w:div>
    <w:div w:id="1232615584">
      <w:bodyDiv w:val="1"/>
      <w:marLeft w:val="0"/>
      <w:marRight w:val="0"/>
      <w:marTop w:val="0"/>
      <w:marBottom w:val="0"/>
      <w:divBdr>
        <w:top w:val="none" w:sz="0" w:space="0" w:color="auto"/>
        <w:left w:val="none" w:sz="0" w:space="0" w:color="auto"/>
        <w:bottom w:val="none" w:sz="0" w:space="0" w:color="auto"/>
        <w:right w:val="none" w:sz="0" w:space="0" w:color="auto"/>
      </w:divBdr>
    </w:div>
    <w:div w:id="156444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hyperlink" Target="http://www.uradni-list.si/1/objava.jsp?sop=2021-01-3724" TargetMode="External"/><Relationship Id="rId3" Type="http://schemas.openxmlformats.org/officeDocument/2006/relationships/styles" Target="styles.xml"/><Relationship Id="rId21" Type="http://schemas.openxmlformats.org/officeDocument/2006/relationships/hyperlink" Target="http://www.uradni-list.si/1/objava.jsp?sop=2014-01-0304"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1255" TargetMode="External"/><Relationship Id="rId17" Type="http://schemas.openxmlformats.org/officeDocument/2006/relationships/hyperlink" Target="http://www.uradni-list.si/1/objava.jsp?sop=2010-01-0251" TargetMode="External"/><Relationship Id="rId25" Type="http://schemas.openxmlformats.org/officeDocument/2006/relationships/hyperlink" Target="http://www.uradni-list.si/1/objava.jsp?sop=2021-01-175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hyperlink" Target="https://www.uradni-list.si/glasilo-uradni-list-rs/vsebina/2023-01-3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0014" TargetMode="External"/><Relationship Id="rId24" Type="http://schemas.openxmlformats.org/officeDocument/2006/relationships/hyperlink" Target="http://www.uradni-list.si/1/objava.jsp?sop=2021-01-07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hyperlink" Target="http://www.uradni-list.si/1/objava.jsp?sop=2023-01-0348" TargetMode="External"/><Relationship Id="rId10" Type="http://schemas.openxmlformats.org/officeDocument/2006/relationships/hyperlink" Target="https://www.uradni-list.si/glasilo-uradni-list-rs/vsebina/2020-01-1236" TargetMode="External"/><Relationship Id="rId19" Type="http://schemas.openxmlformats.org/officeDocument/2006/relationships/hyperlink" Target="http://www.uradni-list.si/1/objava.jsp?sop=2012-01-08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18-01-0887" TargetMode="Externa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yperlink" Target="http://www.uradni-list.si/1/objava.jsp?sop=2022-01-3795" TargetMode="External"/><Relationship Id="rId30" Type="http://schemas.openxmlformats.org/officeDocument/2006/relationships/hyperlink" Target="https://www.uradni-list.si/glasilo-uradni-list-rs/vsebina/2023-21-3696" TargetMode="External"/><Relationship Id="rId8" Type="http://schemas.openxmlformats.org/officeDocument/2006/relationships/hyperlink" Target="https://www.uradni-list.si/glasilo-uradni-list-rs/vsebina/2017-01-15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472DF1-616A-41B2-B278-18972E4B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16</Pages>
  <Words>5580</Words>
  <Characters>31807</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Pečnik Ternovšek</dc:creator>
  <cp:keywords/>
  <dc:description/>
  <cp:lastModifiedBy>Mojca Pečnik Ternovšek</cp:lastModifiedBy>
  <cp:revision>12</cp:revision>
  <cp:lastPrinted>2025-04-17T07:04:00Z</cp:lastPrinted>
  <dcterms:created xsi:type="dcterms:W3CDTF">2025-04-07T10:33:00Z</dcterms:created>
  <dcterms:modified xsi:type="dcterms:W3CDTF">2025-04-17T07:17:00Z</dcterms:modified>
</cp:coreProperties>
</file>