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19744" w14:textId="77777777" w:rsidR="00A821BB" w:rsidRPr="008E2078" w:rsidRDefault="00A821BB" w:rsidP="001614EC">
      <w:pPr>
        <w:pStyle w:val="Naslov"/>
        <w:spacing w:line="360" w:lineRule="auto"/>
        <w:rPr>
          <w:rFonts w:cs="Arial"/>
          <w:sz w:val="20"/>
        </w:rPr>
      </w:pPr>
      <w:r w:rsidRPr="008E2078">
        <w:rPr>
          <w:rFonts w:cs="Arial"/>
          <w:sz w:val="20"/>
        </w:rPr>
        <w:t>PRIJAVNI OBRAZEC</w:t>
      </w:r>
    </w:p>
    <w:p w14:paraId="3815022A" w14:textId="77777777" w:rsidR="00957B00" w:rsidRDefault="00957B00" w:rsidP="00957B00">
      <w:pPr>
        <w:jc w:val="center"/>
        <w:rPr>
          <w:rFonts w:cs="Arial"/>
          <w:b/>
          <w:szCs w:val="20"/>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709"/>
        <w:gridCol w:w="2268"/>
        <w:gridCol w:w="814"/>
        <w:gridCol w:w="1312"/>
      </w:tblGrid>
      <w:tr w:rsidR="003A512D" w:rsidRPr="008E2078" w14:paraId="635AFCC5" w14:textId="77777777" w:rsidTr="00221DE0">
        <w:trPr>
          <w:trHeight w:val="567"/>
        </w:trPr>
        <w:tc>
          <w:tcPr>
            <w:tcW w:w="3686" w:type="dxa"/>
            <w:shd w:val="clear" w:color="auto" w:fill="DEEAF6" w:themeFill="accent1" w:themeFillTint="33"/>
            <w:vAlign w:val="center"/>
          </w:tcPr>
          <w:p w14:paraId="1900E5C5" w14:textId="77777777" w:rsidR="00596CF2" w:rsidRPr="00E76A99" w:rsidRDefault="00596CF2" w:rsidP="002A38D3">
            <w:pPr>
              <w:spacing w:line="240" w:lineRule="auto"/>
              <w:rPr>
                <w:rFonts w:cs="Arial"/>
                <w:b/>
                <w:szCs w:val="20"/>
                <w:lang w:eastAsia="lt-LT"/>
              </w:rPr>
            </w:pPr>
            <w:r w:rsidRPr="00E76A99">
              <w:rPr>
                <w:rFonts w:cs="Arial"/>
                <w:b/>
                <w:szCs w:val="20"/>
                <w:lang w:eastAsia="lt-LT"/>
              </w:rPr>
              <w:t>Prednostna os</w:t>
            </w:r>
          </w:p>
        </w:tc>
        <w:tc>
          <w:tcPr>
            <w:tcW w:w="5103" w:type="dxa"/>
            <w:gridSpan w:val="4"/>
            <w:vAlign w:val="center"/>
          </w:tcPr>
          <w:p w14:paraId="527B683E" w14:textId="77777777" w:rsidR="00596CF2" w:rsidRPr="00832831" w:rsidRDefault="00596CF2" w:rsidP="002A38D3">
            <w:pPr>
              <w:spacing w:line="240" w:lineRule="auto"/>
              <w:jc w:val="both"/>
              <w:rPr>
                <w:rFonts w:cs="Arial"/>
                <w:szCs w:val="20"/>
                <w:lang w:eastAsia="lt-LT"/>
              </w:rPr>
            </w:pPr>
            <w:r w:rsidRPr="00832831">
              <w:rPr>
                <w:rFonts w:cs="Arial"/>
                <w:szCs w:val="20"/>
                <w:lang w:eastAsia="lt-LT"/>
              </w:rPr>
              <w:t>10. »</w:t>
            </w:r>
            <w:r w:rsidRPr="00832831">
              <w:rPr>
                <w:rFonts w:cs="Arial"/>
                <w:szCs w:val="20"/>
              </w:rPr>
              <w:t>Znanje, spretnosti in vseživljenjsko učenje za boljšo zaposljivost</w:t>
            </w:r>
            <w:r w:rsidRPr="00832831">
              <w:rPr>
                <w:rFonts w:cs="Arial"/>
                <w:szCs w:val="20"/>
                <w:lang w:eastAsia="lt-LT"/>
              </w:rPr>
              <w:t>«</w:t>
            </w:r>
          </w:p>
        </w:tc>
      </w:tr>
      <w:tr w:rsidR="003A512D" w:rsidRPr="008E2078" w14:paraId="4E8C1DD2" w14:textId="77777777" w:rsidTr="00221DE0">
        <w:trPr>
          <w:trHeight w:val="567"/>
        </w:trPr>
        <w:tc>
          <w:tcPr>
            <w:tcW w:w="3686" w:type="dxa"/>
            <w:shd w:val="clear" w:color="auto" w:fill="DEEAF6" w:themeFill="accent1" w:themeFillTint="33"/>
            <w:vAlign w:val="center"/>
          </w:tcPr>
          <w:p w14:paraId="34A00123" w14:textId="77777777" w:rsidR="00596CF2" w:rsidRPr="00E76A99" w:rsidRDefault="00596CF2" w:rsidP="002A38D3">
            <w:pPr>
              <w:spacing w:line="240" w:lineRule="auto"/>
              <w:rPr>
                <w:rFonts w:cs="Arial"/>
                <w:b/>
                <w:szCs w:val="20"/>
                <w:lang w:eastAsia="lt-LT"/>
              </w:rPr>
            </w:pPr>
            <w:r w:rsidRPr="00E76A99">
              <w:rPr>
                <w:rFonts w:cs="Arial"/>
                <w:b/>
                <w:szCs w:val="20"/>
                <w:lang w:eastAsia="lt-LT"/>
              </w:rPr>
              <w:t>Prednostna naložba</w:t>
            </w:r>
          </w:p>
        </w:tc>
        <w:tc>
          <w:tcPr>
            <w:tcW w:w="5103" w:type="dxa"/>
            <w:gridSpan w:val="4"/>
            <w:vAlign w:val="center"/>
          </w:tcPr>
          <w:p w14:paraId="795860F2" w14:textId="77777777" w:rsidR="00596CF2" w:rsidRPr="00832831" w:rsidRDefault="00E77A69" w:rsidP="002A38D3">
            <w:pPr>
              <w:spacing w:line="240" w:lineRule="auto"/>
              <w:jc w:val="both"/>
              <w:rPr>
                <w:rFonts w:cs="Arial"/>
                <w:szCs w:val="20"/>
                <w:lang w:eastAsia="lt-LT"/>
              </w:rPr>
            </w:pPr>
            <w:r w:rsidRPr="00832831">
              <w:rPr>
                <w:rFonts w:cs="Arial"/>
                <w:szCs w:val="20"/>
                <w:lang w:eastAsia="lt-LT"/>
              </w:rPr>
              <w:t xml:space="preserve">10.1 </w:t>
            </w:r>
            <w:r w:rsidR="00596CF2" w:rsidRPr="00832831">
              <w:rPr>
                <w:rFonts w:cs="Arial"/>
                <w:szCs w:val="20"/>
                <w:lang w:eastAsia="lt-LT"/>
              </w:rPr>
              <w:t>»</w:t>
            </w:r>
            <w:r w:rsidR="00CE4148" w:rsidRPr="00832831">
              <w:rPr>
                <w:rFonts w:cs="Arial"/>
                <w:bCs/>
                <w:color w:val="000000"/>
                <w:szCs w:val="20"/>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rsidR="00596CF2" w:rsidRPr="00832831">
              <w:rPr>
                <w:rFonts w:cs="Arial"/>
                <w:szCs w:val="20"/>
                <w:lang w:eastAsia="lt-LT"/>
              </w:rPr>
              <w:t>«</w:t>
            </w:r>
          </w:p>
        </w:tc>
      </w:tr>
      <w:tr w:rsidR="003A512D" w:rsidRPr="008E2078" w14:paraId="61177931" w14:textId="77777777" w:rsidTr="00221DE0">
        <w:trPr>
          <w:trHeight w:val="567"/>
        </w:trPr>
        <w:tc>
          <w:tcPr>
            <w:tcW w:w="3686" w:type="dxa"/>
            <w:shd w:val="clear" w:color="auto" w:fill="DEEAF6" w:themeFill="accent1" w:themeFillTint="33"/>
            <w:vAlign w:val="center"/>
          </w:tcPr>
          <w:p w14:paraId="7060EF82" w14:textId="77777777" w:rsidR="00596CF2" w:rsidRPr="00E76A99" w:rsidRDefault="00596CF2" w:rsidP="002A38D3">
            <w:pPr>
              <w:spacing w:line="240" w:lineRule="auto"/>
              <w:rPr>
                <w:rFonts w:cs="Arial"/>
                <w:b/>
                <w:szCs w:val="20"/>
                <w:lang w:eastAsia="lt-LT"/>
              </w:rPr>
            </w:pPr>
            <w:r w:rsidRPr="00E76A99">
              <w:rPr>
                <w:rFonts w:cs="Arial"/>
                <w:b/>
                <w:szCs w:val="20"/>
                <w:lang w:eastAsia="lt-LT"/>
              </w:rPr>
              <w:t>Specifični cilj</w:t>
            </w:r>
          </w:p>
        </w:tc>
        <w:tc>
          <w:tcPr>
            <w:tcW w:w="5103" w:type="dxa"/>
            <w:gridSpan w:val="4"/>
            <w:vAlign w:val="center"/>
          </w:tcPr>
          <w:p w14:paraId="51D12F7C" w14:textId="77777777" w:rsidR="00596CF2" w:rsidRPr="00832831" w:rsidRDefault="00596CF2" w:rsidP="002A38D3">
            <w:pPr>
              <w:spacing w:line="240" w:lineRule="auto"/>
              <w:jc w:val="both"/>
              <w:rPr>
                <w:rFonts w:cs="Arial"/>
                <w:szCs w:val="20"/>
                <w:lang w:eastAsia="lt-LT"/>
              </w:rPr>
            </w:pPr>
            <w:r w:rsidRPr="00832831">
              <w:rPr>
                <w:rFonts w:cs="Arial"/>
                <w:szCs w:val="20"/>
                <w:lang w:eastAsia="lt-LT"/>
              </w:rPr>
              <w:t>10.1.3 »Spodbujanje prožnih oblik učenja ter podpora kakovostni karierni orientaciji za šolajočo se mladino na vseh ravneh izobraževalnega sistema«</w:t>
            </w:r>
          </w:p>
        </w:tc>
      </w:tr>
      <w:tr w:rsidR="00E77A69" w:rsidRPr="008E2078" w14:paraId="4EC61738" w14:textId="77777777" w:rsidTr="00221DE0">
        <w:trPr>
          <w:trHeight w:val="567"/>
        </w:trPr>
        <w:tc>
          <w:tcPr>
            <w:tcW w:w="3686" w:type="dxa"/>
            <w:shd w:val="clear" w:color="auto" w:fill="DEEAF6" w:themeFill="accent1" w:themeFillTint="33"/>
            <w:vAlign w:val="center"/>
          </w:tcPr>
          <w:p w14:paraId="5C914223" w14:textId="77777777" w:rsidR="00E77A69" w:rsidRPr="00E76A99" w:rsidRDefault="00E77A69" w:rsidP="002A38D3">
            <w:pPr>
              <w:spacing w:line="240" w:lineRule="auto"/>
              <w:rPr>
                <w:rFonts w:cs="Arial"/>
                <w:b/>
                <w:szCs w:val="20"/>
                <w:lang w:eastAsia="lt-LT"/>
              </w:rPr>
            </w:pPr>
            <w:r w:rsidRPr="00E76A99">
              <w:rPr>
                <w:rFonts w:cs="Arial"/>
                <w:b/>
                <w:szCs w:val="20"/>
                <w:lang w:eastAsia="lt-LT"/>
              </w:rPr>
              <w:t>Naziv razpisa</w:t>
            </w:r>
          </w:p>
        </w:tc>
        <w:tc>
          <w:tcPr>
            <w:tcW w:w="5103" w:type="dxa"/>
            <w:gridSpan w:val="4"/>
            <w:vAlign w:val="center"/>
          </w:tcPr>
          <w:p w14:paraId="4BA323C9" w14:textId="77777777" w:rsidR="005154EE" w:rsidRPr="00E76A99" w:rsidRDefault="00E77A69" w:rsidP="005154EE">
            <w:pPr>
              <w:pStyle w:val="Brezrazmikov"/>
              <w:jc w:val="center"/>
              <w:rPr>
                <w:rFonts w:ascii="Arial" w:hAnsi="Arial" w:cs="Arial"/>
                <w:sz w:val="20"/>
                <w:szCs w:val="20"/>
              </w:rPr>
            </w:pPr>
            <w:r w:rsidRPr="00E76A99">
              <w:rPr>
                <w:rFonts w:cs="Arial"/>
                <w:szCs w:val="20"/>
              </w:rPr>
              <w:t xml:space="preserve"> </w:t>
            </w:r>
            <w:r w:rsidR="005154EE" w:rsidRPr="00E76A99">
              <w:rPr>
                <w:rFonts w:ascii="Arial" w:hAnsi="Arial" w:cs="Arial"/>
                <w:sz w:val="20"/>
                <w:szCs w:val="20"/>
              </w:rPr>
              <w:t>Javni razpis: Krajša in daljša gostovanja tujih strokovnjakov in visokošolskih učiteljev na slovenskih visokošolskih zavodih 2019-2022</w:t>
            </w:r>
          </w:p>
          <w:p w14:paraId="4CA0C583" w14:textId="77777777" w:rsidR="00E77A69" w:rsidRPr="00E76A99" w:rsidRDefault="00E77A69" w:rsidP="00AB72AD">
            <w:pPr>
              <w:spacing w:line="240" w:lineRule="auto"/>
              <w:jc w:val="center"/>
              <w:rPr>
                <w:rFonts w:cs="Arial"/>
                <w:szCs w:val="20"/>
                <w:lang w:eastAsia="lt-LT"/>
              </w:rPr>
            </w:pPr>
          </w:p>
        </w:tc>
      </w:tr>
      <w:tr w:rsidR="00832831" w:rsidRPr="008E2078" w14:paraId="7BDC2918" w14:textId="77777777" w:rsidTr="000A14A9">
        <w:trPr>
          <w:trHeight w:val="567"/>
        </w:trPr>
        <w:tc>
          <w:tcPr>
            <w:tcW w:w="3686" w:type="dxa"/>
            <w:shd w:val="clear" w:color="auto" w:fill="DEEAF6" w:themeFill="accent1" w:themeFillTint="33"/>
            <w:vAlign w:val="center"/>
          </w:tcPr>
          <w:p w14:paraId="20759703" w14:textId="77777777" w:rsidR="00832831" w:rsidRPr="00E76A99" w:rsidRDefault="00832831" w:rsidP="002A38D3">
            <w:pPr>
              <w:spacing w:line="240" w:lineRule="auto"/>
              <w:rPr>
                <w:rFonts w:cs="Arial"/>
                <w:b/>
                <w:szCs w:val="20"/>
                <w:lang w:eastAsia="lt-LT"/>
              </w:rPr>
            </w:pPr>
            <w:r w:rsidRPr="00E76A99">
              <w:rPr>
                <w:rFonts w:cs="Arial"/>
                <w:b/>
                <w:szCs w:val="20"/>
                <w:lang w:eastAsia="lt-LT"/>
              </w:rPr>
              <w:t xml:space="preserve">Za obdobje </w:t>
            </w:r>
            <w:r w:rsidRPr="00E76A99">
              <w:rPr>
                <w:rFonts w:cs="Arial"/>
                <w:b/>
                <w:szCs w:val="20"/>
                <w:lang w:eastAsia="lt-LT"/>
              </w:rPr>
              <w:tab/>
              <w:t xml:space="preserve"> </w:t>
            </w:r>
          </w:p>
        </w:tc>
        <w:tc>
          <w:tcPr>
            <w:tcW w:w="709" w:type="dxa"/>
          </w:tcPr>
          <w:p w14:paraId="5A2F157F" w14:textId="77777777" w:rsidR="00832831" w:rsidRPr="00832831" w:rsidRDefault="00832831" w:rsidP="000A14A9">
            <w:pPr>
              <w:spacing w:line="240" w:lineRule="auto"/>
              <w:rPr>
                <w:rFonts w:cs="Arial"/>
                <w:szCs w:val="20"/>
                <w:lang w:eastAsia="lt-LT"/>
              </w:rPr>
            </w:pPr>
          </w:p>
          <w:p w14:paraId="5B5886F2" w14:textId="77777777" w:rsidR="00832831" w:rsidRPr="00832831" w:rsidRDefault="003318DF" w:rsidP="003318DF">
            <w:pPr>
              <w:spacing w:line="240" w:lineRule="auto"/>
              <w:rPr>
                <w:rFonts w:cs="Arial"/>
                <w:szCs w:val="20"/>
                <w:lang w:eastAsia="lt-LT"/>
              </w:rPr>
            </w:pPr>
            <w:r w:rsidRPr="00832831">
              <w:rPr>
                <w:rFonts w:cs="Arial"/>
                <w:szCs w:val="20"/>
                <w:lang w:eastAsia="lt-LT"/>
              </w:rPr>
              <w:t>od</w:t>
            </w:r>
            <w:r w:rsidRPr="00832831" w:rsidDel="003318DF">
              <w:rPr>
                <w:rFonts w:cs="Arial"/>
                <w:szCs w:val="20"/>
                <w:lang w:eastAsia="lt-LT"/>
              </w:rPr>
              <w:t xml:space="preserve"> </w:t>
            </w:r>
            <w:r w:rsidR="00832831" w:rsidRPr="00832831">
              <w:rPr>
                <w:rFonts w:cs="Arial"/>
                <w:szCs w:val="20"/>
                <w:lang w:eastAsia="lt-LT"/>
              </w:rPr>
              <w:tab/>
            </w:r>
          </w:p>
        </w:tc>
        <w:tc>
          <w:tcPr>
            <w:tcW w:w="2268" w:type="dxa"/>
            <w:vAlign w:val="center"/>
          </w:tcPr>
          <w:p w14:paraId="6E3DDBA3" w14:textId="77777777" w:rsidR="00832831" w:rsidRPr="00AF350D" w:rsidRDefault="00AF350D" w:rsidP="005154EE">
            <w:pPr>
              <w:spacing w:line="240" w:lineRule="auto"/>
              <w:jc w:val="both"/>
              <w:rPr>
                <w:rFonts w:cs="Arial"/>
                <w:szCs w:val="20"/>
                <w:lang w:eastAsia="lt-LT"/>
              </w:rPr>
            </w:pPr>
            <w:r w:rsidRPr="00AF350D">
              <w:rPr>
                <w:rFonts w:cs="Arial"/>
                <w:szCs w:val="20"/>
                <w:lang w:eastAsia="lt-LT"/>
              </w:rPr>
              <w:t>1.</w:t>
            </w:r>
            <w:r>
              <w:rPr>
                <w:rFonts w:cs="Arial"/>
                <w:szCs w:val="20"/>
                <w:lang w:eastAsia="lt-LT"/>
              </w:rPr>
              <w:t xml:space="preserve"> </w:t>
            </w:r>
            <w:r w:rsidR="005154EE">
              <w:rPr>
                <w:rFonts w:cs="Arial"/>
                <w:szCs w:val="20"/>
                <w:lang w:eastAsia="lt-LT"/>
              </w:rPr>
              <w:t>10</w:t>
            </w:r>
            <w:r w:rsidRPr="00AF350D">
              <w:rPr>
                <w:rFonts w:cs="Arial"/>
                <w:szCs w:val="20"/>
                <w:lang w:eastAsia="lt-LT"/>
              </w:rPr>
              <w:t>. 201</w:t>
            </w:r>
            <w:r w:rsidR="005154EE">
              <w:rPr>
                <w:rFonts w:cs="Arial"/>
                <w:szCs w:val="20"/>
                <w:lang w:eastAsia="lt-LT"/>
              </w:rPr>
              <w:t>9</w:t>
            </w:r>
          </w:p>
        </w:tc>
        <w:tc>
          <w:tcPr>
            <w:tcW w:w="814" w:type="dxa"/>
            <w:vAlign w:val="center"/>
          </w:tcPr>
          <w:p w14:paraId="561FE15E" w14:textId="77777777" w:rsidR="00832831" w:rsidRPr="00832831" w:rsidRDefault="00832831" w:rsidP="002A38D3">
            <w:pPr>
              <w:spacing w:line="240" w:lineRule="auto"/>
              <w:jc w:val="both"/>
              <w:rPr>
                <w:rFonts w:cs="Arial"/>
                <w:szCs w:val="20"/>
                <w:lang w:eastAsia="lt-LT"/>
              </w:rPr>
            </w:pPr>
            <w:r w:rsidRPr="00832831">
              <w:rPr>
                <w:rFonts w:cs="Arial"/>
                <w:szCs w:val="20"/>
                <w:lang w:eastAsia="lt-LT"/>
              </w:rPr>
              <w:t>do</w:t>
            </w:r>
          </w:p>
        </w:tc>
        <w:tc>
          <w:tcPr>
            <w:tcW w:w="1312" w:type="dxa"/>
            <w:vAlign w:val="center"/>
          </w:tcPr>
          <w:p w14:paraId="2015B562" w14:textId="77777777" w:rsidR="00832831" w:rsidRPr="00832831" w:rsidRDefault="00832831" w:rsidP="005154EE">
            <w:pPr>
              <w:spacing w:line="240" w:lineRule="auto"/>
              <w:jc w:val="both"/>
              <w:rPr>
                <w:rFonts w:cs="Arial"/>
                <w:szCs w:val="20"/>
                <w:lang w:eastAsia="lt-LT"/>
              </w:rPr>
            </w:pPr>
            <w:r w:rsidRPr="00832831">
              <w:rPr>
                <w:rFonts w:cs="Arial"/>
                <w:szCs w:val="20"/>
                <w:lang w:eastAsia="lt-LT"/>
              </w:rPr>
              <w:t>30. 6. 20</w:t>
            </w:r>
            <w:r w:rsidR="001969DF">
              <w:rPr>
                <w:rFonts w:cs="Arial"/>
                <w:szCs w:val="20"/>
                <w:lang w:eastAsia="lt-LT"/>
              </w:rPr>
              <w:t>2</w:t>
            </w:r>
            <w:r w:rsidR="005154EE">
              <w:rPr>
                <w:rFonts w:cs="Arial"/>
                <w:szCs w:val="20"/>
                <w:lang w:eastAsia="lt-LT"/>
              </w:rPr>
              <w:t>2</w:t>
            </w:r>
          </w:p>
        </w:tc>
      </w:tr>
      <w:tr w:rsidR="004D29B2" w:rsidRPr="008E2078" w14:paraId="687096A3" w14:textId="77777777" w:rsidTr="00221DE0">
        <w:trPr>
          <w:trHeight w:val="567"/>
        </w:trPr>
        <w:tc>
          <w:tcPr>
            <w:tcW w:w="3686" w:type="dxa"/>
            <w:shd w:val="clear" w:color="auto" w:fill="DEEAF6" w:themeFill="accent1" w:themeFillTint="33"/>
            <w:vAlign w:val="center"/>
          </w:tcPr>
          <w:p w14:paraId="48217C46" w14:textId="77777777" w:rsidR="004D29B2" w:rsidRPr="00E77A69" w:rsidRDefault="004D29B2" w:rsidP="002A38D3">
            <w:pPr>
              <w:spacing w:line="240" w:lineRule="auto"/>
              <w:rPr>
                <w:b/>
                <w:szCs w:val="20"/>
              </w:rPr>
            </w:pPr>
            <w:r w:rsidRPr="00E77A69">
              <w:rPr>
                <w:b/>
                <w:szCs w:val="20"/>
              </w:rPr>
              <w:t>Številka zadeve (številka</w:t>
            </w:r>
            <w:r w:rsidR="006373AC">
              <w:rPr>
                <w:b/>
                <w:szCs w:val="20"/>
              </w:rPr>
              <w:t xml:space="preserve"> vloge za</w:t>
            </w:r>
            <w:r w:rsidRPr="00E77A69">
              <w:rPr>
                <w:b/>
                <w:szCs w:val="20"/>
              </w:rPr>
              <w:t xml:space="preserve"> </w:t>
            </w:r>
            <w:r w:rsidR="002A4570">
              <w:rPr>
                <w:b/>
                <w:szCs w:val="20"/>
              </w:rPr>
              <w:t>operacij</w:t>
            </w:r>
            <w:r w:rsidR="006373AC">
              <w:rPr>
                <w:b/>
                <w:szCs w:val="20"/>
              </w:rPr>
              <w:t>o</w:t>
            </w:r>
            <w:r w:rsidRPr="00E77A69">
              <w:rPr>
                <w:b/>
                <w:szCs w:val="20"/>
              </w:rPr>
              <w:t>):</w:t>
            </w:r>
          </w:p>
          <w:p w14:paraId="47A95B53" w14:textId="77777777" w:rsidR="004D29B2" w:rsidRPr="00482FC5" w:rsidRDefault="004D29B2" w:rsidP="002A38D3">
            <w:pPr>
              <w:spacing w:line="240" w:lineRule="auto"/>
              <w:rPr>
                <w:rFonts w:cs="Arial"/>
                <w:szCs w:val="20"/>
                <w:u w:val="single"/>
                <w:lang w:eastAsia="lt-LT"/>
              </w:rPr>
            </w:pPr>
            <w:r w:rsidRPr="00482FC5">
              <w:rPr>
                <w:sz w:val="18"/>
                <w:szCs w:val="16"/>
                <w:u w:val="single"/>
              </w:rPr>
              <w:t>(vpiše ministrstvo)</w:t>
            </w:r>
          </w:p>
        </w:tc>
        <w:tc>
          <w:tcPr>
            <w:tcW w:w="5103" w:type="dxa"/>
            <w:gridSpan w:val="4"/>
            <w:vAlign w:val="center"/>
          </w:tcPr>
          <w:p w14:paraId="47216D72" w14:textId="77777777" w:rsidR="004D29B2" w:rsidRPr="00E77A69" w:rsidRDefault="00E77A69" w:rsidP="005154EE">
            <w:pPr>
              <w:spacing w:line="240" w:lineRule="auto"/>
              <w:ind w:left="360"/>
              <w:jc w:val="both"/>
              <w:rPr>
                <w:rFonts w:cs="Arial"/>
                <w:b/>
                <w:szCs w:val="20"/>
                <w:lang w:eastAsia="lt-LT"/>
              </w:rPr>
            </w:pPr>
            <w:r w:rsidRPr="00E77A69">
              <w:rPr>
                <w:rFonts w:cs="Arial"/>
                <w:b/>
                <w:szCs w:val="20"/>
                <w:lang w:eastAsia="lt-LT"/>
              </w:rPr>
              <w:t>5442-</w:t>
            </w:r>
            <w:r w:rsidR="005154EE">
              <w:rPr>
                <w:rFonts w:cs="Arial"/>
                <w:b/>
                <w:szCs w:val="20"/>
                <w:lang w:eastAsia="lt-LT"/>
              </w:rPr>
              <w:t>1</w:t>
            </w:r>
            <w:r w:rsidRPr="00E77A69">
              <w:rPr>
                <w:rFonts w:cs="Arial"/>
                <w:b/>
                <w:szCs w:val="20"/>
                <w:lang w:eastAsia="lt-LT"/>
              </w:rPr>
              <w:t>/201</w:t>
            </w:r>
            <w:r w:rsidR="005154EE">
              <w:rPr>
                <w:rFonts w:cs="Arial"/>
                <w:b/>
                <w:szCs w:val="20"/>
                <w:lang w:eastAsia="lt-LT"/>
              </w:rPr>
              <w:t>9</w:t>
            </w:r>
            <w:r w:rsidRPr="00E77A69">
              <w:rPr>
                <w:rFonts w:cs="Arial"/>
                <w:b/>
                <w:szCs w:val="20"/>
                <w:lang w:eastAsia="lt-LT"/>
              </w:rPr>
              <w:t>/</w:t>
            </w:r>
          </w:p>
        </w:tc>
      </w:tr>
    </w:tbl>
    <w:p w14:paraId="424FDE74" w14:textId="77777777" w:rsidR="002D5973" w:rsidRDefault="002D5973" w:rsidP="002D5973">
      <w:pPr>
        <w:tabs>
          <w:tab w:val="right" w:pos="8931"/>
        </w:tabs>
        <w:spacing w:line="240" w:lineRule="auto"/>
        <w:rPr>
          <w:rFonts w:cs="Arial"/>
          <w:b/>
          <w:bCs/>
          <w:szCs w:val="20"/>
        </w:rPr>
      </w:pPr>
    </w:p>
    <w:p w14:paraId="0D15EFEB" w14:textId="77777777" w:rsidR="00180F87" w:rsidRPr="008E2078" w:rsidRDefault="00180F87" w:rsidP="002D5973">
      <w:pPr>
        <w:tabs>
          <w:tab w:val="right" w:pos="8931"/>
        </w:tabs>
        <w:spacing w:line="240" w:lineRule="auto"/>
        <w:rPr>
          <w:rFonts w:cs="Arial"/>
          <w:b/>
          <w:bCs/>
          <w:szCs w:val="20"/>
        </w:rPr>
      </w:pPr>
    </w:p>
    <w:tbl>
      <w:tblPr>
        <w:tblStyle w:val="Tabelamrea"/>
        <w:tblW w:w="8789" w:type="dxa"/>
        <w:tblInd w:w="-147" w:type="dxa"/>
        <w:tblLook w:val="04A0" w:firstRow="1" w:lastRow="0" w:firstColumn="1" w:lastColumn="0" w:noHBand="0" w:noVBand="1"/>
      </w:tblPr>
      <w:tblGrid>
        <w:gridCol w:w="2977"/>
        <w:gridCol w:w="5812"/>
      </w:tblGrid>
      <w:tr w:rsidR="00180F87" w:rsidRPr="00850ECA" w14:paraId="6447399C" w14:textId="77777777" w:rsidTr="00180F87">
        <w:trPr>
          <w:trHeight w:val="397"/>
        </w:trPr>
        <w:tc>
          <w:tcPr>
            <w:tcW w:w="8789" w:type="dxa"/>
            <w:gridSpan w:val="2"/>
            <w:shd w:val="clear" w:color="auto" w:fill="DEEAF6" w:themeFill="accent1" w:themeFillTint="33"/>
          </w:tcPr>
          <w:p w14:paraId="1DA1D3CE" w14:textId="77777777" w:rsidR="00180F87" w:rsidRPr="00850ECA" w:rsidRDefault="00180F87" w:rsidP="00180F87">
            <w:pPr>
              <w:rPr>
                <w:rFonts w:asciiTheme="minorHAnsi" w:hAnsiTheme="minorHAnsi" w:cs="Arial"/>
                <w:sz w:val="22"/>
                <w:szCs w:val="22"/>
                <w:lang w:eastAsia="sl-SI"/>
              </w:rPr>
            </w:pPr>
            <w:r w:rsidRPr="008E2078">
              <w:rPr>
                <w:rFonts w:cs="Arial"/>
                <w:b/>
                <w:bCs/>
                <w:szCs w:val="20"/>
              </w:rPr>
              <w:t xml:space="preserve">A. OSNOVNI PODATKI O PRIJAVITELJU </w:t>
            </w:r>
            <w:r w:rsidRPr="008E2078">
              <w:rPr>
                <w:rFonts w:cs="Arial"/>
                <w:bCs/>
                <w:i/>
                <w:szCs w:val="20"/>
              </w:rPr>
              <w:t>(Prijavitelj je univerza ali samostojni visokošolski zavod, ki izpolnjuje pogoje javnega razpisa</w:t>
            </w:r>
            <w:r>
              <w:rPr>
                <w:rFonts w:cs="Arial"/>
                <w:bCs/>
                <w:i/>
                <w:szCs w:val="20"/>
              </w:rPr>
              <w:t>)</w:t>
            </w:r>
          </w:p>
        </w:tc>
      </w:tr>
      <w:tr w:rsidR="00544628" w:rsidRPr="00850ECA" w14:paraId="7A791AF8" w14:textId="77777777" w:rsidTr="00544628">
        <w:trPr>
          <w:trHeight w:val="397"/>
        </w:trPr>
        <w:tc>
          <w:tcPr>
            <w:tcW w:w="2977" w:type="dxa"/>
            <w:shd w:val="clear" w:color="auto" w:fill="DEEAF6" w:themeFill="accent1" w:themeFillTint="33"/>
          </w:tcPr>
          <w:p w14:paraId="1B7A0338" w14:textId="77777777" w:rsidR="00544628" w:rsidRPr="0099202E" w:rsidRDefault="00544628" w:rsidP="002A38D3">
            <w:pPr>
              <w:spacing w:line="240" w:lineRule="auto"/>
              <w:rPr>
                <w:rFonts w:cs="Arial"/>
                <w:b/>
                <w:szCs w:val="20"/>
                <w:lang w:eastAsia="sl-SI"/>
              </w:rPr>
            </w:pPr>
            <w:r w:rsidRPr="006D3900">
              <w:rPr>
                <w:rFonts w:cs="Arial"/>
                <w:b/>
                <w:szCs w:val="20"/>
              </w:rPr>
              <w:t>Prijavitelj (naziv</w:t>
            </w:r>
            <w:r w:rsidR="00465FEA">
              <w:rPr>
                <w:rFonts w:cs="Arial"/>
                <w:b/>
                <w:szCs w:val="20"/>
              </w:rPr>
              <w:t xml:space="preserve"> visokošolskega</w:t>
            </w:r>
            <w:r>
              <w:rPr>
                <w:rFonts w:cs="Arial"/>
                <w:b/>
                <w:szCs w:val="20"/>
              </w:rPr>
              <w:t xml:space="preserve"> zavoda</w:t>
            </w:r>
            <w:r w:rsidRPr="006D3900">
              <w:rPr>
                <w:rFonts w:cs="Arial"/>
                <w:b/>
                <w:szCs w:val="20"/>
              </w:rPr>
              <w:t>)</w:t>
            </w:r>
          </w:p>
        </w:tc>
        <w:tc>
          <w:tcPr>
            <w:tcW w:w="5812" w:type="dxa"/>
          </w:tcPr>
          <w:p w14:paraId="32DA4440"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483E818C" w14:textId="77777777" w:rsidTr="00544628">
        <w:trPr>
          <w:trHeight w:val="397"/>
        </w:trPr>
        <w:tc>
          <w:tcPr>
            <w:tcW w:w="2977" w:type="dxa"/>
            <w:shd w:val="clear" w:color="auto" w:fill="DEEAF6" w:themeFill="accent1" w:themeFillTint="33"/>
          </w:tcPr>
          <w:p w14:paraId="130CA67D" w14:textId="77777777" w:rsidR="00544628" w:rsidRPr="0099202E" w:rsidRDefault="00544628" w:rsidP="002A38D3">
            <w:pPr>
              <w:spacing w:line="240" w:lineRule="auto"/>
              <w:rPr>
                <w:rFonts w:cs="Arial"/>
                <w:b/>
                <w:szCs w:val="20"/>
                <w:lang w:eastAsia="sl-SI"/>
              </w:rPr>
            </w:pPr>
            <w:r w:rsidRPr="006D3900">
              <w:rPr>
                <w:rFonts w:cs="Arial"/>
                <w:b/>
                <w:szCs w:val="20"/>
              </w:rPr>
              <w:t>Matična številka</w:t>
            </w:r>
          </w:p>
        </w:tc>
        <w:tc>
          <w:tcPr>
            <w:tcW w:w="5812" w:type="dxa"/>
          </w:tcPr>
          <w:p w14:paraId="675BCFC4"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476CDA02" w14:textId="77777777" w:rsidTr="00544628">
        <w:trPr>
          <w:trHeight w:val="397"/>
        </w:trPr>
        <w:tc>
          <w:tcPr>
            <w:tcW w:w="2977" w:type="dxa"/>
            <w:shd w:val="clear" w:color="auto" w:fill="DEEAF6" w:themeFill="accent1" w:themeFillTint="33"/>
          </w:tcPr>
          <w:p w14:paraId="20FCAE8E" w14:textId="77777777" w:rsidR="00544628" w:rsidRPr="0099202E" w:rsidRDefault="00544628" w:rsidP="002A38D3">
            <w:pPr>
              <w:spacing w:line="240" w:lineRule="auto"/>
              <w:rPr>
                <w:rFonts w:cs="Arial"/>
                <w:b/>
                <w:szCs w:val="20"/>
                <w:lang w:eastAsia="sl-SI"/>
              </w:rPr>
            </w:pPr>
            <w:r w:rsidRPr="006D3900">
              <w:rPr>
                <w:rFonts w:cs="Arial"/>
                <w:b/>
                <w:szCs w:val="20"/>
              </w:rPr>
              <w:t>Davčna številka</w:t>
            </w:r>
          </w:p>
        </w:tc>
        <w:tc>
          <w:tcPr>
            <w:tcW w:w="5812" w:type="dxa"/>
          </w:tcPr>
          <w:p w14:paraId="18C13722"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53AEF1A6" w14:textId="77777777" w:rsidTr="00544628">
        <w:trPr>
          <w:trHeight w:val="397"/>
        </w:trPr>
        <w:tc>
          <w:tcPr>
            <w:tcW w:w="2977" w:type="dxa"/>
            <w:shd w:val="clear" w:color="auto" w:fill="DEEAF6" w:themeFill="accent1" w:themeFillTint="33"/>
          </w:tcPr>
          <w:p w14:paraId="35F46395" w14:textId="77777777" w:rsidR="00544628" w:rsidRPr="0099202E" w:rsidRDefault="00544628" w:rsidP="002A38D3">
            <w:pPr>
              <w:spacing w:line="240" w:lineRule="auto"/>
              <w:rPr>
                <w:rFonts w:cs="Arial"/>
                <w:b/>
                <w:szCs w:val="20"/>
                <w:lang w:eastAsia="sl-SI"/>
              </w:rPr>
            </w:pPr>
            <w:r w:rsidRPr="006D3900">
              <w:rPr>
                <w:rFonts w:cs="Arial"/>
                <w:b/>
                <w:szCs w:val="20"/>
                <w:lang w:eastAsia="sl-SI"/>
              </w:rPr>
              <w:t>Naslov</w:t>
            </w:r>
            <w:r>
              <w:rPr>
                <w:rFonts w:cs="Arial"/>
                <w:b/>
                <w:szCs w:val="20"/>
                <w:lang w:eastAsia="sl-SI"/>
              </w:rPr>
              <w:t xml:space="preserve"> (sedež)</w:t>
            </w:r>
          </w:p>
        </w:tc>
        <w:tc>
          <w:tcPr>
            <w:tcW w:w="5812" w:type="dxa"/>
          </w:tcPr>
          <w:p w14:paraId="7B9D1155"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57E2DAA3" w14:textId="77777777" w:rsidTr="00544628">
        <w:trPr>
          <w:trHeight w:val="397"/>
        </w:trPr>
        <w:tc>
          <w:tcPr>
            <w:tcW w:w="2977" w:type="dxa"/>
            <w:shd w:val="clear" w:color="auto" w:fill="DEEAF6" w:themeFill="accent1" w:themeFillTint="33"/>
          </w:tcPr>
          <w:p w14:paraId="79794C3C" w14:textId="77777777" w:rsidR="00544628" w:rsidRPr="0099202E" w:rsidRDefault="00544628" w:rsidP="002A38D3">
            <w:pPr>
              <w:spacing w:line="240" w:lineRule="auto"/>
              <w:rPr>
                <w:rFonts w:cs="Arial"/>
                <w:b/>
                <w:szCs w:val="20"/>
                <w:lang w:eastAsia="sl-SI"/>
              </w:rPr>
            </w:pPr>
            <w:r w:rsidRPr="006D3900">
              <w:rPr>
                <w:rFonts w:cs="Arial"/>
                <w:b/>
                <w:szCs w:val="20"/>
                <w:lang w:eastAsia="sl-SI"/>
              </w:rPr>
              <w:t>Poštna številka</w:t>
            </w:r>
          </w:p>
        </w:tc>
        <w:tc>
          <w:tcPr>
            <w:tcW w:w="5812" w:type="dxa"/>
          </w:tcPr>
          <w:p w14:paraId="3D6E9F52"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64CA644D" w14:textId="77777777" w:rsidTr="00544628">
        <w:trPr>
          <w:trHeight w:val="397"/>
        </w:trPr>
        <w:tc>
          <w:tcPr>
            <w:tcW w:w="2977" w:type="dxa"/>
            <w:shd w:val="clear" w:color="auto" w:fill="DEEAF6" w:themeFill="accent1" w:themeFillTint="33"/>
          </w:tcPr>
          <w:p w14:paraId="34EA94DA" w14:textId="77777777" w:rsidR="00544628" w:rsidRPr="0099202E" w:rsidRDefault="00544628" w:rsidP="002A38D3">
            <w:pPr>
              <w:spacing w:line="240" w:lineRule="auto"/>
              <w:rPr>
                <w:rFonts w:cs="Arial"/>
                <w:b/>
                <w:szCs w:val="20"/>
                <w:lang w:eastAsia="sl-SI"/>
              </w:rPr>
            </w:pPr>
            <w:r w:rsidRPr="006D3900">
              <w:rPr>
                <w:rFonts w:cs="Arial"/>
                <w:b/>
                <w:szCs w:val="20"/>
                <w:lang w:eastAsia="sl-SI"/>
              </w:rPr>
              <w:t>Kraj</w:t>
            </w:r>
          </w:p>
        </w:tc>
        <w:tc>
          <w:tcPr>
            <w:tcW w:w="5812" w:type="dxa"/>
          </w:tcPr>
          <w:p w14:paraId="265D4FC8"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4D0B4541" w14:textId="77777777" w:rsidTr="00544628">
        <w:trPr>
          <w:trHeight w:val="397"/>
        </w:trPr>
        <w:tc>
          <w:tcPr>
            <w:tcW w:w="2977" w:type="dxa"/>
            <w:shd w:val="clear" w:color="auto" w:fill="DEEAF6" w:themeFill="accent1" w:themeFillTint="33"/>
          </w:tcPr>
          <w:p w14:paraId="4376C41A" w14:textId="77777777" w:rsidR="00544628" w:rsidRPr="0099202E" w:rsidRDefault="00544628" w:rsidP="002A38D3">
            <w:pPr>
              <w:spacing w:line="240" w:lineRule="auto"/>
              <w:rPr>
                <w:rFonts w:cs="Arial"/>
                <w:b/>
                <w:szCs w:val="20"/>
                <w:lang w:eastAsia="sl-SI"/>
              </w:rPr>
            </w:pPr>
            <w:r>
              <w:rPr>
                <w:rFonts w:cs="Arial"/>
                <w:b/>
                <w:szCs w:val="20"/>
                <w:lang w:eastAsia="sl-SI"/>
              </w:rPr>
              <w:t xml:space="preserve">Naslov za dopisovanje </w:t>
            </w:r>
            <w:r w:rsidRPr="00544628">
              <w:rPr>
                <w:rFonts w:cs="Arial"/>
                <w:szCs w:val="20"/>
                <w:lang w:eastAsia="sl-SI"/>
              </w:rPr>
              <w:t xml:space="preserve">(če se razlikuje od </w:t>
            </w:r>
            <w:r>
              <w:rPr>
                <w:rFonts w:cs="Arial"/>
                <w:szCs w:val="20"/>
                <w:lang w:eastAsia="sl-SI"/>
              </w:rPr>
              <w:t>naslova sedeža</w:t>
            </w:r>
            <w:r w:rsidRPr="00544628">
              <w:rPr>
                <w:rFonts w:cs="Arial"/>
                <w:szCs w:val="20"/>
                <w:lang w:eastAsia="sl-SI"/>
              </w:rPr>
              <w:t>)</w:t>
            </w:r>
          </w:p>
        </w:tc>
        <w:tc>
          <w:tcPr>
            <w:tcW w:w="5812" w:type="dxa"/>
          </w:tcPr>
          <w:p w14:paraId="3E4DE306"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2223BD3A" w14:textId="77777777" w:rsidTr="00544628">
        <w:trPr>
          <w:trHeight w:val="397"/>
        </w:trPr>
        <w:tc>
          <w:tcPr>
            <w:tcW w:w="2977" w:type="dxa"/>
            <w:shd w:val="clear" w:color="auto" w:fill="DEEAF6" w:themeFill="accent1" w:themeFillTint="33"/>
          </w:tcPr>
          <w:p w14:paraId="446CB3EB" w14:textId="77777777" w:rsidR="00544628" w:rsidRPr="0099202E" w:rsidRDefault="00044CD0" w:rsidP="002A38D3">
            <w:pPr>
              <w:spacing w:line="240" w:lineRule="auto"/>
              <w:rPr>
                <w:rFonts w:cs="Arial"/>
                <w:b/>
                <w:szCs w:val="20"/>
                <w:lang w:eastAsia="sl-SI"/>
              </w:rPr>
            </w:pPr>
            <w:r>
              <w:rPr>
                <w:rFonts w:cs="Arial"/>
                <w:b/>
                <w:szCs w:val="20"/>
                <w:lang w:eastAsia="sl-SI"/>
              </w:rPr>
              <w:t>Naziv banke pri kateri je odprt transakcijski račun</w:t>
            </w:r>
          </w:p>
        </w:tc>
        <w:tc>
          <w:tcPr>
            <w:tcW w:w="5812" w:type="dxa"/>
          </w:tcPr>
          <w:p w14:paraId="193F0807"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399F1515" w14:textId="77777777" w:rsidTr="00544628">
        <w:trPr>
          <w:trHeight w:val="397"/>
        </w:trPr>
        <w:tc>
          <w:tcPr>
            <w:tcW w:w="2977" w:type="dxa"/>
            <w:shd w:val="clear" w:color="auto" w:fill="DEEAF6" w:themeFill="accent1" w:themeFillTint="33"/>
          </w:tcPr>
          <w:p w14:paraId="501F14E3" w14:textId="77777777" w:rsidR="00544628" w:rsidRPr="0099202E" w:rsidRDefault="00544628" w:rsidP="002A38D3">
            <w:pPr>
              <w:spacing w:line="240" w:lineRule="auto"/>
              <w:rPr>
                <w:rFonts w:cs="Arial"/>
                <w:b/>
                <w:szCs w:val="20"/>
                <w:lang w:eastAsia="sl-SI"/>
              </w:rPr>
            </w:pPr>
            <w:r>
              <w:rPr>
                <w:rFonts w:cs="Arial"/>
                <w:b/>
                <w:szCs w:val="20"/>
                <w:lang w:eastAsia="sl-SI"/>
              </w:rPr>
              <w:t>Številka transakcijskega računa</w:t>
            </w:r>
          </w:p>
        </w:tc>
        <w:tc>
          <w:tcPr>
            <w:tcW w:w="5812" w:type="dxa"/>
          </w:tcPr>
          <w:p w14:paraId="537138DB"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505BEC72" w14:textId="77777777" w:rsidTr="00544628">
        <w:trPr>
          <w:trHeight w:val="397"/>
        </w:trPr>
        <w:tc>
          <w:tcPr>
            <w:tcW w:w="2977" w:type="dxa"/>
            <w:shd w:val="clear" w:color="auto" w:fill="DEEAF6" w:themeFill="accent1" w:themeFillTint="33"/>
          </w:tcPr>
          <w:p w14:paraId="26F89335" w14:textId="77777777" w:rsidR="00544628" w:rsidRPr="006D3900" w:rsidRDefault="00544628" w:rsidP="00C84DCF">
            <w:pPr>
              <w:spacing w:line="240" w:lineRule="auto"/>
              <w:rPr>
                <w:rFonts w:cs="Arial"/>
                <w:b/>
                <w:szCs w:val="20"/>
                <w:lang w:eastAsia="sl-SI"/>
              </w:rPr>
            </w:pPr>
            <w:r>
              <w:rPr>
                <w:rFonts w:cs="Arial"/>
                <w:b/>
                <w:szCs w:val="20"/>
                <w:lang w:eastAsia="sl-SI"/>
              </w:rPr>
              <w:t xml:space="preserve">Odgovorna oseba </w:t>
            </w:r>
            <w:r w:rsidR="00C84DCF">
              <w:rPr>
                <w:rFonts w:cs="Arial"/>
                <w:b/>
                <w:szCs w:val="20"/>
                <w:lang w:eastAsia="sl-SI"/>
              </w:rPr>
              <w:t xml:space="preserve">visokošolskega </w:t>
            </w:r>
            <w:r>
              <w:rPr>
                <w:rFonts w:cs="Arial"/>
                <w:b/>
                <w:szCs w:val="20"/>
                <w:lang w:eastAsia="sl-SI"/>
              </w:rPr>
              <w:t>zavoda (funkcija)</w:t>
            </w:r>
          </w:p>
        </w:tc>
        <w:tc>
          <w:tcPr>
            <w:tcW w:w="5812" w:type="dxa"/>
          </w:tcPr>
          <w:p w14:paraId="29342428"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023C61D0" w14:textId="77777777" w:rsidTr="00544628">
        <w:trPr>
          <w:trHeight w:val="397"/>
        </w:trPr>
        <w:tc>
          <w:tcPr>
            <w:tcW w:w="2977" w:type="dxa"/>
            <w:shd w:val="clear" w:color="auto" w:fill="DEEAF6" w:themeFill="accent1" w:themeFillTint="33"/>
          </w:tcPr>
          <w:p w14:paraId="718AAA0D" w14:textId="77777777" w:rsidR="00544628" w:rsidRPr="006D3900" w:rsidRDefault="00544628" w:rsidP="00340B4B">
            <w:pPr>
              <w:spacing w:line="240" w:lineRule="auto"/>
              <w:rPr>
                <w:rFonts w:cs="Arial"/>
                <w:b/>
                <w:szCs w:val="20"/>
                <w:lang w:eastAsia="sl-SI"/>
              </w:rPr>
            </w:pPr>
            <w:r w:rsidRPr="0099202E">
              <w:rPr>
                <w:rFonts w:cs="Arial"/>
                <w:b/>
                <w:szCs w:val="20"/>
                <w:lang w:eastAsia="sl-SI"/>
              </w:rPr>
              <w:lastRenderedPageBreak/>
              <w:t>E-pošta</w:t>
            </w:r>
          </w:p>
        </w:tc>
        <w:tc>
          <w:tcPr>
            <w:tcW w:w="5812" w:type="dxa"/>
          </w:tcPr>
          <w:p w14:paraId="6FAAB05A"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26292EFA" w14:textId="77777777" w:rsidTr="00544628">
        <w:trPr>
          <w:trHeight w:val="397"/>
        </w:trPr>
        <w:tc>
          <w:tcPr>
            <w:tcW w:w="2977" w:type="dxa"/>
            <w:shd w:val="clear" w:color="auto" w:fill="DEEAF6" w:themeFill="accent1" w:themeFillTint="33"/>
          </w:tcPr>
          <w:p w14:paraId="61811871" w14:textId="77777777" w:rsidR="00544628" w:rsidRPr="0099202E" w:rsidRDefault="00544628" w:rsidP="00340B4B">
            <w:pPr>
              <w:spacing w:line="240" w:lineRule="auto"/>
              <w:rPr>
                <w:rFonts w:cs="Arial"/>
                <w:b/>
                <w:szCs w:val="20"/>
              </w:rPr>
            </w:pPr>
            <w:r w:rsidRPr="0099202E">
              <w:rPr>
                <w:rFonts w:cs="Arial"/>
                <w:b/>
                <w:szCs w:val="20"/>
              </w:rPr>
              <w:t>KONTAKTNA OSEBA</w:t>
            </w:r>
            <w:r>
              <w:rPr>
                <w:rFonts w:cs="Arial"/>
                <w:b/>
                <w:szCs w:val="20"/>
              </w:rPr>
              <w:t xml:space="preserve"> 1</w:t>
            </w:r>
          </w:p>
        </w:tc>
        <w:tc>
          <w:tcPr>
            <w:tcW w:w="5812" w:type="dxa"/>
          </w:tcPr>
          <w:p w14:paraId="30938384"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6C9DE500" w14:textId="77777777" w:rsidTr="00544628">
        <w:trPr>
          <w:trHeight w:val="397"/>
        </w:trPr>
        <w:tc>
          <w:tcPr>
            <w:tcW w:w="2977" w:type="dxa"/>
            <w:shd w:val="clear" w:color="auto" w:fill="DEEAF6" w:themeFill="accent1" w:themeFillTint="33"/>
          </w:tcPr>
          <w:p w14:paraId="14FC065D" w14:textId="77777777" w:rsidR="00544628" w:rsidRPr="0099202E" w:rsidRDefault="00544628" w:rsidP="00340B4B">
            <w:pPr>
              <w:spacing w:line="240" w:lineRule="auto"/>
              <w:rPr>
                <w:rFonts w:cs="Arial"/>
                <w:b/>
                <w:szCs w:val="20"/>
                <w:lang w:eastAsia="sl-SI"/>
              </w:rPr>
            </w:pPr>
            <w:r w:rsidRPr="0099202E">
              <w:rPr>
                <w:rFonts w:cs="Arial"/>
                <w:b/>
                <w:szCs w:val="20"/>
                <w:lang w:eastAsia="sl-SI"/>
              </w:rPr>
              <w:t>Telefonska št.</w:t>
            </w:r>
          </w:p>
        </w:tc>
        <w:tc>
          <w:tcPr>
            <w:tcW w:w="5812" w:type="dxa"/>
          </w:tcPr>
          <w:p w14:paraId="238CD396"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2DD72FD7" w14:textId="77777777" w:rsidTr="00544628">
        <w:trPr>
          <w:trHeight w:val="397"/>
        </w:trPr>
        <w:tc>
          <w:tcPr>
            <w:tcW w:w="2977" w:type="dxa"/>
            <w:shd w:val="clear" w:color="auto" w:fill="DEEAF6" w:themeFill="accent1" w:themeFillTint="33"/>
          </w:tcPr>
          <w:p w14:paraId="00672418" w14:textId="77777777" w:rsidR="00544628" w:rsidRPr="006D3900" w:rsidRDefault="00544628" w:rsidP="00340B4B">
            <w:pPr>
              <w:spacing w:line="240" w:lineRule="auto"/>
              <w:rPr>
                <w:rFonts w:cs="Arial"/>
                <w:b/>
                <w:szCs w:val="20"/>
                <w:lang w:eastAsia="sl-SI"/>
              </w:rPr>
            </w:pPr>
            <w:r w:rsidRPr="0099202E">
              <w:rPr>
                <w:rFonts w:cs="Arial"/>
                <w:b/>
                <w:szCs w:val="20"/>
                <w:lang w:eastAsia="sl-SI"/>
              </w:rPr>
              <w:t>E-pošta</w:t>
            </w:r>
          </w:p>
        </w:tc>
        <w:tc>
          <w:tcPr>
            <w:tcW w:w="5812" w:type="dxa"/>
          </w:tcPr>
          <w:p w14:paraId="0FE06033"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5EB068A5" w14:textId="77777777" w:rsidTr="00544628">
        <w:trPr>
          <w:trHeight w:val="397"/>
        </w:trPr>
        <w:tc>
          <w:tcPr>
            <w:tcW w:w="2977" w:type="dxa"/>
            <w:shd w:val="clear" w:color="auto" w:fill="DEEAF6" w:themeFill="accent1" w:themeFillTint="33"/>
          </w:tcPr>
          <w:p w14:paraId="33530C80" w14:textId="77777777" w:rsidR="00544628" w:rsidRDefault="00544628" w:rsidP="002A38D3">
            <w:pPr>
              <w:spacing w:line="240" w:lineRule="auto"/>
              <w:rPr>
                <w:rFonts w:cs="Arial"/>
                <w:b/>
                <w:szCs w:val="20"/>
              </w:rPr>
            </w:pPr>
            <w:r w:rsidRPr="0099202E">
              <w:rPr>
                <w:rFonts w:cs="Arial"/>
                <w:b/>
                <w:szCs w:val="20"/>
              </w:rPr>
              <w:t>KONTAKTNA OSEBA</w:t>
            </w:r>
            <w:r>
              <w:rPr>
                <w:rFonts w:cs="Arial"/>
                <w:b/>
                <w:szCs w:val="20"/>
              </w:rPr>
              <w:t xml:space="preserve"> 2</w:t>
            </w:r>
          </w:p>
          <w:p w14:paraId="14135BCD" w14:textId="77777777" w:rsidR="00544628" w:rsidRPr="00544628" w:rsidRDefault="00544628" w:rsidP="002A38D3">
            <w:pPr>
              <w:spacing w:line="240" w:lineRule="auto"/>
              <w:rPr>
                <w:rFonts w:cs="Arial"/>
                <w:szCs w:val="20"/>
              </w:rPr>
            </w:pPr>
            <w:r w:rsidRPr="00544628">
              <w:rPr>
                <w:rFonts w:cs="Arial"/>
                <w:szCs w:val="20"/>
              </w:rPr>
              <w:t>(če se razlikuje od KO1)</w:t>
            </w:r>
          </w:p>
        </w:tc>
        <w:tc>
          <w:tcPr>
            <w:tcW w:w="5812" w:type="dxa"/>
          </w:tcPr>
          <w:p w14:paraId="45B57E05"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3D97F237" w14:textId="77777777" w:rsidTr="00544628">
        <w:trPr>
          <w:trHeight w:val="397"/>
        </w:trPr>
        <w:tc>
          <w:tcPr>
            <w:tcW w:w="2977" w:type="dxa"/>
            <w:shd w:val="clear" w:color="auto" w:fill="DEEAF6" w:themeFill="accent1" w:themeFillTint="33"/>
          </w:tcPr>
          <w:p w14:paraId="30AB722F" w14:textId="77777777" w:rsidR="00544628" w:rsidRPr="0099202E" w:rsidRDefault="00544628" w:rsidP="00340B4B">
            <w:pPr>
              <w:spacing w:line="240" w:lineRule="auto"/>
              <w:rPr>
                <w:rFonts w:cs="Arial"/>
                <w:b/>
                <w:szCs w:val="20"/>
                <w:lang w:eastAsia="sl-SI"/>
              </w:rPr>
            </w:pPr>
            <w:r w:rsidRPr="0099202E">
              <w:rPr>
                <w:rFonts w:cs="Arial"/>
                <w:b/>
                <w:szCs w:val="20"/>
                <w:lang w:eastAsia="sl-SI"/>
              </w:rPr>
              <w:t>Telefonska št.</w:t>
            </w:r>
          </w:p>
        </w:tc>
        <w:tc>
          <w:tcPr>
            <w:tcW w:w="5812" w:type="dxa"/>
          </w:tcPr>
          <w:p w14:paraId="3C4852A9" w14:textId="77777777" w:rsidR="00544628" w:rsidRPr="00850ECA" w:rsidRDefault="00544628" w:rsidP="002A38D3">
            <w:pPr>
              <w:spacing w:line="240" w:lineRule="auto"/>
              <w:jc w:val="both"/>
              <w:rPr>
                <w:rFonts w:asciiTheme="minorHAnsi" w:hAnsiTheme="minorHAnsi" w:cs="Arial"/>
                <w:sz w:val="22"/>
                <w:szCs w:val="22"/>
                <w:lang w:eastAsia="sl-SI"/>
              </w:rPr>
            </w:pPr>
          </w:p>
        </w:tc>
      </w:tr>
      <w:tr w:rsidR="00544628" w:rsidRPr="00850ECA" w14:paraId="7CC6F22F" w14:textId="77777777" w:rsidTr="00544628">
        <w:trPr>
          <w:trHeight w:val="397"/>
        </w:trPr>
        <w:tc>
          <w:tcPr>
            <w:tcW w:w="2977" w:type="dxa"/>
            <w:shd w:val="clear" w:color="auto" w:fill="DEEAF6" w:themeFill="accent1" w:themeFillTint="33"/>
          </w:tcPr>
          <w:p w14:paraId="0933F323" w14:textId="77777777" w:rsidR="00544628" w:rsidRPr="006D3900" w:rsidRDefault="00544628" w:rsidP="00340B4B">
            <w:pPr>
              <w:spacing w:line="240" w:lineRule="auto"/>
              <w:rPr>
                <w:rFonts w:cs="Arial"/>
                <w:b/>
                <w:szCs w:val="20"/>
                <w:lang w:eastAsia="sl-SI"/>
              </w:rPr>
            </w:pPr>
            <w:r w:rsidRPr="0099202E">
              <w:rPr>
                <w:rFonts w:cs="Arial"/>
                <w:b/>
                <w:szCs w:val="20"/>
                <w:lang w:eastAsia="sl-SI"/>
              </w:rPr>
              <w:t>E-pošta</w:t>
            </w:r>
          </w:p>
        </w:tc>
        <w:tc>
          <w:tcPr>
            <w:tcW w:w="5812" w:type="dxa"/>
          </w:tcPr>
          <w:p w14:paraId="2903404F" w14:textId="77777777" w:rsidR="00544628" w:rsidRPr="00850ECA" w:rsidRDefault="00544628" w:rsidP="002A38D3">
            <w:pPr>
              <w:spacing w:line="240" w:lineRule="auto"/>
              <w:jc w:val="both"/>
              <w:rPr>
                <w:rFonts w:asciiTheme="minorHAnsi" w:hAnsiTheme="minorHAnsi" w:cs="Arial"/>
                <w:sz w:val="22"/>
                <w:szCs w:val="22"/>
                <w:lang w:eastAsia="sl-SI"/>
              </w:rPr>
            </w:pPr>
          </w:p>
        </w:tc>
      </w:tr>
    </w:tbl>
    <w:p w14:paraId="7745ECF5" w14:textId="77777777" w:rsidR="0070050C" w:rsidRDefault="0070050C" w:rsidP="003E794F">
      <w:pPr>
        <w:tabs>
          <w:tab w:val="right" w:pos="8931"/>
        </w:tabs>
        <w:spacing w:line="240" w:lineRule="auto"/>
        <w:rPr>
          <w:rFonts w:cs="Arial"/>
          <w:b/>
          <w:bCs/>
          <w:szCs w:val="20"/>
        </w:rPr>
      </w:pPr>
    </w:p>
    <w:p w14:paraId="50A064D2" w14:textId="77777777" w:rsidR="002D5973" w:rsidRPr="008E2078" w:rsidRDefault="002D5973" w:rsidP="003E794F">
      <w:pPr>
        <w:tabs>
          <w:tab w:val="right" w:pos="8931"/>
        </w:tabs>
        <w:spacing w:line="240" w:lineRule="auto"/>
        <w:rPr>
          <w:rFonts w:cs="Arial"/>
          <w:b/>
          <w:bCs/>
          <w:szCs w:val="20"/>
        </w:rPr>
      </w:pP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260"/>
        <w:gridCol w:w="142"/>
        <w:gridCol w:w="2779"/>
      </w:tblGrid>
      <w:tr w:rsidR="00180F87" w:rsidRPr="008E2078" w14:paraId="290A2699" w14:textId="77777777" w:rsidTr="00180F87">
        <w:trPr>
          <w:cantSplit/>
          <w:trHeight w:val="567"/>
          <w:jc w:val="center"/>
        </w:trPr>
        <w:tc>
          <w:tcPr>
            <w:tcW w:w="8728" w:type="dxa"/>
            <w:gridSpan w:val="4"/>
            <w:shd w:val="clear" w:color="auto" w:fill="DEEAF6" w:themeFill="accent1" w:themeFillTint="33"/>
            <w:vAlign w:val="center"/>
          </w:tcPr>
          <w:p w14:paraId="3448A2D5" w14:textId="77777777" w:rsidR="00180F87" w:rsidRPr="008E2078" w:rsidRDefault="00180F87" w:rsidP="00180F87">
            <w:pPr>
              <w:tabs>
                <w:tab w:val="right" w:pos="8931"/>
              </w:tabs>
              <w:spacing w:line="240" w:lineRule="auto"/>
              <w:rPr>
                <w:rFonts w:cs="Arial"/>
                <w:b/>
                <w:bCs/>
                <w:szCs w:val="20"/>
              </w:rPr>
            </w:pPr>
            <w:r w:rsidRPr="008E2078">
              <w:rPr>
                <w:rFonts w:cs="Arial"/>
                <w:b/>
                <w:bCs/>
                <w:szCs w:val="20"/>
              </w:rPr>
              <w:t xml:space="preserve">A.1 DELITEV SREDSTEV PO REGIJAH </w:t>
            </w:r>
          </w:p>
          <w:p w14:paraId="619B9759" w14:textId="77777777" w:rsidR="00180F87" w:rsidRPr="008E2078" w:rsidRDefault="00180F87" w:rsidP="00180F87">
            <w:pPr>
              <w:autoSpaceDE w:val="0"/>
              <w:autoSpaceDN w:val="0"/>
              <w:adjustRightInd w:val="0"/>
              <w:jc w:val="both"/>
              <w:rPr>
                <w:rFonts w:cs="Arial"/>
                <w:szCs w:val="20"/>
              </w:rPr>
            </w:pPr>
            <w:r>
              <w:rPr>
                <w:rFonts w:cs="Arial"/>
                <w:bCs/>
                <w:i/>
                <w:szCs w:val="20"/>
              </w:rPr>
              <w:t>(</w:t>
            </w:r>
            <w:r w:rsidRPr="008E2078">
              <w:rPr>
                <w:rFonts w:cs="Arial"/>
                <w:bCs/>
                <w:i/>
                <w:szCs w:val="20"/>
              </w:rPr>
              <w:t>Prijavitelj je univerza ali samostojni visokošolski zavod, ki izpolnjuje pogoje javnega razpisa)</w:t>
            </w:r>
          </w:p>
        </w:tc>
      </w:tr>
      <w:tr w:rsidR="00D16C84" w:rsidRPr="008E2078" w14:paraId="417A0AAC" w14:textId="77777777" w:rsidTr="00403978">
        <w:trPr>
          <w:cantSplit/>
          <w:trHeight w:val="567"/>
          <w:jc w:val="center"/>
        </w:trPr>
        <w:tc>
          <w:tcPr>
            <w:tcW w:w="2547" w:type="dxa"/>
            <w:shd w:val="clear" w:color="auto" w:fill="auto"/>
            <w:vAlign w:val="center"/>
          </w:tcPr>
          <w:p w14:paraId="05777954" w14:textId="77777777" w:rsidR="00D16C84" w:rsidRPr="008E2078" w:rsidRDefault="00D16C84" w:rsidP="000B5ECD">
            <w:pPr>
              <w:shd w:val="clear" w:color="auto" w:fill="FFFFFF"/>
              <w:spacing w:line="240" w:lineRule="auto"/>
              <w:rPr>
                <w:rFonts w:cs="Arial"/>
                <w:szCs w:val="20"/>
              </w:rPr>
            </w:pPr>
            <w:r w:rsidRPr="008E2078">
              <w:rPr>
                <w:rFonts w:cs="Arial"/>
                <w:b/>
                <w:szCs w:val="20"/>
              </w:rPr>
              <w:t>Sedež prijavitelja</w:t>
            </w:r>
            <w:r w:rsidR="000B5ECD">
              <w:rPr>
                <w:rStyle w:val="Sprotnaopomba-sklic"/>
                <w:rFonts w:cs="Arial"/>
                <w:b/>
                <w:szCs w:val="20"/>
              </w:rPr>
              <w:footnoteReference w:id="2"/>
            </w:r>
            <w:r w:rsidRPr="008E2078">
              <w:rPr>
                <w:rFonts w:cs="Arial"/>
                <w:b/>
                <w:szCs w:val="20"/>
              </w:rPr>
              <w:t>:</w:t>
            </w:r>
          </w:p>
        </w:tc>
        <w:tc>
          <w:tcPr>
            <w:tcW w:w="3260" w:type="dxa"/>
            <w:shd w:val="clear" w:color="auto" w:fill="auto"/>
            <w:vAlign w:val="center"/>
          </w:tcPr>
          <w:p w14:paraId="53763267" w14:textId="5C4E3D33" w:rsidR="00D16C84" w:rsidRPr="008E2078" w:rsidRDefault="003E49C9" w:rsidP="006B1293">
            <w:pPr>
              <w:shd w:val="clear" w:color="auto" w:fill="FFFFFF"/>
              <w:spacing w:line="240" w:lineRule="auto"/>
              <w:rPr>
                <w:rFonts w:cs="Arial"/>
                <w:szCs w:val="20"/>
              </w:rPr>
            </w:pPr>
            <w:sdt>
              <w:sdtPr>
                <w:id w:val="-96340655"/>
                <w14:checkbox>
                  <w14:checked w14:val="0"/>
                  <w14:checkedState w14:val="2612" w14:font="MS Gothic"/>
                  <w14:uncheckedState w14:val="2610" w14:font="MS Gothic"/>
                </w14:checkbox>
              </w:sdtPr>
              <w:sdtEndPr/>
              <w:sdtContent>
                <w:r w:rsidR="00B0105D">
                  <w:rPr>
                    <w:rFonts w:ascii="MS Gothic" w:eastAsia="MS Gothic" w:hAnsi="MS Gothic" w:hint="eastAsia"/>
                  </w:rPr>
                  <w:t>☐</w:t>
                </w:r>
              </w:sdtContent>
            </w:sdt>
            <w:r w:rsidR="00B0105D" w:rsidRPr="008E2078">
              <w:rPr>
                <w:rFonts w:cs="Arial"/>
                <w:szCs w:val="20"/>
              </w:rPr>
              <w:t xml:space="preserve"> </w:t>
            </w:r>
            <w:r w:rsidR="00D16C84" w:rsidRPr="008E2078">
              <w:rPr>
                <w:rFonts w:cs="Arial"/>
                <w:szCs w:val="20"/>
              </w:rPr>
              <w:t>vzhodna kohezijska regija</w:t>
            </w:r>
          </w:p>
        </w:tc>
        <w:tc>
          <w:tcPr>
            <w:tcW w:w="2921" w:type="dxa"/>
            <w:gridSpan w:val="2"/>
            <w:shd w:val="clear" w:color="auto" w:fill="auto"/>
            <w:vAlign w:val="center"/>
          </w:tcPr>
          <w:p w14:paraId="78787DAB" w14:textId="77777777" w:rsidR="00D16C84" w:rsidRPr="008E2078" w:rsidRDefault="003E49C9" w:rsidP="002A38D3">
            <w:pPr>
              <w:shd w:val="clear" w:color="auto" w:fill="FFFFFF"/>
              <w:spacing w:line="240" w:lineRule="auto"/>
              <w:rPr>
                <w:rFonts w:cs="Arial"/>
                <w:szCs w:val="20"/>
              </w:rPr>
            </w:pPr>
            <w:sdt>
              <w:sdtPr>
                <w:id w:val="-1915155445"/>
                <w14:checkbox>
                  <w14:checked w14:val="0"/>
                  <w14:checkedState w14:val="2612" w14:font="MS Gothic"/>
                  <w14:uncheckedState w14:val="2610" w14:font="MS Gothic"/>
                </w14:checkbox>
              </w:sdtPr>
              <w:sdtEndPr/>
              <w:sdtContent>
                <w:r w:rsidR="00B0105D">
                  <w:rPr>
                    <w:rFonts w:ascii="MS Gothic" w:eastAsia="MS Gothic" w:hAnsi="MS Gothic" w:hint="eastAsia"/>
                  </w:rPr>
                  <w:t>☐</w:t>
                </w:r>
              </w:sdtContent>
            </w:sdt>
            <w:r w:rsidR="00B0105D" w:rsidRPr="008E2078">
              <w:rPr>
                <w:rFonts w:cs="Arial"/>
                <w:szCs w:val="20"/>
              </w:rPr>
              <w:t xml:space="preserve"> </w:t>
            </w:r>
            <w:r w:rsidR="00D16C84" w:rsidRPr="008E2078">
              <w:rPr>
                <w:rFonts w:cs="Arial"/>
                <w:szCs w:val="20"/>
              </w:rPr>
              <w:t>zahodna kohezijska regija</w:t>
            </w:r>
          </w:p>
        </w:tc>
      </w:tr>
      <w:tr w:rsidR="00D16C84" w:rsidRPr="008E2078" w14:paraId="2C6B77F2" w14:textId="77777777" w:rsidTr="00403978">
        <w:trPr>
          <w:cantSplit/>
          <w:trHeight w:val="283"/>
          <w:jc w:val="center"/>
        </w:trPr>
        <w:tc>
          <w:tcPr>
            <w:tcW w:w="8728" w:type="dxa"/>
            <w:gridSpan w:val="4"/>
            <w:shd w:val="clear" w:color="auto" w:fill="auto"/>
            <w:vAlign w:val="center"/>
          </w:tcPr>
          <w:p w14:paraId="01F84493" w14:textId="77777777" w:rsidR="00D16C84" w:rsidRPr="008E2078" w:rsidRDefault="00D16C84" w:rsidP="002A38D3">
            <w:pPr>
              <w:shd w:val="clear" w:color="auto" w:fill="FFFFFF"/>
              <w:spacing w:line="240" w:lineRule="auto"/>
              <w:jc w:val="center"/>
              <w:rPr>
                <w:rFonts w:cs="Arial"/>
                <w:b/>
                <w:szCs w:val="20"/>
              </w:rPr>
            </w:pPr>
            <w:r w:rsidRPr="008E2078">
              <w:rPr>
                <w:rFonts w:cs="Arial"/>
                <w:b/>
                <w:szCs w:val="20"/>
              </w:rPr>
              <w:t>Statistična regija</w:t>
            </w:r>
            <w:r w:rsidR="000B5ECD" w:rsidRPr="008E2078">
              <w:rPr>
                <w:rStyle w:val="Sprotnaopomba-sklic"/>
                <w:rFonts w:cs="Arial"/>
                <w:b/>
                <w:szCs w:val="20"/>
              </w:rPr>
              <w:footnoteReference w:id="3"/>
            </w:r>
            <w:r w:rsidRPr="008E2078">
              <w:rPr>
                <w:rFonts w:cs="Arial"/>
                <w:b/>
                <w:szCs w:val="20"/>
              </w:rPr>
              <w:t>:</w:t>
            </w:r>
          </w:p>
        </w:tc>
      </w:tr>
      <w:tr w:rsidR="00D16C84" w:rsidRPr="008E2078" w14:paraId="62BD2378" w14:textId="77777777" w:rsidTr="00403978">
        <w:trPr>
          <w:cantSplit/>
          <w:trHeight w:val="283"/>
          <w:jc w:val="center"/>
        </w:trPr>
        <w:tc>
          <w:tcPr>
            <w:tcW w:w="2547" w:type="dxa"/>
            <w:shd w:val="clear" w:color="auto" w:fill="auto"/>
            <w:vAlign w:val="center"/>
          </w:tcPr>
          <w:p w14:paraId="31E54FC4" w14:textId="77777777" w:rsidR="00D16C84" w:rsidRPr="008E2078" w:rsidRDefault="00D16C84" w:rsidP="002A38D3">
            <w:pPr>
              <w:shd w:val="clear" w:color="auto" w:fill="FFFFFF"/>
              <w:spacing w:line="240" w:lineRule="auto"/>
              <w:rPr>
                <w:rFonts w:cs="Arial"/>
                <w:szCs w:val="20"/>
              </w:rPr>
            </w:pPr>
            <w:r w:rsidRPr="008E2078">
              <w:rPr>
                <w:rFonts w:cs="Arial"/>
                <w:szCs w:val="20"/>
              </w:rPr>
              <w:t xml:space="preserve"> </w:t>
            </w:r>
            <w:sdt>
              <w:sdtPr>
                <w:id w:val="-720287981"/>
                <w14:checkbox>
                  <w14:checked w14:val="0"/>
                  <w14:checkedState w14:val="2612" w14:font="MS Gothic"/>
                  <w14:uncheckedState w14:val="2610" w14:font="MS Gothic"/>
                </w14:checkbox>
              </w:sdtPr>
              <w:sdtEndPr/>
              <w:sdtContent>
                <w:r w:rsidR="00F6275F">
                  <w:rPr>
                    <w:rFonts w:ascii="MS Gothic" w:eastAsia="MS Gothic" w:hAnsi="MS Gothic" w:hint="eastAsia"/>
                  </w:rPr>
                  <w:t>☐</w:t>
                </w:r>
              </w:sdtContent>
            </w:sdt>
            <w:r w:rsidR="00F6275F" w:rsidRPr="008E2078">
              <w:rPr>
                <w:rFonts w:cs="Arial"/>
                <w:szCs w:val="20"/>
              </w:rPr>
              <w:t xml:space="preserve"> </w:t>
            </w:r>
            <w:r w:rsidRPr="008E2078">
              <w:rPr>
                <w:rFonts w:cs="Arial"/>
                <w:szCs w:val="20"/>
              </w:rPr>
              <w:t xml:space="preserve"> Pomurska</w:t>
            </w:r>
          </w:p>
        </w:tc>
        <w:tc>
          <w:tcPr>
            <w:tcW w:w="3402" w:type="dxa"/>
            <w:gridSpan w:val="2"/>
            <w:shd w:val="clear" w:color="auto" w:fill="auto"/>
            <w:vAlign w:val="center"/>
          </w:tcPr>
          <w:p w14:paraId="4531DC4F" w14:textId="77777777" w:rsidR="00D16C84" w:rsidRPr="008E2078" w:rsidRDefault="003E49C9" w:rsidP="00CE3463">
            <w:pPr>
              <w:shd w:val="clear" w:color="auto" w:fill="FFFFFF"/>
              <w:spacing w:line="240" w:lineRule="auto"/>
              <w:rPr>
                <w:rFonts w:cs="Arial"/>
                <w:szCs w:val="20"/>
              </w:rPr>
            </w:pPr>
            <w:sdt>
              <w:sdtPr>
                <w:id w:val="964542513"/>
                <w14:checkbox>
                  <w14:checked w14:val="0"/>
                  <w14:checkedState w14:val="2612" w14:font="MS Gothic"/>
                  <w14:uncheckedState w14:val="2610" w14:font="MS Gothic"/>
                </w14:checkbox>
              </w:sdtPr>
              <w:sdtEndPr/>
              <w:sdtContent>
                <w:r w:rsidR="00F6275F">
                  <w:rPr>
                    <w:rFonts w:ascii="MS Gothic" w:eastAsia="MS Gothic" w:hAnsi="MS Gothic" w:hint="eastAsia"/>
                  </w:rPr>
                  <w:t>☐</w:t>
                </w:r>
              </w:sdtContent>
            </w:sdt>
            <w:r w:rsidR="00F6275F" w:rsidRPr="008E2078">
              <w:rPr>
                <w:rFonts w:cs="Arial"/>
                <w:szCs w:val="20"/>
              </w:rPr>
              <w:t xml:space="preserve"> </w:t>
            </w:r>
            <w:r w:rsidR="00D16C84" w:rsidRPr="008E2078">
              <w:rPr>
                <w:rFonts w:cs="Arial"/>
                <w:szCs w:val="20"/>
              </w:rPr>
              <w:t xml:space="preserve"> Koroška </w:t>
            </w:r>
          </w:p>
        </w:tc>
        <w:tc>
          <w:tcPr>
            <w:tcW w:w="2779" w:type="dxa"/>
            <w:shd w:val="clear" w:color="auto" w:fill="auto"/>
          </w:tcPr>
          <w:p w14:paraId="24DD8ED4" w14:textId="77777777" w:rsidR="00D16C84" w:rsidRPr="008E2078" w:rsidRDefault="003E49C9" w:rsidP="002A38D3">
            <w:pPr>
              <w:shd w:val="clear" w:color="auto" w:fill="FFFFFF"/>
              <w:spacing w:line="240" w:lineRule="auto"/>
              <w:rPr>
                <w:rFonts w:cs="Arial"/>
                <w:szCs w:val="20"/>
              </w:rPr>
            </w:pPr>
            <w:sdt>
              <w:sdtPr>
                <w:id w:val="1832482486"/>
                <w14:checkbox>
                  <w14:checked w14:val="0"/>
                  <w14:checkedState w14:val="2612" w14:font="MS Gothic"/>
                  <w14:uncheckedState w14:val="2610" w14:font="MS Gothic"/>
                </w14:checkbox>
              </w:sdtPr>
              <w:sdtEndPr/>
              <w:sdtContent>
                <w:r w:rsidR="00B0105D">
                  <w:rPr>
                    <w:rFonts w:ascii="MS Gothic" w:eastAsia="MS Gothic" w:hAnsi="MS Gothic" w:hint="eastAsia"/>
                  </w:rPr>
                  <w:t>☐</w:t>
                </w:r>
              </w:sdtContent>
            </w:sdt>
            <w:r w:rsidR="00B0105D" w:rsidRPr="008E2078">
              <w:rPr>
                <w:rFonts w:cs="Arial"/>
                <w:szCs w:val="20"/>
              </w:rPr>
              <w:t xml:space="preserve"> </w:t>
            </w:r>
            <w:r w:rsidR="00D16C84" w:rsidRPr="008E2078">
              <w:rPr>
                <w:rFonts w:cs="Arial"/>
                <w:szCs w:val="20"/>
              </w:rPr>
              <w:t xml:space="preserve"> Goriška</w:t>
            </w:r>
          </w:p>
        </w:tc>
      </w:tr>
      <w:tr w:rsidR="00D16C84" w:rsidRPr="008E2078" w14:paraId="6C2D64E2" w14:textId="77777777" w:rsidTr="00403978">
        <w:trPr>
          <w:cantSplit/>
          <w:trHeight w:val="283"/>
          <w:jc w:val="center"/>
        </w:trPr>
        <w:tc>
          <w:tcPr>
            <w:tcW w:w="2547" w:type="dxa"/>
            <w:shd w:val="clear" w:color="auto" w:fill="auto"/>
            <w:vAlign w:val="center"/>
          </w:tcPr>
          <w:p w14:paraId="0D06A53D" w14:textId="77777777" w:rsidR="00D16C84" w:rsidRPr="008E2078" w:rsidRDefault="00D16C84" w:rsidP="002A38D3">
            <w:pPr>
              <w:shd w:val="clear" w:color="auto" w:fill="FFFFFF"/>
              <w:spacing w:line="240" w:lineRule="auto"/>
              <w:rPr>
                <w:rFonts w:cs="Arial"/>
                <w:szCs w:val="20"/>
              </w:rPr>
            </w:pPr>
            <w:r w:rsidRPr="008E2078">
              <w:rPr>
                <w:rFonts w:cs="Arial"/>
                <w:szCs w:val="20"/>
              </w:rPr>
              <w:t xml:space="preserve"> </w:t>
            </w:r>
            <w:sdt>
              <w:sdtPr>
                <w:id w:val="152194407"/>
                <w14:checkbox>
                  <w14:checked w14:val="0"/>
                  <w14:checkedState w14:val="2612" w14:font="MS Gothic"/>
                  <w14:uncheckedState w14:val="2610" w14:font="MS Gothic"/>
                </w14:checkbox>
              </w:sdtPr>
              <w:sdtEndPr/>
              <w:sdtContent>
                <w:r w:rsidR="00F6275F">
                  <w:rPr>
                    <w:rFonts w:ascii="MS Gothic" w:eastAsia="MS Gothic" w:hAnsi="MS Gothic" w:hint="eastAsia"/>
                  </w:rPr>
                  <w:t>☐</w:t>
                </w:r>
              </w:sdtContent>
            </w:sdt>
            <w:r w:rsidR="00F6275F" w:rsidRPr="008E2078">
              <w:rPr>
                <w:rFonts w:cs="Arial"/>
                <w:szCs w:val="20"/>
              </w:rPr>
              <w:t xml:space="preserve"> </w:t>
            </w:r>
            <w:r w:rsidRPr="008E2078">
              <w:rPr>
                <w:rFonts w:cs="Arial"/>
                <w:szCs w:val="20"/>
              </w:rPr>
              <w:t xml:space="preserve"> Zasavska</w:t>
            </w:r>
          </w:p>
        </w:tc>
        <w:tc>
          <w:tcPr>
            <w:tcW w:w="3402" w:type="dxa"/>
            <w:gridSpan w:val="2"/>
            <w:shd w:val="clear" w:color="auto" w:fill="auto"/>
            <w:vAlign w:val="center"/>
          </w:tcPr>
          <w:p w14:paraId="52FDC530" w14:textId="77777777" w:rsidR="00D16C84" w:rsidRPr="008E2078" w:rsidRDefault="003E49C9" w:rsidP="00B265B4">
            <w:pPr>
              <w:shd w:val="clear" w:color="auto" w:fill="FFFFFF"/>
              <w:spacing w:line="240" w:lineRule="auto"/>
              <w:rPr>
                <w:rFonts w:cs="Arial"/>
                <w:szCs w:val="20"/>
              </w:rPr>
            </w:pPr>
            <w:sdt>
              <w:sdtPr>
                <w:id w:val="726183203"/>
                <w14:checkbox>
                  <w14:checked w14:val="0"/>
                  <w14:checkedState w14:val="2612" w14:font="MS Gothic"/>
                  <w14:uncheckedState w14:val="2610" w14:font="MS Gothic"/>
                </w14:checkbox>
              </w:sdtPr>
              <w:sdtEndPr/>
              <w:sdtContent>
                <w:r w:rsidR="00F6275F">
                  <w:rPr>
                    <w:rFonts w:ascii="MS Gothic" w:eastAsia="MS Gothic" w:hAnsi="MS Gothic" w:hint="eastAsia"/>
                  </w:rPr>
                  <w:t>☐</w:t>
                </w:r>
              </w:sdtContent>
            </w:sdt>
            <w:r w:rsidR="00F6275F" w:rsidRPr="008E2078">
              <w:rPr>
                <w:rFonts w:cs="Arial"/>
                <w:szCs w:val="20"/>
              </w:rPr>
              <w:t xml:space="preserve"> </w:t>
            </w:r>
            <w:r w:rsidR="00D16C84" w:rsidRPr="008E2078">
              <w:rPr>
                <w:rFonts w:cs="Arial"/>
                <w:szCs w:val="20"/>
              </w:rPr>
              <w:t xml:space="preserve"> Posavska</w:t>
            </w:r>
          </w:p>
        </w:tc>
        <w:tc>
          <w:tcPr>
            <w:tcW w:w="2779" w:type="dxa"/>
            <w:shd w:val="clear" w:color="auto" w:fill="auto"/>
          </w:tcPr>
          <w:p w14:paraId="6C82ACD5" w14:textId="77777777" w:rsidR="00D16C84" w:rsidRPr="008E2078" w:rsidRDefault="003E49C9" w:rsidP="000B5ECD">
            <w:pPr>
              <w:shd w:val="clear" w:color="auto" w:fill="FFFFFF"/>
              <w:spacing w:line="240" w:lineRule="auto"/>
              <w:rPr>
                <w:rFonts w:cs="Arial"/>
                <w:szCs w:val="20"/>
              </w:rPr>
            </w:pPr>
            <w:sdt>
              <w:sdtPr>
                <w:id w:val="499858512"/>
                <w14:checkbox>
                  <w14:checked w14:val="0"/>
                  <w14:checkedState w14:val="2612" w14:font="MS Gothic"/>
                  <w14:uncheckedState w14:val="2610" w14:font="MS Gothic"/>
                </w14:checkbox>
              </w:sdtPr>
              <w:sdtEndPr/>
              <w:sdtContent>
                <w:r w:rsidR="00B0105D">
                  <w:rPr>
                    <w:rFonts w:ascii="MS Gothic" w:eastAsia="MS Gothic" w:hAnsi="MS Gothic" w:hint="eastAsia"/>
                  </w:rPr>
                  <w:t>☐</w:t>
                </w:r>
              </w:sdtContent>
            </w:sdt>
            <w:r w:rsidR="00B0105D" w:rsidRPr="008E2078">
              <w:rPr>
                <w:rFonts w:cs="Arial"/>
                <w:szCs w:val="20"/>
              </w:rPr>
              <w:t xml:space="preserve"> </w:t>
            </w:r>
            <w:r w:rsidR="00D16C84" w:rsidRPr="008E2078">
              <w:rPr>
                <w:rFonts w:cs="Arial"/>
                <w:szCs w:val="20"/>
              </w:rPr>
              <w:t xml:space="preserve"> Osrednjeslovenska</w:t>
            </w:r>
          </w:p>
        </w:tc>
      </w:tr>
      <w:tr w:rsidR="00D16C84" w:rsidRPr="008E2078" w14:paraId="6E27434D" w14:textId="77777777" w:rsidTr="00403978">
        <w:trPr>
          <w:cantSplit/>
          <w:trHeight w:val="283"/>
          <w:jc w:val="center"/>
        </w:trPr>
        <w:tc>
          <w:tcPr>
            <w:tcW w:w="2547" w:type="dxa"/>
            <w:shd w:val="clear" w:color="auto" w:fill="auto"/>
            <w:vAlign w:val="center"/>
          </w:tcPr>
          <w:p w14:paraId="24841589" w14:textId="77777777" w:rsidR="00D16C84" w:rsidRPr="008E2078" w:rsidRDefault="00D16C84" w:rsidP="00CE3463">
            <w:pPr>
              <w:shd w:val="clear" w:color="auto" w:fill="FFFFFF"/>
              <w:spacing w:line="240" w:lineRule="auto"/>
              <w:rPr>
                <w:rFonts w:cs="Arial"/>
                <w:szCs w:val="20"/>
              </w:rPr>
            </w:pPr>
            <w:r w:rsidRPr="008E2078">
              <w:rPr>
                <w:rFonts w:cs="Arial"/>
                <w:szCs w:val="20"/>
              </w:rPr>
              <w:t xml:space="preserve"> </w:t>
            </w:r>
            <w:sdt>
              <w:sdtPr>
                <w:id w:val="-1871142365"/>
                <w14:checkbox>
                  <w14:checked w14:val="0"/>
                  <w14:checkedState w14:val="2612" w14:font="MS Gothic"/>
                  <w14:uncheckedState w14:val="2610" w14:font="MS Gothic"/>
                </w14:checkbox>
              </w:sdtPr>
              <w:sdtEndPr/>
              <w:sdtContent>
                <w:r w:rsidR="00F6275F">
                  <w:rPr>
                    <w:rFonts w:ascii="MS Gothic" w:eastAsia="MS Gothic" w:hAnsi="MS Gothic" w:hint="eastAsia"/>
                  </w:rPr>
                  <w:t>☐</w:t>
                </w:r>
              </w:sdtContent>
            </w:sdt>
            <w:r w:rsidR="00F6275F" w:rsidRPr="008E2078">
              <w:rPr>
                <w:rFonts w:cs="Arial"/>
                <w:szCs w:val="20"/>
              </w:rPr>
              <w:t xml:space="preserve"> </w:t>
            </w:r>
            <w:r w:rsidRPr="008E2078">
              <w:rPr>
                <w:rFonts w:cs="Arial"/>
                <w:szCs w:val="20"/>
              </w:rPr>
              <w:t xml:space="preserve"> Podravska</w:t>
            </w:r>
          </w:p>
        </w:tc>
        <w:tc>
          <w:tcPr>
            <w:tcW w:w="3402" w:type="dxa"/>
            <w:gridSpan w:val="2"/>
            <w:shd w:val="clear" w:color="auto" w:fill="auto"/>
            <w:vAlign w:val="center"/>
          </w:tcPr>
          <w:p w14:paraId="7A3ADDBE" w14:textId="77777777" w:rsidR="00D16C84" w:rsidRPr="008E2078" w:rsidRDefault="003E49C9" w:rsidP="002A38D3">
            <w:pPr>
              <w:shd w:val="clear" w:color="auto" w:fill="FFFFFF"/>
              <w:spacing w:line="240" w:lineRule="auto"/>
              <w:rPr>
                <w:rFonts w:cs="Arial"/>
                <w:szCs w:val="20"/>
              </w:rPr>
            </w:pPr>
            <w:sdt>
              <w:sdtPr>
                <w:id w:val="-1675487921"/>
                <w14:checkbox>
                  <w14:checked w14:val="0"/>
                  <w14:checkedState w14:val="2612" w14:font="MS Gothic"/>
                  <w14:uncheckedState w14:val="2610" w14:font="MS Gothic"/>
                </w14:checkbox>
              </w:sdtPr>
              <w:sdtEndPr/>
              <w:sdtContent>
                <w:r w:rsidR="00F6275F">
                  <w:rPr>
                    <w:rFonts w:ascii="MS Gothic" w:eastAsia="MS Gothic" w:hAnsi="MS Gothic" w:hint="eastAsia"/>
                  </w:rPr>
                  <w:t>☐</w:t>
                </w:r>
              </w:sdtContent>
            </w:sdt>
            <w:r w:rsidR="00F6275F" w:rsidRPr="008E2078">
              <w:rPr>
                <w:rFonts w:cs="Arial"/>
                <w:szCs w:val="20"/>
              </w:rPr>
              <w:t xml:space="preserve"> </w:t>
            </w:r>
            <w:r w:rsidR="00D16C84" w:rsidRPr="008E2078">
              <w:rPr>
                <w:rFonts w:cs="Arial"/>
                <w:szCs w:val="20"/>
              </w:rPr>
              <w:t xml:space="preserve"> Jugovzhodna Slovenija</w:t>
            </w:r>
          </w:p>
        </w:tc>
        <w:tc>
          <w:tcPr>
            <w:tcW w:w="2779" w:type="dxa"/>
            <w:shd w:val="clear" w:color="auto" w:fill="auto"/>
          </w:tcPr>
          <w:p w14:paraId="3F59ABF9" w14:textId="77777777" w:rsidR="00D16C84" w:rsidRPr="008E2078" w:rsidRDefault="003E49C9" w:rsidP="002A38D3">
            <w:pPr>
              <w:shd w:val="clear" w:color="auto" w:fill="FFFFFF"/>
              <w:spacing w:line="240" w:lineRule="auto"/>
              <w:rPr>
                <w:rFonts w:cs="Arial"/>
                <w:szCs w:val="20"/>
              </w:rPr>
            </w:pPr>
            <w:sdt>
              <w:sdtPr>
                <w:id w:val="-1241719065"/>
                <w14:checkbox>
                  <w14:checked w14:val="0"/>
                  <w14:checkedState w14:val="2612" w14:font="MS Gothic"/>
                  <w14:uncheckedState w14:val="2610" w14:font="MS Gothic"/>
                </w14:checkbox>
              </w:sdtPr>
              <w:sdtEndPr/>
              <w:sdtContent>
                <w:r w:rsidR="00B0105D">
                  <w:rPr>
                    <w:rFonts w:ascii="MS Gothic" w:eastAsia="MS Gothic" w:hAnsi="MS Gothic" w:hint="eastAsia"/>
                  </w:rPr>
                  <w:t>☐</w:t>
                </w:r>
              </w:sdtContent>
            </w:sdt>
            <w:r w:rsidR="00B0105D" w:rsidRPr="008E2078">
              <w:rPr>
                <w:rFonts w:cs="Arial"/>
                <w:szCs w:val="20"/>
              </w:rPr>
              <w:t xml:space="preserve"> </w:t>
            </w:r>
            <w:r w:rsidR="00B0105D">
              <w:rPr>
                <w:rFonts w:cs="Arial"/>
                <w:szCs w:val="20"/>
              </w:rPr>
              <w:t xml:space="preserve"> </w:t>
            </w:r>
            <w:r w:rsidR="00D16C84" w:rsidRPr="008E2078">
              <w:rPr>
                <w:rFonts w:cs="Arial"/>
                <w:szCs w:val="20"/>
              </w:rPr>
              <w:t>Obalno-kraška</w:t>
            </w:r>
          </w:p>
        </w:tc>
      </w:tr>
      <w:tr w:rsidR="00D16C84" w:rsidRPr="008E2078" w14:paraId="16B11FE1" w14:textId="77777777" w:rsidTr="00403978">
        <w:trPr>
          <w:cantSplit/>
          <w:trHeight w:val="283"/>
          <w:jc w:val="center"/>
        </w:trPr>
        <w:tc>
          <w:tcPr>
            <w:tcW w:w="2547" w:type="dxa"/>
            <w:shd w:val="clear" w:color="auto" w:fill="auto"/>
            <w:vAlign w:val="center"/>
          </w:tcPr>
          <w:p w14:paraId="734DC4A0" w14:textId="77777777" w:rsidR="00D16C84" w:rsidRPr="008E2078" w:rsidRDefault="00D16C84" w:rsidP="002A38D3">
            <w:pPr>
              <w:shd w:val="clear" w:color="auto" w:fill="FFFFFF"/>
              <w:spacing w:line="240" w:lineRule="auto"/>
              <w:rPr>
                <w:rFonts w:cs="Arial"/>
                <w:szCs w:val="20"/>
              </w:rPr>
            </w:pPr>
            <w:r w:rsidRPr="008E2078">
              <w:rPr>
                <w:rFonts w:cs="Arial"/>
                <w:szCs w:val="20"/>
              </w:rPr>
              <w:t xml:space="preserve"> </w:t>
            </w:r>
            <w:sdt>
              <w:sdtPr>
                <w:id w:val="-1156140584"/>
                <w14:checkbox>
                  <w14:checked w14:val="0"/>
                  <w14:checkedState w14:val="2612" w14:font="MS Gothic"/>
                  <w14:uncheckedState w14:val="2610" w14:font="MS Gothic"/>
                </w14:checkbox>
              </w:sdtPr>
              <w:sdtEndPr/>
              <w:sdtContent>
                <w:r w:rsidR="00F6275F">
                  <w:rPr>
                    <w:rFonts w:ascii="MS Gothic" w:eastAsia="MS Gothic" w:hAnsi="MS Gothic" w:hint="eastAsia"/>
                  </w:rPr>
                  <w:t>☐</w:t>
                </w:r>
              </w:sdtContent>
            </w:sdt>
            <w:r w:rsidR="00F6275F" w:rsidRPr="008E2078">
              <w:rPr>
                <w:rFonts w:cs="Arial"/>
                <w:szCs w:val="20"/>
              </w:rPr>
              <w:t xml:space="preserve"> </w:t>
            </w:r>
            <w:r w:rsidRPr="008E2078">
              <w:rPr>
                <w:rFonts w:cs="Arial"/>
                <w:szCs w:val="20"/>
              </w:rPr>
              <w:t xml:space="preserve"> Savinjska</w:t>
            </w:r>
          </w:p>
        </w:tc>
        <w:tc>
          <w:tcPr>
            <w:tcW w:w="3402" w:type="dxa"/>
            <w:gridSpan w:val="2"/>
            <w:shd w:val="clear" w:color="auto" w:fill="auto"/>
            <w:vAlign w:val="center"/>
          </w:tcPr>
          <w:p w14:paraId="097D1E72" w14:textId="77777777" w:rsidR="00D16C84" w:rsidRPr="008E2078" w:rsidRDefault="003E49C9" w:rsidP="002A38D3">
            <w:pPr>
              <w:shd w:val="clear" w:color="auto" w:fill="FFFFFF"/>
              <w:spacing w:line="240" w:lineRule="auto"/>
              <w:rPr>
                <w:rFonts w:cs="Arial"/>
                <w:szCs w:val="20"/>
              </w:rPr>
            </w:pPr>
            <w:sdt>
              <w:sdtPr>
                <w:id w:val="-806557817"/>
                <w14:checkbox>
                  <w14:checked w14:val="0"/>
                  <w14:checkedState w14:val="2612" w14:font="MS Gothic"/>
                  <w14:uncheckedState w14:val="2610" w14:font="MS Gothic"/>
                </w14:checkbox>
              </w:sdtPr>
              <w:sdtEndPr/>
              <w:sdtContent>
                <w:r w:rsidR="00F6275F">
                  <w:rPr>
                    <w:rFonts w:ascii="MS Gothic" w:eastAsia="MS Gothic" w:hAnsi="MS Gothic" w:hint="eastAsia"/>
                  </w:rPr>
                  <w:t>☐</w:t>
                </w:r>
              </w:sdtContent>
            </w:sdt>
            <w:r w:rsidR="00F6275F" w:rsidRPr="008E2078">
              <w:rPr>
                <w:rFonts w:cs="Arial"/>
                <w:szCs w:val="20"/>
              </w:rPr>
              <w:t xml:space="preserve"> </w:t>
            </w:r>
            <w:r w:rsidR="00D16C84" w:rsidRPr="008E2078">
              <w:rPr>
                <w:rFonts w:cs="Arial"/>
                <w:szCs w:val="20"/>
              </w:rPr>
              <w:t xml:space="preserve"> Primorsko-notranjska</w:t>
            </w:r>
          </w:p>
        </w:tc>
        <w:tc>
          <w:tcPr>
            <w:tcW w:w="2779" w:type="dxa"/>
            <w:shd w:val="clear" w:color="auto" w:fill="auto"/>
          </w:tcPr>
          <w:p w14:paraId="2005B9AF" w14:textId="77777777" w:rsidR="00D16C84" w:rsidRPr="008E2078" w:rsidRDefault="003E49C9" w:rsidP="002A38D3">
            <w:pPr>
              <w:shd w:val="clear" w:color="auto" w:fill="FFFFFF"/>
              <w:spacing w:line="240" w:lineRule="auto"/>
              <w:rPr>
                <w:rFonts w:cs="Arial"/>
                <w:szCs w:val="20"/>
              </w:rPr>
            </w:pPr>
            <w:sdt>
              <w:sdtPr>
                <w:id w:val="1821224906"/>
                <w14:checkbox>
                  <w14:checked w14:val="0"/>
                  <w14:checkedState w14:val="2612" w14:font="MS Gothic"/>
                  <w14:uncheckedState w14:val="2610" w14:font="MS Gothic"/>
                </w14:checkbox>
              </w:sdtPr>
              <w:sdtEndPr/>
              <w:sdtContent>
                <w:r w:rsidR="00B0105D">
                  <w:rPr>
                    <w:rFonts w:ascii="MS Gothic" w:eastAsia="MS Gothic" w:hAnsi="MS Gothic" w:hint="eastAsia"/>
                  </w:rPr>
                  <w:t>☐</w:t>
                </w:r>
              </w:sdtContent>
            </w:sdt>
            <w:r w:rsidR="00B0105D" w:rsidRPr="008E2078">
              <w:rPr>
                <w:rFonts w:cs="Arial"/>
                <w:szCs w:val="20"/>
              </w:rPr>
              <w:t xml:space="preserve"> </w:t>
            </w:r>
            <w:r w:rsidR="00D16C84" w:rsidRPr="008E2078">
              <w:rPr>
                <w:rFonts w:cs="Arial"/>
                <w:szCs w:val="20"/>
              </w:rPr>
              <w:t xml:space="preserve"> Gorenjska</w:t>
            </w:r>
          </w:p>
        </w:tc>
      </w:tr>
    </w:tbl>
    <w:p w14:paraId="2420C226" w14:textId="77777777" w:rsidR="00482FC5" w:rsidRDefault="00482FC5" w:rsidP="002A38D3">
      <w:pPr>
        <w:tabs>
          <w:tab w:val="right" w:pos="8931"/>
        </w:tabs>
        <w:spacing w:line="240" w:lineRule="auto"/>
        <w:rPr>
          <w:rFonts w:cs="Arial"/>
          <w:b/>
          <w:bCs/>
          <w:szCs w:val="20"/>
        </w:rPr>
      </w:pPr>
    </w:p>
    <w:p w14:paraId="17C4E341" w14:textId="77777777" w:rsidR="003E794F" w:rsidRDefault="003E794F" w:rsidP="002A38D3">
      <w:pPr>
        <w:tabs>
          <w:tab w:val="right" w:pos="8931"/>
        </w:tabs>
        <w:spacing w:line="240" w:lineRule="auto"/>
        <w:rPr>
          <w:rFonts w:cs="Arial"/>
          <w:b/>
          <w:bCs/>
          <w:szCs w:val="20"/>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3961"/>
        <w:gridCol w:w="4111"/>
      </w:tblGrid>
      <w:tr w:rsidR="00180F87" w:rsidRPr="009B771C" w14:paraId="329A72E7" w14:textId="77777777" w:rsidTr="00180F87">
        <w:tc>
          <w:tcPr>
            <w:tcW w:w="8789" w:type="dxa"/>
            <w:gridSpan w:val="3"/>
            <w:shd w:val="clear" w:color="auto" w:fill="DEEAF6" w:themeFill="accent1" w:themeFillTint="33"/>
          </w:tcPr>
          <w:p w14:paraId="774EF7F9" w14:textId="77777777" w:rsidR="00180F87" w:rsidRPr="002D0D6B" w:rsidRDefault="00180F87" w:rsidP="00180F87">
            <w:pPr>
              <w:shd w:val="clear" w:color="auto" w:fill="DEEAF6"/>
              <w:tabs>
                <w:tab w:val="right" w:pos="8931"/>
              </w:tabs>
              <w:spacing w:line="240" w:lineRule="auto"/>
              <w:rPr>
                <w:rFonts w:cs="Arial"/>
                <w:b/>
                <w:bCs/>
                <w:szCs w:val="20"/>
              </w:rPr>
            </w:pPr>
            <w:r w:rsidRPr="002D0D6B">
              <w:rPr>
                <w:rFonts w:cs="Arial"/>
                <w:b/>
                <w:bCs/>
                <w:szCs w:val="20"/>
              </w:rPr>
              <w:t>A.2 LOKACIJA IZVAJANJA AKTIVNOSTI OPERACIJE GLEDE NA KOHEZIJSKO REGIJO</w:t>
            </w:r>
          </w:p>
          <w:p w14:paraId="2B8BF09D" w14:textId="77777777" w:rsidR="00180F87" w:rsidRPr="009B771C" w:rsidRDefault="00180F87" w:rsidP="003E794F">
            <w:pPr>
              <w:shd w:val="clear" w:color="auto" w:fill="DEEAF6"/>
              <w:tabs>
                <w:tab w:val="right" w:pos="8931"/>
              </w:tabs>
              <w:spacing w:line="240" w:lineRule="auto"/>
              <w:rPr>
                <w:rFonts w:cs="Arial"/>
                <w:b/>
                <w:szCs w:val="20"/>
              </w:rPr>
            </w:pPr>
            <w:r w:rsidRPr="002D0D6B">
              <w:rPr>
                <w:rFonts w:cs="Arial"/>
                <w:bCs/>
                <w:i/>
                <w:szCs w:val="20"/>
              </w:rPr>
              <w:t xml:space="preserve">Lokacija izvajanja operacije je določena s sedežem visokošolskega zavoda (v primeru univerz se upošteva sedež članice), na kateri bo gostujoči tuji strokovnjak gostoval </w:t>
            </w:r>
          </w:p>
        </w:tc>
      </w:tr>
      <w:tr w:rsidR="006450AD" w:rsidRPr="009B771C" w14:paraId="2694F057" w14:textId="77777777" w:rsidTr="00BB7909">
        <w:tc>
          <w:tcPr>
            <w:tcW w:w="717" w:type="dxa"/>
            <w:shd w:val="clear" w:color="auto" w:fill="FFF2CC" w:themeFill="accent4" w:themeFillTint="33"/>
          </w:tcPr>
          <w:p w14:paraId="6A36E6C6" w14:textId="77777777" w:rsidR="006450AD" w:rsidRPr="009B771C" w:rsidRDefault="006450AD" w:rsidP="002A38D3">
            <w:pPr>
              <w:keepNext/>
              <w:spacing w:line="240" w:lineRule="auto"/>
              <w:rPr>
                <w:rFonts w:cs="Arial"/>
                <w:b/>
                <w:szCs w:val="20"/>
              </w:rPr>
            </w:pPr>
          </w:p>
        </w:tc>
        <w:tc>
          <w:tcPr>
            <w:tcW w:w="3961" w:type="dxa"/>
            <w:shd w:val="clear" w:color="auto" w:fill="FFF2CC" w:themeFill="accent4" w:themeFillTint="33"/>
            <w:vAlign w:val="center"/>
          </w:tcPr>
          <w:p w14:paraId="5740387C" w14:textId="77777777" w:rsidR="006450AD" w:rsidRPr="009B771C" w:rsidRDefault="006450AD" w:rsidP="002A38D3">
            <w:pPr>
              <w:keepNext/>
              <w:spacing w:line="240" w:lineRule="auto"/>
              <w:rPr>
                <w:i/>
              </w:rPr>
            </w:pPr>
            <w:r w:rsidRPr="009B771C">
              <w:rPr>
                <w:rFonts w:cs="Arial"/>
                <w:b/>
                <w:szCs w:val="20"/>
              </w:rPr>
              <w:t>Kazalniki učinka</w:t>
            </w:r>
          </w:p>
          <w:p w14:paraId="55C3BEDE" w14:textId="77777777" w:rsidR="006450AD" w:rsidRPr="009B771C" w:rsidRDefault="006450AD" w:rsidP="002A38D3">
            <w:pPr>
              <w:keepNext/>
              <w:spacing w:line="240" w:lineRule="auto"/>
            </w:pPr>
          </w:p>
        </w:tc>
        <w:tc>
          <w:tcPr>
            <w:tcW w:w="4111" w:type="dxa"/>
            <w:shd w:val="clear" w:color="auto" w:fill="FFF2CC" w:themeFill="accent4" w:themeFillTint="33"/>
          </w:tcPr>
          <w:p w14:paraId="517E31F9" w14:textId="77777777" w:rsidR="00305EB7" w:rsidRDefault="006450AD" w:rsidP="002A38D3">
            <w:pPr>
              <w:keepNext/>
              <w:spacing w:line="240" w:lineRule="auto"/>
              <w:jc w:val="center"/>
              <w:rPr>
                <w:rFonts w:cs="Arial"/>
                <w:b/>
                <w:szCs w:val="20"/>
              </w:rPr>
            </w:pPr>
            <w:r w:rsidRPr="009B771C">
              <w:rPr>
                <w:rFonts w:cs="Arial"/>
                <w:b/>
                <w:szCs w:val="20"/>
              </w:rPr>
              <w:t>Načrtovano število</w:t>
            </w:r>
          </w:p>
          <w:p w14:paraId="715009CD" w14:textId="77777777" w:rsidR="006450AD" w:rsidRPr="00F430C4" w:rsidRDefault="006450AD" w:rsidP="002A38D3">
            <w:pPr>
              <w:keepNext/>
              <w:spacing w:line="240" w:lineRule="auto"/>
              <w:jc w:val="center"/>
              <w:rPr>
                <w:rFonts w:cs="Arial"/>
                <w:b/>
                <w:szCs w:val="20"/>
              </w:rPr>
            </w:pPr>
            <w:r>
              <w:rPr>
                <w:rFonts w:cs="Arial"/>
                <w:i/>
                <w:szCs w:val="20"/>
              </w:rPr>
              <w:t xml:space="preserve"> (vpiše se načrtovano število glede na sedež visokošolskega zavoda )</w:t>
            </w:r>
          </w:p>
        </w:tc>
      </w:tr>
      <w:tr w:rsidR="00AF350D" w:rsidRPr="009B771C" w14:paraId="5956058D" w14:textId="77777777" w:rsidTr="00DE1C61">
        <w:tc>
          <w:tcPr>
            <w:tcW w:w="717" w:type="dxa"/>
          </w:tcPr>
          <w:p w14:paraId="3AD4FE9D" w14:textId="77777777" w:rsidR="00AF350D" w:rsidRPr="009B771C" w:rsidRDefault="00AF350D" w:rsidP="002A38D3">
            <w:pPr>
              <w:keepNext/>
              <w:spacing w:line="240" w:lineRule="auto"/>
              <w:jc w:val="center"/>
              <w:rPr>
                <w:rFonts w:cs="Arial"/>
                <w:szCs w:val="20"/>
              </w:rPr>
            </w:pPr>
            <w:r>
              <w:rPr>
                <w:rFonts w:cs="Arial"/>
                <w:szCs w:val="20"/>
              </w:rPr>
              <w:t>1.</w:t>
            </w:r>
          </w:p>
        </w:tc>
        <w:tc>
          <w:tcPr>
            <w:tcW w:w="3961" w:type="dxa"/>
          </w:tcPr>
          <w:p w14:paraId="1838B20B" w14:textId="77777777" w:rsidR="00AF350D" w:rsidRDefault="00AF350D" w:rsidP="002A38D3">
            <w:pPr>
              <w:keepNext/>
              <w:spacing w:line="240" w:lineRule="auto"/>
              <w:rPr>
                <w:rFonts w:cs="Arial"/>
                <w:b/>
                <w:bCs/>
                <w:szCs w:val="20"/>
              </w:rPr>
            </w:pPr>
            <w:r w:rsidRPr="008E2078">
              <w:rPr>
                <w:rFonts w:cs="Arial"/>
                <w:b/>
                <w:bCs/>
                <w:szCs w:val="20"/>
              </w:rPr>
              <w:t>Lokacija izvajanja aktivnosti</w:t>
            </w:r>
            <w:r w:rsidR="002F27DD">
              <w:rPr>
                <w:rFonts w:cs="Arial"/>
                <w:b/>
                <w:bCs/>
                <w:szCs w:val="20"/>
              </w:rPr>
              <w:t xml:space="preserve"> glede na kohezijsko regijo</w:t>
            </w:r>
            <w:r w:rsidR="00D345DC">
              <w:rPr>
                <w:rFonts w:cs="Arial"/>
                <w:b/>
                <w:bCs/>
                <w:szCs w:val="20"/>
              </w:rPr>
              <w:t>:</w:t>
            </w:r>
          </w:p>
          <w:p w14:paraId="5212FDC7" w14:textId="77777777" w:rsidR="00AF350D" w:rsidRPr="009B771C" w:rsidRDefault="00AF350D" w:rsidP="002A4570">
            <w:pPr>
              <w:pBdr>
                <w:top w:val="single" w:sz="18" w:space="1" w:color="FFFFFF"/>
                <w:left w:val="single" w:sz="18" w:space="1" w:color="FFFFFF"/>
                <w:bottom w:val="single" w:sz="18" w:space="1" w:color="FFFFFF"/>
                <w:right w:val="single" w:sz="18" w:space="1" w:color="FFFFFF"/>
                <w:between w:val="single" w:sz="18" w:space="1" w:color="FFFFFF"/>
              </w:pBdr>
              <w:tabs>
                <w:tab w:val="center" w:pos="4320"/>
                <w:tab w:val="right" w:pos="8640"/>
              </w:tabs>
              <w:spacing w:line="240" w:lineRule="auto"/>
              <w:jc w:val="both"/>
              <w:rPr>
                <w:rFonts w:cs="Arial"/>
                <w:b/>
                <w:szCs w:val="20"/>
              </w:rPr>
            </w:pPr>
            <w:r>
              <w:rPr>
                <w:rFonts w:cs="Arial"/>
                <w:bCs/>
                <w:i/>
                <w:szCs w:val="20"/>
              </w:rPr>
              <w:t>(</w:t>
            </w:r>
            <w:r w:rsidR="00084C2B">
              <w:rPr>
                <w:rFonts w:cs="Arial"/>
                <w:bCs/>
                <w:i/>
                <w:szCs w:val="20"/>
              </w:rPr>
              <w:t>v</w:t>
            </w:r>
            <w:r>
              <w:rPr>
                <w:rFonts w:cs="Arial"/>
                <w:bCs/>
                <w:i/>
                <w:szCs w:val="20"/>
              </w:rPr>
              <w:t xml:space="preserve"> </w:t>
            </w:r>
            <w:r w:rsidR="002A4570">
              <w:rPr>
                <w:rFonts w:cs="Arial"/>
                <w:bCs/>
                <w:i/>
                <w:szCs w:val="20"/>
              </w:rPr>
              <w:t>operaciji</w:t>
            </w:r>
            <w:r>
              <w:rPr>
                <w:rFonts w:cs="Arial"/>
                <w:bCs/>
                <w:i/>
                <w:szCs w:val="20"/>
              </w:rPr>
              <w:t xml:space="preserve"> bodo </w:t>
            </w:r>
            <w:r w:rsidR="005072A3">
              <w:rPr>
                <w:rFonts w:cs="Arial"/>
                <w:bCs/>
                <w:i/>
                <w:szCs w:val="20"/>
              </w:rPr>
              <w:t>s</w:t>
            </w:r>
            <w:r>
              <w:rPr>
                <w:rFonts w:cs="Arial"/>
                <w:bCs/>
                <w:i/>
                <w:szCs w:val="20"/>
              </w:rPr>
              <w:t xml:space="preserve">odelovale </w:t>
            </w:r>
            <w:r w:rsidRPr="006450AD">
              <w:rPr>
                <w:rFonts w:cs="Arial"/>
                <w:bCs/>
                <w:i/>
                <w:szCs w:val="20"/>
              </w:rPr>
              <w:t>članice univerze oziroma samostojni visokošolski zavod</w:t>
            </w:r>
            <w:r>
              <w:rPr>
                <w:rFonts w:cs="Arial"/>
                <w:bCs/>
                <w:i/>
                <w:szCs w:val="20"/>
              </w:rPr>
              <w:t>i</w:t>
            </w:r>
            <w:r w:rsidR="00D345DC">
              <w:rPr>
                <w:rFonts w:cs="Arial"/>
                <w:bCs/>
                <w:i/>
                <w:szCs w:val="20"/>
              </w:rPr>
              <w:t>)</w:t>
            </w:r>
          </w:p>
        </w:tc>
        <w:tc>
          <w:tcPr>
            <w:tcW w:w="4111" w:type="dxa"/>
            <w:vAlign w:val="center"/>
          </w:tcPr>
          <w:p w14:paraId="3D9E9475" w14:textId="77777777" w:rsidR="00AF350D" w:rsidRDefault="003E49C9" w:rsidP="002A38D3">
            <w:pPr>
              <w:pBdr>
                <w:top w:val="single" w:sz="18" w:space="1" w:color="FFFFFF"/>
                <w:left w:val="single" w:sz="18" w:space="1" w:color="FFFFFF"/>
                <w:bottom w:val="single" w:sz="18" w:space="1" w:color="FFFFFF"/>
                <w:right w:val="single" w:sz="18" w:space="1" w:color="FFFFFF"/>
                <w:between w:val="single" w:sz="18" w:space="1" w:color="FFFFFF"/>
              </w:pBdr>
              <w:tabs>
                <w:tab w:val="num" w:pos="0"/>
              </w:tabs>
              <w:spacing w:line="240" w:lineRule="auto"/>
              <w:jc w:val="center"/>
              <w:rPr>
                <w:rFonts w:cs="Arial"/>
                <w:szCs w:val="20"/>
              </w:rPr>
            </w:pPr>
            <w:sdt>
              <w:sdtPr>
                <w:id w:val="-532724653"/>
                <w14:checkbox>
                  <w14:checked w14:val="0"/>
                  <w14:checkedState w14:val="2612" w14:font="MS Gothic"/>
                  <w14:uncheckedState w14:val="2610" w14:font="MS Gothic"/>
                </w14:checkbox>
              </w:sdtPr>
              <w:sdtEndPr/>
              <w:sdtContent>
                <w:r w:rsidR="00DE1C61">
                  <w:rPr>
                    <w:rFonts w:ascii="MS Gothic" w:eastAsia="MS Gothic" w:hAnsi="MS Gothic" w:hint="eastAsia"/>
                  </w:rPr>
                  <w:t>☐</w:t>
                </w:r>
              </w:sdtContent>
            </w:sdt>
            <w:r w:rsidR="00AF350D" w:rsidRPr="008E2078">
              <w:rPr>
                <w:rFonts w:cs="Arial"/>
                <w:szCs w:val="20"/>
              </w:rPr>
              <w:t xml:space="preserve"> </w:t>
            </w:r>
            <w:r w:rsidR="00084C2B">
              <w:rPr>
                <w:rFonts w:cs="Arial"/>
                <w:szCs w:val="20"/>
              </w:rPr>
              <w:t>z</w:t>
            </w:r>
            <w:r w:rsidR="00AF350D">
              <w:rPr>
                <w:rFonts w:cs="Arial"/>
                <w:szCs w:val="20"/>
              </w:rPr>
              <w:t xml:space="preserve">ahodna kohezijska regija </w:t>
            </w:r>
          </w:p>
          <w:p w14:paraId="07B22C31" w14:textId="77777777" w:rsidR="00AF350D" w:rsidRPr="009B771C" w:rsidRDefault="003E49C9" w:rsidP="00DE1C61">
            <w:pPr>
              <w:pBdr>
                <w:top w:val="single" w:sz="18" w:space="1" w:color="FFFFFF"/>
                <w:left w:val="single" w:sz="18" w:space="1" w:color="FFFFFF"/>
                <w:bottom w:val="single" w:sz="18" w:space="1" w:color="FFFFFF"/>
                <w:right w:val="single" w:sz="18" w:space="1" w:color="FFFFFF"/>
                <w:between w:val="single" w:sz="18" w:space="1" w:color="FFFFFF"/>
              </w:pBdr>
              <w:tabs>
                <w:tab w:val="num" w:pos="0"/>
              </w:tabs>
              <w:spacing w:line="240" w:lineRule="auto"/>
              <w:jc w:val="center"/>
              <w:rPr>
                <w:rFonts w:cs="Arial"/>
                <w:b/>
                <w:szCs w:val="20"/>
              </w:rPr>
            </w:pPr>
            <w:sdt>
              <w:sdtPr>
                <w:id w:val="-2090910048"/>
                <w14:checkbox>
                  <w14:checked w14:val="0"/>
                  <w14:checkedState w14:val="2612" w14:font="MS Gothic"/>
                  <w14:uncheckedState w14:val="2610" w14:font="MS Gothic"/>
                </w14:checkbox>
              </w:sdtPr>
              <w:sdtEndPr/>
              <w:sdtContent>
                <w:r w:rsidR="00B0105D">
                  <w:rPr>
                    <w:rFonts w:ascii="MS Gothic" w:eastAsia="MS Gothic" w:hAnsi="MS Gothic" w:hint="eastAsia"/>
                  </w:rPr>
                  <w:t>☐</w:t>
                </w:r>
              </w:sdtContent>
            </w:sdt>
            <w:r w:rsidR="00B0105D" w:rsidRPr="008E2078">
              <w:rPr>
                <w:rFonts w:cs="Arial"/>
                <w:szCs w:val="20"/>
              </w:rPr>
              <w:t xml:space="preserve"> </w:t>
            </w:r>
            <w:r w:rsidR="00084C2B">
              <w:rPr>
                <w:rFonts w:cs="Arial"/>
                <w:szCs w:val="20"/>
              </w:rPr>
              <w:t>v</w:t>
            </w:r>
            <w:r w:rsidR="00AF350D">
              <w:rPr>
                <w:rFonts w:cs="Arial"/>
                <w:szCs w:val="20"/>
              </w:rPr>
              <w:t xml:space="preserve">zhodna kohezijska regija </w:t>
            </w:r>
          </w:p>
        </w:tc>
      </w:tr>
      <w:tr w:rsidR="00AF350D" w:rsidRPr="009B771C" w14:paraId="486A772D" w14:textId="77777777" w:rsidTr="00BB7909">
        <w:tc>
          <w:tcPr>
            <w:tcW w:w="717" w:type="dxa"/>
          </w:tcPr>
          <w:p w14:paraId="541FE370" w14:textId="77777777" w:rsidR="00AF350D" w:rsidRPr="009B771C" w:rsidRDefault="00D345DC" w:rsidP="002A38D3">
            <w:pPr>
              <w:keepNext/>
              <w:spacing w:line="240" w:lineRule="auto"/>
              <w:jc w:val="center"/>
              <w:rPr>
                <w:rFonts w:cs="Arial"/>
                <w:szCs w:val="20"/>
              </w:rPr>
            </w:pPr>
            <w:r>
              <w:rPr>
                <w:rFonts w:cs="Arial"/>
                <w:szCs w:val="20"/>
              </w:rPr>
              <w:t>2.</w:t>
            </w:r>
          </w:p>
        </w:tc>
        <w:tc>
          <w:tcPr>
            <w:tcW w:w="3961" w:type="dxa"/>
          </w:tcPr>
          <w:p w14:paraId="66652B22" w14:textId="77777777" w:rsidR="00AF350D" w:rsidRPr="009B771C" w:rsidRDefault="00AF350D" w:rsidP="002A4570">
            <w:pPr>
              <w:keepNext/>
              <w:spacing w:line="240" w:lineRule="auto"/>
              <w:rPr>
                <w:rFonts w:cs="Arial"/>
                <w:b/>
                <w:szCs w:val="20"/>
              </w:rPr>
            </w:pPr>
            <w:r w:rsidRPr="009B771C">
              <w:rPr>
                <w:rFonts w:cs="Arial"/>
                <w:b/>
                <w:szCs w:val="20"/>
              </w:rPr>
              <w:t xml:space="preserve">Število visokošolskih zavodov iz zahodne kohezijske regije, vključenih v </w:t>
            </w:r>
            <w:r w:rsidR="002A4570">
              <w:rPr>
                <w:rFonts w:cs="Arial"/>
                <w:b/>
                <w:szCs w:val="20"/>
              </w:rPr>
              <w:t>operacijo</w:t>
            </w:r>
          </w:p>
        </w:tc>
        <w:tc>
          <w:tcPr>
            <w:tcW w:w="4111" w:type="dxa"/>
          </w:tcPr>
          <w:p w14:paraId="5234A353" w14:textId="77777777" w:rsidR="00AF350D" w:rsidRPr="009B771C" w:rsidRDefault="00AF350D" w:rsidP="002A38D3">
            <w:pPr>
              <w:keepNext/>
              <w:spacing w:line="240" w:lineRule="auto"/>
              <w:rPr>
                <w:rFonts w:cs="Arial"/>
                <w:b/>
                <w:szCs w:val="20"/>
              </w:rPr>
            </w:pPr>
          </w:p>
        </w:tc>
      </w:tr>
      <w:tr w:rsidR="00AF350D" w:rsidRPr="009B771C" w14:paraId="239F9ABB" w14:textId="77777777" w:rsidTr="00BB7909">
        <w:tc>
          <w:tcPr>
            <w:tcW w:w="717" w:type="dxa"/>
          </w:tcPr>
          <w:p w14:paraId="376AD2E3" w14:textId="77777777" w:rsidR="00AF350D" w:rsidRPr="009B771C" w:rsidRDefault="00D345DC" w:rsidP="002A38D3">
            <w:pPr>
              <w:keepNext/>
              <w:spacing w:line="240" w:lineRule="auto"/>
              <w:jc w:val="center"/>
              <w:rPr>
                <w:rFonts w:cs="Arial"/>
                <w:szCs w:val="20"/>
              </w:rPr>
            </w:pPr>
            <w:r>
              <w:rPr>
                <w:rFonts w:cs="Arial"/>
                <w:szCs w:val="20"/>
              </w:rPr>
              <w:t>3.</w:t>
            </w:r>
          </w:p>
        </w:tc>
        <w:tc>
          <w:tcPr>
            <w:tcW w:w="3961" w:type="dxa"/>
          </w:tcPr>
          <w:p w14:paraId="18292AA1" w14:textId="77777777" w:rsidR="00AF350D" w:rsidRPr="009B771C" w:rsidRDefault="00AF350D" w:rsidP="002A4570">
            <w:pPr>
              <w:keepNext/>
              <w:spacing w:line="240" w:lineRule="auto"/>
              <w:rPr>
                <w:rFonts w:cs="Arial"/>
                <w:b/>
                <w:szCs w:val="20"/>
              </w:rPr>
            </w:pPr>
            <w:r w:rsidRPr="009B771C">
              <w:rPr>
                <w:rFonts w:cs="Arial"/>
                <w:b/>
                <w:szCs w:val="20"/>
              </w:rPr>
              <w:t xml:space="preserve">Število visokošolskih zavodov iz vzhodne kohezijske regije, vključenih v </w:t>
            </w:r>
            <w:r w:rsidR="002A4570">
              <w:rPr>
                <w:rFonts w:cs="Arial"/>
                <w:b/>
                <w:szCs w:val="20"/>
              </w:rPr>
              <w:t>operacijo</w:t>
            </w:r>
            <w:r w:rsidRPr="009B771C">
              <w:rPr>
                <w:rFonts w:cs="Arial"/>
                <w:b/>
                <w:szCs w:val="20"/>
              </w:rPr>
              <w:t xml:space="preserve"> </w:t>
            </w:r>
          </w:p>
        </w:tc>
        <w:tc>
          <w:tcPr>
            <w:tcW w:w="4111" w:type="dxa"/>
          </w:tcPr>
          <w:p w14:paraId="7E5525FF" w14:textId="77777777" w:rsidR="00AF350D" w:rsidRPr="009B771C" w:rsidRDefault="00AF350D" w:rsidP="002A38D3">
            <w:pPr>
              <w:keepNext/>
              <w:spacing w:line="240" w:lineRule="auto"/>
              <w:rPr>
                <w:rFonts w:cs="Arial"/>
                <w:b/>
                <w:szCs w:val="20"/>
              </w:rPr>
            </w:pPr>
          </w:p>
        </w:tc>
      </w:tr>
      <w:tr w:rsidR="00AF350D" w:rsidRPr="009B771C" w14:paraId="424CC149" w14:textId="77777777" w:rsidTr="00BB7909">
        <w:tc>
          <w:tcPr>
            <w:tcW w:w="8789" w:type="dxa"/>
            <w:gridSpan w:val="3"/>
          </w:tcPr>
          <w:p w14:paraId="3CFFAB69" w14:textId="77777777" w:rsidR="00AF350D" w:rsidRPr="00F43C78" w:rsidRDefault="00F43C78" w:rsidP="002A38D3">
            <w:pPr>
              <w:keepNext/>
              <w:spacing w:line="240" w:lineRule="auto"/>
              <w:jc w:val="both"/>
              <w:rPr>
                <w:rFonts w:cs="Arial"/>
                <w:bCs/>
                <w:szCs w:val="20"/>
              </w:rPr>
            </w:pPr>
            <w:r w:rsidRPr="00F43C78">
              <w:rPr>
                <w:rFonts w:cs="Arial"/>
                <w:bCs/>
                <w:szCs w:val="20"/>
              </w:rPr>
              <w:t>V</w:t>
            </w:r>
            <w:r w:rsidR="005072A3">
              <w:rPr>
                <w:rFonts w:cs="Arial"/>
                <w:bCs/>
                <w:szCs w:val="20"/>
              </w:rPr>
              <w:t xml:space="preserve"> primeru univerz j</w:t>
            </w:r>
            <w:r w:rsidR="00AF350D" w:rsidRPr="00F43C78">
              <w:rPr>
                <w:rFonts w:cs="Arial"/>
                <w:bCs/>
                <w:szCs w:val="20"/>
              </w:rPr>
              <w:t xml:space="preserve">e </w:t>
            </w:r>
            <w:r w:rsidR="00D40293">
              <w:rPr>
                <w:rFonts w:cs="Arial"/>
                <w:bCs/>
                <w:szCs w:val="20"/>
              </w:rPr>
              <w:t>treba</w:t>
            </w:r>
            <w:r w:rsidR="00D40293" w:rsidRPr="00F43C78">
              <w:rPr>
                <w:rFonts w:cs="Arial"/>
                <w:bCs/>
                <w:szCs w:val="20"/>
              </w:rPr>
              <w:t xml:space="preserve"> </w:t>
            </w:r>
            <w:r w:rsidRPr="00F43C78">
              <w:rPr>
                <w:rFonts w:cs="Arial"/>
                <w:bCs/>
                <w:szCs w:val="20"/>
              </w:rPr>
              <w:t xml:space="preserve">poimensko navesti ime članic/e, ki ne bodo sodelovale v </w:t>
            </w:r>
            <w:r w:rsidR="002A4570">
              <w:rPr>
                <w:rFonts w:cs="Arial"/>
                <w:bCs/>
                <w:szCs w:val="20"/>
              </w:rPr>
              <w:t>operaciji</w:t>
            </w:r>
            <w:r w:rsidRPr="00F43C78">
              <w:rPr>
                <w:rFonts w:cs="Arial"/>
                <w:bCs/>
                <w:szCs w:val="20"/>
              </w:rPr>
              <w:t>.</w:t>
            </w:r>
          </w:p>
          <w:p w14:paraId="375FACD1" w14:textId="77777777" w:rsidR="00F43C78" w:rsidRDefault="00F43C78" w:rsidP="002A38D3">
            <w:pPr>
              <w:keepNext/>
              <w:spacing w:line="240" w:lineRule="auto"/>
              <w:rPr>
                <w:rFonts w:cs="Arial"/>
                <w:szCs w:val="20"/>
              </w:rPr>
            </w:pPr>
          </w:p>
          <w:p w14:paraId="6C75A750" w14:textId="77777777" w:rsidR="00AF350D" w:rsidRDefault="00AF350D" w:rsidP="002A38D3">
            <w:pPr>
              <w:keepNext/>
              <w:spacing w:line="240" w:lineRule="auto"/>
              <w:rPr>
                <w:rFonts w:cs="Arial"/>
                <w:szCs w:val="20"/>
              </w:rPr>
            </w:pPr>
            <w:r w:rsidRPr="008E2078">
              <w:rPr>
                <w:rFonts w:cs="Arial"/>
                <w:szCs w:val="20"/>
              </w:rPr>
              <w:t>Ime članic/e, ki ne bo</w:t>
            </w:r>
            <w:r w:rsidR="00CC2F98">
              <w:rPr>
                <w:rFonts w:cs="Arial"/>
                <w:szCs w:val="20"/>
              </w:rPr>
              <w:t>/do</w:t>
            </w:r>
            <w:r w:rsidRPr="008E2078">
              <w:rPr>
                <w:rFonts w:cs="Arial"/>
                <w:szCs w:val="20"/>
              </w:rPr>
              <w:t xml:space="preserve"> sodelovala</w:t>
            </w:r>
            <w:r w:rsidR="00CC2F98">
              <w:rPr>
                <w:rFonts w:cs="Arial"/>
                <w:szCs w:val="20"/>
              </w:rPr>
              <w:t>/e</w:t>
            </w:r>
            <w:r w:rsidRPr="008E2078">
              <w:rPr>
                <w:rFonts w:cs="Arial"/>
                <w:szCs w:val="20"/>
              </w:rPr>
              <w:t xml:space="preserve"> </w:t>
            </w:r>
            <w:r w:rsidR="002A4570">
              <w:rPr>
                <w:rFonts w:cs="Arial"/>
                <w:szCs w:val="20"/>
              </w:rPr>
              <w:t>v operaciji</w:t>
            </w:r>
            <w:r>
              <w:rPr>
                <w:rFonts w:cs="Arial"/>
                <w:szCs w:val="20"/>
              </w:rPr>
              <w:t xml:space="preserve">: </w:t>
            </w:r>
            <w:r w:rsidR="00F6275F" w:rsidRPr="00201313">
              <w:rPr>
                <w:rFonts w:cs="Arial"/>
                <w:b/>
                <w:szCs w:val="20"/>
              </w:rPr>
              <w:fldChar w:fldCharType="begin">
                <w:ffData>
                  <w:name w:val="Besedilo11"/>
                  <w:enabled/>
                  <w:calcOnExit w:val="0"/>
                  <w:textInput/>
                </w:ffData>
              </w:fldChar>
            </w:r>
            <w:r w:rsidR="00F6275F" w:rsidRPr="00201313">
              <w:rPr>
                <w:rFonts w:cs="Arial"/>
                <w:b/>
                <w:szCs w:val="20"/>
              </w:rPr>
              <w:instrText xml:space="preserve"> FORMTEXT </w:instrText>
            </w:r>
            <w:r w:rsidR="00F6275F" w:rsidRPr="00201313">
              <w:rPr>
                <w:rFonts w:cs="Arial"/>
                <w:b/>
                <w:szCs w:val="20"/>
              </w:rPr>
            </w:r>
            <w:r w:rsidR="00F6275F" w:rsidRPr="00201313">
              <w:rPr>
                <w:rFonts w:cs="Arial"/>
                <w:b/>
                <w:szCs w:val="20"/>
              </w:rPr>
              <w:fldChar w:fldCharType="separate"/>
            </w:r>
            <w:r w:rsidR="00F6275F" w:rsidRPr="00201313">
              <w:rPr>
                <w:rFonts w:cs="Arial"/>
                <w:b/>
                <w:szCs w:val="20"/>
              </w:rPr>
              <w:t> </w:t>
            </w:r>
            <w:r w:rsidR="00F6275F" w:rsidRPr="00201313">
              <w:rPr>
                <w:rFonts w:cs="Arial"/>
                <w:b/>
                <w:szCs w:val="20"/>
              </w:rPr>
              <w:t> </w:t>
            </w:r>
            <w:r w:rsidR="00F6275F" w:rsidRPr="00201313">
              <w:rPr>
                <w:rFonts w:cs="Arial"/>
                <w:b/>
                <w:szCs w:val="20"/>
              </w:rPr>
              <w:t> </w:t>
            </w:r>
            <w:r w:rsidR="00F6275F" w:rsidRPr="00201313">
              <w:rPr>
                <w:rFonts w:cs="Arial"/>
                <w:b/>
                <w:szCs w:val="20"/>
              </w:rPr>
              <w:t> </w:t>
            </w:r>
            <w:r w:rsidR="00F6275F" w:rsidRPr="00201313">
              <w:rPr>
                <w:rFonts w:cs="Arial"/>
                <w:b/>
                <w:szCs w:val="20"/>
              </w:rPr>
              <w:t> </w:t>
            </w:r>
            <w:r w:rsidR="00F6275F" w:rsidRPr="00201313">
              <w:rPr>
                <w:rFonts w:cs="Arial"/>
                <w:b/>
                <w:szCs w:val="20"/>
              </w:rPr>
              <w:fldChar w:fldCharType="end"/>
            </w:r>
          </w:p>
          <w:p w14:paraId="78A09CA6" w14:textId="77777777" w:rsidR="006373AC" w:rsidRDefault="006373AC" w:rsidP="002A38D3">
            <w:pPr>
              <w:keepNext/>
              <w:spacing w:line="240" w:lineRule="auto"/>
              <w:rPr>
                <w:rFonts w:cs="Arial"/>
                <w:bCs/>
                <w:i/>
                <w:szCs w:val="20"/>
              </w:rPr>
            </w:pPr>
          </w:p>
          <w:p w14:paraId="44A67E6C" w14:textId="77777777" w:rsidR="00AF350D" w:rsidRDefault="00AF350D" w:rsidP="002A38D3">
            <w:pPr>
              <w:keepNext/>
              <w:spacing w:line="240" w:lineRule="auto"/>
              <w:rPr>
                <w:rFonts w:cs="Arial"/>
                <w:b/>
                <w:szCs w:val="20"/>
              </w:rPr>
            </w:pPr>
          </w:p>
        </w:tc>
      </w:tr>
    </w:tbl>
    <w:p w14:paraId="159FF560" w14:textId="77777777" w:rsidR="00E06F56" w:rsidRDefault="00E06F56" w:rsidP="002A38D3">
      <w:pPr>
        <w:tabs>
          <w:tab w:val="right" w:pos="8931"/>
        </w:tabs>
        <w:spacing w:line="240" w:lineRule="auto"/>
        <w:rPr>
          <w:rFonts w:cs="Arial"/>
          <w:b/>
          <w:bCs/>
          <w:szCs w:val="20"/>
        </w:rPr>
      </w:pPr>
    </w:p>
    <w:p w14:paraId="34950DE9" w14:textId="77777777" w:rsidR="003E794F" w:rsidRPr="008E2078" w:rsidRDefault="003E794F" w:rsidP="002A38D3">
      <w:pPr>
        <w:tabs>
          <w:tab w:val="right" w:pos="8931"/>
        </w:tabs>
        <w:spacing w:line="240" w:lineRule="auto"/>
        <w:rPr>
          <w:rFonts w:cs="Arial"/>
          <w:b/>
          <w:bCs/>
          <w:szCs w:val="20"/>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3E794F" w:rsidRPr="008E2078" w14:paraId="189F3651" w14:textId="77777777" w:rsidTr="003E794F">
        <w:trPr>
          <w:trHeight w:val="233"/>
        </w:trPr>
        <w:tc>
          <w:tcPr>
            <w:tcW w:w="8789" w:type="dxa"/>
            <w:shd w:val="clear" w:color="auto" w:fill="DEEAF6" w:themeFill="accent1" w:themeFillTint="33"/>
          </w:tcPr>
          <w:p w14:paraId="554379A9" w14:textId="77777777" w:rsidR="003E794F" w:rsidRPr="008E2078" w:rsidRDefault="003E794F" w:rsidP="002A38D3">
            <w:pPr>
              <w:tabs>
                <w:tab w:val="right" w:pos="8931"/>
              </w:tabs>
              <w:spacing w:line="240" w:lineRule="auto"/>
              <w:rPr>
                <w:rFonts w:cs="Arial"/>
                <w:b/>
                <w:bCs/>
                <w:szCs w:val="20"/>
              </w:rPr>
            </w:pPr>
            <w:r>
              <w:rPr>
                <w:rFonts w:cs="Arial"/>
                <w:b/>
                <w:bCs/>
                <w:szCs w:val="20"/>
              </w:rPr>
              <w:t>B. SPLOŠNI PODATKI O OPERACIJI</w:t>
            </w:r>
          </w:p>
        </w:tc>
      </w:tr>
      <w:tr w:rsidR="003A512D" w:rsidRPr="008E2078" w14:paraId="1F5FBD1E" w14:textId="77777777" w:rsidTr="00BB7909">
        <w:trPr>
          <w:trHeight w:val="233"/>
        </w:trPr>
        <w:tc>
          <w:tcPr>
            <w:tcW w:w="8789" w:type="dxa"/>
            <w:shd w:val="clear" w:color="auto" w:fill="auto"/>
          </w:tcPr>
          <w:p w14:paraId="2EF386D0" w14:textId="77777777" w:rsidR="00C42ED3" w:rsidRPr="008E2078" w:rsidRDefault="00C42ED3" w:rsidP="002A38D3">
            <w:pPr>
              <w:tabs>
                <w:tab w:val="right" w:pos="8931"/>
              </w:tabs>
              <w:spacing w:line="240" w:lineRule="auto"/>
              <w:rPr>
                <w:rFonts w:cs="Arial"/>
                <w:b/>
                <w:bCs/>
                <w:szCs w:val="20"/>
              </w:rPr>
            </w:pPr>
            <w:r w:rsidRPr="008E2078">
              <w:rPr>
                <w:rFonts w:cs="Arial"/>
                <w:b/>
                <w:bCs/>
                <w:szCs w:val="20"/>
              </w:rPr>
              <w:t>1</w:t>
            </w:r>
            <w:r w:rsidR="0074748C" w:rsidRPr="008E2078">
              <w:rPr>
                <w:rFonts w:cs="Arial"/>
                <w:b/>
                <w:bCs/>
                <w:szCs w:val="20"/>
              </w:rPr>
              <w:t>.</w:t>
            </w:r>
            <w:r w:rsidRPr="008E2078">
              <w:rPr>
                <w:rFonts w:cs="Arial"/>
                <w:b/>
                <w:bCs/>
                <w:szCs w:val="20"/>
              </w:rPr>
              <w:t xml:space="preserve"> Naziv </w:t>
            </w:r>
            <w:r w:rsidR="002A4570">
              <w:rPr>
                <w:rFonts w:cs="Arial"/>
                <w:b/>
                <w:bCs/>
                <w:szCs w:val="20"/>
              </w:rPr>
              <w:t>operacije</w:t>
            </w:r>
            <w:r w:rsidRPr="008E2078">
              <w:rPr>
                <w:rFonts w:cs="Arial"/>
                <w:b/>
                <w:bCs/>
                <w:szCs w:val="20"/>
              </w:rPr>
              <w:t>:</w:t>
            </w:r>
          </w:p>
          <w:p w14:paraId="4F8794AE" w14:textId="77777777" w:rsidR="00C42ED3" w:rsidRPr="008E2078" w:rsidRDefault="00C42ED3" w:rsidP="002A38D3">
            <w:pPr>
              <w:tabs>
                <w:tab w:val="right" w:pos="8931"/>
              </w:tabs>
              <w:spacing w:line="240" w:lineRule="auto"/>
              <w:outlineLvl w:val="0"/>
              <w:rPr>
                <w:rFonts w:cs="Arial"/>
                <w:b/>
                <w:bCs/>
                <w:szCs w:val="20"/>
              </w:rPr>
            </w:pPr>
          </w:p>
        </w:tc>
      </w:tr>
      <w:tr w:rsidR="00551F02" w:rsidRPr="008E2078" w14:paraId="52134980" w14:textId="77777777" w:rsidTr="00BB7909">
        <w:trPr>
          <w:trHeight w:val="232"/>
        </w:trPr>
        <w:tc>
          <w:tcPr>
            <w:tcW w:w="8789" w:type="dxa"/>
            <w:shd w:val="clear" w:color="auto" w:fill="auto"/>
          </w:tcPr>
          <w:p w14:paraId="36E6DC93" w14:textId="77777777" w:rsidR="00551F02" w:rsidRPr="00551F02" w:rsidRDefault="00551F02" w:rsidP="002A38D3">
            <w:pPr>
              <w:tabs>
                <w:tab w:val="right" w:pos="8931"/>
              </w:tabs>
              <w:spacing w:line="240" w:lineRule="auto"/>
              <w:rPr>
                <w:rFonts w:cs="Arial"/>
                <w:bCs/>
                <w:szCs w:val="20"/>
              </w:rPr>
            </w:pPr>
            <w:r>
              <w:rPr>
                <w:rFonts w:cs="Arial"/>
                <w:b/>
                <w:bCs/>
                <w:szCs w:val="20"/>
              </w:rPr>
              <w:lastRenderedPageBreak/>
              <w:t xml:space="preserve">1.2 Kratek naziv </w:t>
            </w:r>
            <w:r w:rsidRPr="00551F02">
              <w:rPr>
                <w:rFonts w:cs="Arial"/>
                <w:bCs/>
                <w:szCs w:val="20"/>
              </w:rPr>
              <w:t>(z največ 50 znakov)</w:t>
            </w:r>
            <w:r w:rsidRPr="00551F02">
              <w:rPr>
                <w:rFonts w:cs="Arial"/>
                <w:b/>
                <w:bCs/>
                <w:szCs w:val="20"/>
              </w:rPr>
              <w:t>:</w:t>
            </w:r>
          </w:p>
          <w:p w14:paraId="51A8C17A" w14:textId="77777777" w:rsidR="00551F02" w:rsidRPr="008E2078" w:rsidRDefault="00551F02" w:rsidP="002A38D3">
            <w:pPr>
              <w:tabs>
                <w:tab w:val="right" w:pos="8931"/>
              </w:tabs>
              <w:spacing w:line="240" w:lineRule="auto"/>
              <w:rPr>
                <w:rFonts w:cs="Arial"/>
                <w:b/>
                <w:bCs/>
                <w:szCs w:val="20"/>
              </w:rPr>
            </w:pPr>
          </w:p>
        </w:tc>
      </w:tr>
      <w:tr w:rsidR="003A512D" w:rsidRPr="008E2078" w14:paraId="598D9B0D" w14:textId="77777777" w:rsidTr="00BB7909">
        <w:tc>
          <w:tcPr>
            <w:tcW w:w="8789" w:type="dxa"/>
            <w:shd w:val="clear" w:color="auto" w:fill="auto"/>
          </w:tcPr>
          <w:p w14:paraId="48F787B8" w14:textId="77777777" w:rsidR="00515C20" w:rsidRPr="008E2078" w:rsidRDefault="00C42ED3" w:rsidP="002A38D3">
            <w:pPr>
              <w:tabs>
                <w:tab w:val="right" w:pos="8931"/>
              </w:tabs>
              <w:spacing w:line="240" w:lineRule="auto"/>
              <w:rPr>
                <w:rFonts w:cs="Arial"/>
                <w:b/>
                <w:bCs/>
                <w:szCs w:val="20"/>
              </w:rPr>
            </w:pPr>
            <w:r w:rsidRPr="008E2078">
              <w:rPr>
                <w:rFonts w:cs="Arial"/>
                <w:b/>
                <w:bCs/>
                <w:szCs w:val="20"/>
              </w:rPr>
              <w:t>2</w:t>
            </w:r>
            <w:r w:rsidR="0074748C" w:rsidRPr="008E2078">
              <w:rPr>
                <w:rFonts w:cs="Arial"/>
                <w:b/>
                <w:bCs/>
                <w:szCs w:val="20"/>
              </w:rPr>
              <w:t>.</w:t>
            </w:r>
            <w:r w:rsidRPr="008E2078">
              <w:rPr>
                <w:rFonts w:cs="Arial"/>
                <w:b/>
                <w:bCs/>
                <w:szCs w:val="20"/>
              </w:rPr>
              <w:t xml:space="preserve"> Vodja </w:t>
            </w:r>
            <w:r w:rsidR="002A4570">
              <w:rPr>
                <w:rFonts w:cs="Arial"/>
                <w:b/>
                <w:bCs/>
                <w:szCs w:val="20"/>
              </w:rPr>
              <w:t>operacije</w:t>
            </w:r>
            <w:r w:rsidR="00515C20">
              <w:rPr>
                <w:rFonts w:cs="Arial"/>
                <w:b/>
                <w:bCs/>
                <w:szCs w:val="20"/>
              </w:rPr>
              <w:t xml:space="preserve"> (ime in priimek ter naziv)</w:t>
            </w:r>
            <w:r w:rsidRPr="008E2078">
              <w:rPr>
                <w:rFonts w:cs="Arial"/>
                <w:b/>
                <w:bCs/>
                <w:szCs w:val="20"/>
              </w:rPr>
              <w:t>:</w:t>
            </w:r>
            <w:r w:rsidR="00340B4B">
              <w:rPr>
                <w:rFonts w:cs="Arial"/>
                <w:b/>
                <w:bCs/>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r w:rsidR="00515C20">
              <w:rPr>
                <w:rFonts w:cs="Arial"/>
                <w:b/>
                <w:bCs/>
                <w:szCs w:val="20"/>
              </w:rPr>
              <w:t xml:space="preserve"> </w:t>
            </w:r>
          </w:p>
          <w:p w14:paraId="5B1E7DFA" w14:textId="77777777" w:rsidR="00C42ED3" w:rsidRDefault="00515C20" w:rsidP="00515C20">
            <w:pPr>
              <w:tabs>
                <w:tab w:val="right" w:pos="8931"/>
              </w:tabs>
              <w:spacing w:line="240" w:lineRule="auto"/>
              <w:rPr>
                <w:rFonts w:cs="Arial"/>
                <w:b/>
                <w:bCs/>
                <w:szCs w:val="20"/>
              </w:rPr>
            </w:pPr>
            <w:r>
              <w:rPr>
                <w:rFonts w:cs="Arial"/>
                <w:b/>
                <w:bCs/>
                <w:szCs w:val="20"/>
              </w:rPr>
              <w:t>2.1</w:t>
            </w:r>
            <w:r w:rsidR="00FF7A6C">
              <w:rPr>
                <w:rFonts w:cs="Arial"/>
                <w:b/>
                <w:bCs/>
                <w:szCs w:val="20"/>
              </w:rPr>
              <w:t xml:space="preserve"> </w:t>
            </w:r>
            <w:r>
              <w:rPr>
                <w:rFonts w:cs="Arial"/>
                <w:b/>
                <w:bCs/>
                <w:szCs w:val="20"/>
              </w:rPr>
              <w:t>E</w:t>
            </w:r>
            <w:r w:rsidR="00340B4B">
              <w:rPr>
                <w:rFonts w:cs="Arial"/>
                <w:b/>
                <w:bCs/>
                <w:szCs w:val="20"/>
              </w:rPr>
              <w:t>-</w:t>
            </w:r>
            <w:r>
              <w:rPr>
                <w:rFonts w:cs="Arial"/>
                <w:b/>
                <w:bCs/>
                <w:szCs w:val="20"/>
              </w:rPr>
              <w:t xml:space="preserve"> pošta:</w:t>
            </w:r>
            <w:r w:rsidR="00340B4B">
              <w:rPr>
                <w:rFonts w:cs="Arial"/>
                <w:b/>
                <w:bCs/>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3BD3BB62" w14:textId="77777777" w:rsidR="00515C20" w:rsidRDefault="00515C20" w:rsidP="002A38D3">
            <w:pPr>
              <w:tabs>
                <w:tab w:val="right" w:pos="8931"/>
              </w:tabs>
              <w:spacing w:line="240" w:lineRule="auto"/>
              <w:outlineLvl w:val="0"/>
              <w:rPr>
                <w:rFonts w:cs="Arial"/>
                <w:b/>
                <w:bCs/>
                <w:szCs w:val="20"/>
              </w:rPr>
            </w:pPr>
            <w:r>
              <w:rPr>
                <w:rFonts w:cs="Arial"/>
                <w:b/>
                <w:bCs/>
                <w:szCs w:val="20"/>
              </w:rPr>
              <w:t>2.2 Telefonska številk</w:t>
            </w:r>
            <w:r w:rsidR="00FF7A6C">
              <w:rPr>
                <w:rFonts w:cs="Arial"/>
                <w:b/>
                <w:bCs/>
                <w:szCs w:val="20"/>
              </w:rPr>
              <w:t>a</w:t>
            </w:r>
            <w:r>
              <w:rPr>
                <w:rFonts w:cs="Arial"/>
                <w:b/>
                <w:bCs/>
                <w:szCs w:val="20"/>
              </w:rPr>
              <w:t>:</w:t>
            </w:r>
            <w:r w:rsidR="00340B4B">
              <w:rPr>
                <w:rFonts w:cs="Arial"/>
                <w:b/>
                <w:bCs/>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44C87718" w14:textId="77777777" w:rsidR="00515C20" w:rsidRPr="008E2078" w:rsidRDefault="00515C20" w:rsidP="002A38D3">
            <w:pPr>
              <w:tabs>
                <w:tab w:val="right" w:pos="8931"/>
              </w:tabs>
              <w:spacing w:line="240" w:lineRule="auto"/>
              <w:outlineLvl w:val="0"/>
              <w:rPr>
                <w:rFonts w:cs="Arial"/>
                <w:b/>
                <w:bCs/>
                <w:szCs w:val="20"/>
              </w:rPr>
            </w:pPr>
          </w:p>
        </w:tc>
      </w:tr>
      <w:tr w:rsidR="003A512D" w:rsidRPr="008E2078" w14:paraId="21F53A29" w14:textId="77777777" w:rsidTr="001D2013">
        <w:tc>
          <w:tcPr>
            <w:tcW w:w="8789" w:type="dxa"/>
            <w:shd w:val="clear" w:color="auto" w:fill="DEEAF6" w:themeFill="accent1" w:themeFillTint="33"/>
          </w:tcPr>
          <w:p w14:paraId="28821891" w14:textId="77777777" w:rsidR="001D2013" w:rsidRPr="00435F5D" w:rsidRDefault="0074748C" w:rsidP="001D2013">
            <w:pPr>
              <w:tabs>
                <w:tab w:val="right" w:pos="8931"/>
              </w:tabs>
              <w:spacing w:line="240" w:lineRule="auto"/>
              <w:outlineLvl w:val="0"/>
              <w:rPr>
                <w:rFonts w:cs="Arial"/>
                <w:b/>
                <w:bCs/>
                <w:szCs w:val="20"/>
              </w:rPr>
            </w:pPr>
            <w:r w:rsidRPr="00435F5D">
              <w:rPr>
                <w:rFonts w:cs="Arial"/>
                <w:b/>
                <w:bCs/>
                <w:szCs w:val="20"/>
              </w:rPr>
              <w:t xml:space="preserve">3. </w:t>
            </w:r>
            <w:r w:rsidR="00C42ED3" w:rsidRPr="00435F5D">
              <w:rPr>
                <w:rFonts w:cs="Arial"/>
                <w:b/>
                <w:bCs/>
                <w:szCs w:val="20"/>
              </w:rPr>
              <w:t xml:space="preserve">Trajanje </w:t>
            </w:r>
            <w:r w:rsidR="002A4570" w:rsidRPr="00435F5D">
              <w:rPr>
                <w:rFonts w:cs="Arial"/>
                <w:b/>
                <w:bCs/>
                <w:szCs w:val="20"/>
              </w:rPr>
              <w:t>operacije</w:t>
            </w:r>
            <w:r w:rsidR="00131F2B">
              <w:rPr>
                <w:rFonts w:cs="Arial"/>
                <w:b/>
                <w:bCs/>
                <w:szCs w:val="20"/>
              </w:rPr>
              <w:t xml:space="preserve"> (</w:t>
            </w:r>
            <w:r w:rsidR="00131F2B" w:rsidRPr="00131F2B">
              <w:rPr>
                <w:rFonts w:cs="Arial"/>
                <w:b/>
                <w:bCs/>
                <w:szCs w:val="20"/>
              </w:rPr>
              <w:t>Izkazovanje realne izvedljivosti operacije v obdobju, za katerega velja podpora</w:t>
            </w:r>
            <w:r w:rsidR="00131F2B">
              <w:rPr>
                <w:rFonts w:cs="Arial"/>
                <w:b/>
                <w:bCs/>
                <w:szCs w:val="20"/>
              </w:rPr>
              <w:t>)</w:t>
            </w:r>
          </w:p>
        </w:tc>
      </w:tr>
      <w:tr w:rsidR="001D2013" w:rsidRPr="008E2078" w14:paraId="3C821880" w14:textId="77777777" w:rsidTr="00BB7909">
        <w:tc>
          <w:tcPr>
            <w:tcW w:w="8789" w:type="dxa"/>
            <w:shd w:val="clear" w:color="auto" w:fill="auto"/>
          </w:tcPr>
          <w:p w14:paraId="57C4F54F" w14:textId="77777777" w:rsidR="001D2013" w:rsidRPr="00435F5D" w:rsidRDefault="001D2013" w:rsidP="001D2013">
            <w:pPr>
              <w:tabs>
                <w:tab w:val="right" w:pos="8931"/>
              </w:tabs>
              <w:spacing w:line="240" w:lineRule="auto"/>
              <w:outlineLvl w:val="0"/>
              <w:rPr>
                <w:rFonts w:cs="Arial"/>
                <w:b/>
                <w:szCs w:val="20"/>
              </w:rPr>
            </w:pPr>
            <w:r w:rsidRPr="00435F5D">
              <w:rPr>
                <w:rFonts w:cs="Arial"/>
                <w:b/>
                <w:szCs w:val="20"/>
              </w:rPr>
              <w:t xml:space="preserve">3.1 Operacija bo trajala od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r w:rsidRPr="00435F5D">
              <w:rPr>
                <w:rFonts w:cs="Arial"/>
                <w:b/>
                <w:szCs w:val="20"/>
              </w:rPr>
              <w:t xml:space="preserve"> (dan, mesec, leto) do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r w:rsidRPr="00435F5D">
              <w:rPr>
                <w:rFonts w:cs="Arial"/>
                <w:b/>
                <w:szCs w:val="20"/>
              </w:rPr>
              <w:t xml:space="preserve"> (dan, mesec, leto)</w:t>
            </w:r>
          </w:p>
          <w:p w14:paraId="3A03BD4D" w14:textId="77777777" w:rsidR="001D2013" w:rsidRPr="001D2013" w:rsidRDefault="001D2013" w:rsidP="001D2013">
            <w:pPr>
              <w:tabs>
                <w:tab w:val="right" w:pos="8931"/>
              </w:tabs>
              <w:spacing w:line="240" w:lineRule="auto"/>
              <w:outlineLvl w:val="0"/>
              <w:rPr>
                <w:rFonts w:cs="Arial"/>
                <w:b/>
                <w:bCs/>
                <w:szCs w:val="20"/>
                <w:highlight w:val="yellow"/>
              </w:rPr>
            </w:pPr>
          </w:p>
        </w:tc>
      </w:tr>
      <w:tr w:rsidR="001D2013" w:rsidRPr="00435F5D" w14:paraId="5663345D" w14:textId="77777777" w:rsidTr="00BB7909">
        <w:tc>
          <w:tcPr>
            <w:tcW w:w="8789" w:type="dxa"/>
            <w:shd w:val="clear" w:color="auto" w:fill="auto"/>
          </w:tcPr>
          <w:p w14:paraId="65F2C50F" w14:textId="77777777" w:rsidR="00EA7F8E" w:rsidRPr="00EA7F8E" w:rsidRDefault="001D2013" w:rsidP="001D2013">
            <w:pPr>
              <w:tabs>
                <w:tab w:val="right" w:pos="8931"/>
              </w:tabs>
              <w:spacing w:line="240" w:lineRule="auto"/>
              <w:jc w:val="both"/>
              <w:rPr>
                <w:b/>
                <w:bCs/>
              </w:rPr>
            </w:pPr>
            <w:r w:rsidRPr="00EA7F8E">
              <w:rPr>
                <w:rFonts w:cs="Arial"/>
                <w:b/>
                <w:bCs/>
                <w:szCs w:val="20"/>
              </w:rPr>
              <w:t xml:space="preserve">3.2 </w:t>
            </w:r>
            <w:r w:rsidR="00435F5D" w:rsidRPr="00EA7F8E">
              <w:rPr>
                <w:rFonts w:cs="Arial"/>
                <w:b/>
                <w:bCs/>
                <w:szCs w:val="20"/>
              </w:rPr>
              <w:t>V tej rubriki prijavitelj opredeli</w:t>
            </w:r>
            <w:r w:rsidR="00EA7F8E" w:rsidRPr="00EA7F8E">
              <w:rPr>
                <w:rFonts w:cs="Arial"/>
                <w:b/>
                <w:bCs/>
                <w:szCs w:val="20"/>
              </w:rPr>
              <w:t xml:space="preserve">, </w:t>
            </w:r>
            <w:r w:rsidR="00EA7F8E" w:rsidRPr="00CD443A">
              <w:rPr>
                <w:b/>
                <w:bCs/>
              </w:rPr>
              <w:t>na kakšen način</w:t>
            </w:r>
            <w:r w:rsidR="00EA7F8E" w:rsidRPr="00EA7F8E">
              <w:rPr>
                <w:b/>
                <w:bCs/>
              </w:rPr>
              <w:t>:</w:t>
            </w:r>
          </w:p>
          <w:p w14:paraId="2D7EB322" w14:textId="77777777" w:rsidR="00EA7F8E" w:rsidRPr="00EA7F8E" w:rsidRDefault="00EA7F8E" w:rsidP="00EA7F8E">
            <w:pPr>
              <w:pStyle w:val="Odstavekseznama"/>
              <w:numPr>
                <w:ilvl w:val="0"/>
                <w:numId w:val="30"/>
              </w:numPr>
              <w:tabs>
                <w:tab w:val="right" w:pos="8931"/>
              </w:tabs>
              <w:spacing w:line="240" w:lineRule="auto"/>
              <w:jc w:val="both"/>
              <w:rPr>
                <w:b/>
                <w:bCs/>
              </w:rPr>
            </w:pPr>
            <w:r w:rsidRPr="00EA7F8E">
              <w:rPr>
                <w:b/>
                <w:bCs/>
              </w:rPr>
              <w:t xml:space="preserve">bo zagotovil pravočasno in popolno izvedbo operacije </w:t>
            </w:r>
            <w:r w:rsidRPr="00EA7F8E">
              <w:rPr>
                <w:rFonts w:cs="Arial"/>
                <w:bCs/>
                <w:i/>
                <w:szCs w:val="20"/>
              </w:rPr>
              <w:t>(največ pol strani)</w:t>
            </w:r>
            <w:r w:rsidR="008A535F">
              <w:rPr>
                <w:rFonts w:cs="Arial"/>
                <w:bCs/>
                <w:i/>
                <w:szCs w:val="20"/>
              </w:rPr>
              <w:t>,</w:t>
            </w:r>
            <w:r w:rsidRPr="00EA7F8E">
              <w:rPr>
                <w:b/>
                <w:bCs/>
              </w:rPr>
              <w:t xml:space="preserve"> </w:t>
            </w:r>
          </w:p>
          <w:p w14:paraId="70AADB4B" w14:textId="77777777" w:rsidR="001D2013" w:rsidRPr="00EA7F8E" w:rsidRDefault="00EA7F8E" w:rsidP="00EA7F8E">
            <w:pPr>
              <w:pStyle w:val="Odstavekseznama"/>
              <w:numPr>
                <w:ilvl w:val="0"/>
                <w:numId w:val="30"/>
              </w:numPr>
              <w:tabs>
                <w:tab w:val="right" w:pos="8931"/>
              </w:tabs>
              <w:spacing w:line="240" w:lineRule="auto"/>
              <w:jc w:val="both"/>
            </w:pPr>
            <w:r w:rsidRPr="00EA7F8E">
              <w:rPr>
                <w:b/>
                <w:bCs/>
              </w:rPr>
              <w:t>morebitna tveganja (kako bodo upoštevana oz. kako jih bo preprečeval, da bo v obdobju, ki ga je opredelil, izvedel vsa predvidena gostovanja gostujočih tujih strokovnjakov oziroma druge predvidene aktivnosti)</w:t>
            </w:r>
            <w:r w:rsidR="00435F5D" w:rsidRPr="00EA7F8E">
              <w:rPr>
                <w:rFonts w:cs="Arial"/>
                <w:b/>
                <w:bCs/>
                <w:szCs w:val="20"/>
              </w:rPr>
              <w:t xml:space="preserve"> </w:t>
            </w:r>
            <w:r w:rsidR="00435F5D" w:rsidRPr="00EA7F8E">
              <w:rPr>
                <w:rFonts w:cs="Arial"/>
                <w:bCs/>
                <w:i/>
                <w:szCs w:val="20"/>
              </w:rPr>
              <w:t>(</w:t>
            </w:r>
            <w:r w:rsidR="001D2013" w:rsidRPr="00EA7F8E">
              <w:rPr>
                <w:rFonts w:cs="Arial"/>
                <w:bCs/>
                <w:i/>
                <w:szCs w:val="20"/>
              </w:rPr>
              <w:t>največ pol strani)</w:t>
            </w:r>
            <w:r w:rsidR="008A535F">
              <w:rPr>
                <w:rFonts w:cs="Arial"/>
                <w:bCs/>
                <w:i/>
                <w:szCs w:val="20"/>
              </w:rPr>
              <w:t>.</w:t>
            </w:r>
          </w:p>
          <w:p w14:paraId="65ABB212" w14:textId="77777777" w:rsidR="001D2013" w:rsidRPr="00EA7F8E" w:rsidRDefault="001D2013" w:rsidP="001D2013">
            <w:pPr>
              <w:tabs>
                <w:tab w:val="right" w:pos="8931"/>
              </w:tabs>
              <w:spacing w:line="240" w:lineRule="auto"/>
              <w:jc w:val="both"/>
              <w:rPr>
                <w:rFonts w:cs="Arial"/>
                <w:bCs/>
                <w:i/>
                <w:szCs w:val="20"/>
              </w:rPr>
            </w:pPr>
          </w:p>
          <w:p w14:paraId="06DB570D" w14:textId="77777777" w:rsidR="001D2013" w:rsidRPr="000B5ECD" w:rsidRDefault="001D2013" w:rsidP="001D2013">
            <w:pPr>
              <w:tabs>
                <w:tab w:val="right" w:pos="8931"/>
              </w:tabs>
              <w:spacing w:line="240" w:lineRule="auto"/>
              <w:outlineLvl w:val="0"/>
              <w:rPr>
                <w:rFonts w:cs="Arial"/>
                <w:b/>
                <w:bCs/>
                <w:szCs w:val="20"/>
              </w:rPr>
            </w:pPr>
          </w:p>
          <w:p w14:paraId="27A74087" w14:textId="77777777" w:rsidR="001D2013" w:rsidRPr="000B5ECD" w:rsidRDefault="001D2013" w:rsidP="002A38D3">
            <w:pPr>
              <w:tabs>
                <w:tab w:val="right" w:pos="8931"/>
              </w:tabs>
              <w:spacing w:line="240" w:lineRule="auto"/>
              <w:outlineLvl w:val="0"/>
              <w:rPr>
                <w:rFonts w:cs="Arial"/>
                <w:b/>
                <w:bCs/>
                <w:szCs w:val="20"/>
              </w:rPr>
            </w:pPr>
          </w:p>
        </w:tc>
      </w:tr>
      <w:tr w:rsidR="003A512D" w:rsidRPr="008E2078" w14:paraId="17547C04" w14:textId="77777777" w:rsidTr="00BB7909">
        <w:tc>
          <w:tcPr>
            <w:tcW w:w="8789" w:type="dxa"/>
            <w:shd w:val="clear" w:color="auto" w:fill="auto"/>
          </w:tcPr>
          <w:p w14:paraId="36DCABE7" w14:textId="77777777" w:rsidR="00C42ED3" w:rsidRPr="008E2078" w:rsidRDefault="00C42ED3" w:rsidP="002A38D3">
            <w:pPr>
              <w:tabs>
                <w:tab w:val="right" w:pos="8931"/>
              </w:tabs>
              <w:spacing w:line="240" w:lineRule="auto"/>
              <w:outlineLvl w:val="0"/>
              <w:rPr>
                <w:rFonts w:cs="Arial"/>
                <w:b/>
                <w:bCs/>
                <w:szCs w:val="20"/>
              </w:rPr>
            </w:pPr>
            <w:r w:rsidRPr="008E2078">
              <w:rPr>
                <w:rFonts w:cs="Arial"/>
                <w:b/>
                <w:bCs/>
                <w:szCs w:val="20"/>
              </w:rPr>
              <w:t>4</w:t>
            </w:r>
            <w:r w:rsidR="0074748C" w:rsidRPr="008E2078">
              <w:rPr>
                <w:rFonts w:cs="Arial"/>
                <w:b/>
                <w:bCs/>
                <w:szCs w:val="20"/>
              </w:rPr>
              <w:t>.</w:t>
            </w:r>
            <w:r w:rsidRPr="008E2078">
              <w:rPr>
                <w:rFonts w:cs="Arial"/>
                <w:b/>
                <w:bCs/>
                <w:szCs w:val="20"/>
              </w:rPr>
              <w:t xml:space="preserve"> Kraj </w:t>
            </w:r>
            <w:r w:rsidR="00192004" w:rsidRPr="008E2078">
              <w:rPr>
                <w:rFonts w:cs="Arial"/>
                <w:b/>
                <w:bCs/>
                <w:szCs w:val="20"/>
              </w:rPr>
              <w:t>hra</w:t>
            </w:r>
            <w:r w:rsidR="00192004">
              <w:rPr>
                <w:rFonts w:cs="Arial"/>
                <w:b/>
                <w:bCs/>
                <w:szCs w:val="20"/>
              </w:rPr>
              <w:t>mbe</w:t>
            </w:r>
            <w:r w:rsidR="00192004" w:rsidRPr="008E2078">
              <w:rPr>
                <w:rFonts w:cs="Arial"/>
                <w:b/>
                <w:bCs/>
                <w:szCs w:val="20"/>
              </w:rPr>
              <w:t xml:space="preserve"> </w:t>
            </w:r>
            <w:r w:rsidR="00192004" w:rsidRPr="003949DD">
              <w:rPr>
                <w:rFonts w:cs="Arial"/>
              </w:rPr>
              <w:t>celotne originalne dokumentacije, vezane na operacijo</w:t>
            </w:r>
            <w:r w:rsidR="00774155" w:rsidRPr="008E2078">
              <w:rPr>
                <w:rFonts w:cs="Arial"/>
                <w:b/>
                <w:bCs/>
                <w:szCs w:val="20"/>
              </w:rPr>
              <w:t>:</w:t>
            </w:r>
          </w:p>
          <w:p w14:paraId="4ABB87C5" w14:textId="77777777" w:rsidR="00C42ED3" w:rsidRPr="008E2078" w:rsidRDefault="00C42ED3" w:rsidP="002A38D3">
            <w:pPr>
              <w:tabs>
                <w:tab w:val="right" w:pos="8931"/>
              </w:tabs>
              <w:spacing w:line="240" w:lineRule="auto"/>
              <w:outlineLvl w:val="0"/>
              <w:rPr>
                <w:rFonts w:cs="Arial"/>
                <w:b/>
                <w:bCs/>
                <w:szCs w:val="20"/>
              </w:rPr>
            </w:pPr>
          </w:p>
        </w:tc>
      </w:tr>
      <w:tr w:rsidR="003A512D" w:rsidRPr="008E2078" w14:paraId="2DA95D30" w14:textId="77777777" w:rsidTr="00BB7909">
        <w:tc>
          <w:tcPr>
            <w:tcW w:w="8789" w:type="dxa"/>
            <w:shd w:val="clear" w:color="auto" w:fill="auto"/>
          </w:tcPr>
          <w:p w14:paraId="1F266B10" w14:textId="77777777" w:rsidR="00EE4C31" w:rsidRPr="008E2078" w:rsidRDefault="00C42ED3" w:rsidP="00EE4C31">
            <w:pPr>
              <w:tabs>
                <w:tab w:val="right" w:pos="8931"/>
              </w:tabs>
              <w:spacing w:line="240" w:lineRule="auto"/>
              <w:jc w:val="both"/>
              <w:rPr>
                <w:rFonts w:cs="Arial"/>
                <w:bCs/>
                <w:i/>
                <w:szCs w:val="20"/>
              </w:rPr>
            </w:pPr>
            <w:r w:rsidRPr="008E2078">
              <w:rPr>
                <w:rFonts w:cs="Arial"/>
                <w:b/>
                <w:szCs w:val="20"/>
              </w:rPr>
              <w:t>5</w:t>
            </w:r>
            <w:r w:rsidR="0074748C" w:rsidRPr="008E2078">
              <w:rPr>
                <w:rFonts w:cs="Arial"/>
                <w:b/>
                <w:szCs w:val="20"/>
              </w:rPr>
              <w:t>.</w:t>
            </w:r>
            <w:r w:rsidRPr="008E2078">
              <w:rPr>
                <w:rFonts w:cs="Arial"/>
                <w:b/>
                <w:szCs w:val="20"/>
              </w:rPr>
              <w:t xml:space="preserve"> </w:t>
            </w:r>
            <w:r w:rsidR="003E0CAD">
              <w:rPr>
                <w:rFonts w:cs="Arial"/>
                <w:b/>
                <w:bCs/>
                <w:color w:val="000000"/>
                <w:szCs w:val="20"/>
              </w:rPr>
              <w:t>I</w:t>
            </w:r>
            <w:r w:rsidR="003E0CAD" w:rsidRPr="007E4911">
              <w:rPr>
                <w:rFonts w:cs="Arial"/>
                <w:b/>
                <w:bCs/>
                <w:color w:val="000000"/>
                <w:szCs w:val="20"/>
              </w:rPr>
              <w:t>zkazovanje ustreznosti ciljnih skupin</w:t>
            </w:r>
            <w:r w:rsidR="003E0CAD">
              <w:rPr>
                <w:rFonts w:cs="Arial"/>
                <w:b/>
                <w:bCs/>
                <w:color w:val="000000"/>
                <w:szCs w:val="20"/>
              </w:rPr>
              <w:t xml:space="preserve"> in </w:t>
            </w:r>
            <w:r w:rsidR="003E0CAD">
              <w:rPr>
                <w:rFonts w:cs="Arial"/>
                <w:b/>
                <w:szCs w:val="20"/>
              </w:rPr>
              <w:t>skladnost</w:t>
            </w:r>
            <w:r w:rsidR="00C637C2">
              <w:rPr>
                <w:rFonts w:cs="Arial"/>
                <w:b/>
                <w:szCs w:val="20"/>
              </w:rPr>
              <w:t>i</w:t>
            </w:r>
            <w:r w:rsidR="003E0CAD">
              <w:rPr>
                <w:rFonts w:cs="Arial"/>
                <w:b/>
                <w:szCs w:val="20"/>
              </w:rPr>
              <w:t xml:space="preserve"> </w:t>
            </w:r>
            <w:r w:rsidR="00192004">
              <w:rPr>
                <w:rFonts w:cs="Arial"/>
                <w:b/>
                <w:bCs/>
                <w:color w:val="000000"/>
              </w:rPr>
              <w:t>operacije</w:t>
            </w:r>
            <w:r w:rsidR="00192004" w:rsidRPr="00407F8E">
              <w:rPr>
                <w:rFonts w:cs="Arial"/>
                <w:b/>
                <w:bCs/>
                <w:color w:val="000000"/>
              </w:rPr>
              <w:t xml:space="preserve"> s cilji</w:t>
            </w:r>
            <w:r w:rsidR="00192004">
              <w:rPr>
                <w:rFonts w:cs="Arial"/>
                <w:b/>
                <w:bCs/>
                <w:color w:val="000000"/>
              </w:rPr>
              <w:t>/rezultati</w:t>
            </w:r>
            <w:r w:rsidR="00192004" w:rsidRPr="00407F8E">
              <w:rPr>
                <w:rFonts w:cs="Arial"/>
                <w:b/>
                <w:bCs/>
                <w:color w:val="000000"/>
              </w:rPr>
              <w:t xml:space="preserve"> prednostne osi in prednostne naložbe</w:t>
            </w:r>
            <w:r w:rsidR="00A02B29">
              <w:rPr>
                <w:rFonts w:cs="Arial"/>
                <w:b/>
                <w:bCs/>
                <w:color w:val="000000"/>
              </w:rPr>
              <w:t>.</w:t>
            </w:r>
            <w:r w:rsidR="00192004" w:rsidRPr="00407F8E">
              <w:rPr>
                <w:rFonts w:cs="Arial"/>
                <w:b/>
                <w:bCs/>
                <w:color w:val="000000"/>
              </w:rPr>
              <w:t xml:space="preserve"> </w:t>
            </w:r>
            <w:r w:rsidR="00EE4C31" w:rsidRPr="008E2078">
              <w:rPr>
                <w:rFonts w:cs="Arial"/>
                <w:bCs/>
                <w:i/>
                <w:szCs w:val="20"/>
              </w:rPr>
              <w:t xml:space="preserve">V tej rubriki prijavitelj opiše </w:t>
            </w:r>
            <w:r w:rsidR="003E0CAD">
              <w:rPr>
                <w:rFonts w:cs="Arial"/>
                <w:bCs/>
                <w:i/>
                <w:szCs w:val="20"/>
              </w:rPr>
              <w:t>ciljn</w:t>
            </w:r>
            <w:r w:rsidR="00A35A0B">
              <w:rPr>
                <w:rFonts w:cs="Arial"/>
                <w:bCs/>
                <w:i/>
                <w:szCs w:val="20"/>
              </w:rPr>
              <w:t>e</w:t>
            </w:r>
            <w:r w:rsidR="003E0CAD">
              <w:rPr>
                <w:rFonts w:cs="Arial"/>
                <w:bCs/>
                <w:i/>
                <w:szCs w:val="20"/>
              </w:rPr>
              <w:t xml:space="preserve"> skupin</w:t>
            </w:r>
            <w:r w:rsidR="00A35A0B">
              <w:rPr>
                <w:rFonts w:cs="Arial"/>
                <w:bCs/>
                <w:i/>
                <w:szCs w:val="20"/>
              </w:rPr>
              <w:t>e</w:t>
            </w:r>
            <w:r w:rsidR="003E0CAD">
              <w:rPr>
                <w:rFonts w:cs="Arial"/>
                <w:bCs/>
                <w:i/>
                <w:szCs w:val="20"/>
              </w:rPr>
              <w:t xml:space="preserve"> in </w:t>
            </w:r>
            <w:r w:rsidR="00EE4C31" w:rsidRPr="008E2078">
              <w:rPr>
                <w:rFonts w:cs="Arial"/>
                <w:bCs/>
                <w:i/>
                <w:szCs w:val="20"/>
              </w:rPr>
              <w:t xml:space="preserve">vsebinsko zasnovo </w:t>
            </w:r>
            <w:r w:rsidR="002A4570">
              <w:rPr>
                <w:rFonts w:cs="Arial"/>
                <w:bCs/>
                <w:i/>
                <w:szCs w:val="20"/>
              </w:rPr>
              <w:t>operacije</w:t>
            </w:r>
            <w:r w:rsidR="00EE4C31" w:rsidRPr="008E2078">
              <w:rPr>
                <w:rFonts w:cs="Arial"/>
                <w:bCs/>
                <w:i/>
                <w:szCs w:val="20"/>
              </w:rPr>
              <w:t xml:space="preserve"> in načrtovanih aktivnosti skladno s predmetom, namenom in cilji javnega razpisa ter s cilji prednostne osi in prednostne naložbe (največ ena stran).</w:t>
            </w:r>
          </w:p>
          <w:p w14:paraId="1FE614D7" w14:textId="77777777" w:rsidR="000950F8" w:rsidRPr="008E2078" w:rsidRDefault="000950F8" w:rsidP="002A38D3">
            <w:pPr>
              <w:tabs>
                <w:tab w:val="right" w:pos="8931"/>
              </w:tabs>
              <w:spacing w:line="240" w:lineRule="auto"/>
              <w:outlineLvl w:val="0"/>
              <w:rPr>
                <w:rFonts w:cs="Arial"/>
                <w:bCs/>
                <w:i/>
                <w:szCs w:val="20"/>
              </w:rPr>
            </w:pPr>
          </w:p>
          <w:p w14:paraId="58BA2F48" w14:textId="77777777" w:rsidR="000950F8" w:rsidRPr="008E2078" w:rsidRDefault="000950F8" w:rsidP="002A38D3">
            <w:pPr>
              <w:tabs>
                <w:tab w:val="right" w:pos="8931"/>
              </w:tabs>
              <w:spacing w:line="240" w:lineRule="auto"/>
              <w:jc w:val="both"/>
              <w:outlineLvl w:val="0"/>
              <w:rPr>
                <w:rFonts w:cs="Arial"/>
                <w:bCs/>
                <w:i/>
                <w:szCs w:val="20"/>
              </w:rPr>
            </w:pPr>
          </w:p>
          <w:p w14:paraId="79B4B951" w14:textId="77777777" w:rsidR="000950F8" w:rsidRPr="008E2078" w:rsidRDefault="000950F8" w:rsidP="002A38D3">
            <w:pPr>
              <w:tabs>
                <w:tab w:val="right" w:pos="8931"/>
              </w:tabs>
              <w:spacing w:line="240" w:lineRule="auto"/>
              <w:jc w:val="both"/>
              <w:outlineLvl w:val="0"/>
              <w:rPr>
                <w:rFonts w:cs="Arial"/>
                <w:bCs/>
                <w:i/>
                <w:szCs w:val="20"/>
              </w:rPr>
            </w:pPr>
          </w:p>
          <w:p w14:paraId="2536424D" w14:textId="77777777" w:rsidR="000950F8" w:rsidRPr="008E2078" w:rsidRDefault="000950F8" w:rsidP="002A38D3">
            <w:pPr>
              <w:tabs>
                <w:tab w:val="right" w:pos="8931"/>
              </w:tabs>
              <w:spacing w:line="240" w:lineRule="auto"/>
              <w:jc w:val="both"/>
              <w:outlineLvl w:val="0"/>
              <w:rPr>
                <w:rFonts w:cs="Arial"/>
                <w:b/>
                <w:bCs/>
                <w:szCs w:val="20"/>
              </w:rPr>
            </w:pPr>
          </w:p>
          <w:p w14:paraId="2D9A50C7" w14:textId="77777777" w:rsidR="006E6FDC" w:rsidRPr="008E2078" w:rsidRDefault="006E6FDC" w:rsidP="002A38D3">
            <w:pPr>
              <w:tabs>
                <w:tab w:val="right" w:pos="8931"/>
              </w:tabs>
              <w:spacing w:line="240" w:lineRule="auto"/>
              <w:jc w:val="both"/>
              <w:outlineLvl w:val="0"/>
              <w:rPr>
                <w:rFonts w:cs="Arial"/>
                <w:b/>
                <w:bCs/>
                <w:szCs w:val="20"/>
              </w:rPr>
            </w:pPr>
          </w:p>
          <w:p w14:paraId="14199CBD" w14:textId="77777777" w:rsidR="006E6FDC" w:rsidRDefault="006E6FDC" w:rsidP="002A38D3">
            <w:pPr>
              <w:tabs>
                <w:tab w:val="right" w:pos="8931"/>
              </w:tabs>
              <w:spacing w:line="240" w:lineRule="auto"/>
              <w:jc w:val="both"/>
              <w:outlineLvl w:val="0"/>
              <w:rPr>
                <w:rFonts w:cs="Arial"/>
                <w:b/>
                <w:bCs/>
                <w:szCs w:val="20"/>
              </w:rPr>
            </w:pPr>
          </w:p>
          <w:p w14:paraId="359ECC36" w14:textId="77777777" w:rsidR="00D77CDE" w:rsidRDefault="00D77CDE" w:rsidP="002A38D3">
            <w:pPr>
              <w:tabs>
                <w:tab w:val="right" w:pos="8931"/>
              </w:tabs>
              <w:spacing w:line="240" w:lineRule="auto"/>
              <w:jc w:val="both"/>
              <w:outlineLvl w:val="0"/>
              <w:rPr>
                <w:rFonts w:cs="Arial"/>
                <w:b/>
                <w:bCs/>
                <w:szCs w:val="20"/>
              </w:rPr>
            </w:pPr>
          </w:p>
          <w:p w14:paraId="280D0D62" w14:textId="77777777" w:rsidR="00D77CDE" w:rsidRDefault="00D77CDE" w:rsidP="002A38D3">
            <w:pPr>
              <w:tabs>
                <w:tab w:val="right" w:pos="8931"/>
              </w:tabs>
              <w:spacing w:line="240" w:lineRule="auto"/>
              <w:jc w:val="both"/>
              <w:outlineLvl w:val="0"/>
              <w:rPr>
                <w:rFonts w:cs="Arial"/>
                <w:b/>
                <w:bCs/>
                <w:szCs w:val="20"/>
              </w:rPr>
            </w:pPr>
          </w:p>
          <w:p w14:paraId="17C7334F" w14:textId="77777777" w:rsidR="00D77CDE" w:rsidRDefault="00D77CDE" w:rsidP="002A38D3">
            <w:pPr>
              <w:tabs>
                <w:tab w:val="right" w:pos="8931"/>
              </w:tabs>
              <w:spacing w:line="240" w:lineRule="auto"/>
              <w:jc w:val="both"/>
              <w:outlineLvl w:val="0"/>
              <w:rPr>
                <w:rFonts w:cs="Arial"/>
                <w:b/>
                <w:bCs/>
                <w:szCs w:val="20"/>
              </w:rPr>
            </w:pPr>
          </w:p>
          <w:p w14:paraId="500814D9" w14:textId="77777777" w:rsidR="00D77CDE" w:rsidRPr="008E2078" w:rsidRDefault="00D77CDE" w:rsidP="002A38D3">
            <w:pPr>
              <w:tabs>
                <w:tab w:val="right" w:pos="8931"/>
              </w:tabs>
              <w:spacing w:line="240" w:lineRule="auto"/>
              <w:jc w:val="both"/>
              <w:outlineLvl w:val="0"/>
              <w:rPr>
                <w:rFonts w:cs="Arial"/>
                <w:b/>
                <w:bCs/>
                <w:szCs w:val="20"/>
              </w:rPr>
            </w:pPr>
          </w:p>
          <w:p w14:paraId="611496AE" w14:textId="77777777" w:rsidR="006E6FDC" w:rsidRPr="008E2078" w:rsidRDefault="006E6FDC" w:rsidP="002A38D3">
            <w:pPr>
              <w:tabs>
                <w:tab w:val="right" w:pos="8931"/>
              </w:tabs>
              <w:spacing w:line="240" w:lineRule="auto"/>
              <w:jc w:val="both"/>
              <w:outlineLvl w:val="0"/>
              <w:rPr>
                <w:rFonts w:cs="Arial"/>
                <w:b/>
                <w:bCs/>
                <w:szCs w:val="20"/>
              </w:rPr>
            </w:pPr>
          </w:p>
          <w:p w14:paraId="6DE586D9" w14:textId="77777777" w:rsidR="006E6FDC" w:rsidRDefault="006E6FDC" w:rsidP="002A38D3">
            <w:pPr>
              <w:tabs>
                <w:tab w:val="right" w:pos="8931"/>
              </w:tabs>
              <w:spacing w:line="240" w:lineRule="auto"/>
              <w:jc w:val="both"/>
              <w:outlineLvl w:val="0"/>
              <w:rPr>
                <w:rFonts w:cs="Arial"/>
                <w:b/>
                <w:bCs/>
                <w:szCs w:val="20"/>
              </w:rPr>
            </w:pPr>
          </w:p>
          <w:p w14:paraId="1973136B" w14:textId="77777777" w:rsidR="00700F6E" w:rsidRDefault="00700F6E" w:rsidP="002A38D3">
            <w:pPr>
              <w:tabs>
                <w:tab w:val="right" w:pos="8931"/>
              </w:tabs>
              <w:spacing w:line="240" w:lineRule="auto"/>
              <w:jc w:val="both"/>
              <w:outlineLvl w:val="0"/>
              <w:rPr>
                <w:rFonts w:cs="Arial"/>
                <w:b/>
                <w:bCs/>
                <w:szCs w:val="20"/>
              </w:rPr>
            </w:pPr>
          </w:p>
          <w:p w14:paraId="6EBCA897" w14:textId="77777777" w:rsidR="00700F6E" w:rsidRDefault="00700F6E" w:rsidP="002A38D3">
            <w:pPr>
              <w:tabs>
                <w:tab w:val="right" w:pos="8931"/>
              </w:tabs>
              <w:spacing w:line="240" w:lineRule="auto"/>
              <w:jc w:val="both"/>
              <w:outlineLvl w:val="0"/>
              <w:rPr>
                <w:rFonts w:cs="Arial"/>
                <w:b/>
                <w:bCs/>
                <w:szCs w:val="20"/>
              </w:rPr>
            </w:pPr>
          </w:p>
          <w:p w14:paraId="569C95F3" w14:textId="77777777" w:rsidR="00700F6E" w:rsidRPr="008E2078" w:rsidRDefault="00700F6E" w:rsidP="002A38D3">
            <w:pPr>
              <w:tabs>
                <w:tab w:val="right" w:pos="8931"/>
              </w:tabs>
              <w:spacing w:line="240" w:lineRule="auto"/>
              <w:jc w:val="both"/>
              <w:outlineLvl w:val="0"/>
              <w:rPr>
                <w:rFonts w:cs="Arial"/>
                <w:b/>
                <w:bCs/>
                <w:szCs w:val="20"/>
              </w:rPr>
            </w:pPr>
          </w:p>
          <w:p w14:paraId="50317719" w14:textId="77777777" w:rsidR="006E6FDC" w:rsidRPr="008E2078" w:rsidRDefault="006E6FDC" w:rsidP="002A38D3">
            <w:pPr>
              <w:tabs>
                <w:tab w:val="right" w:pos="8931"/>
              </w:tabs>
              <w:spacing w:line="240" w:lineRule="auto"/>
              <w:jc w:val="both"/>
              <w:outlineLvl w:val="0"/>
              <w:rPr>
                <w:rFonts w:cs="Arial"/>
                <w:b/>
                <w:bCs/>
                <w:szCs w:val="20"/>
              </w:rPr>
            </w:pPr>
          </w:p>
          <w:p w14:paraId="14B2E289" w14:textId="77777777" w:rsidR="00C42ED3" w:rsidRPr="008E2078" w:rsidRDefault="00C42ED3" w:rsidP="002A38D3">
            <w:pPr>
              <w:tabs>
                <w:tab w:val="right" w:pos="8931"/>
              </w:tabs>
              <w:spacing w:line="240" w:lineRule="auto"/>
              <w:jc w:val="both"/>
              <w:outlineLvl w:val="0"/>
              <w:rPr>
                <w:rFonts w:cs="Arial"/>
                <w:b/>
                <w:bCs/>
                <w:szCs w:val="20"/>
              </w:rPr>
            </w:pPr>
          </w:p>
        </w:tc>
      </w:tr>
    </w:tbl>
    <w:p w14:paraId="5568D5D9" w14:textId="77777777" w:rsidR="00096AD8" w:rsidRDefault="00096AD8" w:rsidP="002A38D3">
      <w:pPr>
        <w:tabs>
          <w:tab w:val="right" w:pos="8931"/>
        </w:tabs>
        <w:spacing w:line="240" w:lineRule="auto"/>
        <w:rPr>
          <w:rFonts w:cs="Arial"/>
          <w:b/>
          <w:bCs/>
          <w:szCs w:val="20"/>
        </w:rPr>
      </w:pPr>
    </w:p>
    <w:p w14:paraId="31E0D6C0" w14:textId="77777777" w:rsidR="00911B8B" w:rsidRDefault="00911B8B" w:rsidP="002A38D3">
      <w:pPr>
        <w:tabs>
          <w:tab w:val="right" w:pos="8931"/>
        </w:tabs>
        <w:spacing w:line="240" w:lineRule="auto"/>
        <w:rPr>
          <w:rFonts w:cs="Arial"/>
          <w:b/>
          <w:bCs/>
          <w:szCs w:val="20"/>
        </w:rPr>
      </w:pPr>
    </w:p>
    <w:p w14:paraId="199B5354" w14:textId="77777777" w:rsidR="00911B8B" w:rsidRPr="008E2078" w:rsidRDefault="00911B8B" w:rsidP="00911B8B">
      <w:pPr>
        <w:pBdr>
          <w:top w:val="single" w:sz="4" w:space="1" w:color="000000"/>
          <w:left w:val="single" w:sz="4" w:space="4" w:color="000000"/>
          <w:bottom w:val="single" w:sz="4" w:space="1" w:color="000000"/>
          <w:right w:val="single" w:sz="4" w:space="3" w:color="000000"/>
        </w:pBdr>
        <w:shd w:val="clear" w:color="auto" w:fill="DEEAF6" w:themeFill="accent1" w:themeFillTint="33"/>
        <w:tabs>
          <w:tab w:val="right" w:pos="8931"/>
        </w:tabs>
        <w:spacing w:line="240" w:lineRule="auto"/>
        <w:rPr>
          <w:rFonts w:cs="Arial"/>
          <w:b/>
          <w:bCs/>
          <w:szCs w:val="20"/>
        </w:rPr>
      </w:pPr>
      <w:r w:rsidRPr="008E2078">
        <w:rPr>
          <w:rFonts w:cs="Arial"/>
          <w:b/>
          <w:bCs/>
          <w:szCs w:val="20"/>
        </w:rPr>
        <w:t xml:space="preserve">C. VSEBINSKA ZASNOVA </w:t>
      </w:r>
      <w:r>
        <w:rPr>
          <w:rFonts w:cs="Arial"/>
          <w:b/>
          <w:bCs/>
          <w:szCs w:val="20"/>
        </w:rPr>
        <w:t>OPERACIJE</w:t>
      </w:r>
    </w:p>
    <w:p w14:paraId="76D86D3E" w14:textId="77777777" w:rsidR="00911B8B" w:rsidRPr="008E2078" w:rsidRDefault="00911B8B" w:rsidP="002A38D3">
      <w:pPr>
        <w:tabs>
          <w:tab w:val="right" w:pos="8931"/>
        </w:tabs>
        <w:spacing w:line="240" w:lineRule="auto"/>
        <w:rPr>
          <w:rFonts w:cs="Arial"/>
          <w:b/>
          <w:bCs/>
          <w:szCs w:val="20"/>
        </w:rPr>
      </w:pPr>
    </w:p>
    <w:p w14:paraId="67E3D869" w14:textId="77777777" w:rsidR="007F724E" w:rsidRDefault="008B0295" w:rsidP="002A38D3">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right" w:pos="8931"/>
        </w:tabs>
        <w:spacing w:line="240" w:lineRule="auto"/>
        <w:rPr>
          <w:rFonts w:cs="Arial"/>
          <w:b/>
          <w:bCs/>
          <w:szCs w:val="20"/>
        </w:rPr>
      </w:pPr>
      <w:r w:rsidRPr="008E2078">
        <w:rPr>
          <w:rFonts w:cs="Arial"/>
          <w:b/>
          <w:bCs/>
          <w:szCs w:val="20"/>
        </w:rPr>
        <w:t>1</w:t>
      </w:r>
      <w:r w:rsidR="001322FB" w:rsidRPr="008E2078">
        <w:rPr>
          <w:rFonts w:cs="Arial"/>
          <w:b/>
          <w:bCs/>
          <w:szCs w:val="20"/>
        </w:rPr>
        <w:t>. OBSEG IN STRUKTURA A</w:t>
      </w:r>
      <w:r w:rsidR="001322FB" w:rsidRPr="008E2078">
        <w:rPr>
          <w:rFonts w:cs="Arial"/>
          <w:b/>
          <w:szCs w:val="20"/>
        </w:rPr>
        <w:t xml:space="preserve">KTIVNOSTI </w:t>
      </w:r>
      <w:r w:rsidR="002A4570">
        <w:rPr>
          <w:rFonts w:cs="Arial"/>
          <w:b/>
          <w:szCs w:val="20"/>
        </w:rPr>
        <w:t>OPERACIJE</w:t>
      </w:r>
    </w:p>
    <w:p w14:paraId="2AF21BC6" w14:textId="77777777" w:rsidR="007F724E" w:rsidRDefault="007F724E" w:rsidP="002A38D3">
      <w:pPr>
        <w:tabs>
          <w:tab w:val="right" w:pos="8931"/>
        </w:tabs>
        <w:spacing w:line="240" w:lineRule="auto"/>
        <w:outlineLvl w:val="0"/>
        <w:rPr>
          <w:rFonts w:cs="Arial"/>
          <w:b/>
          <w:bCs/>
          <w:szCs w:val="20"/>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1322FB" w:rsidRPr="008E2078" w14:paraId="6382F6BD" w14:textId="77777777" w:rsidTr="008B0295">
        <w:tc>
          <w:tcPr>
            <w:tcW w:w="8789" w:type="dxa"/>
            <w:shd w:val="clear" w:color="auto" w:fill="auto"/>
          </w:tcPr>
          <w:p w14:paraId="2520366D" w14:textId="77777777" w:rsidR="00700F6E" w:rsidRPr="000172B1" w:rsidRDefault="002A4570" w:rsidP="000172B1">
            <w:pPr>
              <w:pStyle w:val="Odstavekseznama"/>
              <w:numPr>
                <w:ilvl w:val="1"/>
                <w:numId w:val="18"/>
              </w:numPr>
              <w:autoSpaceDE w:val="0"/>
              <w:autoSpaceDN w:val="0"/>
              <w:adjustRightInd w:val="0"/>
              <w:spacing w:line="240" w:lineRule="auto"/>
              <w:jc w:val="both"/>
              <w:rPr>
                <w:rFonts w:cs="Arial"/>
                <w:b/>
                <w:szCs w:val="20"/>
              </w:rPr>
            </w:pPr>
            <w:r w:rsidRPr="000172B1">
              <w:rPr>
                <w:rFonts w:cs="Arial"/>
                <w:b/>
                <w:bCs/>
                <w:szCs w:val="20"/>
              </w:rPr>
              <w:t>Operacija</w:t>
            </w:r>
            <w:r w:rsidR="00D77CDE" w:rsidRPr="000172B1">
              <w:rPr>
                <w:rFonts w:cs="Arial"/>
                <w:b/>
                <w:bCs/>
                <w:szCs w:val="20"/>
              </w:rPr>
              <w:t xml:space="preserve"> vključuje izvedbo </w:t>
            </w:r>
            <w:r w:rsidR="008730D8">
              <w:rPr>
                <w:rFonts w:cs="Arial"/>
                <w:b/>
                <w:bCs/>
                <w:szCs w:val="20"/>
              </w:rPr>
              <w:t xml:space="preserve">najmanj </w:t>
            </w:r>
            <w:r w:rsidR="000172B1" w:rsidRPr="000172B1">
              <w:rPr>
                <w:rFonts w:cs="Arial"/>
                <w:b/>
                <w:bCs/>
                <w:szCs w:val="20"/>
              </w:rPr>
              <w:t>enega gostovanja gostujočega tujega strokovnjaka iz tuje institucije iz ene izmed držav prednostnih regij</w:t>
            </w:r>
            <w:r w:rsidR="00D77CDE" w:rsidRPr="000172B1">
              <w:rPr>
                <w:rFonts w:cs="Arial"/>
                <w:b/>
                <w:bCs/>
                <w:szCs w:val="20"/>
              </w:rPr>
              <w:t xml:space="preserve">: </w:t>
            </w:r>
            <w:r w:rsidR="00862C1B" w:rsidRPr="000172B1">
              <w:rPr>
                <w:rFonts w:cs="Arial"/>
                <w:b/>
                <w:szCs w:val="20"/>
              </w:rPr>
              <w:t>Visoko industrializirane države</w:t>
            </w:r>
            <w:r w:rsidR="00C42EE4" w:rsidRPr="000172B1">
              <w:rPr>
                <w:rFonts w:cs="Arial"/>
                <w:b/>
                <w:szCs w:val="20"/>
              </w:rPr>
              <w:t xml:space="preserve">: </w:t>
            </w:r>
            <w:r w:rsidR="00EE4C31" w:rsidRPr="000172B1">
              <w:rPr>
                <w:rFonts w:cs="Arial"/>
                <w:b/>
                <w:szCs w:val="20"/>
              </w:rPr>
              <w:t>J</w:t>
            </w:r>
            <w:r w:rsidR="00540999" w:rsidRPr="000172B1">
              <w:rPr>
                <w:rFonts w:cs="Arial"/>
                <w:b/>
                <w:szCs w:val="20"/>
              </w:rPr>
              <w:t>užna Koreja, Japonska in ZDA</w:t>
            </w:r>
            <w:r w:rsidR="00540999" w:rsidRPr="00540999">
              <w:rPr>
                <w:rStyle w:val="Sprotnaopomba-sklic"/>
                <w:rFonts w:cs="Arial"/>
                <w:b/>
                <w:szCs w:val="20"/>
              </w:rPr>
              <w:footnoteReference w:id="4"/>
            </w:r>
            <w:r w:rsidR="00540999" w:rsidRPr="000172B1">
              <w:rPr>
                <w:rFonts w:cs="Arial"/>
                <w:b/>
                <w:szCs w:val="20"/>
              </w:rPr>
              <w:t xml:space="preserve"> </w:t>
            </w:r>
            <w:r w:rsidR="00C42EE4" w:rsidRPr="000172B1">
              <w:rPr>
                <w:rFonts w:cs="Arial"/>
                <w:b/>
                <w:szCs w:val="20"/>
              </w:rPr>
              <w:t>in/</w:t>
            </w:r>
            <w:r w:rsidR="00D77CDE" w:rsidRPr="000172B1">
              <w:rPr>
                <w:rFonts w:cs="Arial"/>
                <w:b/>
                <w:szCs w:val="20"/>
              </w:rPr>
              <w:t xml:space="preserve">ali </w:t>
            </w:r>
            <w:r w:rsidR="00337EC5" w:rsidRPr="000172B1">
              <w:rPr>
                <w:rFonts w:cs="Arial"/>
                <w:b/>
                <w:szCs w:val="20"/>
              </w:rPr>
              <w:t>d</w:t>
            </w:r>
            <w:r w:rsidR="00997561" w:rsidRPr="000172B1">
              <w:rPr>
                <w:rFonts w:cs="Arial"/>
                <w:b/>
                <w:szCs w:val="20"/>
              </w:rPr>
              <w:t>ržav</w:t>
            </w:r>
            <w:r w:rsidR="00337EC5" w:rsidRPr="000172B1">
              <w:rPr>
                <w:rFonts w:cs="Arial"/>
                <w:b/>
                <w:szCs w:val="20"/>
              </w:rPr>
              <w:t xml:space="preserve">e </w:t>
            </w:r>
            <w:r w:rsidR="00D77CDE" w:rsidRPr="000172B1">
              <w:rPr>
                <w:rFonts w:cs="Arial"/>
                <w:b/>
                <w:szCs w:val="20"/>
              </w:rPr>
              <w:t>BRI</w:t>
            </w:r>
            <w:r w:rsidR="00C5587E" w:rsidRPr="000172B1">
              <w:rPr>
                <w:rFonts w:cs="Arial"/>
                <w:b/>
                <w:szCs w:val="20"/>
              </w:rPr>
              <w:t>KS</w:t>
            </w:r>
            <w:r w:rsidR="00C42EE4" w:rsidRPr="000172B1">
              <w:rPr>
                <w:rFonts w:cs="Arial"/>
                <w:b/>
                <w:szCs w:val="20"/>
              </w:rPr>
              <w:t>:</w:t>
            </w:r>
            <w:r w:rsidR="00EE4C31" w:rsidRPr="000172B1">
              <w:rPr>
                <w:rFonts w:cs="Arial"/>
                <w:b/>
                <w:szCs w:val="20"/>
              </w:rPr>
              <w:t xml:space="preserve"> </w:t>
            </w:r>
            <w:r w:rsidR="00D77CDE" w:rsidRPr="000172B1">
              <w:rPr>
                <w:rFonts w:cs="Arial"/>
                <w:b/>
                <w:szCs w:val="20"/>
              </w:rPr>
              <w:t>Brazilija, Rusija, Indija, Kitajska in Južna Afrik</w:t>
            </w:r>
            <w:r w:rsidR="00EE4C31" w:rsidRPr="000172B1">
              <w:rPr>
                <w:rFonts w:cs="Arial"/>
                <w:b/>
                <w:szCs w:val="20"/>
              </w:rPr>
              <w:t>a</w:t>
            </w:r>
            <w:r w:rsidR="00D77CDE" w:rsidRPr="000172B1">
              <w:rPr>
                <w:rFonts w:cs="Arial"/>
                <w:b/>
                <w:szCs w:val="20"/>
              </w:rPr>
              <w:t xml:space="preserve"> </w:t>
            </w:r>
            <w:r w:rsidR="00C42EE4" w:rsidRPr="000172B1">
              <w:rPr>
                <w:rFonts w:cs="Arial"/>
                <w:b/>
                <w:szCs w:val="20"/>
              </w:rPr>
              <w:t>in/</w:t>
            </w:r>
            <w:r w:rsidR="00D77CDE" w:rsidRPr="000172B1">
              <w:rPr>
                <w:rFonts w:cs="Arial"/>
                <w:b/>
                <w:szCs w:val="20"/>
              </w:rPr>
              <w:t>ali</w:t>
            </w:r>
            <w:r w:rsidR="00D77CDE" w:rsidRPr="000172B1">
              <w:rPr>
                <w:rFonts w:cs="Arial"/>
                <w:b/>
                <w:color w:val="000000"/>
                <w:szCs w:val="20"/>
              </w:rPr>
              <w:t xml:space="preserve"> </w:t>
            </w:r>
            <w:r w:rsidR="00337EC5" w:rsidRPr="000172B1">
              <w:rPr>
                <w:rFonts w:cs="Arial"/>
                <w:b/>
                <w:color w:val="000000"/>
                <w:szCs w:val="20"/>
              </w:rPr>
              <w:t xml:space="preserve">države </w:t>
            </w:r>
            <w:r w:rsidR="007F724E" w:rsidRPr="000172B1">
              <w:rPr>
                <w:rFonts w:cs="Arial"/>
                <w:b/>
                <w:color w:val="000000"/>
                <w:szCs w:val="20"/>
              </w:rPr>
              <w:t>Zahodnega Balkana (regij</w:t>
            </w:r>
            <w:r w:rsidR="00EE4C31" w:rsidRPr="000172B1">
              <w:rPr>
                <w:rFonts w:cs="Arial"/>
                <w:b/>
                <w:color w:val="000000"/>
                <w:szCs w:val="20"/>
              </w:rPr>
              <w:t>a</w:t>
            </w:r>
            <w:r w:rsidR="007F724E" w:rsidRPr="000172B1">
              <w:rPr>
                <w:rFonts w:cs="Arial"/>
                <w:b/>
                <w:color w:val="000000"/>
                <w:szCs w:val="20"/>
              </w:rPr>
              <w:t xml:space="preserve"> 1</w:t>
            </w:r>
            <w:r w:rsidR="00C42EE4" w:rsidRPr="000172B1">
              <w:rPr>
                <w:rFonts w:cs="Arial"/>
                <w:b/>
                <w:color w:val="000000"/>
                <w:szCs w:val="20"/>
              </w:rPr>
              <w:t>)</w:t>
            </w:r>
            <w:r w:rsidR="002520CB">
              <w:rPr>
                <w:rFonts w:cs="Arial"/>
                <w:b/>
                <w:color w:val="000000"/>
                <w:szCs w:val="20"/>
              </w:rPr>
              <w:t>:</w:t>
            </w:r>
            <w:r w:rsidR="007F724E" w:rsidRPr="000172B1">
              <w:rPr>
                <w:rFonts w:cs="Arial"/>
                <w:b/>
                <w:color w:val="000000"/>
                <w:szCs w:val="20"/>
              </w:rPr>
              <w:t xml:space="preserve"> Albanija, Bosna in Hercegovina, Kosovo</w:t>
            </w:r>
            <w:r w:rsidR="000172B1">
              <w:rPr>
                <w:rFonts w:cs="Arial"/>
                <w:b/>
                <w:color w:val="000000"/>
                <w:szCs w:val="20"/>
              </w:rPr>
              <w:t xml:space="preserve"> in </w:t>
            </w:r>
            <w:r w:rsidR="007F724E" w:rsidRPr="000172B1">
              <w:rPr>
                <w:rFonts w:cs="Arial"/>
                <w:b/>
                <w:color w:val="000000"/>
                <w:szCs w:val="20"/>
              </w:rPr>
              <w:t>Črna Gora</w:t>
            </w:r>
            <w:r w:rsidR="002520CB">
              <w:rPr>
                <w:rStyle w:val="Sprotnaopomba-sklic"/>
                <w:rFonts w:cs="Arial"/>
                <w:b/>
                <w:color w:val="000000"/>
                <w:szCs w:val="20"/>
              </w:rPr>
              <w:footnoteReference w:id="5"/>
            </w:r>
            <w:r w:rsidR="002520CB" w:rsidRPr="000172B1">
              <w:rPr>
                <w:rFonts w:cs="Arial"/>
                <w:b/>
                <w:color w:val="000000"/>
                <w:szCs w:val="20"/>
              </w:rPr>
              <w:t>:</w:t>
            </w:r>
          </w:p>
          <w:p w14:paraId="5FD4AF9D" w14:textId="77777777" w:rsidR="005072A3" w:rsidRDefault="005072A3" w:rsidP="002A38D3">
            <w:pPr>
              <w:tabs>
                <w:tab w:val="center" w:pos="4320"/>
                <w:tab w:val="right" w:pos="8640"/>
              </w:tabs>
              <w:spacing w:line="240" w:lineRule="auto"/>
              <w:jc w:val="both"/>
              <w:rPr>
                <w:rFonts w:cs="Arial"/>
                <w:szCs w:val="20"/>
                <w:lang w:eastAsia="sl-SI"/>
              </w:rPr>
            </w:pPr>
          </w:p>
          <w:p w14:paraId="7D6206D4" w14:textId="77777777" w:rsidR="00D77CDE" w:rsidRDefault="00D77CDE" w:rsidP="00997561">
            <w:pPr>
              <w:tabs>
                <w:tab w:val="right" w:pos="8931"/>
              </w:tabs>
              <w:spacing w:line="240" w:lineRule="auto"/>
              <w:rPr>
                <w:rFonts w:cs="Arial"/>
                <w:szCs w:val="20"/>
              </w:rPr>
            </w:pPr>
            <w:r w:rsidRPr="005072A3">
              <w:rPr>
                <w:rFonts w:cs="Arial"/>
                <w:b/>
                <w:szCs w:val="20"/>
              </w:rPr>
              <w:t>Visoko industrializirane države</w:t>
            </w:r>
            <w:r>
              <w:rPr>
                <w:rFonts w:cs="Arial"/>
                <w:b/>
                <w:szCs w:val="20"/>
              </w:rPr>
              <w:t xml:space="preserve">     </w:t>
            </w:r>
            <w:r w:rsidR="00997561">
              <w:rPr>
                <w:rFonts w:cs="Arial"/>
                <w:b/>
                <w:szCs w:val="20"/>
              </w:rPr>
              <w:t xml:space="preserve">             </w:t>
            </w:r>
            <w:sdt>
              <w:sdtPr>
                <w:rPr>
                  <w:lang w:val="it-IT"/>
                </w:rPr>
                <w:id w:val="-2132463081"/>
                <w14:checkbox>
                  <w14:checked w14:val="0"/>
                  <w14:checkedState w14:val="2612" w14:font="MS Gothic"/>
                  <w14:uncheckedState w14:val="2610" w14:font="MS Gothic"/>
                </w14:checkbox>
              </w:sdtPr>
              <w:sdtEndPr/>
              <w:sdtContent>
                <w:r w:rsidR="00F6275F" w:rsidRPr="00F94961">
                  <w:rPr>
                    <w:rFonts w:ascii="MS Gothic" w:eastAsia="MS Gothic" w:hAnsi="MS Gothic" w:hint="eastAsia"/>
                    <w:lang w:val="it-IT"/>
                  </w:rPr>
                  <w:t>☐</w:t>
                </w:r>
              </w:sdtContent>
            </w:sdt>
            <w:r w:rsidR="00F6275F">
              <w:rPr>
                <w:rFonts w:cs="Arial"/>
                <w:szCs w:val="20"/>
              </w:rPr>
              <w:t xml:space="preserve">  </w:t>
            </w:r>
            <w:r w:rsidRPr="008E2078">
              <w:rPr>
                <w:rFonts w:cs="Arial"/>
                <w:szCs w:val="20"/>
              </w:rPr>
              <w:t xml:space="preserve">DA        </w:t>
            </w:r>
            <w:sdt>
              <w:sdtPr>
                <w:rPr>
                  <w:lang w:val="it-IT"/>
                </w:rPr>
                <w:id w:val="-396359162"/>
                <w14:checkbox>
                  <w14:checked w14:val="0"/>
                  <w14:checkedState w14:val="2612" w14:font="MS Gothic"/>
                  <w14:uncheckedState w14:val="2610" w14:font="MS Gothic"/>
                </w14:checkbox>
              </w:sdtPr>
              <w:sdtEndPr/>
              <w:sdtContent>
                <w:r w:rsidR="00F6275F" w:rsidRPr="00F94961">
                  <w:rPr>
                    <w:rFonts w:ascii="MS Gothic" w:eastAsia="MS Gothic" w:hAnsi="MS Gothic" w:hint="eastAsia"/>
                    <w:lang w:val="it-IT"/>
                  </w:rPr>
                  <w:t>☐</w:t>
                </w:r>
              </w:sdtContent>
            </w:sdt>
            <w:r w:rsidR="00F6275F">
              <w:rPr>
                <w:rFonts w:cs="Arial"/>
                <w:szCs w:val="20"/>
              </w:rPr>
              <w:t xml:space="preserve">  </w:t>
            </w:r>
            <w:r w:rsidRPr="008E2078">
              <w:rPr>
                <w:rFonts w:cs="Arial"/>
                <w:szCs w:val="20"/>
              </w:rPr>
              <w:t>NE</w:t>
            </w:r>
          </w:p>
          <w:p w14:paraId="34ACE954" w14:textId="77777777" w:rsidR="00997561" w:rsidRDefault="00997561" w:rsidP="00997561">
            <w:pPr>
              <w:tabs>
                <w:tab w:val="right" w:pos="8931"/>
              </w:tabs>
              <w:spacing w:line="240" w:lineRule="auto"/>
              <w:rPr>
                <w:rFonts w:cs="Arial"/>
                <w:bCs/>
                <w:szCs w:val="20"/>
                <w:lang w:eastAsia="sl-SI"/>
              </w:rPr>
            </w:pPr>
          </w:p>
          <w:p w14:paraId="68800E29" w14:textId="77777777" w:rsidR="00997561" w:rsidRDefault="00997561" w:rsidP="00997561">
            <w:pPr>
              <w:tabs>
                <w:tab w:val="right" w:pos="8931"/>
              </w:tabs>
              <w:spacing w:line="240" w:lineRule="auto"/>
              <w:rPr>
                <w:rFonts w:cs="Arial"/>
                <w:szCs w:val="20"/>
              </w:rPr>
            </w:pPr>
            <w:r w:rsidRPr="00997561">
              <w:rPr>
                <w:rFonts w:cs="Arial"/>
                <w:b/>
                <w:bCs/>
                <w:szCs w:val="20"/>
                <w:lang w:eastAsia="sl-SI"/>
              </w:rPr>
              <w:t>Države</w:t>
            </w:r>
            <w:r w:rsidR="00D77CDE">
              <w:rPr>
                <w:rFonts w:cs="Arial"/>
                <w:bCs/>
                <w:szCs w:val="20"/>
                <w:lang w:eastAsia="sl-SI"/>
              </w:rPr>
              <w:t xml:space="preserve"> </w:t>
            </w:r>
            <w:r w:rsidR="00D77CDE" w:rsidRPr="005072A3">
              <w:rPr>
                <w:rFonts w:cs="Arial"/>
                <w:b/>
                <w:szCs w:val="20"/>
              </w:rPr>
              <w:t>BRI</w:t>
            </w:r>
            <w:r w:rsidR="00C5587E">
              <w:rPr>
                <w:rFonts w:cs="Arial"/>
                <w:b/>
                <w:szCs w:val="20"/>
              </w:rPr>
              <w:t>KS</w:t>
            </w:r>
            <w:r w:rsidR="00D77CDE" w:rsidRPr="008E2078">
              <w:rPr>
                <w:rFonts w:cs="Arial"/>
                <w:szCs w:val="20"/>
              </w:rPr>
              <w:t xml:space="preserve"> </w:t>
            </w:r>
            <w:r w:rsidR="00D77CDE">
              <w:rPr>
                <w:rFonts w:cs="Arial"/>
                <w:szCs w:val="20"/>
              </w:rPr>
              <w:t xml:space="preserve">                                            </w:t>
            </w:r>
            <w:r w:rsidR="00F6275F">
              <w:rPr>
                <w:rFonts w:cs="Arial"/>
                <w:szCs w:val="20"/>
              </w:rPr>
              <w:t xml:space="preserve">  </w:t>
            </w:r>
            <w:sdt>
              <w:sdtPr>
                <w:rPr>
                  <w:lang w:val="it-IT"/>
                </w:rPr>
                <w:id w:val="-834147946"/>
                <w14:checkbox>
                  <w14:checked w14:val="0"/>
                  <w14:checkedState w14:val="2612" w14:font="MS Gothic"/>
                  <w14:uncheckedState w14:val="2610" w14:font="MS Gothic"/>
                </w14:checkbox>
              </w:sdtPr>
              <w:sdtEndPr/>
              <w:sdtContent>
                <w:r w:rsidR="00F6275F" w:rsidRPr="00F94961">
                  <w:rPr>
                    <w:rFonts w:ascii="MS Gothic" w:eastAsia="MS Gothic" w:hAnsi="MS Gothic" w:hint="eastAsia"/>
                    <w:lang w:val="it-IT"/>
                  </w:rPr>
                  <w:t>☐</w:t>
                </w:r>
              </w:sdtContent>
            </w:sdt>
            <w:r w:rsidR="00F6275F">
              <w:rPr>
                <w:rFonts w:cs="Arial"/>
                <w:szCs w:val="20"/>
              </w:rPr>
              <w:t xml:space="preserve"> </w:t>
            </w:r>
            <w:r w:rsidR="00D77CDE" w:rsidRPr="008E2078">
              <w:rPr>
                <w:rFonts w:cs="Arial"/>
                <w:szCs w:val="20"/>
              </w:rPr>
              <w:t xml:space="preserve"> DA        </w:t>
            </w:r>
            <w:sdt>
              <w:sdtPr>
                <w:rPr>
                  <w:lang w:val="it-IT"/>
                </w:rPr>
                <w:id w:val="1307741108"/>
                <w14:checkbox>
                  <w14:checked w14:val="0"/>
                  <w14:checkedState w14:val="2612" w14:font="MS Gothic"/>
                  <w14:uncheckedState w14:val="2610" w14:font="MS Gothic"/>
                </w14:checkbox>
              </w:sdtPr>
              <w:sdtEndPr/>
              <w:sdtContent>
                <w:r w:rsidR="00F6275F" w:rsidRPr="00F94961">
                  <w:rPr>
                    <w:rFonts w:ascii="MS Gothic" w:eastAsia="MS Gothic" w:hAnsi="MS Gothic" w:hint="eastAsia"/>
                    <w:lang w:val="it-IT"/>
                  </w:rPr>
                  <w:t>☐</w:t>
                </w:r>
              </w:sdtContent>
            </w:sdt>
            <w:r w:rsidR="00F6275F">
              <w:rPr>
                <w:rFonts w:cs="Arial"/>
                <w:szCs w:val="20"/>
              </w:rPr>
              <w:t xml:space="preserve"> </w:t>
            </w:r>
            <w:r w:rsidR="00D77CDE" w:rsidRPr="008E2078">
              <w:rPr>
                <w:rFonts w:cs="Arial"/>
                <w:szCs w:val="20"/>
              </w:rPr>
              <w:t xml:space="preserve"> NE</w:t>
            </w:r>
          </w:p>
          <w:p w14:paraId="13AC2226" w14:textId="77777777" w:rsidR="00997561" w:rsidRDefault="00997561" w:rsidP="00997561">
            <w:pPr>
              <w:tabs>
                <w:tab w:val="right" w:pos="8931"/>
              </w:tabs>
              <w:spacing w:line="240" w:lineRule="auto"/>
              <w:rPr>
                <w:rFonts w:cs="Arial"/>
                <w:bCs/>
                <w:szCs w:val="20"/>
                <w:lang w:eastAsia="sl-SI"/>
              </w:rPr>
            </w:pPr>
          </w:p>
          <w:p w14:paraId="4DA6CAD2" w14:textId="77777777" w:rsidR="005072A3" w:rsidRDefault="00337EC5" w:rsidP="00997561">
            <w:pPr>
              <w:tabs>
                <w:tab w:val="right" w:pos="8931"/>
              </w:tabs>
              <w:spacing w:line="240" w:lineRule="auto"/>
              <w:rPr>
                <w:rFonts w:cs="Arial"/>
                <w:szCs w:val="20"/>
              </w:rPr>
            </w:pPr>
            <w:r>
              <w:rPr>
                <w:rFonts w:cs="Arial"/>
                <w:b/>
                <w:color w:val="000000"/>
                <w:szCs w:val="20"/>
              </w:rPr>
              <w:t xml:space="preserve">Države </w:t>
            </w:r>
            <w:r w:rsidR="005072A3" w:rsidRPr="005072A3">
              <w:rPr>
                <w:rFonts w:cs="Arial"/>
                <w:b/>
                <w:color w:val="000000"/>
                <w:szCs w:val="20"/>
              </w:rPr>
              <w:t>Zahodnega Balkana (regij</w:t>
            </w:r>
            <w:r w:rsidR="00997561">
              <w:rPr>
                <w:rFonts w:cs="Arial"/>
                <w:b/>
                <w:color w:val="000000"/>
                <w:szCs w:val="20"/>
              </w:rPr>
              <w:t>a</w:t>
            </w:r>
            <w:r w:rsidR="005072A3" w:rsidRPr="005072A3">
              <w:rPr>
                <w:rFonts w:cs="Arial"/>
                <w:b/>
                <w:color w:val="000000"/>
                <w:szCs w:val="20"/>
              </w:rPr>
              <w:t xml:space="preserve"> 1)</w:t>
            </w:r>
            <w:r w:rsidR="005072A3">
              <w:rPr>
                <w:rFonts w:cs="Arial"/>
                <w:b/>
                <w:color w:val="000000"/>
                <w:szCs w:val="20"/>
              </w:rPr>
              <w:t xml:space="preserve">        </w:t>
            </w:r>
            <w:sdt>
              <w:sdtPr>
                <w:rPr>
                  <w:lang w:val="it-IT"/>
                </w:rPr>
                <w:id w:val="-686674873"/>
                <w14:checkbox>
                  <w14:checked w14:val="0"/>
                  <w14:checkedState w14:val="2612" w14:font="MS Gothic"/>
                  <w14:uncheckedState w14:val="2610" w14:font="MS Gothic"/>
                </w14:checkbox>
              </w:sdtPr>
              <w:sdtEndPr/>
              <w:sdtContent>
                <w:r w:rsidR="00F6275F" w:rsidRPr="00F94961">
                  <w:rPr>
                    <w:rFonts w:ascii="MS Gothic" w:eastAsia="MS Gothic" w:hAnsi="MS Gothic" w:hint="eastAsia"/>
                    <w:lang w:val="it-IT"/>
                  </w:rPr>
                  <w:t>☐</w:t>
                </w:r>
              </w:sdtContent>
            </w:sdt>
            <w:r w:rsidR="00F6275F">
              <w:rPr>
                <w:rFonts w:cs="Arial"/>
                <w:szCs w:val="20"/>
              </w:rPr>
              <w:t xml:space="preserve"> </w:t>
            </w:r>
            <w:r w:rsidR="005072A3" w:rsidRPr="008E2078">
              <w:rPr>
                <w:rFonts w:cs="Arial"/>
                <w:szCs w:val="20"/>
              </w:rPr>
              <w:t xml:space="preserve"> DA        </w:t>
            </w:r>
            <w:sdt>
              <w:sdtPr>
                <w:rPr>
                  <w:lang w:val="it-IT"/>
                </w:rPr>
                <w:id w:val="941193931"/>
                <w14:checkbox>
                  <w14:checked w14:val="0"/>
                  <w14:checkedState w14:val="2612" w14:font="MS Gothic"/>
                  <w14:uncheckedState w14:val="2610" w14:font="MS Gothic"/>
                </w14:checkbox>
              </w:sdtPr>
              <w:sdtEndPr/>
              <w:sdtContent>
                <w:r w:rsidR="00F6275F" w:rsidRPr="00F94961">
                  <w:rPr>
                    <w:rFonts w:ascii="MS Gothic" w:eastAsia="MS Gothic" w:hAnsi="MS Gothic" w:hint="eastAsia"/>
                    <w:lang w:val="it-IT"/>
                  </w:rPr>
                  <w:t>☐</w:t>
                </w:r>
              </w:sdtContent>
            </w:sdt>
            <w:r w:rsidR="00F6275F">
              <w:rPr>
                <w:rFonts w:cs="Arial"/>
                <w:szCs w:val="20"/>
              </w:rPr>
              <w:t xml:space="preserve"> </w:t>
            </w:r>
            <w:r w:rsidR="005072A3" w:rsidRPr="008E2078">
              <w:rPr>
                <w:rFonts w:cs="Arial"/>
                <w:szCs w:val="20"/>
              </w:rPr>
              <w:t xml:space="preserve"> NE</w:t>
            </w:r>
          </w:p>
          <w:p w14:paraId="12BFAAEA" w14:textId="77777777" w:rsidR="00997561" w:rsidRDefault="00997561" w:rsidP="00997561">
            <w:pPr>
              <w:tabs>
                <w:tab w:val="right" w:pos="8931"/>
              </w:tabs>
              <w:spacing w:line="240" w:lineRule="auto"/>
              <w:rPr>
                <w:rFonts w:cs="Arial"/>
                <w:bCs/>
                <w:szCs w:val="20"/>
                <w:lang w:eastAsia="sl-SI"/>
              </w:rPr>
            </w:pPr>
          </w:p>
          <w:p w14:paraId="5E0C9791" w14:textId="77777777" w:rsidR="0024001F" w:rsidRDefault="0024001F" w:rsidP="00997561">
            <w:pPr>
              <w:tabs>
                <w:tab w:val="right" w:pos="8931"/>
              </w:tabs>
              <w:spacing w:line="240" w:lineRule="auto"/>
              <w:rPr>
                <w:rFonts w:cs="Arial"/>
                <w:bCs/>
                <w:szCs w:val="20"/>
                <w:lang w:eastAsia="sl-SI"/>
              </w:rPr>
            </w:pPr>
            <w:r>
              <w:rPr>
                <w:rFonts w:cs="Arial"/>
                <w:b/>
                <w:color w:val="000000"/>
                <w:szCs w:val="20"/>
              </w:rPr>
              <w:t xml:space="preserve">Ostale države                                  </w:t>
            </w:r>
            <w:r w:rsidRPr="008E2078">
              <w:rPr>
                <w:rFonts w:cs="Arial"/>
                <w:szCs w:val="20"/>
              </w:rPr>
              <w:t xml:space="preserve"> </w:t>
            </w:r>
            <w:r w:rsidR="00997561">
              <w:rPr>
                <w:rFonts w:cs="Arial"/>
                <w:szCs w:val="20"/>
              </w:rPr>
              <w:t xml:space="preserve">           </w:t>
            </w:r>
            <w:r w:rsidR="00F6275F">
              <w:rPr>
                <w:rFonts w:cs="Arial"/>
                <w:szCs w:val="20"/>
              </w:rPr>
              <w:t xml:space="preserve"> </w:t>
            </w:r>
            <w:r w:rsidR="008D6D23">
              <w:rPr>
                <w:rFonts w:cs="Arial"/>
                <w:szCs w:val="20"/>
              </w:rPr>
              <w:t xml:space="preserve"> </w:t>
            </w:r>
            <w:sdt>
              <w:sdtPr>
                <w:id w:val="-1528788520"/>
                <w14:checkbox>
                  <w14:checked w14:val="0"/>
                  <w14:checkedState w14:val="2612" w14:font="MS Gothic"/>
                  <w14:uncheckedState w14:val="2610" w14:font="MS Gothic"/>
                </w14:checkbox>
              </w:sdtPr>
              <w:sdtEndPr/>
              <w:sdtContent>
                <w:r w:rsidR="00F6275F">
                  <w:rPr>
                    <w:rFonts w:ascii="MS Gothic" w:eastAsia="MS Gothic" w:hAnsi="MS Gothic" w:hint="eastAsia"/>
                  </w:rPr>
                  <w:t>☐</w:t>
                </w:r>
              </w:sdtContent>
            </w:sdt>
            <w:r w:rsidR="00F6275F">
              <w:rPr>
                <w:rFonts w:cs="Arial"/>
                <w:szCs w:val="20"/>
              </w:rPr>
              <w:t xml:space="preserve"> </w:t>
            </w:r>
            <w:r w:rsidRPr="008E2078">
              <w:rPr>
                <w:rFonts w:cs="Arial"/>
                <w:szCs w:val="20"/>
              </w:rPr>
              <w:t xml:space="preserve"> DA        </w:t>
            </w:r>
            <w:sdt>
              <w:sdtPr>
                <w:id w:val="976652952"/>
                <w14:checkbox>
                  <w14:checked w14:val="0"/>
                  <w14:checkedState w14:val="2612" w14:font="MS Gothic"/>
                  <w14:uncheckedState w14:val="2610" w14:font="MS Gothic"/>
                </w14:checkbox>
              </w:sdtPr>
              <w:sdtEndPr/>
              <w:sdtContent>
                <w:r w:rsidR="00F6275F" w:rsidRPr="00F94961">
                  <w:rPr>
                    <w:rFonts w:ascii="MS Gothic" w:eastAsia="MS Gothic" w:hAnsi="MS Gothic" w:hint="eastAsia"/>
                  </w:rPr>
                  <w:t>☐</w:t>
                </w:r>
              </w:sdtContent>
            </w:sdt>
            <w:r w:rsidR="00F6275F">
              <w:rPr>
                <w:rFonts w:cs="Arial"/>
                <w:szCs w:val="20"/>
              </w:rPr>
              <w:t xml:space="preserve">  </w:t>
            </w:r>
            <w:r w:rsidRPr="008E2078">
              <w:rPr>
                <w:rFonts w:cs="Arial"/>
                <w:szCs w:val="20"/>
              </w:rPr>
              <w:t>NE</w:t>
            </w:r>
          </w:p>
          <w:p w14:paraId="241F773C" w14:textId="77777777" w:rsidR="00051349" w:rsidRPr="00901277" w:rsidRDefault="00051349" w:rsidP="00997561">
            <w:pPr>
              <w:tabs>
                <w:tab w:val="right" w:pos="8931"/>
              </w:tabs>
              <w:spacing w:line="240" w:lineRule="auto"/>
              <w:rPr>
                <w:rFonts w:cs="Arial"/>
                <w:bCs/>
                <w:szCs w:val="20"/>
                <w:lang w:eastAsia="sl-SI"/>
              </w:rPr>
            </w:pPr>
          </w:p>
          <w:p w14:paraId="662DFF4D" w14:textId="77777777" w:rsidR="00F94961" w:rsidRDefault="00051349" w:rsidP="00867EE3">
            <w:pPr>
              <w:spacing w:line="240" w:lineRule="auto"/>
              <w:jc w:val="both"/>
              <w:rPr>
                <w:rFonts w:cs="Arial"/>
                <w:bCs/>
                <w:i/>
                <w:szCs w:val="20"/>
              </w:rPr>
            </w:pPr>
            <w:r w:rsidRPr="00901277">
              <w:rPr>
                <w:rFonts w:cs="Arial"/>
                <w:bCs/>
                <w:i/>
                <w:szCs w:val="20"/>
              </w:rPr>
              <w:t>V tej rubriki prijavitelj navede ime</w:t>
            </w:r>
            <w:r w:rsidR="0022624D" w:rsidRPr="00901277">
              <w:rPr>
                <w:rFonts w:cs="Arial"/>
                <w:bCs/>
                <w:i/>
                <w:szCs w:val="20"/>
              </w:rPr>
              <w:t xml:space="preserve"> </w:t>
            </w:r>
            <w:r w:rsidRPr="00901277">
              <w:rPr>
                <w:rFonts w:cs="Arial"/>
                <w:bCs/>
                <w:i/>
                <w:szCs w:val="20"/>
              </w:rPr>
              <w:t>države</w:t>
            </w:r>
            <w:r w:rsidR="0022624D" w:rsidRPr="00901277">
              <w:rPr>
                <w:rStyle w:val="Sprotnaopomba-sklic"/>
                <w:rFonts w:cs="Arial"/>
                <w:bCs/>
                <w:i/>
                <w:szCs w:val="20"/>
              </w:rPr>
              <w:footnoteReference w:id="6"/>
            </w:r>
            <w:r w:rsidRPr="00901277">
              <w:rPr>
                <w:rFonts w:cs="Arial"/>
                <w:bCs/>
                <w:i/>
                <w:szCs w:val="20"/>
              </w:rPr>
              <w:t xml:space="preserve"> gos</w:t>
            </w:r>
            <w:r w:rsidR="00612114" w:rsidRPr="00901277">
              <w:rPr>
                <w:rFonts w:cs="Arial"/>
                <w:bCs/>
                <w:i/>
                <w:szCs w:val="20"/>
              </w:rPr>
              <w:t>tujočega tujega strokovnjaka</w:t>
            </w:r>
            <w:r w:rsidR="00D60F4C" w:rsidRPr="00901277">
              <w:rPr>
                <w:rFonts w:cs="Arial"/>
                <w:bCs/>
                <w:i/>
                <w:szCs w:val="20"/>
              </w:rPr>
              <w:t xml:space="preserve">, ki bo predviden za gostovanje na slovenskem visokošolskem zavodu </w:t>
            </w:r>
            <w:r w:rsidR="004E61C8" w:rsidRPr="00901277">
              <w:rPr>
                <w:rFonts w:cs="Arial"/>
                <w:bCs/>
                <w:i/>
                <w:szCs w:val="20"/>
              </w:rPr>
              <w:t>(v primeru, da je načrtovan</w:t>
            </w:r>
            <w:r w:rsidR="00C5587E" w:rsidRPr="00901277">
              <w:rPr>
                <w:rFonts w:cs="Arial"/>
                <w:bCs/>
                <w:i/>
                <w:szCs w:val="20"/>
              </w:rPr>
              <w:t>ih</w:t>
            </w:r>
            <w:r w:rsidR="004E61C8" w:rsidRPr="00901277">
              <w:rPr>
                <w:rFonts w:cs="Arial"/>
                <w:bCs/>
                <w:i/>
                <w:szCs w:val="20"/>
              </w:rPr>
              <w:t xml:space="preserve"> več </w:t>
            </w:r>
            <w:r w:rsidR="00867EE3" w:rsidRPr="00901277">
              <w:rPr>
                <w:rFonts w:cs="Arial"/>
                <w:bCs/>
                <w:i/>
                <w:szCs w:val="20"/>
              </w:rPr>
              <w:t xml:space="preserve">gostovanj gostujočih tujih strokovnjakov iz iste države </w:t>
            </w:r>
            <w:r w:rsidR="004E61C8" w:rsidRPr="00901277">
              <w:rPr>
                <w:rFonts w:cs="Arial"/>
                <w:bCs/>
                <w:i/>
                <w:szCs w:val="20"/>
              </w:rPr>
              <w:t>je dovolj, da se</w:t>
            </w:r>
            <w:r w:rsidR="0022624D" w:rsidRPr="00901277">
              <w:rPr>
                <w:rFonts w:cs="Arial"/>
                <w:bCs/>
                <w:i/>
                <w:szCs w:val="20"/>
              </w:rPr>
              <w:t xml:space="preserve"> </w:t>
            </w:r>
            <w:r w:rsidR="004E61C8" w:rsidRPr="00901277">
              <w:rPr>
                <w:rFonts w:cs="Arial"/>
                <w:bCs/>
                <w:i/>
                <w:szCs w:val="20"/>
              </w:rPr>
              <w:t>država navede enkrat)</w:t>
            </w:r>
            <w:r w:rsidR="00F94961">
              <w:rPr>
                <w:rFonts w:cs="Arial"/>
                <w:bCs/>
                <w:i/>
                <w:szCs w:val="20"/>
              </w:rPr>
              <w:t>.</w:t>
            </w:r>
          </w:p>
          <w:p w14:paraId="0DA82A42" w14:textId="77777777" w:rsidR="00F94961" w:rsidRDefault="00F94961" w:rsidP="00867EE3">
            <w:pPr>
              <w:spacing w:line="240" w:lineRule="auto"/>
              <w:jc w:val="both"/>
              <w:rPr>
                <w:rFonts w:cs="Arial"/>
                <w:bCs/>
                <w:i/>
                <w:szCs w:val="20"/>
              </w:rPr>
            </w:pPr>
          </w:p>
          <w:p w14:paraId="0769CE11" w14:textId="77777777" w:rsidR="00837514" w:rsidRPr="00F94961" w:rsidRDefault="00D40293" w:rsidP="00837514">
            <w:pPr>
              <w:spacing w:line="240" w:lineRule="auto"/>
              <w:jc w:val="both"/>
              <w:rPr>
                <w:rFonts w:cs="Arial"/>
                <w:bCs/>
                <w:i/>
              </w:rPr>
            </w:pPr>
            <w:r>
              <w:rPr>
                <w:rFonts w:cs="Arial"/>
                <w:bCs/>
                <w:i/>
                <w:szCs w:val="20"/>
              </w:rPr>
              <w:t>Treba</w:t>
            </w:r>
            <w:r w:rsidR="00837514" w:rsidRPr="00F94961">
              <w:rPr>
                <w:rFonts w:cs="Arial"/>
                <w:bCs/>
                <w:i/>
                <w:szCs w:val="20"/>
              </w:rPr>
              <w:t xml:space="preserve"> </w:t>
            </w:r>
            <w:r w:rsidR="00B61880">
              <w:rPr>
                <w:rFonts w:cs="Arial"/>
                <w:bCs/>
                <w:i/>
                <w:szCs w:val="20"/>
              </w:rPr>
              <w:t xml:space="preserve">je </w:t>
            </w:r>
            <w:r w:rsidR="00837514" w:rsidRPr="00F94961">
              <w:rPr>
                <w:rFonts w:cs="Arial"/>
                <w:bCs/>
                <w:i/>
                <w:szCs w:val="20"/>
              </w:rPr>
              <w:t xml:space="preserve">priložiti </w:t>
            </w:r>
            <w:r w:rsidR="00DA0D7A">
              <w:rPr>
                <w:rFonts w:cs="Arial"/>
                <w:bCs/>
                <w:i/>
                <w:szCs w:val="20"/>
              </w:rPr>
              <w:t xml:space="preserve">vsaj eno </w:t>
            </w:r>
            <w:r w:rsidR="00837514" w:rsidRPr="00F94961">
              <w:rPr>
                <w:rFonts w:cs="Arial"/>
                <w:bCs/>
                <w:i/>
                <w:szCs w:val="20"/>
              </w:rPr>
              <w:t>dokazilo</w:t>
            </w:r>
            <w:r w:rsidR="003415E5" w:rsidRPr="001131FF">
              <w:rPr>
                <w:rFonts w:cs="Arial"/>
                <w:bCs/>
                <w:i/>
                <w:szCs w:val="20"/>
              </w:rPr>
              <w:t>,</w:t>
            </w:r>
            <w:r w:rsidR="00317610" w:rsidRPr="001131FF">
              <w:rPr>
                <w:rFonts w:cs="Arial"/>
                <w:bCs/>
                <w:i/>
                <w:szCs w:val="20"/>
              </w:rPr>
              <w:t xml:space="preserve"> </w:t>
            </w:r>
            <w:r w:rsidR="003415E5" w:rsidRPr="001131FF">
              <w:rPr>
                <w:rFonts w:cs="Arial"/>
                <w:szCs w:val="20"/>
              </w:rPr>
              <w:t>ki ne sme biti starejše od 1. 1. 2019</w:t>
            </w:r>
            <w:r w:rsidR="00837514" w:rsidRPr="00F94961">
              <w:rPr>
                <w:rFonts w:cs="Arial"/>
                <w:bCs/>
                <w:i/>
                <w:szCs w:val="20"/>
              </w:rPr>
              <w:t xml:space="preserve"> </w:t>
            </w:r>
            <w:r w:rsidR="00837514" w:rsidRPr="00F94961">
              <w:rPr>
                <w:rFonts w:cs="Arial"/>
                <w:bCs/>
                <w:i/>
              </w:rPr>
              <w:t>(izjava gostujočega tujega strokovnjaka</w:t>
            </w:r>
            <w:r w:rsidR="00047314">
              <w:rPr>
                <w:rFonts w:cs="Arial"/>
                <w:bCs/>
                <w:i/>
              </w:rPr>
              <w:t>,</w:t>
            </w:r>
            <w:r w:rsidR="00506418">
              <w:rPr>
                <w:rFonts w:cs="Arial"/>
                <w:bCs/>
                <w:i/>
              </w:rPr>
              <w:t xml:space="preserve"> </w:t>
            </w:r>
            <w:r w:rsidR="00047314" w:rsidRPr="00F94961">
              <w:rPr>
                <w:rFonts w:cs="Arial"/>
                <w:bCs/>
                <w:i/>
              </w:rPr>
              <w:t xml:space="preserve">da bo </w:t>
            </w:r>
            <w:r w:rsidR="00047314">
              <w:rPr>
                <w:rFonts w:cs="Arial"/>
                <w:bCs/>
                <w:i/>
              </w:rPr>
              <w:t>sodeloval na</w:t>
            </w:r>
            <w:r w:rsidR="00047314" w:rsidRPr="00F94961">
              <w:rPr>
                <w:rFonts w:cs="Arial"/>
                <w:bCs/>
                <w:i/>
              </w:rPr>
              <w:t xml:space="preserve"> operacij</w:t>
            </w:r>
            <w:r w:rsidR="00047314">
              <w:rPr>
                <w:rFonts w:cs="Arial"/>
                <w:bCs/>
                <w:i/>
              </w:rPr>
              <w:t>i kot gostujoči tuji strokovnjak</w:t>
            </w:r>
            <w:r w:rsidR="00047314" w:rsidRPr="00F94961">
              <w:rPr>
                <w:rFonts w:cs="Arial"/>
                <w:bCs/>
                <w:i/>
              </w:rPr>
              <w:t xml:space="preserve"> </w:t>
            </w:r>
            <w:r w:rsidR="00506418">
              <w:rPr>
                <w:rFonts w:cs="Arial"/>
                <w:bCs/>
                <w:i/>
              </w:rPr>
              <w:t xml:space="preserve">s kopijo dokazila </w:t>
            </w:r>
            <w:r w:rsidR="007212A3">
              <w:rPr>
                <w:rFonts w:cs="Arial"/>
                <w:bCs/>
                <w:i/>
              </w:rPr>
              <w:t>iz katerega bo razvidna držav</w:t>
            </w:r>
            <w:r w:rsidR="0025366E">
              <w:rPr>
                <w:rFonts w:cs="Arial"/>
                <w:bCs/>
                <w:i/>
              </w:rPr>
              <w:t>a</w:t>
            </w:r>
            <w:r w:rsidR="007212A3">
              <w:rPr>
                <w:rFonts w:cs="Arial"/>
                <w:bCs/>
                <w:i/>
              </w:rPr>
              <w:t xml:space="preserve"> prednostne regije iz katere se načrtuje gostovanje </w:t>
            </w:r>
            <w:r w:rsidR="00506418">
              <w:rPr>
                <w:rFonts w:cs="Arial"/>
                <w:bCs/>
                <w:i/>
              </w:rPr>
              <w:t>gostujoč</w:t>
            </w:r>
            <w:r w:rsidR="007212A3">
              <w:rPr>
                <w:rFonts w:cs="Arial"/>
                <w:bCs/>
                <w:i/>
              </w:rPr>
              <w:t>ega</w:t>
            </w:r>
            <w:r w:rsidR="00506418">
              <w:rPr>
                <w:rFonts w:cs="Arial"/>
                <w:bCs/>
                <w:i/>
              </w:rPr>
              <w:t xml:space="preserve"> tuj</w:t>
            </w:r>
            <w:r w:rsidR="007212A3">
              <w:rPr>
                <w:rFonts w:cs="Arial"/>
                <w:bCs/>
                <w:i/>
              </w:rPr>
              <w:t>ega</w:t>
            </w:r>
            <w:r w:rsidR="00506418">
              <w:rPr>
                <w:rFonts w:cs="Arial"/>
                <w:bCs/>
                <w:i/>
              </w:rPr>
              <w:t xml:space="preserve"> strokovnjak</w:t>
            </w:r>
            <w:r w:rsidR="007212A3">
              <w:rPr>
                <w:rFonts w:cs="Arial"/>
                <w:bCs/>
                <w:i/>
              </w:rPr>
              <w:t>a</w:t>
            </w:r>
            <w:r w:rsidR="00047314">
              <w:rPr>
                <w:rFonts w:cs="Arial"/>
                <w:bCs/>
                <w:i/>
              </w:rPr>
              <w:t xml:space="preserve"> </w:t>
            </w:r>
            <w:r w:rsidR="00837514" w:rsidRPr="00F94961">
              <w:rPr>
                <w:rFonts w:cs="Arial"/>
                <w:bCs/>
                <w:i/>
              </w:rPr>
              <w:t>/ potrdilo</w:t>
            </w:r>
            <w:r w:rsidR="00506418">
              <w:rPr>
                <w:rFonts w:cs="Arial"/>
                <w:bCs/>
                <w:i/>
              </w:rPr>
              <w:t xml:space="preserve"> tuje institucije s podpisom</w:t>
            </w:r>
            <w:r w:rsidR="007E7844">
              <w:rPr>
                <w:rFonts w:cs="Arial"/>
                <w:bCs/>
                <w:i/>
              </w:rPr>
              <w:t xml:space="preserve"> odgovorne ali pooblaščene osebe</w:t>
            </w:r>
            <w:r w:rsidR="00506418">
              <w:rPr>
                <w:rFonts w:cs="Arial"/>
                <w:bCs/>
                <w:i/>
              </w:rPr>
              <w:t xml:space="preserve"> in </w:t>
            </w:r>
            <w:r w:rsidR="007E7844">
              <w:rPr>
                <w:rFonts w:cs="Arial"/>
                <w:bCs/>
                <w:i/>
              </w:rPr>
              <w:t xml:space="preserve">uradnim </w:t>
            </w:r>
            <w:r w:rsidR="00506418">
              <w:rPr>
                <w:rFonts w:cs="Arial"/>
                <w:bCs/>
                <w:i/>
              </w:rPr>
              <w:t>žigom</w:t>
            </w:r>
            <w:r w:rsidR="007E7844">
              <w:rPr>
                <w:rFonts w:cs="Arial"/>
                <w:bCs/>
                <w:i/>
              </w:rPr>
              <w:t xml:space="preserve"> tuje institucije (če je relevantno)</w:t>
            </w:r>
            <w:r w:rsidR="00837514" w:rsidRPr="00F94961">
              <w:rPr>
                <w:rFonts w:cs="Arial"/>
                <w:bCs/>
                <w:i/>
              </w:rPr>
              <w:t xml:space="preserve"> / dogovor</w:t>
            </w:r>
            <w:r w:rsidR="007212A3">
              <w:rPr>
                <w:rFonts w:cs="Arial"/>
                <w:bCs/>
                <w:i/>
              </w:rPr>
              <w:t xml:space="preserve"> </w:t>
            </w:r>
            <w:r w:rsidR="00837514" w:rsidRPr="00F94961">
              <w:rPr>
                <w:rFonts w:cs="Arial"/>
                <w:bCs/>
                <w:i/>
              </w:rPr>
              <w:t>ipd.)</w:t>
            </w:r>
            <w:r w:rsidR="00DA0D7A">
              <w:rPr>
                <w:rFonts w:cs="Arial"/>
                <w:bCs/>
                <w:i/>
              </w:rPr>
              <w:t xml:space="preserve"> za prijavljeno prednostno regijo</w:t>
            </w:r>
            <w:r w:rsidR="00837514" w:rsidRPr="00F94961">
              <w:rPr>
                <w:rFonts w:cs="Arial"/>
                <w:bCs/>
                <w:i/>
              </w:rPr>
              <w:t>.</w:t>
            </w:r>
          </w:p>
          <w:p w14:paraId="01131C79" w14:textId="77777777" w:rsidR="00837514" w:rsidRDefault="00837514" w:rsidP="00837514">
            <w:pPr>
              <w:spacing w:line="240" w:lineRule="auto"/>
              <w:jc w:val="both"/>
              <w:rPr>
                <w:rFonts w:cs="Arial"/>
                <w:bCs/>
                <w:i/>
                <w:szCs w:val="20"/>
              </w:rPr>
            </w:pPr>
          </w:p>
          <w:p w14:paraId="55380D92" w14:textId="77777777" w:rsidR="00047314" w:rsidRPr="00901277" w:rsidRDefault="00047314" w:rsidP="00837514">
            <w:pPr>
              <w:spacing w:line="240" w:lineRule="auto"/>
              <w:jc w:val="both"/>
              <w:rPr>
                <w:rFonts w:cs="Arial"/>
                <w:bCs/>
                <w:i/>
                <w:szCs w:val="20"/>
              </w:rPr>
            </w:pPr>
          </w:p>
          <w:p w14:paraId="626D7C0B" w14:textId="77777777" w:rsidR="00B0105D" w:rsidRPr="00F94961" w:rsidRDefault="00612114" w:rsidP="00F94961">
            <w:pPr>
              <w:autoSpaceDE w:val="0"/>
              <w:autoSpaceDN w:val="0"/>
              <w:adjustRightInd w:val="0"/>
              <w:spacing w:line="240" w:lineRule="auto"/>
              <w:rPr>
                <w:bCs/>
              </w:rPr>
            </w:pPr>
            <w:r w:rsidRPr="00F94961">
              <w:rPr>
                <w:rFonts w:cs="Arial"/>
                <w:b/>
                <w:bCs/>
                <w:szCs w:val="20"/>
              </w:rPr>
              <w:t xml:space="preserve">Ime držav/e gostujočega/ih tujega/ih strokovnjaka/ov </w:t>
            </w:r>
            <w:r w:rsidR="0024001F" w:rsidRPr="00F94961">
              <w:rPr>
                <w:rFonts w:cs="Arial"/>
                <w:b/>
                <w:bCs/>
                <w:szCs w:val="20"/>
              </w:rPr>
              <w:t>V</w:t>
            </w:r>
            <w:r w:rsidR="0024001F" w:rsidRPr="00F94961">
              <w:rPr>
                <w:rFonts w:cs="Arial"/>
                <w:b/>
                <w:szCs w:val="20"/>
              </w:rPr>
              <w:t>isoko industrializira</w:t>
            </w:r>
            <w:r w:rsidR="00C42EE4" w:rsidRPr="00F94961">
              <w:rPr>
                <w:rFonts w:cs="Arial"/>
                <w:b/>
                <w:szCs w:val="20"/>
              </w:rPr>
              <w:t>nih/e</w:t>
            </w:r>
            <w:r w:rsidR="0024001F" w:rsidRPr="00F94961">
              <w:rPr>
                <w:rFonts w:cs="Arial"/>
                <w:b/>
                <w:szCs w:val="20"/>
              </w:rPr>
              <w:t xml:space="preserve"> držav</w:t>
            </w:r>
            <w:r w:rsidR="00C42EE4" w:rsidRPr="00F94961">
              <w:rPr>
                <w:rFonts w:cs="Arial"/>
                <w:b/>
                <w:szCs w:val="20"/>
              </w:rPr>
              <w:t>/</w:t>
            </w:r>
            <w:r w:rsidR="0024001F" w:rsidRPr="00F94961">
              <w:rPr>
                <w:rFonts w:cs="Arial"/>
                <w:b/>
                <w:szCs w:val="20"/>
              </w:rPr>
              <w:t>e:</w:t>
            </w:r>
            <w:r w:rsidR="00867EE3" w:rsidRPr="00F94961">
              <w:rPr>
                <w:rFonts w:cs="Arial"/>
                <w:b/>
                <w:szCs w:val="20"/>
              </w:rPr>
              <w:t xml:space="preserve"> </w:t>
            </w:r>
            <w:r w:rsidR="00B0105D" w:rsidRPr="00F94961">
              <w:rPr>
                <w:rFonts w:cs="Arial"/>
                <w:b/>
                <w:szCs w:val="20"/>
              </w:rPr>
              <w:fldChar w:fldCharType="begin">
                <w:ffData>
                  <w:name w:val="Besedilo11"/>
                  <w:enabled/>
                  <w:calcOnExit w:val="0"/>
                  <w:textInput/>
                </w:ffData>
              </w:fldChar>
            </w:r>
            <w:r w:rsidR="00B0105D" w:rsidRPr="00F94961">
              <w:rPr>
                <w:b/>
              </w:rPr>
              <w:instrText xml:space="preserve"> FORMTEXT </w:instrText>
            </w:r>
            <w:r w:rsidR="00B0105D" w:rsidRPr="00F94961">
              <w:rPr>
                <w:rFonts w:cs="Arial"/>
                <w:b/>
                <w:szCs w:val="20"/>
              </w:rPr>
            </w:r>
            <w:r w:rsidR="00B0105D" w:rsidRPr="00F94961">
              <w:rPr>
                <w:rFonts w:cs="Arial"/>
                <w:b/>
                <w:szCs w:val="20"/>
              </w:rPr>
              <w:fldChar w:fldCharType="separate"/>
            </w:r>
            <w:r w:rsidR="00B0105D" w:rsidRPr="00201313">
              <w:t> </w:t>
            </w:r>
            <w:r w:rsidR="00B0105D" w:rsidRPr="00201313">
              <w:t> </w:t>
            </w:r>
            <w:r w:rsidR="00B0105D" w:rsidRPr="00201313">
              <w:t> </w:t>
            </w:r>
            <w:r w:rsidR="00B0105D" w:rsidRPr="00201313">
              <w:t> </w:t>
            </w:r>
            <w:r w:rsidR="00B0105D" w:rsidRPr="00201313">
              <w:t> </w:t>
            </w:r>
            <w:r w:rsidR="00B0105D" w:rsidRPr="00F94961">
              <w:rPr>
                <w:rFonts w:cs="Arial"/>
                <w:b/>
                <w:szCs w:val="20"/>
              </w:rPr>
              <w:fldChar w:fldCharType="end"/>
            </w:r>
          </w:p>
          <w:p w14:paraId="1D3CADC8" w14:textId="77777777" w:rsidR="00F94961" w:rsidRPr="00F94961" w:rsidRDefault="00F94961" w:rsidP="00F94961">
            <w:pPr>
              <w:autoSpaceDE w:val="0"/>
              <w:autoSpaceDN w:val="0"/>
              <w:adjustRightInd w:val="0"/>
              <w:spacing w:line="240" w:lineRule="auto"/>
              <w:rPr>
                <w:bCs/>
              </w:rPr>
            </w:pPr>
          </w:p>
          <w:p w14:paraId="3BE387D4" w14:textId="77777777" w:rsidR="00084C2B" w:rsidRDefault="00612114" w:rsidP="00F94961">
            <w:pPr>
              <w:pStyle w:val="Odstavekseznama"/>
              <w:autoSpaceDE w:val="0"/>
              <w:autoSpaceDN w:val="0"/>
              <w:adjustRightInd w:val="0"/>
              <w:spacing w:line="240" w:lineRule="auto"/>
              <w:ind w:left="0"/>
              <w:rPr>
                <w:rFonts w:cs="Arial"/>
                <w:b/>
                <w:szCs w:val="20"/>
              </w:rPr>
            </w:pPr>
            <w:r w:rsidRPr="00901277">
              <w:rPr>
                <w:rFonts w:cs="Arial"/>
                <w:b/>
                <w:bCs/>
                <w:szCs w:val="20"/>
              </w:rPr>
              <w:t xml:space="preserve">Ime držav/e gostujočega/ih tujega/ih strokovnjaka/ov </w:t>
            </w:r>
            <w:r w:rsidR="003C56D7" w:rsidRPr="00901277">
              <w:rPr>
                <w:rFonts w:cs="Arial"/>
                <w:b/>
                <w:szCs w:val="20"/>
              </w:rPr>
              <w:t>BRI</w:t>
            </w:r>
            <w:r w:rsidR="00E76A99" w:rsidRPr="00901277">
              <w:rPr>
                <w:rFonts w:cs="Arial"/>
                <w:b/>
                <w:szCs w:val="20"/>
              </w:rPr>
              <w:t>KS</w:t>
            </w:r>
            <w:r w:rsidR="00084C2B" w:rsidRPr="00901277">
              <w:rPr>
                <w:rFonts w:cs="Arial"/>
                <w:b/>
                <w:szCs w:val="20"/>
              </w:rPr>
              <w:t>:</w:t>
            </w:r>
            <w:r w:rsidR="00901277" w:rsidRPr="00901277">
              <w:rPr>
                <w:rFonts w:cs="Arial"/>
                <w:b/>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22DEB65F" w14:textId="77777777" w:rsidR="00F94961" w:rsidRPr="00911B8B" w:rsidRDefault="00F94961" w:rsidP="00911B8B">
            <w:pPr>
              <w:pStyle w:val="Odstavekseznama"/>
              <w:autoSpaceDE w:val="0"/>
              <w:autoSpaceDN w:val="0"/>
              <w:adjustRightInd w:val="0"/>
              <w:spacing w:line="240" w:lineRule="auto"/>
              <w:ind w:left="360"/>
              <w:rPr>
                <w:rFonts w:cs="Arial"/>
                <w:bCs/>
                <w:szCs w:val="20"/>
              </w:rPr>
            </w:pPr>
          </w:p>
          <w:p w14:paraId="550712A2" w14:textId="77777777" w:rsidR="00911B8B" w:rsidRPr="00911B8B" w:rsidRDefault="00612114" w:rsidP="00F94961">
            <w:pPr>
              <w:pStyle w:val="Odstavekseznama"/>
              <w:autoSpaceDE w:val="0"/>
              <w:autoSpaceDN w:val="0"/>
              <w:adjustRightInd w:val="0"/>
              <w:spacing w:line="240" w:lineRule="auto"/>
              <w:ind w:left="0"/>
              <w:rPr>
                <w:rFonts w:cs="Arial"/>
                <w:bCs/>
                <w:szCs w:val="20"/>
              </w:rPr>
            </w:pPr>
            <w:r w:rsidRPr="00901277">
              <w:rPr>
                <w:rFonts w:cs="Arial"/>
                <w:b/>
                <w:bCs/>
                <w:szCs w:val="20"/>
              </w:rPr>
              <w:t xml:space="preserve">Ime držav/e gostujočega/ih tujega/ih strokovnjaka/ov </w:t>
            </w:r>
            <w:r w:rsidR="0024001F" w:rsidRPr="00901277">
              <w:rPr>
                <w:rFonts w:cs="Arial"/>
                <w:b/>
                <w:color w:val="000000"/>
                <w:szCs w:val="20"/>
              </w:rPr>
              <w:t>Zahodnega Balkana (regij</w:t>
            </w:r>
            <w:r w:rsidR="00997561" w:rsidRPr="00901277">
              <w:rPr>
                <w:rFonts w:cs="Arial"/>
                <w:b/>
                <w:color w:val="000000"/>
                <w:szCs w:val="20"/>
              </w:rPr>
              <w:t>a</w:t>
            </w:r>
            <w:r w:rsidR="0024001F" w:rsidRPr="00901277">
              <w:rPr>
                <w:rFonts w:cs="Arial"/>
                <w:b/>
                <w:color w:val="000000"/>
                <w:szCs w:val="20"/>
              </w:rPr>
              <w:t xml:space="preserve"> 1)</w:t>
            </w:r>
            <w:r w:rsidR="0024001F" w:rsidRPr="00901277">
              <w:rPr>
                <w:rFonts w:cs="Arial"/>
                <w:b/>
                <w:bCs/>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0B62AC91" w14:textId="77777777" w:rsidR="00901277" w:rsidRPr="00700F6E" w:rsidRDefault="00901277" w:rsidP="00901277">
            <w:pPr>
              <w:pStyle w:val="Odstavekseznama"/>
              <w:autoSpaceDE w:val="0"/>
              <w:autoSpaceDN w:val="0"/>
              <w:adjustRightInd w:val="0"/>
              <w:spacing w:line="240" w:lineRule="auto"/>
              <w:ind w:left="360"/>
              <w:rPr>
                <w:rFonts w:cs="Arial"/>
                <w:szCs w:val="20"/>
              </w:rPr>
            </w:pPr>
          </w:p>
        </w:tc>
      </w:tr>
    </w:tbl>
    <w:p w14:paraId="3240961D" w14:textId="77777777" w:rsidR="001322FB" w:rsidRDefault="001322FB" w:rsidP="002A38D3">
      <w:pPr>
        <w:tabs>
          <w:tab w:val="right" w:pos="8931"/>
        </w:tabs>
        <w:spacing w:line="240" w:lineRule="auto"/>
        <w:rPr>
          <w:rFonts w:cs="Arial"/>
          <w:b/>
          <w:bCs/>
          <w:szCs w:val="20"/>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474242" w:rsidRPr="008E2078" w14:paraId="54FAB665" w14:textId="77777777" w:rsidTr="006F5CD7">
        <w:tc>
          <w:tcPr>
            <w:tcW w:w="8789" w:type="dxa"/>
            <w:shd w:val="clear" w:color="auto" w:fill="auto"/>
          </w:tcPr>
          <w:p w14:paraId="72CBAE20" w14:textId="77777777" w:rsidR="002520CB" w:rsidRDefault="00474242" w:rsidP="002520CB">
            <w:pPr>
              <w:spacing w:line="240" w:lineRule="auto"/>
              <w:jc w:val="both"/>
              <w:rPr>
                <w:rFonts w:cs="Arial"/>
                <w:b/>
                <w:bCs/>
                <w:szCs w:val="20"/>
              </w:rPr>
            </w:pPr>
            <w:r w:rsidRPr="008E2078">
              <w:rPr>
                <w:rFonts w:cs="Arial"/>
                <w:b/>
                <w:szCs w:val="20"/>
              </w:rPr>
              <w:t>1.</w:t>
            </w:r>
            <w:r>
              <w:rPr>
                <w:rFonts w:cs="Arial"/>
                <w:b/>
                <w:szCs w:val="20"/>
              </w:rPr>
              <w:t xml:space="preserve">2 </w:t>
            </w:r>
            <w:r w:rsidR="002A4570">
              <w:rPr>
                <w:rFonts w:cs="Arial"/>
                <w:b/>
                <w:bCs/>
                <w:szCs w:val="20"/>
              </w:rPr>
              <w:t>Operacija</w:t>
            </w:r>
            <w:r w:rsidR="00716AE9" w:rsidRPr="007B6D3D">
              <w:rPr>
                <w:rFonts w:cs="Arial"/>
                <w:b/>
                <w:bCs/>
                <w:szCs w:val="20"/>
              </w:rPr>
              <w:t xml:space="preserve"> predvideva</w:t>
            </w:r>
            <w:r w:rsidR="002520CB">
              <w:rPr>
                <w:rFonts w:cs="Arial"/>
                <w:b/>
                <w:bCs/>
                <w:szCs w:val="20"/>
              </w:rPr>
              <w:t xml:space="preserve"> </w:t>
            </w:r>
            <w:r w:rsidR="003E794F">
              <w:rPr>
                <w:rFonts w:cs="Arial"/>
                <w:b/>
                <w:bCs/>
                <w:szCs w:val="20"/>
              </w:rPr>
              <w:t xml:space="preserve">izvedbo najmanj </w:t>
            </w:r>
            <w:r w:rsidR="002520CB">
              <w:rPr>
                <w:rFonts w:cs="Arial"/>
                <w:b/>
                <w:bCs/>
                <w:szCs w:val="20"/>
              </w:rPr>
              <w:t xml:space="preserve">enega gostovanja gostujočega tujega strokovnjaka iz </w:t>
            </w:r>
            <w:r w:rsidR="000A2812">
              <w:rPr>
                <w:rFonts w:cs="Arial"/>
                <w:b/>
                <w:bCs/>
                <w:szCs w:val="20"/>
              </w:rPr>
              <w:t>enega izmed tujih visokošolskih zavodov</w:t>
            </w:r>
            <w:r w:rsidR="002520CB">
              <w:rPr>
                <w:rFonts w:cs="Arial"/>
                <w:b/>
                <w:bCs/>
                <w:szCs w:val="20"/>
              </w:rPr>
              <w:t>, ki je razvrščen</w:t>
            </w:r>
            <w:r w:rsidR="002520CB" w:rsidRPr="007B6D3D">
              <w:rPr>
                <w:rFonts w:cs="Arial"/>
                <w:b/>
                <w:bCs/>
                <w:spacing w:val="-2"/>
                <w:szCs w:val="20"/>
              </w:rPr>
              <w:t xml:space="preserve"> do vključno 500</w:t>
            </w:r>
            <w:r w:rsidR="002520CB">
              <w:rPr>
                <w:rFonts w:cs="Arial"/>
                <w:b/>
                <w:bCs/>
                <w:spacing w:val="-2"/>
                <w:szCs w:val="20"/>
              </w:rPr>
              <w:t>.</w:t>
            </w:r>
            <w:r w:rsidR="002520CB" w:rsidRPr="007B6D3D">
              <w:rPr>
                <w:rFonts w:cs="Arial"/>
                <w:b/>
                <w:bCs/>
                <w:spacing w:val="-2"/>
                <w:szCs w:val="20"/>
              </w:rPr>
              <w:t xml:space="preserve"> mesta po Academic Ranking of World Universities 20</w:t>
            </w:r>
            <w:r w:rsidR="002520CB">
              <w:rPr>
                <w:rFonts w:cs="Arial"/>
                <w:b/>
                <w:bCs/>
                <w:spacing w:val="-2"/>
                <w:szCs w:val="20"/>
              </w:rPr>
              <w:t>1</w:t>
            </w:r>
            <w:r w:rsidR="00317610">
              <w:rPr>
                <w:rFonts w:cs="Arial"/>
                <w:b/>
                <w:bCs/>
                <w:spacing w:val="-2"/>
                <w:szCs w:val="20"/>
              </w:rPr>
              <w:t>8</w:t>
            </w:r>
            <w:r w:rsidR="002520CB" w:rsidRPr="007B6D3D">
              <w:rPr>
                <w:rStyle w:val="Sprotnaopomba-sklic"/>
                <w:rFonts w:cs="Arial"/>
                <w:b/>
                <w:bCs/>
                <w:spacing w:val="-2"/>
                <w:szCs w:val="20"/>
              </w:rPr>
              <w:footnoteReference w:id="7"/>
            </w:r>
          </w:p>
          <w:p w14:paraId="0AE3E86E" w14:textId="77777777" w:rsidR="00FE0B08" w:rsidRDefault="00FE0B08" w:rsidP="002520CB">
            <w:pPr>
              <w:spacing w:line="240" w:lineRule="auto"/>
              <w:jc w:val="both"/>
              <w:rPr>
                <w:rFonts w:cs="Arial"/>
                <w:b/>
                <w:bCs/>
                <w:spacing w:val="-2"/>
                <w:szCs w:val="20"/>
              </w:rPr>
            </w:pPr>
          </w:p>
          <w:p w14:paraId="64587F87" w14:textId="77777777" w:rsidR="008C79B5" w:rsidRPr="00F94961" w:rsidRDefault="00D40293" w:rsidP="00837514">
            <w:pPr>
              <w:spacing w:line="240" w:lineRule="auto"/>
              <w:jc w:val="both"/>
              <w:rPr>
                <w:rFonts w:cs="Arial"/>
                <w:bCs/>
                <w:i/>
              </w:rPr>
            </w:pPr>
            <w:r>
              <w:rPr>
                <w:rFonts w:cs="Arial"/>
                <w:bCs/>
                <w:i/>
                <w:szCs w:val="20"/>
              </w:rPr>
              <w:t>Treba</w:t>
            </w:r>
            <w:r w:rsidR="00DA0D7A" w:rsidRPr="00F94961">
              <w:rPr>
                <w:rFonts w:cs="Arial"/>
                <w:bCs/>
                <w:i/>
                <w:szCs w:val="20"/>
              </w:rPr>
              <w:t xml:space="preserve"> </w:t>
            </w:r>
            <w:r w:rsidR="00DA0D7A">
              <w:rPr>
                <w:rFonts w:cs="Arial"/>
                <w:bCs/>
                <w:i/>
                <w:szCs w:val="20"/>
              </w:rPr>
              <w:t xml:space="preserve">je </w:t>
            </w:r>
            <w:r w:rsidR="00DA0D7A" w:rsidRPr="00F94961">
              <w:rPr>
                <w:rFonts w:cs="Arial"/>
                <w:bCs/>
                <w:i/>
                <w:szCs w:val="20"/>
              </w:rPr>
              <w:t xml:space="preserve">priložiti </w:t>
            </w:r>
            <w:r w:rsidR="00DA0D7A">
              <w:rPr>
                <w:rFonts w:cs="Arial"/>
                <w:bCs/>
                <w:i/>
                <w:szCs w:val="20"/>
              </w:rPr>
              <w:t xml:space="preserve">vsaj eno </w:t>
            </w:r>
            <w:r w:rsidR="00DA0D7A" w:rsidRPr="00F94961">
              <w:rPr>
                <w:rFonts w:cs="Arial"/>
                <w:bCs/>
                <w:i/>
                <w:szCs w:val="20"/>
              </w:rPr>
              <w:t>dokazilo</w:t>
            </w:r>
            <w:r w:rsidR="003415E5">
              <w:rPr>
                <w:rFonts w:cs="Arial"/>
                <w:bCs/>
                <w:i/>
                <w:szCs w:val="20"/>
              </w:rPr>
              <w:t xml:space="preserve">, </w:t>
            </w:r>
            <w:r w:rsidR="003415E5" w:rsidRPr="003415E5">
              <w:rPr>
                <w:szCs w:val="20"/>
              </w:rPr>
              <w:t>ki ne sme biti starejše od 1. 1. 2019</w:t>
            </w:r>
            <w:r w:rsidR="003415E5" w:rsidRPr="00F94961">
              <w:rPr>
                <w:rFonts w:cs="Arial"/>
                <w:bCs/>
                <w:i/>
                <w:szCs w:val="20"/>
              </w:rPr>
              <w:t xml:space="preserve"> </w:t>
            </w:r>
            <w:r w:rsidR="00DA0D7A" w:rsidRPr="00F94961">
              <w:rPr>
                <w:rFonts w:cs="Arial"/>
                <w:bCs/>
                <w:i/>
              </w:rPr>
              <w:t>(</w:t>
            </w:r>
            <w:r w:rsidR="00047314" w:rsidRPr="00F94961">
              <w:rPr>
                <w:rFonts w:cs="Arial"/>
                <w:bCs/>
                <w:i/>
              </w:rPr>
              <w:t>potrdilo</w:t>
            </w:r>
            <w:r w:rsidR="00047314">
              <w:rPr>
                <w:rFonts w:cs="Arial"/>
                <w:bCs/>
                <w:i/>
              </w:rPr>
              <w:t xml:space="preserve"> tuje institucije s podpisom odgovorne ali pooblaščene osebe in uradnim žigom tuje institucije (če je relevantno)</w:t>
            </w:r>
            <w:r w:rsidR="00047314" w:rsidRPr="00F94961">
              <w:rPr>
                <w:rFonts w:cs="Arial"/>
                <w:bCs/>
                <w:i/>
              </w:rPr>
              <w:t xml:space="preserve"> / dogovor</w:t>
            </w:r>
            <w:r w:rsidR="00575B30">
              <w:rPr>
                <w:rFonts w:cs="Arial"/>
                <w:bCs/>
                <w:i/>
              </w:rPr>
              <w:t xml:space="preserve"> </w:t>
            </w:r>
            <w:r w:rsidR="00047314" w:rsidRPr="00F94961">
              <w:rPr>
                <w:rFonts w:cs="Arial"/>
                <w:bCs/>
                <w:i/>
              </w:rPr>
              <w:t>ipd</w:t>
            </w:r>
            <w:r w:rsidR="00047314">
              <w:rPr>
                <w:rFonts w:cs="Arial"/>
                <w:bCs/>
                <w:i/>
              </w:rPr>
              <w:t>.)</w:t>
            </w:r>
            <w:r w:rsidR="00575B30">
              <w:rPr>
                <w:rFonts w:cs="Arial"/>
                <w:bCs/>
                <w:i/>
              </w:rPr>
              <w:t xml:space="preserve"> </w:t>
            </w:r>
            <w:r w:rsidR="00DA0D7A">
              <w:rPr>
                <w:rFonts w:cs="Arial"/>
                <w:bCs/>
                <w:i/>
              </w:rPr>
              <w:t xml:space="preserve">za vsak </w:t>
            </w:r>
            <w:r w:rsidR="00630F90">
              <w:rPr>
                <w:rFonts w:cs="Arial"/>
                <w:bCs/>
                <w:i/>
              </w:rPr>
              <w:t>rangiran</w:t>
            </w:r>
            <w:r w:rsidR="00DA0D7A">
              <w:rPr>
                <w:rFonts w:cs="Arial"/>
                <w:bCs/>
                <w:i/>
              </w:rPr>
              <w:t xml:space="preserve"> tuj </w:t>
            </w:r>
            <w:r w:rsidR="00630F90">
              <w:rPr>
                <w:rFonts w:cs="Arial"/>
                <w:bCs/>
                <w:i/>
              </w:rPr>
              <w:t xml:space="preserve">visokošolski zavod. </w:t>
            </w:r>
            <w:r w:rsidR="008C79B5" w:rsidRPr="008C79B5">
              <w:rPr>
                <w:rFonts w:cs="Arial"/>
                <w:i/>
                <w:iCs/>
              </w:rPr>
              <w:t xml:space="preserve">Dokazilo je </w:t>
            </w:r>
            <w:r w:rsidR="008C79B5">
              <w:rPr>
                <w:rFonts w:cs="Arial"/>
                <w:i/>
                <w:iCs/>
              </w:rPr>
              <w:t xml:space="preserve">lahko </w:t>
            </w:r>
            <w:r w:rsidR="008C79B5" w:rsidRPr="008C79B5">
              <w:rPr>
                <w:rFonts w:cs="Arial"/>
                <w:i/>
                <w:iCs/>
              </w:rPr>
              <w:t xml:space="preserve">enako </w:t>
            </w:r>
            <w:r w:rsidR="00F740AF">
              <w:rPr>
                <w:rFonts w:cs="Arial"/>
                <w:i/>
                <w:iCs/>
              </w:rPr>
              <w:t>tistemu v okviru</w:t>
            </w:r>
            <w:r w:rsidR="008C79B5" w:rsidRPr="008C79B5">
              <w:rPr>
                <w:rFonts w:cs="Arial"/>
                <w:i/>
                <w:iCs/>
              </w:rPr>
              <w:t xml:space="preserve"> točk</w:t>
            </w:r>
            <w:r w:rsidR="00F740AF">
              <w:rPr>
                <w:rFonts w:cs="Arial"/>
                <w:i/>
                <w:iCs/>
              </w:rPr>
              <w:t>e</w:t>
            </w:r>
            <w:r w:rsidR="008C79B5" w:rsidRPr="008C79B5">
              <w:rPr>
                <w:rFonts w:cs="Arial"/>
                <w:i/>
                <w:iCs/>
              </w:rPr>
              <w:t xml:space="preserve"> 1.1</w:t>
            </w:r>
            <w:r w:rsidR="00F740AF">
              <w:rPr>
                <w:rFonts w:cs="Arial"/>
                <w:i/>
                <w:iCs/>
              </w:rPr>
              <w:t>,</w:t>
            </w:r>
            <w:r w:rsidR="008C79B5" w:rsidRPr="008C79B5">
              <w:rPr>
                <w:rFonts w:cs="Arial"/>
                <w:i/>
                <w:iCs/>
              </w:rPr>
              <w:t xml:space="preserve"> </w:t>
            </w:r>
            <w:r w:rsidR="00F740AF">
              <w:rPr>
                <w:rFonts w:cs="Arial"/>
                <w:i/>
                <w:iCs/>
              </w:rPr>
              <w:t>če</w:t>
            </w:r>
            <w:r w:rsidR="008C79B5" w:rsidRPr="008C79B5">
              <w:rPr>
                <w:rFonts w:cs="Arial"/>
                <w:i/>
                <w:iCs/>
              </w:rPr>
              <w:t xml:space="preserve"> je na njem navedena visokošolska institucija, na kateri je zaposlen gostujoči tuji strokovnjak</w:t>
            </w:r>
            <w:r w:rsidR="007E7844">
              <w:rPr>
                <w:rFonts w:cs="Arial"/>
                <w:i/>
                <w:iCs/>
              </w:rPr>
              <w:t xml:space="preserve"> </w:t>
            </w:r>
            <w:r w:rsidR="00684A07">
              <w:rPr>
                <w:rFonts w:cs="Arial"/>
                <w:bCs/>
                <w:i/>
              </w:rPr>
              <w:t>s podpisom odgovorne ali pooblaščene osebe in uradnim žigom tuje institucije (če je relevantno)</w:t>
            </w:r>
            <w:r w:rsidR="008C79B5" w:rsidRPr="008C79B5">
              <w:rPr>
                <w:rFonts w:cs="Arial"/>
                <w:i/>
                <w:iCs/>
              </w:rPr>
              <w:t>.</w:t>
            </w:r>
            <w:r w:rsidR="00317610">
              <w:rPr>
                <w:rFonts w:cs="Arial"/>
                <w:i/>
                <w:iCs/>
              </w:rPr>
              <w:t xml:space="preserve"> </w:t>
            </w:r>
          </w:p>
          <w:p w14:paraId="32214765" w14:textId="77777777" w:rsidR="00FE0B08" w:rsidRPr="008E2078" w:rsidRDefault="00FE0B08" w:rsidP="00837514">
            <w:pPr>
              <w:tabs>
                <w:tab w:val="center" w:pos="4320"/>
                <w:tab w:val="right" w:pos="8640"/>
              </w:tabs>
              <w:spacing w:line="240" w:lineRule="auto"/>
              <w:jc w:val="both"/>
              <w:rPr>
                <w:rFonts w:cs="Arial"/>
                <w:szCs w:val="20"/>
                <w:lang w:eastAsia="sl-SI"/>
              </w:rPr>
            </w:pPr>
          </w:p>
          <w:p w14:paraId="41BCB001" w14:textId="77777777" w:rsidR="00FE0B08" w:rsidRPr="008E2078" w:rsidRDefault="00FE0B08" w:rsidP="002A38D3">
            <w:pPr>
              <w:tabs>
                <w:tab w:val="right" w:pos="8931"/>
              </w:tabs>
              <w:spacing w:line="240" w:lineRule="auto"/>
              <w:rPr>
                <w:rFonts w:cs="Arial"/>
                <w:bCs/>
                <w:szCs w:val="20"/>
                <w:lang w:eastAsia="sl-SI"/>
              </w:rPr>
            </w:pPr>
            <w:r w:rsidRPr="008E2078">
              <w:rPr>
                <w:rFonts w:cs="Arial"/>
                <w:szCs w:val="20"/>
              </w:rPr>
              <w:t xml:space="preserve">       </w:t>
            </w:r>
            <w:sdt>
              <w:sdtPr>
                <w:id w:val="-439910298"/>
                <w14:checkbox>
                  <w14:checked w14:val="0"/>
                  <w14:checkedState w14:val="2612" w14:font="MS Gothic"/>
                  <w14:uncheckedState w14:val="2610" w14:font="MS Gothic"/>
                </w14:checkbox>
              </w:sdtPr>
              <w:sdtEndPr/>
              <w:sdtContent>
                <w:r w:rsidR="008C79B5">
                  <w:rPr>
                    <w:rFonts w:ascii="MS Gothic" w:eastAsia="MS Gothic" w:hAnsi="MS Gothic" w:hint="eastAsia"/>
                  </w:rPr>
                  <w:t>☐</w:t>
                </w:r>
              </w:sdtContent>
            </w:sdt>
            <w:r w:rsidRPr="008E2078">
              <w:rPr>
                <w:rFonts w:cs="Arial"/>
                <w:szCs w:val="20"/>
              </w:rPr>
              <w:t xml:space="preserve"> DA        </w:t>
            </w:r>
            <w:sdt>
              <w:sdtPr>
                <w:id w:val="-1200243265"/>
                <w14:checkbox>
                  <w14:checked w14:val="0"/>
                  <w14:checkedState w14:val="2612" w14:font="MS Gothic"/>
                  <w14:uncheckedState w14:val="2610" w14:font="MS Gothic"/>
                </w14:checkbox>
              </w:sdtPr>
              <w:sdtEndPr/>
              <w:sdtContent>
                <w:r w:rsidR="008C79B5" w:rsidRPr="00CE3463">
                  <w:rPr>
                    <w:rFonts w:ascii="MS Gothic" w:eastAsia="MS Gothic" w:hAnsi="MS Gothic" w:hint="eastAsia"/>
                  </w:rPr>
                  <w:t>☐</w:t>
                </w:r>
              </w:sdtContent>
            </w:sdt>
            <w:r w:rsidRPr="008E2078">
              <w:rPr>
                <w:rFonts w:cs="Arial"/>
                <w:szCs w:val="20"/>
              </w:rPr>
              <w:t xml:space="preserve"> NE</w:t>
            </w:r>
            <w:r w:rsidRPr="008E2078" w:rsidDel="006A06BE">
              <w:rPr>
                <w:rFonts w:cs="Arial"/>
                <w:bCs/>
                <w:szCs w:val="20"/>
                <w:lang w:eastAsia="sl-SI"/>
              </w:rPr>
              <w:t xml:space="preserve"> </w:t>
            </w:r>
          </w:p>
          <w:p w14:paraId="7EB8E6AF" w14:textId="77777777" w:rsidR="00FE0B08" w:rsidRDefault="00FE0B08" w:rsidP="002A38D3">
            <w:pPr>
              <w:spacing w:line="240" w:lineRule="auto"/>
              <w:rPr>
                <w:rFonts w:cs="Arial"/>
                <w:b/>
                <w:bCs/>
                <w:spacing w:val="-2"/>
                <w:szCs w:val="20"/>
              </w:rPr>
            </w:pPr>
          </w:p>
          <w:p w14:paraId="1676BCFD" w14:textId="77777777" w:rsidR="00DB6D2F" w:rsidRDefault="00FE0B08" w:rsidP="00911B8B">
            <w:pPr>
              <w:autoSpaceDE w:val="0"/>
              <w:autoSpaceDN w:val="0"/>
              <w:adjustRightInd w:val="0"/>
              <w:spacing w:line="240" w:lineRule="auto"/>
              <w:jc w:val="both"/>
              <w:rPr>
                <w:rFonts w:cs="Arial"/>
                <w:bCs/>
                <w:i/>
                <w:szCs w:val="20"/>
              </w:rPr>
            </w:pPr>
            <w:r w:rsidRPr="008E2078">
              <w:rPr>
                <w:rFonts w:cs="Arial"/>
                <w:bCs/>
                <w:i/>
                <w:szCs w:val="20"/>
                <w:lang w:eastAsia="sl-SI"/>
              </w:rPr>
              <w:t xml:space="preserve">(Če je odgovor </w:t>
            </w:r>
            <w:r>
              <w:rPr>
                <w:rFonts w:cs="Arial"/>
                <w:bCs/>
                <w:i/>
                <w:szCs w:val="20"/>
                <w:lang w:eastAsia="sl-SI"/>
              </w:rPr>
              <w:t>DA</w:t>
            </w:r>
            <w:r w:rsidRPr="008E2078">
              <w:rPr>
                <w:rFonts w:cs="Arial"/>
                <w:bCs/>
                <w:i/>
                <w:szCs w:val="20"/>
                <w:lang w:eastAsia="sl-SI"/>
              </w:rPr>
              <w:t>, prijavitelj</w:t>
            </w:r>
            <w:r>
              <w:rPr>
                <w:rFonts w:cs="Arial"/>
                <w:bCs/>
                <w:i/>
                <w:szCs w:val="20"/>
              </w:rPr>
              <w:t xml:space="preserve"> izpolni spodnjo </w:t>
            </w:r>
            <w:r w:rsidR="00640A0D">
              <w:rPr>
                <w:rFonts w:cs="Arial"/>
                <w:bCs/>
                <w:i/>
                <w:szCs w:val="20"/>
              </w:rPr>
              <w:t>rubrik</w:t>
            </w:r>
            <w:r w:rsidR="0022573E">
              <w:rPr>
                <w:rFonts w:cs="Arial"/>
                <w:bCs/>
                <w:i/>
                <w:szCs w:val="20"/>
              </w:rPr>
              <w:t>o</w:t>
            </w:r>
            <w:r w:rsidR="00DB6D2F">
              <w:rPr>
                <w:rFonts w:cs="Arial"/>
                <w:bCs/>
                <w:i/>
                <w:szCs w:val="20"/>
              </w:rPr>
              <w:t>. V primeru, da je načrtovan</w:t>
            </w:r>
            <w:r w:rsidR="00C5587E">
              <w:rPr>
                <w:rFonts w:cs="Arial"/>
                <w:bCs/>
                <w:i/>
                <w:szCs w:val="20"/>
              </w:rPr>
              <w:t>ih</w:t>
            </w:r>
            <w:r w:rsidR="00DB6D2F">
              <w:rPr>
                <w:rFonts w:cs="Arial"/>
                <w:bCs/>
                <w:i/>
                <w:szCs w:val="20"/>
              </w:rPr>
              <w:t xml:space="preserve"> več </w:t>
            </w:r>
            <w:r w:rsidR="002520CB">
              <w:rPr>
                <w:rFonts w:cs="Arial"/>
                <w:bCs/>
                <w:i/>
                <w:szCs w:val="20"/>
              </w:rPr>
              <w:t>gostovanj gostujočih tujih strokovnjakov</w:t>
            </w:r>
            <w:r w:rsidR="00DB6D2F">
              <w:rPr>
                <w:rFonts w:cs="Arial"/>
                <w:bCs/>
                <w:i/>
                <w:szCs w:val="20"/>
              </w:rPr>
              <w:t xml:space="preserve"> na </w:t>
            </w:r>
            <w:r w:rsidR="002520CB">
              <w:rPr>
                <w:rFonts w:cs="Arial"/>
                <w:bCs/>
                <w:i/>
                <w:szCs w:val="20"/>
              </w:rPr>
              <w:t>slovenskem visokošolskem zavodu iz iste</w:t>
            </w:r>
            <w:r w:rsidR="00DB6D2F">
              <w:rPr>
                <w:rFonts w:cs="Arial"/>
                <w:bCs/>
                <w:i/>
                <w:szCs w:val="20"/>
              </w:rPr>
              <w:t xml:space="preserve"> tuj</w:t>
            </w:r>
            <w:r w:rsidR="002520CB">
              <w:rPr>
                <w:rFonts w:cs="Arial"/>
                <w:bCs/>
                <w:i/>
                <w:szCs w:val="20"/>
              </w:rPr>
              <w:t>e</w:t>
            </w:r>
            <w:r w:rsidR="00DB6D2F">
              <w:rPr>
                <w:rFonts w:cs="Arial"/>
                <w:bCs/>
                <w:i/>
                <w:szCs w:val="20"/>
              </w:rPr>
              <w:t xml:space="preserve"> visokošolsk</w:t>
            </w:r>
            <w:r w:rsidR="002520CB">
              <w:rPr>
                <w:rFonts w:cs="Arial"/>
                <w:bCs/>
                <w:i/>
                <w:szCs w:val="20"/>
              </w:rPr>
              <w:t>e</w:t>
            </w:r>
            <w:r w:rsidR="00DB6D2F">
              <w:rPr>
                <w:rFonts w:cs="Arial"/>
                <w:bCs/>
                <w:i/>
                <w:szCs w:val="20"/>
              </w:rPr>
              <w:t xml:space="preserve"> institucij</w:t>
            </w:r>
            <w:r w:rsidR="00E01C44">
              <w:rPr>
                <w:rFonts w:cs="Arial"/>
                <w:bCs/>
                <w:i/>
                <w:szCs w:val="20"/>
              </w:rPr>
              <w:t>e</w:t>
            </w:r>
            <w:r w:rsidR="00DB6D2F" w:rsidRPr="00FC4F37">
              <w:rPr>
                <w:rFonts w:cs="Arial"/>
                <w:b/>
                <w:bCs/>
                <w:szCs w:val="20"/>
              </w:rPr>
              <w:t xml:space="preserve"> </w:t>
            </w:r>
            <w:r w:rsidR="00DB6D2F" w:rsidRPr="00DB6D2F">
              <w:rPr>
                <w:rFonts w:cs="Arial"/>
                <w:bCs/>
                <w:i/>
                <w:szCs w:val="20"/>
              </w:rPr>
              <w:t>po</w:t>
            </w:r>
            <w:r w:rsidR="00DB6D2F" w:rsidRPr="00DB6D2F">
              <w:rPr>
                <w:rFonts w:cs="Arial"/>
                <w:bCs/>
                <w:i/>
                <w:spacing w:val="-2"/>
                <w:szCs w:val="20"/>
              </w:rPr>
              <w:t xml:space="preserve"> Academic Ranking of World Universities 201</w:t>
            </w:r>
            <w:r w:rsidR="00317610">
              <w:rPr>
                <w:rFonts w:cs="Arial"/>
                <w:bCs/>
                <w:i/>
                <w:spacing w:val="-2"/>
                <w:szCs w:val="20"/>
              </w:rPr>
              <w:t>8</w:t>
            </w:r>
            <w:r w:rsidR="00DB6D2F" w:rsidRPr="00DB6D2F">
              <w:rPr>
                <w:rFonts w:cs="Arial"/>
                <w:bCs/>
                <w:i/>
                <w:szCs w:val="20"/>
              </w:rPr>
              <w:t xml:space="preserve"> </w:t>
            </w:r>
            <w:r w:rsidR="002520CB">
              <w:rPr>
                <w:rFonts w:cs="Arial"/>
                <w:bCs/>
                <w:i/>
                <w:szCs w:val="20"/>
              </w:rPr>
              <w:t xml:space="preserve">in iz iste </w:t>
            </w:r>
            <w:r w:rsidR="00DB6D2F" w:rsidRPr="00DB6D2F">
              <w:rPr>
                <w:rFonts w:cs="Arial"/>
                <w:bCs/>
                <w:i/>
                <w:szCs w:val="20"/>
              </w:rPr>
              <w:t>držav</w:t>
            </w:r>
            <w:r w:rsidR="002520CB">
              <w:rPr>
                <w:rFonts w:cs="Arial"/>
                <w:bCs/>
                <w:i/>
                <w:szCs w:val="20"/>
              </w:rPr>
              <w:t>e</w:t>
            </w:r>
            <w:r w:rsidR="00DB6D2F" w:rsidRPr="00DB6D2F">
              <w:rPr>
                <w:rFonts w:cs="Arial"/>
                <w:bCs/>
                <w:i/>
                <w:szCs w:val="20"/>
              </w:rPr>
              <w:t xml:space="preserve"> je dovolj, da se država navede enkrat</w:t>
            </w:r>
            <w:r w:rsidR="005637AA">
              <w:rPr>
                <w:rFonts w:cs="Arial"/>
                <w:bCs/>
                <w:i/>
                <w:szCs w:val="20"/>
              </w:rPr>
              <w:t>.)</w:t>
            </w:r>
            <w:r w:rsidR="00DB6D2F" w:rsidRPr="00DB6D2F">
              <w:rPr>
                <w:rFonts w:cs="Arial"/>
                <w:bCs/>
                <w:i/>
                <w:szCs w:val="20"/>
              </w:rPr>
              <w:t xml:space="preserve"> </w:t>
            </w:r>
          </w:p>
          <w:p w14:paraId="643D01A9" w14:textId="77777777" w:rsidR="00E83384" w:rsidRDefault="00E83384" w:rsidP="00911B8B">
            <w:pPr>
              <w:autoSpaceDE w:val="0"/>
              <w:autoSpaceDN w:val="0"/>
              <w:adjustRightInd w:val="0"/>
              <w:spacing w:line="240" w:lineRule="auto"/>
              <w:jc w:val="both"/>
              <w:rPr>
                <w:rFonts w:cs="Arial"/>
                <w:bCs/>
                <w:i/>
                <w:szCs w:val="20"/>
              </w:rPr>
            </w:pPr>
          </w:p>
          <w:p w14:paraId="1375A2BD" w14:textId="77777777" w:rsidR="00E83384" w:rsidRPr="00E83384" w:rsidRDefault="00855BCF" w:rsidP="00E83384">
            <w:pPr>
              <w:autoSpaceDE w:val="0"/>
              <w:autoSpaceDN w:val="0"/>
              <w:adjustRightInd w:val="0"/>
              <w:spacing w:line="240" w:lineRule="auto"/>
              <w:jc w:val="both"/>
              <w:rPr>
                <w:rFonts w:cs="Arial"/>
                <w:bCs/>
                <w:i/>
                <w:szCs w:val="20"/>
              </w:rPr>
            </w:pPr>
            <w:r>
              <w:rPr>
                <w:i/>
              </w:rPr>
              <w:t>(</w:t>
            </w:r>
            <w:r w:rsidR="00E83384" w:rsidRPr="00E83384">
              <w:rPr>
                <w:i/>
              </w:rPr>
              <w:t xml:space="preserve">Če </w:t>
            </w:r>
            <w:r w:rsidR="000117F7">
              <w:rPr>
                <w:i/>
              </w:rPr>
              <w:t>so</w:t>
            </w:r>
            <w:r w:rsidR="00E83384" w:rsidRPr="00E83384">
              <w:rPr>
                <w:i/>
              </w:rPr>
              <w:t xml:space="preserve"> predviden</w:t>
            </w:r>
            <w:r w:rsidR="000117F7">
              <w:rPr>
                <w:i/>
              </w:rPr>
              <w:t>a</w:t>
            </w:r>
            <w:r w:rsidR="00E83384" w:rsidRPr="00E83384">
              <w:rPr>
                <w:i/>
              </w:rPr>
              <w:t xml:space="preserve"> </w:t>
            </w:r>
            <w:r w:rsidR="00165E2A">
              <w:rPr>
                <w:i/>
              </w:rPr>
              <w:t xml:space="preserve">gostovanja gostujočih tujih strokovnjakov iz </w:t>
            </w:r>
            <w:r w:rsidR="00E83384" w:rsidRPr="00E83384">
              <w:rPr>
                <w:i/>
              </w:rPr>
              <w:t>več držav</w:t>
            </w:r>
            <w:r w:rsidR="00165E2A">
              <w:rPr>
                <w:i/>
              </w:rPr>
              <w:t>,</w:t>
            </w:r>
            <w:r w:rsidR="00E83384" w:rsidRPr="00E83384">
              <w:rPr>
                <w:i/>
              </w:rPr>
              <w:t xml:space="preserve"> se doda nove alineje ali vnese v iste alineje več institucij/držav</w:t>
            </w:r>
            <w:r w:rsidR="00D343CF">
              <w:rPr>
                <w:i/>
              </w:rPr>
              <w:t>.</w:t>
            </w:r>
            <w:r>
              <w:rPr>
                <w:i/>
              </w:rPr>
              <w:t>)</w:t>
            </w:r>
          </w:p>
          <w:p w14:paraId="22F0E72E" w14:textId="77777777" w:rsidR="0022573E" w:rsidRDefault="0022573E" w:rsidP="002A38D3">
            <w:pPr>
              <w:autoSpaceDE w:val="0"/>
              <w:autoSpaceDN w:val="0"/>
              <w:adjustRightInd w:val="0"/>
              <w:spacing w:line="240" w:lineRule="auto"/>
              <w:jc w:val="both"/>
              <w:rPr>
                <w:rFonts w:cs="Arial"/>
                <w:bCs/>
                <w:i/>
                <w:szCs w:val="20"/>
              </w:rPr>
            </w:pPr>
          </w:p>
          <w:p w14:paraId="0EE1A43C" w14:textId="77777777" w:rsidR="00B76D3A" w:rsidRPr="007E2E41" w:rsidRDefault="00640A0D" w:rsidP="002A38D3">
            <w:pPr>
              <w:pStyle w:val="Odstavekseznama"/>
              <w:numPr>
                <w:ilvl w:val="0"/>
                <w:numId w:val="4"/>
              </w:numPr>
              <w:autoSpaceDE w:val="0"/>
              <w:autoSpaceDN w:val="0"/>
              <w:adjustRightInd w:val="0"/>
              <w:spacing w:line="240" w:lineRule="auto"/>
              <w:jc w:val="both"/>
              <w:rPr>
                <w:rFonts w:cs="Arial"/>
                <w:bCs/>
                <w:szCs w:val="20"/>
              </w:rPr>
            </w:pPr>
            <w:r w:rsidRPr="00FC4F37">
              <w:rPr>
                <w:rFonts w:cs="Arial"/>
                <w:b/>
                <w:bCs/>
                <w:szCs w:val="20"/>
              </w:rPr>
              <w:t>Poln</w:t>
            </w:r>
            <w:r w:rsidR="00EC20B7">
              <w:rPr>
                <w:rFonts w:cs="Arial"/>
                <w:b/>
                <w:bCs/>
                <w:szCs w:val="20"/>
              </w:rPr>
              <w:t>o ime in naslov</w:t>
            </w:r>
            <w:r w:rsidR="00D47659">
              <w:rPr>
                <w:rFonts w:cs="Arial"/>
                <w:b/>
                <w:bCs/>
                <w:szCs w:val="20"/>
              </w:rPr>
              <w:t xml:space="preserve"> (sedež) ter elektronski naslov</w:t>
            </w:r>
            <w:r w:rsidRPr="00FC4F37">
              <w:rPr>
                <w:rFonts w:cs="Arial"/>
                <w:b/>
                <w:bCs/>
                <w:szCs w:val="20"/>
              </w:rPr>
              <w:t xml:space="preserve"> tuje visokošolske institucije</w:t>
            </w:r>
            <w:r w:rsidR="00B76D3A">
              <w:rPr>
                <w:rFonts w:cs="Arial"/>
                <w:b/>
                <w:bCs/>
                <w:szCs w:val="20"/>
              </w:rPr>
              <w:t xml:space="preserve">, </w:t>
            </w:r>
            <w:r w:rsidR="00901277">
              <w:rPr>
                <w:rFonts w:cs="Arial"/>
                <w:b/>
                <w:bCs/>
                <w:szCs w:val="20"/>
              </w:rPr>
              <w:t xml:space="preserve">iz katere bo izvedeno gostovanje gostujočega tujega strokovnjaka </w:t>
            </w:r>
            <w:r w:rsidR="00553C3C" w:rsidRPr="00FC4F37">
              <w:rPr>
                <w:rFonts w:cs="Arial"/>
                <w:b/>
                <w:bCs/>
                <w:szCs w:val="20"/>
              </w:rPr>
              <w:t>po</w:t>
            </w:r>
            <w:r w:rsidR="00553C3C" w:rsidRPr="00FC4F37">
              <w:rPr>
                <w:rFonts w:cs="Arial"/>
                <w:b/>
                <w:bCs/>
                <w:spacing w:val="-2"/>
                <w:szCs w:val="20"/>
              </w:rPr>
              <w:t xml:space="preserve"> Academic Ranking of World Universities 201</w:t>
            </w:r>
            <w:r w:rsidR="00317610">
              <w:rPr>
                <w:rFonts w:cs="Arial"/>
                <w:b/>
                <w:bCs/>
                <w:spacing w:val="-2"/>
                <w:szCs w:val="20"/>
              </w:rPr>
              <w:t>8</w:t>
            </w:r>
            <w:r w:rsidR="002B64C2" w:rsidRPr="007E2E41">
              <w:rPr>
                <w:rFonts w:cs="Arial"/>
                <w:b/>
                <w:bCs/>
                <w:spacing w:val="-2"/>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01664115" w14:textId="77777777" w:rsidR="003E01F5" w:rsidRPr="007E2E41" w:rsidRDefault="003E01F5" w:rsidP="002A38D3">
            <w:pPr>
              <w:pStyle w:val="Odstavekseznama"/>
              <w:autoSpaceDE w:val="0"/>
              <w:autoSpaceDN w:val="0"/>
              <w:adjustRightInd w:val="0"/>
              <w:spacing w:line="240" w:lineRule="auto"/>
              <w:ind w:left="360"/>
              <w:jc w:val="both"/>
              <w:rPr>
                <w:rFonts w:cs="Arial"/>
                <w:bCs/>
                <w:szCs w:val="20"/>
              </w:rPr>
            </w:pPr>
          </w:p>
          <w:p w14:paraId="4ADB6758" w14:textId="77777777" w:rsidR="00640A0D" w:rsidRPr="007E2E41" w:rsidRDefault="003E01F5" w:rsidP="002A38D3">
            <w:pPr>
              <w:pStyle w:val="Odstavekseznama"/>
              <w:numPr>
                <w:ilvl w:val="0"/>
                <w:numId w:val="4"/>
              </w:numPr>
              <w:autoSpaceDE w:val="0"/>
              <w:autoSpaceDN w:val="0"/>
              <w:adjustRightInd w:val="0"/>
              <w:spacing w:line="240" w:lineRule="auto"/>
              <w:jc w:val="both"/>
              <w:rPr>
                <w:rFonts w:cs="Arial"/>
                <w:bCs/>
                <w:szCs w:val="20"/>
              </w:rPr>
            </w:pPr>
            <w:r>
              <w:rPr>
                <w:rFonts w:cs="Arial"/>
                <w:b/>
                <w:bCs/>
                <w:szCs w:val="20"/>
              </w:rPr>
              <w:lastRenderedPageBreak/>
              <w:t>Ime d</w:t>
            </w:r>
            <w:r w:rsidR="00B76D3A">
              <w:rPr>
                <w:rFonts w:cs="Arial"/>
                <w:b/>
                <w:bCs/>
                <w:szCs w:val="20"/>
              </w:rPr>
              <w:t>ržav</w:t>
            </w:r>
            <w:r>
              <w:rPr>
                <w:rFonts w:cs="Arial"/>
                <w:b/>
                <w:bCs/>
                <w:szCs w:val="20"/>
              </w:rPr>
              <w:t xml:space="preserve">e </w:t>
            </w:r>
            <w:r w:rsidR="00E01C44">
              <w:rPr>
                <w:rFonts w:cs="Arial"/>
                <w:b/>
                <w:bCs/>
                <w:szCs w:val="20"/>
              </w:rPr>
              <w:t>iz katere bo izvedeno gostovanje gostujočega tujega strokovnjaka</w:t>
            </w:r>
            <w:r>
              <w:rPr>
                <w:rFonts w:cs="Arial"/>
                <w:b/>
                <w:bCs/>
                <w:szCs w:val="20"/>
              </w:rPr>
              <w:t xml:space="preserve">, kjer je sedež tuje </w:t>
            </w:r>
            <w:r w:rsidRPr="00FC4F37">
              <w:rPr>
                <w:rFonts w:cs="Arial"/>
                <w:b/>
                <w:bCs/>
                <w:szCs w:val="20"/>
              </w:rPr>
              <w:t>visokošolske institucije</w:t>
            </w:r>
            <w:r w:rsidR="00117D73">
              <w:rPr>
                <w:rFonts w:cs="Arial"/>
                <w:b/>
                <w:bCs/>
                <w:szCs w:val="20"/>
              </w:rPr>
              <w:t>, kjer je gostujoči tuji strokovnjak zaposlen</w:t>
            </w:r>
            <w:r>
              <w:rPr>
                <w:rFonts w:cs="Arial"/>
                <w:b/>
                <w:bCs/>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5E1874F5" w14:textId="77777777" w:rsidR="00640A0D" w:rsidRPr="007E2E41" w:rsidRDefault="00640A0D" w:rsidP="002A38D3">
            <w:pPr>
              <w:autoSpaceDE w:val="0"/>
              <w:autoSpaceDN w:val="0"/>
              <w:adjustRightInd w:val="0"/>
              <w:spacing w:line="240" w:lineRule="auto"/>
              <w:jc w:val="both"/>
              <w:rPr>
                <w:rFonts w:cs="Arial"/>
                <w:bCs/>
                <w:szCs w:val="20"/>
              </w:rPr>
            </w:pPr>
          </w:p>
          <w:p w14:paraId="6B4BC613" w14:textId="77777777" w:rsidR="00081465" w:rsidRPr="00081465" w:rsidRDefault="00B76D3A" w:rsidP="00317610">
            <w:pPr>
              <w:autoSpaceDE w:val="0"/>
              <w:autoSpaceDN w:val="0"/>
              <w:adjustRightInd w:val="0"/>
              <w:spacing w:line="240" w:lineRule="auto"/>
              <w:jc w:val="both"/>
              <w:rPr>
                <w:rFonts w:cs="Arial"/>
                <w:b/>
                <w:bCs/>
                <w:szCs w:val="20"/>
              </w:rPr>
            </w:pPr>
            <w:r>
              <w:rPr>
                <w:rFonts w:cs="Arial"/>
                <w:b/>
                <w:bCs/>
                <w:szCs w:val="20"/>
              </w:rPr>
              <w:t>Številka</w:t>
            </w:r>
            <w:r w:rsidR="006F5CD7" w:rsidRPr="00FC4F37">
              <w:rPr>
                <w:rFonts w:cs="Arial"/>
                <w:b/>
                <w:bCs/>
                <w:szCs w:val="20"/>
              </w:rPr>
              <w:t xml:space="preserve"> </w:t>
            </w:r>
            <w:r w:rsidR="001614D4" w:rsidRPr="00FC4F37">
              <w:rPr>
                <w:rFonts w:cs="Arial"/>
                <w:b/>
                <w:bCs/>
                <w:szCs w:val="20"/>
              </w:rPr>
              <w:t>m</w:t>
            </w:r>
            <w:r w:rsidR="00640A0D" w:rsidRPr="00FC4F37">
              <w:rPr>
                <w:rFonts w:cs="Arial"/>
                <w:b/>
                <w:bCs/>
                <w:szCs w:val="20"/>
              </w:rPr>
              <w:t>est</w:t>
            </w:r>
            <w:r w:rsidR="006F5CD7" w:rsidRPr="00FC4F37">
              <w:rPr>
                <w:rFonts w:cs="Arial"/>
                <w:b/>
                <w:bCs/>
                <w:szCs w:val="20"/>
              </w:rPr>
              <w:t>a</w:t>
            </w:r>
            <w:r w:rsidR="00640A0D" w:rsidRPr="00FC4F37">
              <w:rPr>
                <w:rFonts w:cs="Arial"/>
                <w:b/>
                <w:bCs/>
                <w:szCs w:val="20"/>
              </w:rPr>
              <w:t>, ki ga zaseda tuja visokošolska institucija po</w:t>
            </w:r>
            <w:r w:rsidR="00640A0D" w:rsidRPr="00FC4F37">
              <w:rPr>
                <w:rFonts w:cs="Arial"/>
                <w:b/>
                <w:bCs/>
                <w:spacing w:val="-2"/>
                <w:szCs w:val="20"/>
              </w:rPr>
              <w:t xml:space="preserve"> Academic Ranking of World Universities 201</w:t>
            </w:r>
            <w:r w:rsidR="00317610">
              <w:rPr>
                <w:rFonts w:cs="Arial"/>
                <w:b/>
                <w:bCs/>
                <w:spacing w:val="-2"/>
                <w:szCs w:val="20"/>
              </w:rPr>
              <w:t>8</w:t>
            </w:r>
            <w:r w:rsidR="006F5CD7" w:rsidRPr="00FC4F37">
              <w:rPr>
                <w:rFonts w:cs="Arial"/>
                <w:b/>
                <w:bCs/>
                <w:spacing w:val="-2"/>
                <w:szCs w:val="20"/>
              </w:rPr>
              <w:t>:</w:t>
            </w:r>
            <w:r w:rsidR="00855BCF">
              <w:rPr>
                <w:rFonts w:cs="Arial"/>
                <w:b/>
                <w:bCs/>
                <w:spacing w:val="-2"/>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tc>
      </w:tr>
    </w:tbl>
    <w:p w14:paraId="31342552" w14:textId="77777777" w:rsidR="003B31DE" w:rsidRPr="008E2078" w:rsidRDefault="003B31DE" w:rsidP="002A38D3">
      <w:pPr>
        <w:spacing w:line="240" w:lineRule="auto"/>
        <w:rPr>
          <w:rFonts w:cs="Arial"/>
          <w:szCs w:val="20"/>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504E83" w:rsidRPr="008E2078" w14:paraId="3A0DA02D" w14:textId="77777777" w:rsidTr="00803E19">
        <w:trPr>
          <w:jc w:val="center"/>
        </w:trPr>
        <w:tc>
          <w:tcPr>
            <w:tcW w:w="8789" w:type="dxa"/>
            <w:shd w:val="clear" w:color="auto" w:fill="auto"/>
          </w:tcPr>
          <w:p w14:paraId="38889275" w14:textId="77777777" w:rsidR="002520CB" w:rsidRDefault="00C7670B" w:rsidP="002A38D3">
            <w:pPr>
              <w:tabs>
                <w:tab w:val="right" w:pos="8931"/>
              </w:tabs>
              <w:spacing w:line="240" w:lineRule="auto"/>
              <w:jc w:val="both"/>
              <w:outlineLvl w:val="0"/>
              <w:rPr>
                <w:rFonts w:cs="Arial"/>
                <w:b/>
                <w:bCs/>
                <w:szCs w:val="20"/>
              </w:rPr>
            </w:pPr>
            <w:r>
              <w:rPr>
                <w:rFonts w:cs="Arial"/>
                <w:b/>
                <w:szCs w:val="20"/>
              </w:rPr>
              <w:t>1</w:t>
            </w:r>
            <w:r w:rsidR="00115503">
              <w:rPr>
                <w:rFonts w:cs="Arial"/>
                <w:b/>
                <w:szCs w:val="20"/>
              </w:rPr>
              <w:t>.</w:t>
            </w:r>
            <w:r w:rsidR="00115503" w:rsidRPr="00071150">
              <w:rPr>
                <w:rFonts w:cs="Arial"/>
                <w:b/>
                <w:szCs w:val="20"/>
              </w:rPr>
              <w:t>3</w:t>
            </w:r>
            <w:r w:rsidR="003950B6" w:rsidRPr="00071150">
              <w:rPr>
                <w:rFonts w:cs="Arial"/>
                <w:b/>
                <w:szCs w:val="20"/>
              </w:rPr>
              <w:t xml:space="preserve"> </w:t>
            </w:r>
            <w:r w:rsidR="007C375A" w:rsidRPr="00071150">
              <w:rPr>
                <w:rFonts w:cs="Arial"/>
                <w:b/>
                <w:bCs/>
                <w:szCs w:val="20"/>
              </w:rPr>
              <w:t>O</w:t>
            </w:r>
            <w:r w:rsidR="002A4570" w:rsidRPr="00071150">
              <w:rPr>
                <w:rFonts w:cs="Arial"/>
                <w:b/>
                <w:bCs/>
                <w:szCs w:val="20"/>
              </w:rPr>
              <w:t>peracija</w:t>
            </w:r>
            <w:r w:rsidR="00123062" w:rsidRPr="00071150">
              <w:rPr>
                <w:rFonts w:cs="Arial"/>
                <w:b/>
                <w:bCs/>
                <w:szCs w:val="20"/>
              </w:rPr>
              <w:t xml:space="preserve"> predvideva izvedbo </w:t>
            </w:r>
            <w:r w:rsidR="002520CB" w:rsidRPr="00071150">
              <w:rPr>
                <w:rFonts w:cs="Arial"/>
                <w:b/>
                <w:bCs/>
                <w:szCs w:val="20"/>
              </w:rPr>
              <w:t xml:space="preserve">najmanj enega gostovanja gostujočega tujega strokovnjaka na </w:t>
            </w:r>
            <w:r w:rsidR="002520CB" w:rsidRPr="00071150">
              <w:rPr>
                <w:rFonts w:eastAsia="Batang" w:cs="Arial"/>
                <w:b/>
                <w:szCs w:val="20"/>
                <w:lang w:eastAsia="ko-KR"/>
              </w:rPr>
              <w:t>študijskih programih s</w:t>
            </w:r>
            <w:r w:rsidR="002520CB" w:rsidRPr="00071150">
              <w:rPr>
                <w:rFonts w:cs="Arial"/>
                <w:b/>
              </w:rPr>
              <w:t xml:space="preserve"> KLASIUS-P-16 iz študijskih področij 05 (Naravoslovje, matematika in statistika) ali 06 (Informacijske in komunikacijske tehnologije (IKT)) ali 07 (Tehnika, proizvodne tehnologije in gradbeništvo)</w:t>
            </w:r>
          </w:p>
          <w:p w14:paraId="6A6759E9" w14:textId="77777777" w:rsidR="00770FF5" w:rsidRDefault="00770FF5" w:rsidP="002A38D3">
            <w:pPr>
              <w:tabs>
                <w:tab w:val="right" w:pos="8931"/>
              </w:tabs>
              <w:spacing w:line="240" w:lineRule="auto"/>
              <w:jc w:val="both"/>
              <w:outlineLvl w:val="0"/>
              <w:rPr>
                <w:rFonts w:cs="Arial"/>
                <w:b/>
                <w:szCs w:val="20"/>
              </w:rPr>
            </w:pPr>
          </w:p>
          <w:p w14:paraId="19F11D75" w14:textId="77777777" w:rsidR="00E55719" w:rsidRDefault="00E55719" w:rsidP="00E55719">
            <w:pPr>
              <w:tabs>
                <w:tab w:val="center" w:pos="4320"/>
                <w:tab w:val="right" w:pos="8640"/>
              </w:tabs>
              <w:spacing w:line="240" w:lineRule="auto"/>
              <w:jc w:val="both"/>
              <w:rPr>
                <w:rFonts w:cs="Arial"/>
                <w:szCs w:val="20"/>
              </w:rPr>
            </w:pPr>
          </w:p>
          <w:p w14:paraId="5203D4DD" w14:textId="77777777" w:rsidR="0053588A" w:rsidRPr="008E2078" w:rsidRDefault="0053588A" w:rsidP="00E55719">
            <w:pPr>
              <w:tabs>
                <w:tab w:val="center" w:pos="4320"/>
                <w:tab w:val="right" w:pos="8640"/>
              </w:tabs>
              <w:spacing w:line="240" w:lineRule="auto"/>
              <w:jc w:val="both"/>
              <w:rPr>
                <w:rFonts w:cs="Arial"/>
                <w:bCs/>
                <w:szCs w:val="20"/>
                <w:lang w:eastAsia="sl-SI"/>
              </w:rPr>
            </w:pPr>
            <w:r w:rsidRPr="008E2078">
              <w:rPr>
                <w:rFonts w:cs="Arial"/>
                <w:szCs w:val="20"/>
              </w:rPr>
              <w:t xml:space="preserve">       </w:t>
            </w:r>
            <w:sdt>
              <w:sdtPr>
                <w:id w:val="-57639281"/>
                <w14:checkbox>
                  <w14:checked w14:val="0"/>
                  <w14:checkedState w14:val="2612" w14:font="MS Gothic"/>
                  <w14:uncheckedState w14:val="2610" w14:font="MS Gothic"/>
                </w14:checkbox>
              </w:sdtPr>
              <w:sdtEndPr/>
              <w:sdtContent>
                <w:r w:rsidR="008C79B5" w:rsidRPr="00CE3463">
                  <w:rPr>
                    <w:rFonts w:ascii="MS Gothic" w:eastAsia="MS Gothic" w:hAnsi="MS Gothic" w:hint="eastAsia"/>
                  </w:rPr>
                  <w:t>☐</w:t>
                </w:r>
              </w:sdtContent>
            </w:sdt>
            <w:r w:rsidRPr="008E2078">
              <w:rPr>
                <w:rFonts w:cs="Arial"/>
                <w:szCs w:val="20"/>
              </w:rPr>
              <w:t xml:space="preserve"> DA        </w:t>
            </w:r>
            <w:sdt>
              <w:sdtPr>
                <w:id w:val="-1326424842"/>
                <w14:checkbox>
                  <w14:checked w14:val="0"/>
                  <w14:checkedState w14:val="2612" w14:font="MS Gothic"/>
                  <w14:uncheckedState w14:val="2610" w14:font="MS Gothic"/>
                </w14:checkbox>
              </w:sdtPr>
              <w:sdtEndPr/>
              <w:sdtContent>
                <w:r w:rsidR="008C79B5" w:rsidRPr="00CE3463">
                  <w:rPr>
                    <w:rFonts w:ascii="MS Gothic" w:eastAsia="MS Gothic" w:hAnsi="MS Gothic" w:hint="eastAsia"/>
                  </w:rPr>
                  <w:t>☐</w:t>
                </w:r>
              </w:sdtContent>
            </w:sdt>
            <w:r w:rsidRPr="008E2078">
              <w:rPr>
                <w:rFonts w:cs="Arial"/>
                <w:szCs w:val="20"/>
              </w:rPr>
              <w:t xml:space="preserve"> NE</w:t>
            </w:r>
            <w:r w:rsidRPr="008E2078" w:rsidDel="006A06BE">
              <w:rPr>
                <w:rFonts w:cs="Arial"/>
                <w:bCs/>
                <w:szCs w:val="20"/>
                <w:lang w:eastAsia="sl-SI"/>
              </w:rPr>
              <w:t xml:space="preserve"> </w:t>
            </w:r>
          </w:p>
          <w:p w14:paraId="780A076F" w14:textId="77777777" w:rsidR="0053588A" w:rsidRDefault="0053588A" w:rsidP="002A38D3">
            <w:pPr>
              <w:spacing w:line="240" w:lineRule="auto"/>
              <w:rPr>
                <w:rFonts w:cs="Arial"/>
                <w:b/>
                <w:bCs/>
                <w:spacing w:val="-2"/>
                <w:szCs w:val="20"/>
              </w:rPr>
            </w:pPr>
          </w:p>
          <w:p w14:paraId="33CC35C5" w14:textId="77777777" w:rsidR="0053588A" w:rsidRDefault="0053588A" w:rsidP="002A38D3">
            <w:pPr>
              <w:spacing w:line="240" w:lineRule="auto"/>
              <w:rPr>
                <w:rFonts w:cs="Arial"/>
                <w:b/>
                <w:bCs/>
                <w:spacing w:val="-2"/>
                <w:szCs w:val="20"/>
              </w:rPr>
            </w:pPr>
          </w:p>
          <w:p w14:paraId="3C379790" w14:textId="77777777" w:rsidR="0053588A" w:rsidRDefault="0053588A" w:rsidP="002A38D3">
            <w:pPr>
              <w:autoSpaceDE w:val="0"/>
              <w:autoSpaceDN w:val="0"/>
              <w:adjustRightInd w:val="0"/>
              <w:spacing w:line="240" w:lineRule="auto"/>
              <w:jc w:val="both"/>
              <w:rPr>
                <w:rFonts w:cs="Arial"/>
                <w:bCs/>
                <w:i/>
                <w:szCs w:val="20"/>
              </w:rPr>
            </w:pPr>
            <w:r w:rsidRPr="008E2078">
              <w:rPr>
                <w:rFonts w:cs="Arial"/>
                <w:bCs/>
                <w:i/>
                <w:szCs w:val="20"/>
                <w:lang w:eastAsia="sl-SI"/>
              </w:rPr>
              <w:t xml:space="preserve">(Če je odgovor </w:t>
            </w:r>
            <w:r>
              <w:rPr>
                <w:rFonts w:cs="Arial"/>
                <w:bCs/>
                <w:i/>
                <w:szCs w:val="20"/>
                <w:lang w:eastAsia="sl-SI"/>
              </w:rPr>
              <w:t>DA</w:t>
            </w:r>
            <w:r w:rsidRPr="008E2078">
              <w:rPr>
                <w:rFonts w:cs="Arial"/>
                <w:bCs/>
                <w:i/>
                <w:szCs w:val="20"/>
                <w:lang w:eastAsia="sl-SI"/>
              </w:rPr>
              <w:t>, prijavitelj</w:t>
            </w:r>
            <w:r>
              <w:rPr>
                <w:rFonts w:cs="Arial"/>
                <w:bCs/>
                <w:i/>
                <w:szCs w:val="20"/>
              </w:rPr>
              <w:t xml:space="preserve"> izpolni spodnjo rubriko)</w:t>
            </w:r>
          </w:p>
          <w:p w14:paraId="3BBE56B7" w14:textId="77777777" w:rsidR="0053588A" w:rsidRPr="008E2078" w:rsidRDefault="0053588A" w:rsidP="002A38D3">
            <w:pPr>
              <w:tabs>
                <w:tab w:val="right" w:pos="8931"/>
              </w:tabs>
              <w:spacing w:line="240" w:lineRule="auto"/>
              <w:jc w:val="both"/>
              <w:outlineLvl w:val="0"/>
              <w:rPr>
                <w:rFonts w:cs="Arial"/>
                <w:b/>
                <w:szCs w:val="20"/>
              </w:rPr>
            </w:pPr>
          </w:p>
          <w:p w14:paraId="1011776F" w14:textId="77777777" w:rsidR="00803E19" w:rsidRDefault="00803E19" w:rsidP="002A38D3">
            <w:pPr>
              <w:tabs>
                <w:tab w:val="right" w:pos="8931"/>
              </w:tabs>
              <w:spacing w:line="240" w:lineRule="auto"/>
              <w:jc w:val="both"/>
              <w:outlineLvl w:val="0"/>
              <w:rPr>
                <w:rFonts w:cs="Arial"/>
                <w:bCs/>
                <w:i/>
                <w:szCs w:val="20"/>
              </w:rPr>
            </w:pPr>
            <w:r w:rsidRPr="008E2078">
              <w:rPr>
                <w:rFonts w:cs="Arial"/>
                <w:bCs/>
                <w:i/>
                <w:szCs w:val="20"/>
              </w:rPr>
              <w:t>V tej rubriki prijavitelj vpiše skupno število:</w:t>
            </w:r>
          </w:p>
          <w:p w14:paraId="091FA5B5" w14:textId="77777777" w:rsidR="00FB0D31" w:rsidRPr="008E2078" w:rsidRDefault="00FB0D31" w:rsidP="002A38D3">
            <w:pPr>
              <w:tabs>
                <w:tab w:val="right" w:pos="8931"/>
              </w:tabs>
              <w:spacing w:line="240" w:lineRule="auto"/>
              <w:jc w:val="both"/>
              <w:outlineLvl w:val="0"/>
              <w:rPr>
                <w:rFonts w:cs="Arial"/>
                <w:b/>
                <w:bCs/>
                <w:szCs w:val="20"/>
              </w:rPr>
            </w:pPr>
          </w:p>
          <w:p w14:paraId="1E24D611" w14:textId="77777777" w:rsidR="0053588A" w:rsidRPr="00770FF5" w:rsidRDefault="00386741" w:rsidP="00770FF5">
            <w:pPr>
              <w:pStyle w:val="Odstavekseznama"/>
              <w:numPr>
                <w:ilvl w:val="0"/>
                <w:numId w:val="16"/>
              </w:numPr>
              <w:tabs>
                <w:tab w:val="right" w:pos="8931"/>
              </w:tabs>
              <w:spacing w:line="240" w:lineRule="auto"/>
              <w:jc w:val="both"/>
              <w:outlineLvl w:val="0"/>
              <w:rPr>
                <w:rFonts w:cs="Arial"/>
                <w:b/>
                <w:szCs w:val="20"/>
              </w:rPr>
            </w:pPr>
            <w:r w:rsidRPr="00770FF5">
              <w:rPr>
                <w:rFonts w:cs="Arial"/>
                <w:b/>
                <w:bCs/>
                <w:szCs w:val="20"/>
              </w:rPr>
              <w:t>S</w:t>
            </w:r>
            <w:r w:rsidR="00504E83" w:rsidRPr="00770FF5">
              <w:rPr>
                <w:rFonts w:cs="Arial"/>
                <w:b/>
                <w:bCs/>
                <w:szCs w:val="20"/>
              </w:rPr>
              <w:t xml:space="preserve">kupno število </w:t>
            </w:r>
            <w:r w:rsidR="00520554">
              <w:rPr>
                <w:rFonts w:cs="Arial"/>
                <w:b/>
                <w:bCs/>
                <w:szCs w:val="20"/>
              </w:rPr>
              <w:t>gostujočih tujih strokovnjakov na</w:t>
            </w:r>
            <w:r w:rsidR="0053588A" w:rsidRPr="00770FF5">
              <w:rPr>
                <w:rFonts w:cs="Arial"/>
                <w:b/>
                <w:bCs/>
                <w:szCs w:val="20"/>
              </w:rPr>
              <w:t xml:space="preserve"> </w:t>
            </w:r>
            <w:r w:rsidR="0053588A" w:rsidRPr="00770FF5">
              <w:rPr>
                <w:rFonts w:eastAsia="Batang" w:cs="Arial"/>
                <w:b/>
                <w:szCs w:val="20"/>
                <w:lang w:eastAsia="ko-KR"/>
              </w:rPr>
              <w:t>študijskih program</w:t>
            </w:r>
            <w:r w:rsidR="00520554">
              <w:rPr>
                <w:rFonts w:eastAsia="Batang" w:cs="Arial"/>
                <w:b/>
                <w:szCs w:val="20"/>
                <w:lang w:eastAsia="ko-KR"/>
              </w:rPr>
              <w:t>ih</w:t>
            </w:r>
            <w:r w:rsidR="0053588A" w:rsidRPr="00770FF5">
              <w:rPr>
                <w:rFonts w:eastAsia="Batang" w:cs="Arial"/>
                <w:b/>
                <w:szCs w:val="20"/>
                <w:lang w:eastAsia="ko-KR"/>
              </w:rPr>
              <w:t xml:space="preserve"> </w:t>
            </w:r>
            <w:r w:rsidR="00C5587E">
              <w:rPr>
                <w:rFonts w:eastAsia="Batang" w:cs="Arial"/>
                <w:b/>
                <w:szCs w:val="20"/>
                <w:lang w:eastAsia="ko-KR"/>
              </w:rPr>
              <w:t xml:space="preserve">s </w:t>
            </w:r>
            <w:r w:rsidR="00770FF5" w:rsidRPr="00770FF5">
              <w:rPr>
                <w:rFonts w:cs="Arial"/>
                <w:b/>
                <w:szCs w:val="20"/>
              </w:rPr>
              <w:t xml:space="preserve">KLASIUS-P-16 </w:t>
            </w:r>
            <w:r w:rsidR="007E2E41">
              <w:rPr>
                <w:rFonts w:cs="Arial"/>
                <w:b/>
                <w:szCs w:val="20"/>
              </w:rPr>
              <w:t>iz</w:t>
            </w:r>
            <w:r w:rsidR="00770FF5">
              <w:rPr>
                <w:rFonts w:cs="Arial"/>
                <w:b/>
                <w:szCs w:val="20"/>
              </w:rPr>
              <w:t xml:space="preserve"> </w:t>
            </w:r>
            <w:r w:rsidR="00770FF5" w:rsidRPr="00770FF5">
              <w:rPr>
                <w:rFonts w:cs="Arial"/>
                <w:b/>
                <w:szCs w:val="20"/>
              </w:rPr>
              <w:t xml:space="preserve">študijskih </w:t>
            </w:r>
            <w:r w:rsidR="007E2E41">
              <w:rPr>
                <w:rFonts w:cs="Arial"/>
                <w:b/>
                <w:szCs w:val="20"/>
              </w:rPr>
              <w:t>področij</w:t>
            </w:r>
            <w:r w:rsidR="00770FF5" w:rsidRPr="00770FF5">
              <w:rPr>
                <w:rFonts w:cs="Arial"/>
                <w:b/>
                <w:szCs w:val="20"/>
              </w:rPr>
              <w:t xml:space="preserve"> 05 (Naravoslovje, matematika in statistika) ali 06 (Informacijske in komunikacijske tehnologije (IKT)) ali 07 (Tehnika, proizvodne tehnologije in gradbeništvo):</w:t>
            </w:r>
            <w:r w:rsidR="0053588A" w:rsidRPr="00770FF5">
              <w:rPr>
                <w:rFonts w:cs="Arial"/>
                <w:b/>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0634FE54" w14:textId="77777777" w:rsidR="00504E83" w:rsidRPr="008E2078" w:rsidRDefault="00504E83" w:rsidP="002A38D3">
            <w:pPr>
              <w:pStyle w:val="Odstavekseznama"/>
              <w:autoSpaceDE w:val="0"/>
              <w:autoSpaceDN w:val="0"/>
              <w:adjustRightInd w:val="0"/>
              <w:spacing w:line="240" w:lineRule="auto"/>
              <w:ind w:left="360"/>
              <w:jc w:val="both"/>
              <w:rPr>
                <w:rFonts w:cs="Arial"/>
                <w:bCs/>
                <w:i/>
                <w:szCs w:val="20"/>
              </w:rPr>
            </w:pPr>
          </w:p>
        </w:tc>
      </w:tr>
      <w:tr w:rsidR="00520554" w:rsidRPr="008E2078" w14:paraId="450CD7C6" w14:textId="77777777" w:rsidTr="00803E19">
        <w:trPr>
          <w:jc w:val="center"/>
        </w:trPr>
        <w:tc>
          <w:tcPr>
            <w:tcW w:w="8789" w:type="dxa"/>
            <w:shd w:val="clear" w:color="auto" w:fill="auto"/>
          </w:tcPr>
          <w:p w14:paraId="37C6B903" w14:textId="77777777" w:rsidR="0010168F" w:rsidRDefault="00520554" w:rsidP="00520554">
            <w:pPr>
              <w:tabs>
                <w:tab w:val="center" w:pos="4320"/>
                <w:tab w:val="right" w:pos="8640"/>
              </w:tabs>
              <w:spacing w:line="240" w:lineRule="auto"/>
              <w:jc w:val="both"/>
              <w:rPr>
                <w:rFonts w:cs="Arial"/>
                <w:b/>
                <w:bCs/>
                <w:szCs w:val="20"/>
              </w:rPr>
            </w:pPr>
            <w:r>
              <w:rPr>
                <w:rFonts w:cs="Arial"/>
                <w:b/>
                <w:bCs/>
                <w:szCs w:val="20"/>
              </w:rPr>
              <w:t>1.4 Operacija</w:t>
            </w:r>
            <w:r w:rsidRPr="00675786">
              <w:rPr>
                <w:rFonts w:cs="Arial"/>
                <w:b/>
                <w:bCs/>
                <w:szCs w:val="20"/>
              </w:rPr>
              <w:t xml:space="preserve"> </w:t>
            </w:r>
            <w:r>
              <w:rPr>
                <w:rFonts w:cs="Arial"/>
                <w:b/>
                <w:bCs/>
                <w:szCs w:val="20"/>
              </w:rPr>
              <w:t>vključuje samo eno</w:t>
            </w:r>
            <w:r w:rsidR="00117D73">
              <w:rPr>
                <w:rFonts w:cs="Arial"/>
                <w:b/>
                <w:bCs/>
                <w:szCs w:val="20"/>
              </w:rPr>
              <w:t xml:space="preserve"> (Aktivnost 1: krajša gostovanja)</w:t>
            </w:r>
            <w:r>
              <w:rPr>
                <w:rFonts w:cs="Arial"/>
                <w:b/>
                <w:bCs/>
                <w:szCs w:val="20"/>
              </w:rPr>
              <w:t xml:space="preserve"> ali obe razpisani aktivnosti </w:t>
            </w:r>
            <w:r w:rsidR="00117D73">
              <w:rPr>
                <w:rFonts w:cs="Arial"/>
                <w:b/>
                <w:bCs/>
                <w:szCs w:val="20"/>
              </w:rPr>
              <w:t>(Aktivnost 1: krajša gostovanja in Aktivnost 2: daljša gostovanja)</w:t>
            </w:r>
          </w:p>
          <w:p w14:paraId="5DB479AF" w14:textId="77777777" w:rsidR="0010168F" w:rsidRDefault="0010168F" w:rsidP="00520554">
            <w:pPr>
              <w:tabs>
                <w:tab w:val="center" w:pos="4320"/>
                <w:tab w:val="right" w:pos="8640"/>
              </w:tabs>
              <w:spacing w:line="240" w:lineRule="auto"/>
              <w:jc w:val="both"/>
              <w:rPr>
                <w:rFonts w:cs="Arial"/>
                <w:b/>
                <w:bCs/>
                <w:szCs w:val="20"/>
              </w:rPr>
            </w:pPr>
          </w:p>
          <w:p w14:paraId="6FAD275B" w14:textId="77777777" w:rsidR="00520554" w:rsidRPr="008E2078" w:rsidRDefault="00520554" w:rsidP="00520554">
            <w:pPr>
              <w:tabs>
                <w:tab w:val="right" w:pos="8931"/>
              </w:tabs>
              <w:spacing w:line="240" w:lineRule="auto"/>
              <w:rPr>
                <w:rFonts w:cs="Arial"/>
                <w:bCs/>
                <w:i/>
                <w:szCs w:val="20"/>
                <w:lang w:eastAsia="sl-SI"/>
              </w:rPr>
            </w:pPr>
          </w:p>
          <w:p w14:paraId="60CBC6C4" w14:textId="77777777" w:rsidR="00520554" w:rsidRDefault="003E49C9" w:rsidP="00520554">
            <w:pPr>
              <w:spacing w:line="240" w:lineRule="atLeast"/>
              <w:jc w:val="both"/>
              <w:rPr>
                <w:rFonts w:cs="Arial"/>
                <w:szCs w:val="20"/>
              </w:rPr>
            </w:pPr>
            <w:sdt>
              <w:sdtPr>
                <w:id w:val="303901184"/>
                <w14:checkbox>
                  <w14:checked w14:val="0"/>
                  <w14:checkedState w14:val="2612" w14:font="MS Gothic"/>
                  <w14:uncheckedState w14:val="2610" w14:font="MS Gothic"/>
                </w14:checkbox>
              </w:sdtPr>
              <w:sdtEndPr/>
              <w:sdtContent>
                <w:r w:rsidR="00F6275F" w:rsidRPr="00CE3463">
                  <w:rPr>
                    <w:rFonts w:ascii="MS Gothic" w:eastAsia="MS Gothic" w:hAnsi="MS Gothic" w:hint="eastAsia"/>
                  </w:rPr>
                  <w:t>☐</w:t>
                </w:r>
              </w:sdtContent>
            </w:sdt>
            <w:r w:rsidR="00F6275F">
              <w:rPr>
                <w:rFonts w:cs="Arial"/>
                <w:szCs w:val="20"/>
              </w:rPr>
              <w:t xml:space="preserve"> </w:t>
            </w:r>
            <w:r w:rsidR="00520554" w:rsidRPr="008E2078">
              <w:rPr>
                <w:rFonts w:cs="Arial"/>
                <w:szCs w:val="20"/>
              </w:rPr>
              <w:t xml:space="preserve">DA        </w:t>
            </w:r>
            <w:sdt>
              <w:sdtPr>
                <w:id w:val="613880002"/>
                <w14:checkbox>
                  <w14:checked w14:val="0"/>
                  <w14:checkedState w14:val="2612" w14:font="MS Gothic"/>
                  <w14:uncheckedState w14:val="2610" w14:font="MS Gothic"/>
                </w14:checkbox>
              </w:sdtPr>
              <w:sdtEndPr/>
              <w:sdtContent>
                <w:r w:rsidR="00F6275F" w:rsidRPr="00CE3463">
                  <w:rPr>
                    <w:rFonts w:ascii="MS Gothic" w:eastAsia="MS Gothic" w:hAnsi="MS Gothic" w:hint="eastAsia"/>
                  </w:rPr>
                  <w:t>☐</w:t>
                </w:r>
              </w:sdtContent>
            </w:sdt>
            <w:r w:rsidR="00F6275F">
              <w:rPr>
                <w:rFonts w:cs="Arial"/>
                <w:szCs w:val="20"/>
              </w:rPr>
              <w:t xml:space="preserve">  </w:t>
            </w:r>
            <w:r w:rsidR="00520554" w:rsidRPr="008E2078">
              <w:rPr>
                <w:rFonts w:cs="Arial"/>
                <w:szCs w:val="20"/>
              </w:rPr>
              <w:t xml:space="preserve">NE       Aktivnost 1: </w:t>
            </w:r>
            <w:r w:rsidR="00520554">
              <w:rPr>
                <w:rFonts w:cs="Arial"/>
                <w:szCs w:val="20"/>
              </w:rPr>
              <w:t>k</w:t>
            </w:r>
            <w:r w:rsidR="00520554" w:rsidRPr="008E2078">
              <w:rPr>
                <w:rFonts w:cs="Arial"/>
                <w:szCs w:val="20"/>
              </w:rPr>
              <w:t>rajša gostovanja</w:t>
            </w:r>
          </w:p>
          <w:p w14:paraId="04953F06" w14:textId="77777777" w:rsidR="00520554" w:rsidRPr="008E2078" w:rsidRDefault="00520554" w:rsidP="00520554">
            <w:pPr>
              <w:spacing w:line="240" w:lineRule="atLeast"/>
              <w:jc w:val="both"/>
              <w:rPr>
                <w:rFonts w:cs="Arial"/>
                <w:szCs w:val="20"/>
              </w:rPr>
            </w:pPr>
          </w:p>
          <w:p w14:paraId="6C9F7948" w14:textId="3F272B3F" w:rsidR="00520554" w:rsidRPr="008E2078" w:rsidRDefault="003E49C9" w:rsidP="00520554">
            <w:pPr>
              <w:spacing w:line="240" w:lineRule="atLeast"/>
              <w:jc w:val="both"/>
              <w:rPr>
                <w:rFonts w:cs="Arial"/>
                <w:szCs w:val="20"/>
              </w:rPr>
            </w:pPr>
            <w:sdt>
              <w:sdtPr>
                <w:id w:val="544793189"/>
                <w14:checkbox>
                  <w14:checked w14:val="0"/>
                  <w14:checkedState w14:val="2612" w14:font="MS Gothic"/>
                  <w14:uncheckedState w14:val="2610" w14:font="MS Gothic"/>
                </w14:checkbox>
              </w:sdtPr>
              <w:sdtEndPr/>
              <w:sdtContent>
                <w:r w:rsidR="00F6275F" w:rsidRPr="00CE3463">
                  <w:rPr>
                    <w:rFonts w:ascii="MS Gothic" w:eastAsia="MS Gothic" w:hAnsi="MS Gothic" w:hint="eastAsia"/>
                  </w:rPr>
                  <w:t>☐</w:t>
                </w:r>
              </w:sdtContent>
            </w:sdt>
            <w:r w:rsidR="00F6275F">
              <w:rPr>
                <w:rFonts w:cs="Arial"/>
                <w:szCs w:val="20"/>
              </w:rPr>
              <w:t xml:space="preserve"> </w:t>
            </w:r>
            <w:r w:rsidR="00520554" w:rsidRPr="008E2078">
              <w:rPr>
                <w:rFonts w:cs="Arial"/>
                <w:szCs w:val="20"/>
              </w:rPr>
              <w:t xml:space="preserve">DA        </w:t>
            </w:r>
            <w:sdt>
              <w:sdtPr>
                <w:id w:val="1867410952"/>
                <w14:checkbox>
                  <w14:checked w14:val="0"/>
                  <w14:checkedState w14:val="2612" w14:font="MS Gothic"/>
                  <w14:uncheckedState w14:val="2610" w14:font="MS Gothic"/>
                </w14:checkbox>
              </w:sdtPr>
              <w:sdtEndPr/>
              <w:sdtContent>
                <w:r w:rsidR="00F6275F" w:rsidRPr="008C79B5">
                  <w:rPr>
                    <w:rFonts w:ascii="MS Gothic" w:eastAsia="MS Gothic" w:hAnsi="MS Gothic" w:hint="eastAsia"/>
                  </w:rPr>
                  <w:t>☐</w:t>
                </w:r>
              </w:sdtContent>
            </w:sdt>
            <w:r w:rsidR="00F6275F">
              <w:rPr>
                <w:rFonts w:cs="Arial"/>
                <w:szCs w:val="20"/>
              </w:rPr>
              <w:t xml:space="preserve"> </w:t>
            </w:r>
            <w:r w:rsidR="00520554" w:rsidRPr="008E2078">
              <w:rPr>
                <w:rFonts w:cs="Arial"/>
                <w:szCs w:val="20"/>
              </w:rPr>
              <w:t xml:space="preserve"> NE       Aktivnost 2: </w:t>
            </w:r>
            <w:r w:rsidR="00520554">
              <w:rPr>
                <w:rFonts w:cs="Arial"/>
                <w:szCs w:val="20"/>
              </w:rPr>
              <w:t>d</w:t>
            </w:r>
            <w:r w:rsidR="00520554" w:rsidRPr="008E2078">
              <w:rPr>
                <w:rFonts w:cs="Arial"/>
                <w:szCs w:val="20"/>
              </w:rPr>
              <w:t>aljša gostovanja</w:t>
            </w:r>
          </w:p>
          <w:p w14:paraId="3CFCB086" w14:textId="77777777" w:rsidR="00520554" w:rsidRDefault="00520554" w:rsidP="00520554">
            <w:pPr>
              <w:tabs>
                <w:tab w:val="right" w:pos="8931"/>
              </w:tabs>
              <w:spacing w:line="240" w:lineRule="auto"/>
              <w:jc w:val="both"/>
              <w:outlineLvl w:val="0"/>
              <w:rPr>
                <w:rFonts w:cs="Arial"/>
                <w:b/>
                <w:szCs w:val="20"/>
              </w:rPr>
            </w:pPr>
          </w:p>
        </w:tc>
      </w:tr>
    </w:tbl>
    <w:p w14:paraId="18BEB1A1" w14:textId="77777777" w:rsidR="00F62270" w:rsidRDefault="00F62270" w:rsidP="002A38D3">
      <w:pPr>
        <w:spacing w:line="240" w:lineRule="auto"/>
        <w:rPr>
          <w:rFonts w:cs="Arial"/>
          <w:szCs w:val="20"/>
        </w:rPr>
      </w:pPr>
    </w:p>
    <w:p w14:paraId="66B13A23" w14:textId="77777777" w:rsidR="00F62270" w:rsidRDefault="00F62270" w:rsidP="002A38D3">
      <w:pPr>
        <w:spacing w:line="240" w:lineRule="auto"/>
        <w:rPr>
          <w:rFonts w:cs="Arial"/>
          <w:szCs w:val="20"/>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6128DF" w:rsidRPr="008E2078" w14:paraId="63F1C512" w14:textId="77777777" w:rsidTr="0097106E">
        <w:tc>
          <w:tcPr>
            <w:tcW w:w="8789" w:type="dxa"/>
            <w:shd w:val="clear" w:color="auto" w:fill="DEEAF6" w:themeFill="accent1" w:themeFillTint="33"/>
          </w:tcPr>
          <w:p w14:paraId="381049F3" w14:textId="77777777" w:rsidR="0097106E" w:rsidRPr="008E2078" w:rsidRDefault="00A07E96" w:rsidP="00837514">
            <w:pPr>
              <w:tabs>
                <w:tab w:val="right" w:pos="8931"/>
              </w:tabs>
              <w:spacing w:line="240" w:lineRule="auto"/>
              <w:outlineLvl w:val="0"/>
              <w:rPr>
                <w:rFonts w:cs="Arial"/>
                <w:b/>
                <w:szCs w:val="20"/>
              </w:rPr>
            </w:pPr>
            <w:r>
              <w:rPr>
                <w:rFonts w:cs="Arial"/>
                <w:b/>
                <w:szCs w:val="20"/>
              </w:rPr>
              <w:t xml:space="preserve">PRILOGA </w:t>
            </w:r>
            <w:r w:rsidR="00796588">
              <w:rPr>
                <w:rFonts w:cs="Arial"/>
                <w:b/>
                <w:szCs w:val="20"/>
              </w:rPr>
              <w:t>k</w:t>
            </w:r>
            <w:r w:rsidR="00DD2273">
              <w:rPr>
                <w:rFonts w:cs="Arial"/>
                <w:b/>
                <w:szCs w:val="20"/>
              </w:rPr>
              <w:t xml:space="preserve"> C.1</w:t>
            </w:r>
            <w:r>
              <w:rPr>
                <w:rFonts w:cs="Arial"/>
                <w:b/>
                <w:szCs w:val="20"/>
              </w:rPr>
              <w:t xml:space="preserve">: </w:t>
            </w:r>
          </w:p>
        </w:tc>
      </w:tr>
      <w:tr w:rsidR="00F23C9E" w:rsidRPr="008E2078" w14:paraId="28A6AE3D" w14:textId="77777777" w:rsidTr="00E37131">
        <w:tc>
          <w:tcPr>
            <w:tcW w:w="8789" w:type="dxa"/>
            <w:shd w:val="clear" w:color="auto" w:fill="DEEAF6" w:themeFill="accent1" w:themeFillTint="33"/>
          </w:tcPr>
          <w:p w14:paraId="4D221C8E" w14:textId="77777777" w:rsidR="00051349" w:rsidRDefault="00051349" w:rsidP="00051349">
            <w:pPr>
              <w:tabs>
                <w:tab w:val="right" w:pos="8931"/>
              </w:tabs>
              <w:spacing w:line="240" w:lineRule="auto"/>
              <w:jc w:val="both"/>
              <w:outlineLvl w:val="0"/>
              <w:rPr>
                <w:rFonts w:cs="Arial"/>
                <w:bCs/>
                <w:i/>
                <w:szCs w:val="20"/>
              </w:rPr>
            </w:pPr>
            <w:r w:rsidRPr="008E2078">
              <w:rPr>
                <w:rFonts w:cs="Arial"/>
                <w:bCs/>
                <w:i/>
                <w:szCs w:val="20"/>
              </w:rPr>
              <w:t xml:space="preserve">V tej rubriki </w:t>
            </w:r>
            <w:r w:rsidR="00CE2D95">
              <w:rPr>
                <w:rFonts w:cs="Arial"/>
                <w:bCs/>
                <w:i/>
                <w:szCs w:val="20"/>
              </w:rPr>
              <w:t>za Aktivnost 1: krajša gostovanja in Aktivnost 2: daljša gostovanja</w:t>
            </w:r>
            <w:r w:rsidR="00117D73">
              <w:rPr>
                <w:rFonts w:cs="Arial"/>
                <w:bCs/>
                <w:i/>
                <w:szCs w:val="20"/>
              </w:rPr>
              <w:t xml:space="preserve"> </w:t>
            </w:r>
            <w:r w:rsidRPr="008E2078">
              <w:rPr>
                <w:rFonts w:cs="Arial"/>
                <w:bCs/>
                <w:i/>
                <w:szCs w:val="20"/>
              </w:rPr>
              <w:t xml:space="preserve">prijavitelj za vsakega </w:t>
            </w:r>
            <w:r w:rsidR="00C61AEE">
              <w:rPr>
                <w:rFonts w:cs="Arial"/>
                <w:bCs/>
                <w:i/>
                <w:szCs w:val="20"/>
              </w:rPr>
              <w:t>gostujočega tujega strokovnjaka</w:t>
            </w:r>
            <w:r>
              <w:rPr>
                <w:rFonts w:cs="Arial"/>
                <w:bCs/>
                <w:i/>
                <w:szCs w:val="20"/>
              </w:rPr>
              <w:t>, ki je predviden za</w:t>
            </w:r>
            <w:r w:rsidR="00C61AEE">
              <w:rPr>
                <w:rFonts w:cs="Arial"/>
                <w:bCs/>
                <w:i/>
                <w:szCs w:val="20"/>
              </w:rPr>
              <w:t xml:space="preserve"> gostovanje na slovenskem visokošolskem zavodu</w:t>
            </w:r>
            <w:r>
              <w:rPr>
                <w:rFonts w:cs="Arial"/>
                <w:bCs/>
                <w:i/>
                <w:szCs w:val="20"/>
              </w:rPr>
              <w:t xml:space="preserve">, </w:t>
            </w:r>
            <w:r w:rsidRPr="008E2078">
              <w:rPr>
                <w:rFonts w:cs="Arial"/>
                <w:bCs/>
                <w:i/>
                <w:szCs w:val="20"/>
              </w:rPr>
              <w:t xml:space="preserve">navede spodaj zahtevane podatke (podatki iz tabele se v celoti skopirajo in dopolnijo za vsakega posameznega </w:t>
            </w:r>
            <w:r w:rsidR="00C61AEE" w:rsidRPr="008E2078">
              <w:rPr>
                <w:rFonts w:cs="Arial"/>
                <w:bCs/>
                <w:i/>
                <w:szCs w:val="20"/>
              </w:rPr>
              <w:t>gostujoč</w:t>
            </w:r>
            <w:r w:rsidR="000117F7">
              <w:rPr>
                <w:rFonts w:cs="Arial"/>
                <w:bCs/>
                <w:i/>
                <w:szCs w:val="20"/>
              </w:rPr>
              <w:t>ega</w:t>
            </w:r>
            <w:r w:rsidR="00C61AEE" w:rsidRPr="008E2078">
              <w:rPr>
                <w:rFonts w:cs="Arial"/>
                <w:bCs/>
                <w:i/>
                <w:szCs w:val="20"/>
              </w:rPr>
              <w:t xml:space="preserve"> tuj</w:t>
            </w:r>
            <w:r w:rsidR="000117F7">
              <w:rPr>
                <w:rFonts w:cs="Arial"/>
                <w:bCs/>
                <w:i/>
                <w:szCs w:val="20"/>
              </w:rPr>
              <w:t>ega</w:t>
            </w:r>
            <w:r w:rsidR="00C61AEE" w:rsidRPr="008E2078">
              <w:rPr>
                <w:rFonts w:cs="Arial"/>
                <w:bCs/>
                <w:i/>
                <w:szCs w:val="20"/>
              </w:rPr>
              <w:t xml:space="preserve"> strokovnjak</w:t>
            </w:r>
            <w:r w:rsidR="000117F7">
              <w:rPr>
                <w:rFonts w:cs="Arial"/>
                <w:bCs/>
                <w:i/>
                <w:szCs w:val="20"/>
              </w:rPr>
              <w:t>a</w:t>
            </w:r>
            <w:r>
              <w:rPr>
                <w:rFonts w:cs="Arial"/>
                <w:bCs/>
                <w:i/>
                <w:szCs w:val="20"/>
              </w:rPr>
              <w:t xml:space="preserve">, med seboj </w:t>
            </w:r>
            <w:r w:rsidR="002B64C2">
              <w:rPr>
                <w:rFonts w:cs="Arial"/>
                <w:bCs/>
                <w:i/>
                <w:szCs w:val="20"/>
              </w:rPr>
              <w:t>se</w:t>
            </w:r>
            <w:r>
              <w:rPr>
                <w:rFonts w:cs="Arial"/>
                <w:bCs/>
                <w:i/>
                <w:szCs w:val="20"/>
              </w:rPr>
              <w:t xml:space="preserve"> ločijo z dodajanjem ustrezne zaporedne številke</w:t>
            </w:r>
            <w:r w:rsidR="008462E5">
              <w:rPr>
                <w:rFonts w:cs="Arial"/>
                <w:bCs/>
                <w:i/>
                <w:szCs w:val="20"/>
              </w:rPr>
              <w:t xml:space="preserve"> ipd.</w:t>
            </w:r>
            <w:r>
              <w:rPr>
                <w:rFonts w:cs="Arial"/>
                <w:bCs/>
                <w:i/>
                <w:szCs w:val="20"/>
              </w:rPr>
              <w:t xml:space="preserve">). </w:t>
            </w:r>
          </w:p>
          <w:p w14:paraId="30AE4555" w14:textId="77777777" w:rsidR="00FC4F37" w:rsidRPr="008E2078" w:rsidRDefault="00051349" w:rsidP="00C61AEE">
            <w:pPr>
              <w:tabs>
                <w:tab w:val="right" w:pos="8931"/>
              </w:tabs>
              <w:spacing w:line="240" w:lineRule="auto"/>
              <w:jc w:val="both"/>
              <w:outlineLvl w:val="0"/>
              <w:rPr>
                <w:rFonts w:cs="Arial"/>
                <w:bCs/>
                <w:i/>
                <w:szCs w:val="20"/>
              </w:rPr>
            </w:pPr>
            <w:r w:rsidRPr="008E2078">
              <w:rPr>
                <w:rFonts w:cs="Arial"/>
                <w:bCs/>
                <w:i/>
                <w:szCs w:val="20"/>
              </w:rPr>
              <w:t xml:space="preserve">Ob prijavi </w:t>
            </w:r>
            <w:r w:rsidRPr="008349DB">
              <w:rPr>
                <w:rFonts w:cs="Arial"/>
                <w:bCs/>
                <w:i/>
                <w:szCs w:val="20"/>
                <w:u w:val="single"/>
              </w:rPr>
              <w:t xml:space="preserve">ni </w:t>
            </w:r>
            <w:r w:rsidR="00D40293">
              <w:rPr>
                <w:rFonts w:cs="Arial"/>
                <w:bCs/>
                <w:i/>
                <w:szCs w:val="20"/>
                <w:u w:val="single"/>
              </w:rPr>
              <w:t>treba</w:t>
            </w:r>
            <w:r w:rsidRPr="008349DB">
              <w:rPr>
                <w:rFonts w:cs="Arial"/>
                <w:bCs/>
                <w:i/>
                <w:szCs w:val="20"/>
                <w:u w:val="single"/>
              </w:rPr>
              <w:t xml:space="preserve"> priložiti poimenskega seznama </w:t>
            </w:r>
            <w:r w:rsidR="00C61AEE" w:rsidRPr="008E2078">
              <w:rPr>
                <w:rFonts w:cs="Arial"/>
                <w:bCs/>
                <w:i/>
                <w:szCs w:val="20"/>
              </w:rPr>
              <w:t>gostujočih tujih strokovnjakov</w:t>
            </w:r>
            <w:r w:rsidR="00C61AEE">
              <w:rPr>
                <w:rFonts w:cs="Arial"/>
                <w:bCs/>
                <w:i/>
                <w:szCs w:val="20"/>
              </w:rPr>
              <w:t>,</w:t>
            </w:r>
            <w:r>
              <w:rPr>
                <w:rFonts w:cs="Arial"/>
                <w:bCs/>
                <w:i/>
                <w:szCs w:val="20"/>
              </w:rPr>
              <w:t xml:space="preserve"> ki so predvideni za </w:t>
            </w:r>
            <w:r w:rsidR="00C61AEE">
              <w:rPr>
                <w:rFonts w:cs="Arial"/>
                <w:bCs/>
                <w:i/>
                <w:szCs w:val="20"/>
              </w:rPr>
              <w:t>gostovanja</w:t>
            </w:r>
            <w:r>
              <w:rPr>
                <w:rFonts w:cs="Arial"/>
                <w:bCs/>
                <w:i/>
                <w:szCs w:val="20"/>
              </w:rPr>
              <w:t xml:space="preserve"> na</w:t>
            </w:r>
            <w:r w:rsidR="00C61AEE">
              <w:rPr>
                <w:rFonts w:cs="Arial"/>
                <w:bCs/>
                <w:i/>
                <w:szCs w:val="20"/>
              </w:rPr>
              <w:t xml:space="preserve"> slovenskih visokošolskih zavodih</w:t>
            </w:r>
            <w:r w:rsidR="00367ACB">
              <w:rPr>
                <w:rFonts w:cs="Arial"/>
                <w:bCs/>
                <w:i/>
                <w:szCs w:val="20"/>
              </w:rPr>
              <w:t xml:space="preserve"> </w:t>
            </w:r>
          </w:p>
        </w:tc>
      </w:tr>
      <w:tr w:rsidR="00D764FE" w:rsidRPr="008E2078" w14:paraId="7EB710D4" w14:textId="77777777" w:rsidTr="006E2A81">
        <w:tc>
          <w:tcPr>
            <w:tcW w:w="8789" w:type="dxa"/>
            <w:shd w:val="clear" w:color="auto" w:fill="FFF2CC" w:themeFill="accent4" w:themeFillTint="33"/>
          </w:tcPr>
          <w:p w14:paraId="1D772444" w14:textId="77777777" w:rsidR="00D764FE" w:rsidRPr="00D764FE" w:rsidRDefault="00D764FE" w:rsidP="00051349">
            <w:pPr>
              <w:tabs>
                <w:tab w:val="right" w:pos="8931"/>
              </w:tabs>
              <w:spacing w:line="240" w:lineRule="auto"/>
              <w:jc w:val="both"/>
              <w:outlineLvl w:val="0"/>
              <w:rPr>
                <w:rFonts w:cs="Arial"/>
                <w:b/>
                <w:bCs/>
                <w:i/>
                <w:szCs w:val="20"/>
              </w:rPr>
            </w:pPr>
            <w:r w:rsidRPr="00D764FE">
              <w:rPr>
                <w:rFonts w:cs="Arial"/>
                <w:b/>
                <w:bCs/>
                <w:i/>
                <w:szCs w:val="20"/>
              </w:rPr>
              <w:t>Aktivnost 1: krajša gostovanja</w:t>
            </w:r>
            <w:r w:rsidR="004A7F8C">
              <w:rPr>
                <w:rFonts w:cs="Arial"/>
                <w:b/>
                <w:bCs/>
                <w:i/>
                <w:szCs w:val="20"/>
              </w:rPr>
              <w:t xml:space="preserve"> (upravičenec poimenuje npr. 1. GTS</w:t>
            </w:r>
            <w:r w:rsidR="00B445EB">
              <w:rPr>
                <w:rStyle w:val="Sprotnaopomba-sklic"/>
                <w:rFonts w:cs="Arial"/>
                <w:b/>
                <w:bCs/>
                <w:i/>
                <w:szCs w:val="20"/>
              </w:rPr>
              <w:footnoteReference w:id="8"/>
            </w:r>
            <w:r w:rsidR="004A7F8C">
              <w:rPr>
                <w:rFonts w:cs="Arial"/>
                <w:b/>
                <w:bCs/>
                <w:i/>
                <w:szCs w:val="20"/>
              </w:rPr>
              <w:t xml:space="preserve"> ipd.)</w:t>
            </w:r>
          </w:p>
        </w:tc>
      </w:tr>
      <w:tr w:rsidR="00C61AEE" w:rsidRPr="008E2078" w14:paraId="3EF124F0" w14:textId="77777777" w:rsidTr="00D764FE">
        <w:trPr>
          <w:trHeight w:val="2546"/>
        </w:trPr>
        <w:tc>
          <w:tcPr>
            <w:tcW w:w="8789" w:type="dxa"/>
            <w:shd w:val="clear" w:color="auto" w:fill="FFFFFF" w:themeFill="background1"/>
          </w:tcPr>
          <w:p w14:paraId="500D83D5" w14:textId="77777777" w:rsidR="00766DA1" w:rsidRPr="00766DA1" w:rsidRDefault="00766DA1" w:rsidP="008462E5">
            <w:pPr>
              <w:pStyle w:val="Odstavekseznama"/>
              <w:numPr>
                <w:ilvl w:val="0"/>
                <w:numId w:val="16"/>
              </w:numPr>
              <w:tabs>
                <w:tab w:val="right" w:pos="8931"/>
              </w:tabs>
              <w:spacing w:line="240" w:lineRule="auto"/>
              <w:jc w:val="both"/>
              <w:outlineLvl w:val="0"/>
              <w:rPr>
                <w:rFonts w:cs="Arial"/>
                <w:bCs/>
                <w:i/>
                <w:szCs w:val="20"/>
              </w:rPr>
            </w:pPr>
            <w:r w:rsidRPr="00766DA1">
              <w:rPr>
                <w:rFonts w:cs="Arial"/>
                <w:b/>
                <w:bCs/>
                <w:szCs w:val="20"/>
              </w:rPr>
              <w:t xml:space="preserve">Leto gostovanja gostujočega tujega strokovnjaka: </w:t>
            </w:r>
            <w:r w:rsidRPr="00766DA1">
              <w:rPr>
                <w:rFonts w:cs="Arial"/>
                <w:bCs/>
                <w:i/>
                <w:szCs w:val="20"/>
              </w:rPr>
              <w:t xml:space="preserve">(navede se leto gostovanja npr. 2019 in/ali 2020 in/ali 2021 in/ali 2022)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31877518" w14:textId="77777777" w:rsidR="00766DA1" w:rsidRPr="00766DA1" w:rsidRDefault="00766DA1" w:rsidP="008462E5">
            <w:pPr>
              <w:tabs>
                <w:tab w:val="right" w:pos="8931"/>
              </w:tabs>
              <w:spacing w:line="240" w:lineRule="auto"/>
              <w:jc w:val="both"/>
              <w:outlineLvl w:val="0"/>
              <w:rPr>
                <w:rFonts w:cs="Arial"/>
                <w:bCs/>
                <w:szCs w:val="20"/>
              </w:rPr>
            </w:pPr>
          </w:p>
          <w:p w14:paraId="34A3F715" w14:textId="77777777" w:rsidR="00766DA1" w:rsidRPr="00465FEA" w:rsidRDefault="00766DA1" w:rsidP="00465FEA">
            <w:pPr>
              <w:pStyle w:val="Odstavekseznama"/>
              <w:numPr>
                <w:ilvl w:val="0"/>
                <w:numId w:val="16"/>
              </w:numPr>
              <w:tabs>
                <w:tab w:val="right" w:pos="8931"/>
              </w:tabs>
              <w:spacing w:line="240" w:lineRule="auto"/>
              <w:jc w:val="both"/>
              <w:outlineLvl w:val="0"/>
              <w:rPr>
                <w:rFonts w:cs="Arial"/>
                <w:b/>
                <w:szCs w:val="20"/>
              </w:rPr>
            </w:pPr>
            <w:r w:rsidRPr="00465FEA">
              <w:rPr>
                <w:rFonts w:cs="Arial"/>
                <w:b/>
                <w:bCs/>
                <w:szCs w:val="20"/>
              </w:rPr>
              <w:t xml:space="preserve">Skupno število ur sodelovanja v neposredni pedagoški obveznosti gostujočega tujega strokovnjaka: </w:t>
            </w:r>
            <w:r w:rsidRPr="00465FEA">
              <w:rPr>
                <w:rFonts w:cs="Arial"/>
                <w:bCs/>
                <w:i/>
                <w:szCs w:val="20"/>
              </w:rPr>
              <w:t>(navede se število ur sodelovanja v neposredni pedagoški obveznosti</w:t>
            </w:r>
            <w:r w:rsidR="004A7F8C" w:rsidRPr="00465FEA">
              <w:rPr>
                <w:rFonts w:cs="Arial"/>
                <w:bCs/>
                <w:i/>
                <w:szCs w:val="20"/>
              </w:rPr>
              <w:t xml:space="preserve"> v času gostovanja</w:t>
            </w:r>
            <w:r w:rsidRPr="00465FEA">
              <w:rPr>
                <w:rFonts w:cs="Arial"/>
                <w:bCs/>
                <w:i/>
                <w:szCs w:val="20"/>
              </w:rPr>
              <w:t>)</w:t>
            </w:r>
            <w:r w:rsidRPr="00465FEA">
              <w:rPr>
                <w:rFonts w:cs="Arial"/>
                <w:b/>
                <w:bCs/>
                <w:szCs w:val="20"/>
              </w:rPr>
              <w:t xml:space="preserve"> </w:t>
            </w:r>
            <w:r w:rsidR="00B0105D" w:rsidRPr="00465FEA">
              <w:rPr>
                <w:rFonts w:cs="Arial"/>
                <w:b/>
                <w:szCs w:val="20"/>
              </w:rPr>
              <w:fldChar w:fldCharType="begin">
                <w:ffData>
                  <w:name w:val="Besedilo11"/>
                  <w:enabled/>
                  <w:calcOnExit w:val="0"/>
                  <w:textInput/>
                </w:ffData>
              </w:fldChar>
            </w:r>
            <w:r w:rsidR="00B0105D" w:rsidRPr="00465FEA">
              <w:rPr>
                <w:rFonts w:cs="Arial"/>
                <w:b/>
                <w:szCs w:val="20"/>
              </w:rPr>
              <w:instrText xml:space="preserve"> FORMTEXT </w:instrText>
            </w:r>
            <w:r w:rsidR="00B0105D" w:rsidRPr="00465FEA">
              <w:rPr>
                <w:rFonts w:cs="Arial"/>
                <w:b/>
                <w:szCs w:val="20"/>
              </w:rPr>
            </w:r>
            <w:r w:rsidR="00B0105D" w:rsidRPr="00465FEA">
              <w:rPr>
                <w:rFonts w:cs="Arial"/>
                <w:b/>
                <w:szCs w:val="20"/>
              </w:rPr>
              <w:fldChar w:fldCharType="separate"/>
            </w:r>
            <w:r w:rsidR="00B0105D" w:rsidRPr="00201313">
              <w:t> </w:t>
            </w:r>
            <w:r w:rsidR="00B0105D" w:rsidRPr="00201313">
              <w:t> </w:t>
            </w:r>
            <w:r w:rsidR="00B0105D" w:rsidRPr="00201313">
              <w:t> </w:t>
            </w:r>
            <w:r w:rsidR="00B0105D" w:rsidRPr="00201313">
              <w:t> </w:t>
            </w:r>
            <w:r w:rsidR="00B0105D" w:rsidRPr="00201313">
              <w:t> </w:t>
            </w:r>
            <w:r w:rsidR="00B0105D" w:rsidRPr="00465FEA">
              <w:rPr>
                <w:rFonts w:cs="Arial"/>
                <w:b/>
                <w:szCs w:val="20"/>
              </w:rPr>
              <w:fldChar w:fldCharType="end"/>
            </w:r>
          </w:p>
          <w:p w14:paraId="114AA08C" w14:textId="77777777" w:rsidR="008C79B5" w:rsidRDefault="008C79B5" w:rsidP="008462E5">
            <w:pPr>
              <w:tabs>
                <w:tab w:val="right" w:pos="8931"/>
              </w:tabs>
              <w:spacing w:line="240" w:lineRule="auto"/>
              <w:jc w:val="both"/>
              <w:outlineLvl w:val="0"/>
              <w:rPr>
                <w:rFonts w:cs="Arial"/>
                <w:b/>
                <w:bCs/>
                <w:szCs w:val="20"/>
              </w:rPr>
            </w:pPr>
          </w:p>
          <w:p w14:paraId="76FDCC02" w14:textId="77777777" w:rsidR="004A7F8C" w:rsidRDefault="004A7F8C" w:rsidP="008462E5">
            <w:pPr>
              <w:pStyle w:val="Odstavekseznama"/>
              <w:numPr>
                <w:ilvl w:val="0"/>
                <w:numId w:val="16"/>
              </w:numPr>
              <w:tabs>
                <w:tab w:val="right" w:pos="8931"/>
              </w:tabs>
              <w:spacing w:line="240" w:lineRule="auto"/>
              <w:jc w:val="both"/>
              <w:outlineLvl w:val="0"/>
              <w:rPr>
                <w:rFonts w:cs="Arial"/>
                <w:bCs/>
                <w:szCs w:val="20"/>
              </w:rPr>
            </w:pPr>
            <w:r w:rsidRPr="00766DA1">
              <w:rPr>
                <w:rFonts w:cs="Arial"/>
                <w:b/>
                <w:bCs/>
                <w:szCs w:val="20"/>
              </w:rPr>
              <w:t>Študijsko področje študijskega programa na katerem bo gostujoči tuji strokovnjak gostoval na slovenskem visokošolskem zavodu (po KLASIUS-P-16)</w:t>
            </w:r>
            <w:r>
              <w:rPr>
                <w:rStyle w:val="Sprotnaopomba-sklic"/>
                <w:rFonts w:cs="Arial"/>
                <w:b/>
                <w:bCs/>
                <w:szCs w:val="20"/>
              </w:rPr>
              <w:footnoteReference w:id="9"/>
            </w:r>
            <w:r w:rsidRPr="00766DA1">
              <w:rPr>
                <w:rFonts w:cs="Arial"/>
                <w:b/>
                <w:bCs/>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01886EED" w14:textId="77777777" w:rsidR="004A7F8C" w:rsidRPr="004A7F8C" w:rsidRDefault="004A7F8C" w:rsidP="008462E5">
            <w:pPr>
              <w:tabs>
                <w:tab w:val="right" w:pos="8931"/>
              </w:tabs>
              <w:spacing w:line="240" w:lineRule="auto"/>
              <w:jc w:val="both"/>
              <w:outlineLvl w:val="0"/>
              <w:rPr>
                <w:rFonts w:cs="Arial"/>
                <w:bCs/>
                <w:szCs w:val="20"/>
              </w:rPr>
            </w:pPr>
          </w:p>
          <w:p w14:paraId="6A1439DC" w14:textId="77777777" w:rsidR="00D764FE" w:rsidRPr="00071150" w:rsidRDefault="004A7F8C" w:rsidP="008462E5">
            <w:pPr>
              <w:pStyle w:val="Odstavekseznama"/>
              <w:numPr>
                <w:ilvl w:val="0"/>
                <w:numId w:val="16"/>
              </w:numPr>
              <w:tabs>
                <w:tab w:val="right" w:pos="8931"/>
              </w:tabs>
              <w:spacing w:line="240" w:lineRule="auto"/>
              <w:jc w:val="both"/>
              <w:outlineLvl w:val="0"/>
              <w:rPr>
                <w:rFonts w:cs="Arial"/>
                <w:b/>
                <w:bCs/>
                <w:szCs w:val="20"/>
              </w:rPr>
            </w:pPr>
            <w:r>
              <w:rPr>
                <w:rFonts w:cs="Arial"/>
                <w:b/>
                <w:bCs/>
                <w:szCs w:val="20"/>
              </w:rPr>
              <w:t>Ime članice, na kateri bo gostujoči tuji strokovnjak gostoval</w:t>
            </w:r>
            <w:r w:rsidR="00F6792E">
              <w:rPr>
                <w:rFonts w:cs="Arial"/>
                <w:b/>
                <w:bCs/>
                <w:szCs w:val="20"/>
              </w:rPr>
              <w:t>:</w:t>
            </w:r>
            <w:r>
              <w:rPr>
                <w:rFonts w:cs="Arial"/>
                <w:b/>
                <w:bCs/>
                <w:szCs w:val="20"/>
              </w:rPr>
              <w:t xml:space="preserve"> </w:t>
            </w:r>
            <w:r w:rsidRPr="0046220C">
              <w:rPr>
                <w:rFonts w:cs="Arial"/>
                <w:bCs/>
                <w:i/>
                <w:szCs w:val="20"/>
              </w:rPr>
              <w:t>(navede se samo v primeru, kadar je prijavitelj univerza</w:t>
            </w:r>
            <w:r w:rsidR="000117F7">
              <w:rPr>
                <w:rFonts w:cs="Arial"/>
                <w:bCs/>
                <w:i/>
                <w:szCs w:val="20"/>
              </w:rPr>
              <w:t>)</w:t>
            </w:r>
            <w:r w:rsidRPr="002B64C2">
              <w:rPr>
                <w:rFonts w:cs="Arial"/>
                <w:b/>
                <w:bCs/>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24FC9CDE" w14:textId="77777777" w:rsidR="00071150" w:rsidRPr="00071150" w:rsidRDefault="00071150" w:rsidP="008462E5">
            <w:pPr>
              <w:pStyle w:val="Odstavekseznama"/>
              <w:spacing w:line="240" w:lineRule="auto"/>
              <w:rPr>
                <w:rFonts w:cs="Arial"/>
                <w:b/>
                <w:bCs/>
                <w:szCs w:val="20"/>
              </w:rPr>
            </w:pPr>
          </w:p>
          <w:p w14:paraId="0A1ABDD4" w14:textId="77777777" w:rsidR="008462E5" w:rsidRPr="008C79B5" w:rsidRDefault="008462E5" w:rsidP="008C79B5">
            <w:pPr>
              <w:tabs>
                <w:tab w:val="right" w:pos="8931"/>
              </w:tabs>
              <w:spacing w:line="240" w:lineRule="auto"/>
              <w:jc w:val="both"/>
              <w:outlineLvl w:val="0"/>
              <w:rPr>
                <w:rFonts w:cs="Arial"/>
                <w:b/>
                <w:bCs/>
                <w:szCs w:val="20"/>
              </w:rPr>
            </w:pPr>
          </w:p>
        </w:tc>
      </w:tr>
      <w:tr w:rsidR="00D764FE" w:rsidRPr="008E2078" w14:paraId="0A8AE5C7" w14:textId="77777777" w:rsidTr="006E2A81">
        <w:trPr>
          <w:trHeight w:val="70"/>
        </w:trPr>
        <w:tc>
          <w:tcPr>
            <w:tcW w:w="8789" w:type="dxa"/>
            <w:shd w:val="clear" w:color="auto" w:fill="FFF2CC" w:themeFill="accent4" w:themeFillTint="33"/>
          </w:tcPr>
          <w:p w14:paraId="4422EA7F" w14:textId="77777777" w:rsidR="00D764FE" w:rsidRPr="00D764FE" w:rsidRDefault="00D764FE" w:rsidP="00186E80">
            <w:pPr>
              <w:tabs>
                <w:tab w:val="right" w:pos="8931"/>
              </w:tabs>
              <w:outlineLvl w:val="0"/>
              <w:rPr>
                <w:rFonts w:cs="Arial"/>
                <w:b/>
                <w:bCs/>
                <w:i/>
                <w:szCs w:val="20"/>
              </w:rPr>
            </w:pPr>
            <w:r w:rsidRPr="00D764FE">
              <w:rPr>
                <w:rFonts w:cs="Arial"/>
                <w:b/>
                <w:bCs/>
                <w:i/>
                <w:szCs w:val="20"/>
              </w:rPr>
              <w:lastRenderedPageBreak/>
              <w:t xml:space="preserve">Aktivnost 2: daljše gostovanje </w:t>
            </w:r>
            <w:r w:rsidR="004A7F8C">
              <w:rPr>
                <w:rFonts w:cs="Arial"/>
                <w:b/>
                <w:bCs/>
                <w:i/>
                <w:szCs w:val="20"/>
              </w:rPr>
              <w:t xml:space="preserve">(upravičenec poimenuje npr. </w:t>
            </w:r>
            <w:r w:rsidR="00186E80">
              <w:rPr>
                <w:rFonts w:cs="Arial"/>
                <w:b/>
                <w:bCs/>
                <w:i/>
                <w:szCs w:val="20"/>
              </w:rPr>
              <w:t>(</w:t>
            </w:r>
            <w:r w:rsidR="004A7F8C">
              <w:rPr>
                <w:rFonts w:cs="Arial"/>
                <w:b/>
                <w:bCs/>
                <w:i/>
                <w:szCs w:val="20"/>
              </w:rPr>
              <w:t>št</w:t>
            </w:r>
            <w:r w:rsidR="00186E80">
              <w:rPr>
                <w:rFonts w:cs="Arial"/>
                <w:b/>
                <w:bCs/>
                <w:i/>
                <w:szCs w:val="20"/>
              </w:rPr>
              <w:t>.)</w:t>
            </w:r>
            <w:r w:rsidR="004A7F8C">
              <w:rPr>
                <w:rFonts w:cs="Arial"/>
                <w:b/>
                <w:bCs/>
                <w:i/>
                <w:szCs w:val="20"/>
              </w:rPr>
              <w:t xml:space="preserve"> GTS ipd.)</w:t>
            </w:r>
          </w:p>
        </w:tc>
      </w:tr>
      <w:tr w:rsidR="00D764FE" w:rsidRPr="008E2078" w14:paraId="5ABECC84" w14:textId="77777777" w:rsidTr="00D764FE">
        <w:trPr>
          <w:trHeight w:val="70"/>
        </w:trPr>
        <w:tc>
          <w:tcPr>
            <w:tcW w:w="8789" w:type="dxa"/>
            <w:shd w:val="clear" w:color="auto" w:fill="FFFFFF" w:themeFill="background1"/>
          </w:tcPr>
          <w:p w14:paraId="0D9DBC64" w14:textId="77777777" w:rsidR="00A20B5F" w:rsidRPr="00766DA1" w:rsidRDefault="00D764FE" w:rsidP="008462E5">
            <w:pPr>
              <w:pStyle w:val="Odstavekseznama"/>
              <w:numPr>
                <w:ilvl w:val="0"/>
                <w:numId w:val="16"/>
              </w:numPr>
              <w:tabs>
                <w:tab w:val="right" w:pos="8931"/>
              </w:tabs>
              <w:spacing w:line="240" w:lineRule="auto"/>
              <w:jc w:val="both"/>
              <w:outlineLvl w:val="0"/>
              <w:rPr>
                <w:rFonts w:cs="Arial"/>
                <w:bCs/>
                <w:i/>
                <w:szCs w:val="20"/>
              </w:rPr>
            </w:pPr>
            <w:r w:rsidRPr="00766DA1">
              <w:rPr>
                <w:rFonts w:cs="Arial"/>
                <w:b/>
                <w:bCs/>
                <w:szCs w:val="20"/>
              </w:rPr>
              <w:t>Leto gostovanja</w:t>
            </w:r>
            <w:r w:rsidR="00A20B5F" w:rsidRPr="00766DA1">
              <w:rPr>
                <w:rFonts w:cs="Arial"/>
                <w:b/>
                <w:bCs/>
                <w:szCs w:val="20"/>
              </w:rPr>
              <w:t xml:space="preserve"> gostujočega tujega strokovnjaka</w:t>
            </w:r>
            <w:r w:rsidRPr="00766DA1">
              <w:rPr>
                <w:rFonts w:cs="Arial"/>
                <w:b/>
                <w:bCs/>
                <w:szCs w:val="20"/>
              </w:rPr>
              <w:t xml:space="preserve">: </w:t>
            </w:r>
            <w:r w:rsidR="00A20B5F" w:rsidRPr="00766DA1">
              <w:rPr>
                <w:rFonts w:cs="Arial"/>
                <w:bCs/>
                <w:i/>
                <w:szCs w:val="20"/>
              </w:rPr>
              <w:t xml:space="preserve">(navede se leto gostovanja npr. 2019 in/ali </w:t>
            </w:r>
            <w:r w:rsidR="00071150">
              <w:rPr>
                <w:rFonts w:cs="Arial"/>
                <w:bCs/>
                <w:i/>
                <w:szCs w:val="20"/>
              </w:rPr>
              <w:t>2020 in/ali</w:t>
            </w:r>
            <w:r w:rsidR="00A20B5F" w:rsidRPr="00766DA1">
              <w:rPr>
                <w:rFonts w:cs="Arial"/>
                <w:bCs/>
                <w:i/>
                <w:szCs w:val="20"/>
              </w:rPr>
              <w:t xml:space="preserve"> 2021 in/ali 2022)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77510B89" w14:textId="77777777" w:rsidR="00A20B5F" w:rsidRPr="008E2078" w:rsidRDefault="00A20B5F" w:rsidP="008462E5">
            <w:pPr>
              <w:tabs>
                <w:tab w:val="right" w:pos="8931"/>
              </w:tabs>
              <w:spacing w:line="240" w:lineRule="auto"/>
              <w:jc w:val="both"/>
              <w:outlineLvl w:val="0"/>
              <w:rPr>
                <w:rFonts w:cs="Arial"/>
                <w:bCs/>
                <w:szCs w:val="20"/>
              </w:rPr>
            </w:pPr>
          </w:p>
          <w:p w14:paraId="7B348459" w14:textId="77777777" w:rsidR="00D764FE" w:rsidRPr="00766DA1" w:rsidRDefault="00A20B5F" w:rsidP="008462E5">
            <w:pPr>
              <w:pStyle w:val="Odstavekseznama"/>
              <w:numPr>
                <w:ilvl w:val="0"/>
                <w:numId w:val="16"/>
              </w:numPr>
              <w:tabs>
                <w:tab w:val="right" w:pos="8931"/>
              </w:tabs>
              <w:spacing w:line="240" w:lineRule="auto"/>
              <w:jc w:val="both"/>
              <w:outlineLvl w:val="0"/>
              <w:rPr>
                <w:rFonts w:cs="Arial"/>
                <w:bCs/>
                <w:i/>
                <w:szCs w:val="20"/>
              </w:rPr>
            </w:pPr>
            <w:r w:rsidRPr="00766DA1">
              <w:rPr>
                <w:rFonts w:cs="Arial"/>
                <w:b/>
                <w:bCs/>
                <w:szCs w:val="20"/>
              </w:rPr>
              <w:t xml:space="preserve">Število mesecev gostovanja gostujočega tujega strokovnjaka: </w:t>
            </w:r>
            <w:r w:rsidRPr="00766DA1">
              <w:rPr>
                <w:rFonts w:cs="Arial"/>
                <w:bCs/>
                <w:i/>
                <w:szCs w:val="20"/>
              </w:rPr>
              <w:t>(vpiše skupno število mesecev</w:t>
            </w:r>
            <w:r w:rsidR="00D764FE" w:rsidRPr="00766DA1">
              <w:rPr>
                <w:rFonts w:cs="Arial"/>
                <w:bCs/>
                <w:i/>
                <w:szCs w:val="20"/>
              </w:rPr>
              <w:t>)</w:t>
            </w:r>
            <w:r w:rsidRPr="00766DA1">
              <w:rPr>
                <w:rFonts w:cs="Arial"/>
                <w:b/>
                <w:bCs/>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28C634A8" w14:textId="77777777" w:rsidR="00D764FE" w:rsidRPr="00766DA1" w:rsidRDefault="00D764FE" w:rsidP="008462E5">
            <w:pPr>
              <w:tabs>
                <w:tab w:val="right" w:pos="8931"/>
              </w:tabs>
              <w:spacing w:line="240" w:lineRule="auto"/>
              <w:jc w:val="both"/>
              <w:outlineLvl w:val="0"/>
              <w:rPr>
                <w:rFonts w:cs="Arial"/>
                <w:bCs/>
                <w:szCs w:val="20"/>
              </w:rPr>
            </w:pPr>
          </w:p>
          <w:p w14:paraId="56DEE147" w14:textId="77777777" w:rsidR="00A20B5F" w:rsidRPr="00766DA1" w:rsidRDefault="00A20B5F" w:rsidP="008462E5">
            <w:pPr>
              <w:pStyle w:val="Odstavekseznama"/>
              <w:numPr>
                <w:ilvl w:val="0"/>
                <w:numId w:val="16"/>
              </w:numPr>
              <w:tabs>
                <w:tab w:val="right" w:pos="8931"/>
              </w:tabs>
              <w:spacing w:line="240" w:lineRule="auto"/>
              <w:jc w:val="both"/>
              <w:outlineLvl w:val="0"/>
              <w:rPr>
                <w:rFonts w:cs="Arial"/>
                <w:bCs/>
                <w:szCs w:val="20"/>
              </w:rPr>
            </w:pPr>
            <w:r w:rsidRPr="00766DA1">
              <w:rPr>
                <w:rFonts w:cs="Arial"/>
                <w:b/>
                <w:bCs/>
                <w:szCs w:val="20"/>
              </w:rPr>
              <w:t xml:space="preserve">Skupno število ur sodelovanja v neposredni pedagoški obveznosti gostujočega tujega strokovnjaka za celotno obdobje </w:t>
            </w:r>
            <w:r w:rsidR="00766DA1" w:rsidRPr="00766DA1">
              <w:rPr>
                <w:rFonts w:cs="Arial"/>
                <w:b/>
                <w:bCs/>
                <w:szCs w:val="20"/>
              </w:rPr>
              <w:t>gostovanja</w:t>
            </w:r>
            <w:r w:rsidRPr="00766DA1">
              <w:rPr>
                <w:rFonts w:cs="Arial"/>
                <w:b/>
                <w:bCs/>
                <w:szCs w:val="20"/>
              </w:rPr>
              <w:t xml:space="preserve">: </w:t>
            </w:r>
            <w:r w:rsidRPr="00766DA1">
              <w:rPr>
                <w:rFonts w:cs="Arial"/>
                <w:bCs/>
                <w:i/>
                <w:szCs w:val="20"/>
              </w:rPr>
              <w:t>(navede se število ur sodelovanja v neposredni pedagoški obveznosti)</w:t>
            </w:r>
            <w:r w:rsidRPr="00766DA1">
              <w:rPr>
                <w:rFonts w:cs="Arial"/>
                <w:b/>
                <w:bCs/>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r w:rsidRPr="00766DA1">
              <w:rPr>
                <w:rFonts w:cs="Arial"/>
                <w:bCs/>
                <w:szCs w:val="20"/>
              </w:rPr>
              <w:t xml:space="preserve"> </w:t>
            </w:r>
          </w:p>
          <w:p w14:paraId="3F754F3D" w14:textId="77777777" w:rsidR="00A20B5F" w:rsidRDefault="00A20B5F" w:rsidP="008462E5">
            <w:pPr>
              <w:tabs>
                <w:tab w:val="right" w:pos="8931"/>
              </w:tabs>
              <w:spacing w:line="240" w:lineRule="auto"/>
              <w:jc w:val="both"/>
              <w:outlineLvl w:val="0"/>
              <w:rPr>
                <w:rFonts w:cs="Arial"/>
                <w:b/>
                <w:bCs/>
                <w:szCs w:val="20"/>
              </w:rPr>
            </w:pPr>
          </w:p>
          <w:p w14:paraId="126DA6F6" w14:textId="77777777" w:rsidR="00D764FE" w:rsidRPr="00766DA1" w:rsidRDefault="00CE2D95" w:rsidP="008462E5">
            <w:pPr>
              <w:pStyle w:val="Odstavekseznama"/>
              <w:numPr>
                <w:ilvl w:val="0"/>
                <w:numId w:val="16"/>
              </w:numPr>
              <w:tabs>
                <w:tab w:val="right" w:pos="8931"/>
              </w:tabs>
              <w:spacing w:line="240" w:lineRule="auto"/>
              <w:jc w:val="both"/>
              <w:outlineLvl w:val="0"/>
              <w:rPr>
                <w:rFonts w:cs="Arial"/>
                <w:bCs/>
                <w:i/>
                <w:szCs w:val="20"/>
              </w:rPr>
            </w:pPr>
            <w:r w:rsidRPr="00766DA1">
              <w:rPr>
                <w:rFonts w:cs="Arial"/>
                <w:b/>
                <w:bCs/>
                <w:szCs w:val="20"/>
              </w:rPr>
              <w:t xml:space="preserve">Povprečna mesečna </w:t>
            </w:r>
            <w:r w:rsidR="00D764FE" w:rsidRPr="00766DA1">
              <w:rPr>
                <w:rFonts w:cs="Arial"/>
                <w:b/>
                <w:bCs/>
                <w:szCs w:val="20"/>
              </w:rPr>
              <w:t>neposredna pedagoška obveznost gostujočega tujega strokovnjaka</w:t>
            </w:r>
            <w:r w:rsidR="00D764FE" w:rsidRPr="00766DA1">
              <w:rPr>
                <w:rFonts w:cs="Arial"/>
                <w:b/>
                <w:bCs/>
                <w:i/>
                <w:szCs w:val="20"/>
              </w:rPr>
              <w:t xml:space="preserve">: </w:t>
            </w:r>
            <w:r w:rsidR="00766DA1" w:rsidRPr="00766DA1">
              <w:rPr>
                <w:rFonts w:cs="Arial"/>
                <w:bCs/>
                <w:i/>
                <w:szCs w:val="20"/>
              </w:rPr>
              <w:t xml:space="preserve">(navede se </w:t>
            </w:r>
            <w:r w:rsidR="00D764FE" w:rsidRPr="00766DA1">
              <w:rPr>
                <w:rFonts w:cs="Arial"/>
                <w:bCs/>
                <w:i/>
                <w:szCs w:val="20"/>
              </w:rPr>
              <w:t xml:space="preserve">število ur neposredne pedagoške obveznosti na mesec in skupaj za celotno obdobje </w:t>
            </w:r>
            <w:r w:rsidR="00766DA1" w:rsidRPr="00766DA1">
              <w:rPr>
                <w:rFonts w:cs="Arial"/>
                <w:bCs/>
                <w:i/>
                <w:szCs w:val="20"/>
              </w:rPr>
              <w:t>glede na organiziran pedagoški proces)</w:t>
            </w:r>
            <w:r w:rsidR="00B0105D" w:rsidRPr="00201313">
              <w:rPr>
                <w:rFonts w:cs="Arial"/>
                <w:b/>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13AAF001" w14:textId="77777777" w:rsidR="00CE2D95" w:rsidRDefault="00CE2D95" w:rsidP="008462E5">
            <w:pPr>
              <w:tabs>
                <w:tab w:val="right" w:pos="8931"/>
              </w:tabs>
              <w:spacing w:line="240" w:lineRule="auto"/>
              <w:jc w:val="both"/>
              <w:outlineLvl w:val="0"/>
              <w:rPr>
                <w:rFonts w:cs="Arial"/>
                <w:b/>
                <w:bCs/>
                <w:szCs w:val="20"/>
              </w:rPr>
            </w:pPr>
          </w:p>
          <w:p w14:paraId="1FC61887" w14:textId="77777777" w:rsidR="00B42895" w:rsidRPr="00766DA1" w:rsidRDefault="00A20B5F" w:rsidP="008462E5">
            <w:pPr>
              <w:pStyle w:val="Odstavekseznama"/>
              <w:numPr>
                <w:ilvl w:val="0"/>
                <w:numId w:val="16"/>
              </w:numPr>
              <w:tabs>
                <w:tab w:val="right" w:pos="8931"/>
              </w:tabs>
              <w:spacing w:line="240" w:lineRule="auto"/>
              <w:jc w:val="both"/>
              <w:outlineLvl w:val="0"/>
              <w:rPr>
                <w:rFonts w:cs="Arial"/>
                <w:bCs/>
                <w:szCs w:val="20"/>
              </w:rPr>
            </w:pPr>
            <w:r w:rsidRPr="00766DA1">
              <w:rPr>
                <w:rFonts w:cs="Arial"/>
                <w:b/>
                <w:bCs/>
                <w:szCs w:val="20"/>
              </w:rPr>
              <w:t xml:space="preserve">Študijsko področje študijskega programa na katerem bo gostujoči tuji strokovnjak gostoval na </w:t>
            </w:r>
            <w:r w:rsidR="00766DA1" w:rsidRPr="00766DA1">
              <w:rPr>
                <w:rFonts w:cs="Arial"/>
                <w:b/>
                <w:bCs/>
                <w:szCs w:val="20"/>
              </w:rPr>
              <w:t>slovenskem visokošolskem zavodu</w:t>
            </w:r>
            <w:r w:rsidRPr="00766DA1">
              <w:rPr>
                <w:rFonts w:cs="Arial"/>
                <w:b/>
                <w:bCs/>
                <w:szCs w:val="20"/>
              </w:rPr>
              <w:t xml:space="preserve"> (po KLASIUS-P-16)</w:t>
            </w:r>
            <w:r>
              <w:rPr>
                <w:rStyle w:val="Sprotnaopomba-sklic"/>
                <w:rFonts w:cs="Arial"/>
                <w:b/>
                <w:bCs/>
                <w:szCs w:val="20"/>
              </w:rPr>
              <w:footnoteReference w:id="10"/>
            </w:r>
            <w:r w:rsidRPr="00766DA1">
              <w:rPr>
                <w:rFonts w:cs="Arial"/>
                <w:b/>
                <w:bCs/>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0DA7B56F" w14:textId="77777777" w:rsidR="00766DA1" w:rsidRDefault="00766DA1" w:rsidP="008462E5">
            <w:pPr>
              <w:tabs>
                <w:tab w:val="right" w:pos="8931"/>
              </w:tabs>
              <w:spacing w:line="240" w:lineRule="auto"/>
              <w:jc w:val="both"/>
              <w:outlineLvl w:val="0"/>
              <w:rPr>
                <w:rFonts w:cs="Arial"/>
                <w:b/>
                <w:bCs/>
                <w:szCs w:val="20"/>
              </w:rPr>
            </w:pPr>
          </w:p>
          <w:p w14:paraId="75E81440" w14:textId="77777777" w:rsidR="00B42895" w:rsidRPr="00071150" w:rsidRDefault="00B42895" w:rsidP="008462E5">
            <w:pPr>
              <w:pStyle w:val="Odstavekseznama"/>
              <w:numPr>
                <w:ilvl w:val="0"/>
                <w:numId w:val="16"/>
              </w:numPr>
              <w:tabs>
                <w:tab w:val="right" w:pos="8931"/>
              </w:tabs>
              <w:spacing w:line="240" w:lineRule="auto"/>
              <w:jc w:val="both"/>
              <w:outlineLvl w:val="0"/>
              <w:rPr>
                <w:rFonts w:cs="Arial"/>
                <w:bCs/>
                <w:szCs w:val="20"/>
              </w:rPr>
            </w:pPr>
            <w:r w:rsidRPr="00766DA1">
              <w:rPr>
                <w:rFonts w:cs="Arial"/>
                <w:b/>
                <w:bCs/>
                <w:szCs w:val="20"/>
              </w:rPr>
              <w:t xml:space="preserve">Predvidene druge aktivnosti </w:t>
            </w:r>
            <w:r w:rsidR="00A20B5F" w:rsidRPr="00766DA1">
              <w:rPr>
                <w:rFonts w:cs="Arial"/>
                <w:b/>
                <w:bCs/>
                <w:szCs w:val="20"/>
              </w:rPr>
              <w:t>gostujočega tujega strokovnjaka na slovenskem visokošolskem zavodu</w:t>
            </w:r>
            <w:r w:rsidRPr="00766DA1">
              <w:rPr>
                <w:rFonts w:cs="Arial"/>
                <w:b/>
                <w:bCs/>
                <w:szCs w:val="20"/>
              </w:rPr>
              <w:t xml:space="preserve"> za celotno obdobje </w:t>
            </w:r>
            <w:r w:rsidR="00A20B5F" w:rsidRPr="00766DA1">
              <w:rPr>
                <w:rFonts w:cs="Arial"/>
                <w:b/>
                <w:bCs/>
                <w:szCs w:val="20"/>
              </w:rPr>
              <w:t xml:space="preserve">gostovanja </w:t>
            </w:r>
            <w:r w:rsidRPr="00766DA1">
              <w:rPr>
                <w:rFonts w:cs="Arial"/>
                <w:bCs/>
                <w:i/>
                <w:szCs w:val="20"/>
              </w:rPr>
              <w:t>(npr. navedejo se druge oblike posrednega pedagoškega dela, druge oblike sodelovanja v času mobilnosti na tuji visokošolski instituciji i</w:t>
            </w:r>
            <w:r w:rsidR="006A3354">
              <w:rPr>
                <w:rFonts w:cs="Arial"/>
                <w:bCs/>
                <w:i/>
                <w:szCs w:val="20"/>
              </w:rPr>
              <w:t>p</w:t>
            </w:r>
            <w:r w:rsidRPr="00766DA1">
              <w:rPr>
                <w:rFonts w:cs="Arial"/>
                <w:bCs/>
                <w:i/>
                <w:szCs w:val="20"/>
              </w:rPr>
              <w:t>d.):</w:t>
            </w:r>
            <w:r w:rsidRPr="00766DA1">
              <w:rPr>
                <w:rFonts w:cs="Arial"/>
                <w:b/>
                <w:bCs/>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635DCC8A" w14:textId="77777777" w:rsidR="00B42895" w:rsidRPr="00766DA1" w:rsidRDefault="00B42895" w:rsidP="008462E5">
            <w:pPr>
              <w:tabs>
                <w:tab w:val="right" w:pos="8931"/>
              </w:tabs>
              <w:spacing w:line="240" w:lineRule="auto"/>
              <w:jc w:val="both"/>
              <w:outlineLvl w:val="0"/>
              <w:rPr>
                <w:rFonts w:cs="Arial"/>
                <w:b/>
                <w:bCs/>
                <w:szCs w:val="20"/>
              </w:rPr>
            </w:pPr>
          </w:p>
          <w:p w14:paraId="207CBC8D" w14:textId="77777777" w:rsidR="00B42895" w:rsidRPr="00F6792E" w:rsidRDefault="00465FEA" w:rsidP="008462E5">
            <w:pPr>
              <w:pStyle w:val="Odstavekseznama"/>
              <w:numPr>
                <w:ilvl w:val="0"/>
                <w:numId w:val="16"/>
              </w:numPr>
              <w:tabs>
                <w:tab w:val="right" w:pos="8931"/>
              </w:tabs>
              <w:spacing w:line="240" w:lineRule="auto"/>
              <w:jc w:val="both"/>
              <w:outlineLvl w:val="0"/>
              <w:rPr>
                <w:rFonts w:cs="Arial"/>
                <w:bCs/>
                <w:szCs w:val="20"/>
              </w:rPr>
            </w:pPr>
            <w:r>
              <w:rPr>
                <w:rFonts w:cs="Arial"/>
                <w:b/>
                <w:bCs/>
                <w:szCs w:val="20"/>
              </w:rPr>
              <w:t>Naziv</w:t>
            </w:r>
            <w:r w:rsidR="00F6792E">
              <w:rPr>
                <w:rFonts w:cs="Arial"/>
                <w:b/>
                <w:bCs/>
                <w:szCs w:val="20"/>
              </w:rPr>
              <w:t xml:space="preserve"> slovenskega visokošolskega zavoda </w:t>
            </w:r>
            <w:r w:rsidR="00F740AF">
              <w:rPr>
                <w:rFonts w:cs="Arial"/>
                <w:b/>
                <w:bCs/>
                <w:szCs w:val="20"/>
              </w:rPr>
              <w:t>oz.</w:t>
            </w:r>
            <w:r>
              <w:rPr>
                <w:rFonts w:cs="Arial"/>
                <w:b/>
                <w:bCs/>
                <w:szCs w:val="20"/>
              </w:rPr>
              <w:t xml:space="preserve"> ime </w:t>
            </w:r>
            <w:r w:rsidR="00B42895">
              <w:rPr>
                <w:rFonts w:cs="Arial"/>
                <w:b/>
                <w:bCs/>
                <w:szCs w:val="20"/>
              </w:rPr>
              <w:t>članice</w:t>
            </w:r>
            <w:r w:rsidR="00F6792E">
              <w:rPr>
                <w:rFonts w:cs="Arial"/>
                <w:b/>
                <w:bCs/>
                <w:szCs w:val="20"/>
              </w:rPr>
              <w:t xml:space="preserve"> v primeru</w:t>
            </w:r>
            <w:r w:rsidR="00B42895">
              <w:rPr>
                <w:rFonts w:cs="Arial"/>
                <w:b/>
                <w:bCs/>
                <w:szCs w:val="20"/>
              </w:rPr>
              <w:t>,</w:t>
            </w:r>
            <w:r>
              <w:rPr>
                <w:rFonts w:cs="Arial"/>
                <w:b/>
                <w:bCs/>
                <w:szCs w:val="20"/>
              </w:rPr>
              <w:t xml:space="preserve"> </w:t>
            </w:r>
            <w:r w:rsidR="0076139D">
              <w:rPr>
                <w:rFonts w:cs="Arial"/>
                <w:b/>
                <w:bCs/>
                <w:szCs w:val="20"/>
              </w:rPr>
              <w:t>da</w:t>
            </w:r>
            <w:r>
              <w:rPr>
                <w:rFonts w:cs="Arial"/>
                <w:b/>
                <w:bCs/>
                <w:szCs w:val="20"/>
              </w:rPr>
              <w:t xml:space="preserve"> je prijavitelj univerza</w:t>
            </w:r>
            <w:r w:rsidR="00766DA1">
              <w:rPr>
                <w:rFonts w:cs="Arial"/>
                <w:b/>
                <w:bCs/>
                <w:szCs w:val="20"/>
              </w:rPr>
              <w:t xml:space="preserve"> na kateri bo gostujoči tuji strokovnjak gostoval</w:t>
            </w:r>
            <w:r w:rsidR="00F6792E">
              <w:rPr>
                <w:rFonts w:cs="Arial"/>
                <w:b/>
                <w:bCs/>
                <w:szCs w:val="20"/>
              </w:rPr>
              <w:t>:</w:t>
            </w:r>
            <w:r w:rsidR="00766DA1">
              <w:rPr>
                <w:rFonts w:cs="Arial"/>
                <w:b/>
                <w:bCs/>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6C5A2EB5" w14:textId="77777777" w:rsidR="00D764FE" w:rsidRPr="008E2078" w:rsidRDefault="00D764FE" w:rsidP="00B42895">
            <w:pPr>
              <w:tabs>
                <w:tab w:val="right" w:pos="8931"/>
              </w:tabs>
              <w:outlineLvl w:val="0"/>
              <w:rPr>
                <w:rFonts w:cs="Arial"/>
                <w:b/>
                <w:szCs w:val="20"/>
              </w:rPr>
            </w:pPr>
          </w:p>
        </w:tc>
      </w:tr>
      <w:tr w:rsidR="00B42895" w:rsidRPr="008E2078" w14:paraId="4DBA5158" w14:textId="77777777" w:rsidTr="00D764FE">
        <w:trPr>
          <w:trHeight w:val="70"/>
        </w:trPr>
        <w:tc>
          <w:tcPr>
            <w:tcW w:w="8789" w:type="dxa"/>
            <w:shd w:val="clear" w:color="auto" w:fill="FFFFFF" w:themeFill="background1"/>
          </w:tcPr>
          <w:p w14:paraId="64B8BA0B" w14:textId="77777777" w:rsidR="00B42895" w:rsidRPr="00190794" w:rsidRDefault="00B42895" w:rsidP="00B42895">
            <w:pPr>
              <w:tabs>
                <w:tab w:val="right" w:pos="8931"/>
              </w:tabs>
              <w:spacing w:line="240" w:lineRule="auto"/>
              <w:jc w:val="both"/>
              <w:outlineLvl w:val="0"/>
              <w:rPr>
                <w:rFonts w:cs="Arial"/>
                <w:b/>
                <w:bCs/>
                <w:szCs w:val="20"/>
              </w:rPr>
            </w:pPr>
            <w:r w:rsidRPr="00190794">
              <w:rPr>
                <w:rFonts w:cs="Arial"/>
                <w:b/>
                <w:bCs/>
                <w:szCs w:val="20"/>
              </w:rPr>
              <w:t xml:space="preserve">Skupno število načrtovanih gostovanj </w:t>
            </w:r>
            <w:r w:rsidRPr="00190794">
              <w:rPr>
                <w:rFonts w:cs="Arial"/>
                <w:b/>
                <w:color w:val="000000"/>
                <w:szCs w:val="20"/>
              </w:rPr>
              <w:t>iz Priloge C.1</w:t>
            </w:r>
            <w:r w:rsidR="00C44B2C">
              <w:rPr>
                <w:rFonts w:cs="Arial"/>
                <w:b/>
                <w:bCs/>
                <w:szCs w:val="20"/>
              </w:rPr>
              <w:t xml:space="preserve"> </w:t>
            </w:r>
            <w:r w:rsidR="00CD443A">
              <w:rPr>
                <w:rFonts w:cs="Arial"/>
                <w:b/>
                <w:bCs/>
                <w:szCs w:val="20"/>
              </w:rPr>
              <w:t>"</w:t>
            </w:r>
            <w:r w:rsidR="00C44B2C">
              <w:rPr>
                <w:rFonts w:cs="Arial"/>
                <w:b/>
                <w:bCs/>
                <w:szCs w:val="20"/>
              </w:rPr>
              <w:t>Š</w:t>
            </w:r>
            <w:r w:rsidRPr="00190794">
              <w:rPr>
                <w:rFonts w:cs="Arial"/>
                <w:b/>
                <w:szCs w:val="20"/>
              </w:rPr>
              <w:t xml:space="preserve">tevilo gostujočih tujih strokovnjakov za celotni </w:t>
            </w:r>
            <w:r w:rsidR="00465FEA">
              <w:rPr>
                <w:rFonts w:cs="Arial"/>
                <w:b/>
                <w:szCs w:val="20"/>
              </w:rPr>
              <w:t xml:space="preserve">visokošolski </w:t>
            </w:r>
            <w:r w:rsidRPr="00190794">
              <w:rPr>
                <w:rFonts w:cs="Arial"/>
                <w:b/>
                <w:szCs w:val="20"/>
              </w:rPr>
              <w:t>zavod</w:t>
            </w:r>
            <w:r w:rsidR="00CD443A">
              <w:rPr>
                <w:rFonts w:cs="Arial"/>
                <w:b/>
                <w:szCs w:val="20"/>
              </w:rPr>
              <w:t>"</w:t>
            </w:r>
            <w:r w:rsidRPr="00190794">
              <w:rPr>
                <w:rFonts w:cs="Arial"/>
                <w:b/>
                <w:szCs w:val="20"/>
              </w:rPr>
              <w:t xml:space="preserve"> (</w:t>
            </w:r>
            <w:r w:rsidR="00042464" w:rsidRPr="009E606F">
              <w:rPr>
                <w:rFonts w:cs="Arial"/>
                <w:b/>
                <w:bCs/>
                <w:szCs w:val="20"/>
              </w:rPr>
              <w:t>prijavitelj lahko skladno s točko 3.</w:t>
            </w:r>
            <w:r w:rsidR="001B64E2">
              <w:rPr>
                <w:rFonts w:cs="Arial"/>
                <w:b/>
                <w:bCs/>
                <w:szCs w:val="20"/>
              </w:rPr>
              <w:t>2</w:t>
            </w:r>
            <w:r w:rsidR="00042464" w:rsidRPr="009E606F">
              <w:rPr>
                <w:rFonts w:cs="Arial"/>
                <w:b/>
                <w:bCs/>
                <w:szCs w:val="20"/>
              </w:rPr>
              <w:t xml:space="preserve"> </w:t>
            </w:r>
            <w:r w:rsidR="009E606F">
              <w:rPr>
                <w:rFonts w:cs="Arial"/>
                <w:b/>
                <w:bCs/>
                <w:szCs w:val="20"/>
              </w:rPr>
              <w:t xml:space="preserve">javnega razpisa </w:t>
            </w:r>
            <w:r w:rsidR="00F740AF" w:rsidRPr="00F4475C">
              <w:rPr>
                <w:rFonts w:cs="Arial"/>
                <w:b/>
                <w:bCs/>
                <w:i/>
                <w:szCs w:val="20"/>
              </w:rPr>
              <w:t>Pogoji, vezani na vlogo,</w:t>
            </w:r>
            <w:r w:rsidR="00042464" w:rsidRPr="009E606F">
              <w:rPr>
                <w:rFonts w:cs="Arial"/>
                <w:b/>
                <w:bCs/>
                <w:szCs w:val="20"/>
              </w:rPr>
              <w:t xml:space="preserve"> glede na število vpisanih študentov</w:t>
            </w:r>
            <w:r w:rsidR="00042464" w:rsidRPr="009E606F">
              <w:rPr>
                <w:b/>
                <w:bCs/>
                <w:szCs w:val="20"/>
              </w:rPr>
              <w:t xml:space="preserve"> </w:t>
            </w:r>
            <w:r w:rsidR="00042464" w:rsidRPr="009E606F">
              <w:rPr>
                <w:rFonts w:cs="Arial"/>
                <w:b/>
                <w:bCs/>
                <w:szCs w:val="20"/>
              </w:rPr>
              <w:t xml:space="preserve">v študijskem letu 2018/2019 predlaga omejeno število gostujočih tujih strokovnjakov za celotni </w:t>
            </w:r>
            <w:r w:rsidR="00465FEA">
              <w:rPr>
                <w:rFonts w:cs="Arial"/>
                <w:b/>
                <w:bCs/>
                <w:szCs w:val="20"/>
              </w:rPr>
              <w:t xml:space="preserve">visokošolski </w:t>
            </w:r>
            <w:r w:rsidR="00042464" w:rsidRPr="009E606F">
              <w:rPr>
                <w:rFonts w:cs="Arial"/>
                <w:b/>
                <w:bCs/>
                <w:szCs w:val="20"/>
              </w:rPr>
              <w:t>zavod (v primeru univerze je to članica z vpisanimi študenti)</w:t>
            </w:r>
            <w:r w:rsidR="00C44B2C">
              <w:rPr>
                <w:rFonts w:cs="Arial"/>
                <w:b/>
                <w:szCs w:val="20"/>
              </w:rPr>
              <w:t xml:space="preserve"> </w:t>
            </w:r>
          </w:p>
          <w:p w14:paraId="1DC62CE3" w14:textId="77777777" w:rsidR="00B42895" w:rsidRDefault="00B42895" w:rsidP="00B42895">
            <w:pPr>
              <w:autoSpaceDE w:val="0"/>
              <w:autoSpaceDN w:val="0"/>
              <w:adjustRightInd w:val="0"/>
              <w:spacing w:line="240" w:lineRule="auto"/>
              <w:jc w:val="both"/>
              <w:rPr>
                <w:rFonts w:cs="Arial"/>
                <w:bCs/>
                <w:i/>
                <w:szCs w:val="20"/>
              </w:rPr>
            </w:pPr>
            <w:r w:rsidRPr="003C1DF8">
              <w:rPr>
                <w:rFonts w:cs="Arial"/>
                <w:bCs/>
                <w:i/>
                <w:szCs w:val="20"/>
              </w:rPr>
              <w:t xml:space="preserve">V tej rubriki prijavitelj vpiše skupno število načrtovanih </w:t>
            </w:r>
            <w:r w:rsidR="00190794">
              <w:rPr>
                <w:rFonts w:cs="Arial"/>
                <w:bCs/>
                <w:i/>
                <w:szCs w:val="20"/>
              </w:rPr>
              <w:t>gostovanj za Aktivnost</w:t>
            </w:r>
            <w:r w:rsidR="006703C9">
              <w:rPr>
                <w:rFonts w:cs="Arial"/>
                <w:bCs/>
                <w:i/>
                <w:szCs w:val="20"/>
              </w:rPr>
              <w:t xml:space="preserve"> 1</w:t>
            </w:r>
            <w:r w:rsidR="00190794">
              <w:rPr>
                <w:rFonts w:cs="Arial"/>
                <w:bCs/>
                <w:i/>
                <w:szCs w:val="20"/>
              </w:rPr>
              <w:t>: krajša gostovanja in Aktivnost 2: daljša gostovanja in skup</w:t>
            </w:r>
            <w:r w:rsidR="006703C9">
              <w:rPr>
                <w:rFonts w:cs="Arial"/>
                <w:bCs/>
                <w:i/>
                <w:szCs w:val="20"/>
              </w:rPr>
              <w:t>no število</w:t>
            </w:r>
            <w:r w:rsidR="00190794">
              <w:rPr>
                <w:rFonts w:cs="Arial"/>
                <w:bCs/>
                <w:i/>
                <w:szCs w:val="20"/>
              </w:rPr>
              <w:t xml:space="preserve"> vseh gostovanj gostujočih tujih strokovnjakov za samostojni visokošolski zavod</w:t>
            </w:r>
            <w:r w:rsidR="00F740AF">
              <w:rPr>
                <w:rFonts w:cs="Arial"/>
                <w:bCs/>
                <w:i/>
                <w:szCs w:val="20"/>
              </w:rPr>
              <w:t>,</w:t>
            </w:r>
            <w:r w:rsidR="00190794">
              <w:rPr>
                <w:rFonts w:cs="Arial"/>
                <w:bCs/>
                <w:i/>
                <w:szCs w:val="20"/>
              </w:rPr>
              <w:t xml:space="preserve"> v primeru univerze pa za vsako </w:t>
            </w:r>
            <w:r w:rsidRPr="003C1DF8">
              <w:rPr>
                <w:rFonts w:cs="Arial"/>
                <w:bCs/>
                <w:i/>
                <w:szCs w:val="20"/>
              </w:rPr>
              <w:t>posamezn</w:t>
            </w:r>
            <w:r w:rsidR="00190794">
              <w:rPr>
                <w:rFonts w:cs="Arial"/>
                <w:bCs/>
                <w:i/>
                <w:szCs w:val="20"/>
              </w:rPr>
              <w:t>o</w:t>
            </w:r>
            <w:r>
              <w:rPr>
                <w:rFonts w:cs="Arial"/>
                <w:bCs/>
                <w:i/>
                <w:szCs w:val="20"/>
              </w:rPr>
              <w:t xml:space="preserve"> </w:t>
            </w:r>
            <w:r w:rsidRPr="003C1DF8">
              <w:rPr>
                <w:rFonts w:cs="Arial"/>
                <w:bCs/>
                <w:i/>
                <w:szCs w:val="20"/>
              </w:rPr>
              <w:t>članic</w:t>
            </w:r>
            <w:r w:rsidR="00190794">
              <w:rPr>
                <w:rFonts w:cs="Arial"/>
                <w:bCs/>
                <w:i/>
                <w:szCs w:val="20"/>
              </w:rPr>
              <w:t>o</w:t>
            </w:r>
            <w:r w:rsidRPr="003C1DF8">
              <w:rPr>
                <w:rFonts w:cs="Arial"/>
                <w:bCs/>
                <w:i/>
                <w:szCs w:val="20"/>
              </w:rPr>
              <w:t xml:space="preserve">. Po potrebi se lahko dodajo ali brišejo vrstice, glede na število </w:t>
            </w:r>
            <w:r>
              <w:rPr>
                <w:rFonts w:cs="Arial"/>
                <w:bCs/>
                <w:i/>
                <w:szCs w:val="20"/>
              </w:rPr>
              <w:t xml:space="preserve">sodelujočih </w:t>
            </w:r>
            <w:r w:rsidRPr="003C1DF8">
              <w:rPr>
                <w:rFonts w:cs="Arial"/>
                <w:bCs/>
                <w:i/>
                <w:szCs w:val="20"/>
              </w:rPr>
              <w:t>članic</w:t>
            </w:r>
            <w:r>
              <w:rPr>
                <w:rFonts w:cs="Arial"/>
                <w:bCs/>
                <w:i/>
                <w:szCs w:val="20"/>
              </w:rPr>
              <w:t>.</w:t>
            </w:r>
          </w:p>
          <w:p w14:paraId="56B4C1BA" w14:textId="77777777" w:rsidR="00B42895" w:rsidRPr="003C1DF8" w:rsidRDefault="00B42895" w:rsidP="00B42895">
            <w:pPr>
              <w:autoSpaceDE w:val="0"/>
              <w:autoSpaceDN w:val="0"/>
              <w:adjustRightInd w:val="0"/>
              <w:spacing w:line="240" w:lineRule="auto"/>
              <w:rPr>
                <w:rFonts w:cs="Arial"/>
                <w:b/>
                <w:bCs/>
                <w:szCs w:val="20"/>
              </w:rPr>
            </w:pPr>
          </w:p>
          <w:tbl>
            <w:tblPr>
              <w:tblStyle w:val="Tabelamrea"/>
              <w:tblW w:w="0" w:type="auto"/>
              <w:tblInd w:w="29" w:type="dxa"/>
              <w:tblLook w:val="04A0" w:firstRow="1" w:lastRow="0" w:firstColumn="1" w:lastColumn="0" w:noHBand="0" w:noVBand="1"/>
            </w:tblPr>
            <w:tblGrid>
              <w:gridCol w:w="959"/>
              <w:gridCol w:w="2548"/>
              <w:gridCol w:w="1735"/>
              <w:gridCol w:w="1719"/>
              <w:gridCol w:w="1573"/>
            </w:tblGrid>
            <w:tr w:rsidR="00190794" w:rsidRPr="003C1DF8" w14:paraId="64BE1EBC" w14:textId="77777777" w:rsidTr="00A20B5F">
              <w:trPr>
                <w:trHeight w:val="1318"/>
              </w:trPr>
              <w:tc>
                <w:tcPr>
                  <w:tcW w:w="959" w:type="dxa"/>
                  <w:shd w:val="clear" w:color="auto" w:fill="FFF2CC" w:themeFill="accent4" w:themeFillTint="33"/>
                </w:tcPr>
                <w:p w14:paraId="6F78DE6D" w14:textId="77777777" w:rsidR="00190794" w:rsidRPr="003C1DF8" w:rsidRDefault="00190794" w:rsidP="00190794">
                  <w:pPr>
                    <w:pStyle w:val="Odstavekseznama"/>
                    <w:tabs>
                      <w:tab w:val="right" w:pos="8931"/>
                    </w:tabs>
                    <w:spacing w:line="240" w:lineRule="auto"/>
                    <w:ind w:left="0"/>
                    <w:outlineLvl w:val="0"/>
                    <w:rPr>
                      <w:rFonts w:cs="Arial"/>
                      <w:b/>
                      <w:bCs/>
                      <w:szCs w:val="20"/>
                    </w:rPr>
                  </w:pPr>
                  <w:r w:rsidRPr="003C1DF8">
                    <w:rPr>
                      <w:rFonts w:cs="Arial"/>
                      <w:b/>
                      <w:bCs/>
                      <w:szCs w:val="20"/>
                    </w:rPr>
                    <w:t>Zap. št.</w:t>
                  </w:r>
                </w:p>
              </w:tc>
              <w:tc>
                <w:tcPr>
                  <w:tcW w:w="2548" w:type="dxa"/>
                  <w:shd w:val="clear" w:color="auto" w:fill="FFF2CC" w:themeFill="accent4" w:themeFillTint="33"/>
                </w:tcPr>
                <w:p w14:paraId="0AF9DDFB" w14:textId="77777777" w:rsidR="00190794" w:rsidRPr="00190794" w:rsidRDefault="00465FEA" w:rsidP="00190794">
                  <w:pPr>
                    <w:rPr>
                      <w:rFonts w:cs="Arial"/>
                      <w:b/>
                      <w:bCs/>
                      <w:szCs w:val="20"/>
                    </w:rPr>
                  </w:pPr>
                  <w:r>
                    <w:rPr>
                      <w:rFonts w:cs="Arial"/>
                      <w:b/>
                      <w:bCs/>
                      <w:szCs w:val="20"/>
                    </w:rPr>
                    <w:t xml:space="preserve">Naziv </w:t>
                  </w:r>
                  <w:r w:rsidR="00190794" w:rsidRPr="00190794">
                    <w:rPr>
                      <w:rFonts w:cs="Arial"/>
                      <w:b/>
                      <w:bCs/>
                      <w:szCs w:val="20"/>
                    </w:rPr>
                    <w:t xml:space="preserve">slovenskega visokošolskega zavoda / </w:t>
                  </w:r>
                  <w:r w:rsidR="00190794" w:rsidRPr="00190794">
                    <w:rPr>
                      <w:rFonts w:cs="Arial"/>
                      <w:b/>
                      <w:bCs/>
                      <w:i/>
                      <w:szCs w:val="20"/>
                    </w:rPr>
                    <w:t>ime članice</w:t>
                  </w:r>
                  <w:r w:rsidR="006703C9" w:rsidRPr="00190794">
                    <w:rPr>
                      <w:rFonts w:cs="Arial"/>
                      <w:b/>
                      <w:bCs/>
                      <w:szCs w:val="20"/>
                    </w:rPr>
                    <w:t xml:space="preserve"> </w:t>
                  </w:r>
                  <w:r w:rsidR="006703C9">
                    <w:rPr>
                      <w:rFonts w:cs="Arial"/>
                      <w:b/>
                      <w:bCs/>
                      <w:szCs w:val="20"/>
                    </w:rPr>
                    <w:t>(</w:t>
                  </w:r>
                  <w:r w:rsidR="006703C9" w:rsidRPr="00190794">
                    <w:rPr>
                      <w:rFonts w:cs="Arial"/>
                      <w:b/>
                      <w:bCs/>
                      <w:szCs w:val="20"/>
                    </w:rPr>
                    <w:t>v primeru univerz</w:t>
                  </w:r>
                  <w:r w:rsidR="006703C9">
                    <w:rPr>
                      <w:rFonts w:cs="Arial"/>
                      <w:b/>
                      <w:bCs/>
                      <w:szCs w:val="20"/>
                    </w:rPr>
                    <w:t>)</w:t>
                  </w:r>
                </w:p>
                <w:p w14:paraId="2EC5ACB1" w14:textId="77777777" w:rsidR="00190794" w:rsidRPr="00B42895" w:rsidRDefault="00190794" w:rsidP="00190794">
                  <w:pPr>
                    <w:pStyle w:val="Odstavekseznama"/>
                    <w:tabs>
                      <w:tab w:val="right" w:pos="8931"/>
                    </w:tabs>
                    <w:outlineLvl w:val="0"/>
                    <w:rPr>
                      <w:rFonts w:cs="Arial"/>
                      <w:b/>
                      <w:bCs/>
                      <w:szCs w:val="20"/>
                    </w:rPr>
                  </w:pPr>
                </w:p>
                <w:p w14:paraId="707ED937" w14:textId="77777777" w:rsidR="00190794" w:rsidRPr="003C1DF8" w:rsidRDefault="00190794" w:rsidP="00190794">
                  <w:pPr>
                    <w:pStyle w:val="Odstavekseznama"/>
                    <w:tabs>
                      <w:tab w:val="right" w:pos="8931"/>
                    </w:tabs>
                    <w:spacing w:line="240" w:lineRule="auto"/>
                    <w:ind w:left="0"/>
                    <w:outlineLvl w:val="0"/>
                    <w:rPr>
                      <w:rFonts w:cs="Arial"/>
                      <w:b/>
                      <w:bCs/>
                      <w:szCs w:val="20"/>
                    </w:rPr>
                  </w:pPr>
                </w:p>
              </w:tc>
              <w:tc>
                <w:tcPr>
                  <w:tcW w:w="1735" w:type="dxa"/>
                  <w:shd w:val="clear" w:color="auto" w:fill="FFF2CC" w:themeFill="accent4" w:themeFillTint="33"/>
                </w:tcPr>
                <w:p w14:paraId="4D6007CB" w14:textId="77777777" w:rsidR="00190794" w:rsidRPr="003C1DF8" w:rsidRDefault="00190794" w:rsidP="00190794">
                  <w:pPr>
                    <w:pStyle w:val="Odstavekseznama"/>
                    <w:tabs>
                      <w:tab w:val="right" w:pos="8931"/>
                    </w:tabs>
                    <w:spacing w:line="240" w:lineRule="auto"/>
                    <w:ind w:left="0"/>
                    <w:outlineLvl w:val="0"/>
                    <w:rPr>
                      <w:rFonts w:cs="Arial"/>
                      <w:b/>
                      <w:bCs/>
                      <w:szCs w:val="20"/>
                    </w:rPr>
                  </w:pPr>
                  <w:r w:rsidRPr="003C1DF8">
                    <w:rPr>
                      <w:rFonts w:cs="Arial"/>
                      <w:b/>
                      <w:bCs/>
                      <w:szCs w:val="20"/>
                    </w:rPr>
                    <w:t>Skupno število načrtovanih</w:t>
                  </w:r>
                  <w:r>
                    <w:rPr>
                      <w:rFonts w:cs="Arial"/>
                      <w:b/>
                      <w:bCs/>
                      <w:szCs w:val="20"/>
                    </w:rPr>
                    <w:t xml:space="preserve"> krajših gostovanj gostujočih tujih strokovnjakov  </w:t>
                  </w:r>
                </w:p>
              </w:tc>
              <w:tc>
                <w:tcPr>
                  <w:tcW w:w="1719" w:type="dxa"/>
                  <w:shd w:val="clear" w:color="auto" w:fill="FFF2CC" w:themeFill="accent4" w:themeFillTint="33"/>
                </w:tcPr>
                <w:p w14:paraId="7817D77A" w14:textId="77777777" w:rsidR="00190794" w:rsidRPr="003C1DF8" w:rsidRDefault="00190794" w:rsidP="00190794">
                  <w:pPr>
                    <w:pStyle w:val="Odstavekseznama"/>
                    <w:tabs>
                      <w:tab w:val="right" w:pos="8931"/>
                    </w:tabs>
                    <w:spacing w:line="240" w:lineRule="auto"/>
                    <w:ind w:left="0"/>
                    <w:outlineLvl w:val="0"/>
                    <w:rPr>
                      <w:rFonts w:cs="Arial"/>
                      <w:b/>
                      <w:bCs/>
                      <w:szCs w:val="20"/>
                    </w:rPr>
                  </w:pPr>
                  <w:r w:rsidRPr="003C1DF8">
                    <w:rPr>
                      <w:rFonts w:cs="Arial"/>
                      <w:b/>
                      <w:bCs/>
                      <w:szCs w:val="20"/>
                    </w:rPr>
                    <w:t>Skupno število načrtovanih</w:t>
                  </w:r>
                  <w:r>
                    <w:rPr>
                      <w:rFonts w:cs="Arial"/>
                      <w:b/>
                      <w:bCs/>
                      <w:szCs w:val="20"/>
                    </w:rPr>
                    <w:t xml:space="preserve"> daljših gostovanj gostujočih tujih strokovnjakov </w:t>
                  </w:r>
                </w:p>
              </w:tc>
              <w:tc>
                <w:tcPr>
                  <w:tcW w:w="1573" w:type="dxa"/>
                  <w:shd w:val="clear" w:color="auto" w:fill="FFF2CC" w:themeFill="accent4" w:themeFillTint="33"/>
                </w:tcPr>
                <w:p w14:paraId="45B25044" w14:textId="77777777" w:rsidR="00190794" w:rsidRPr="003C1DF8" w:rsidRDefault="00190794" w:rsidP="00190794">
                  <w:pPr>
                    <w:pStyle w:val="Odstavekseznama"/>
                    <w:tabs>
                      <w:tab w:val="right" w:pos="8931"/>
                    </w:tabs>
                    <w:spacing w:line="240" w:lineRule="auto"/>
                    <w:ind w:left="0"/>
                    <w:outlineLvl w:val="0"/>
                    <w:rPr>
                      <w:rFonts w:cs="Arial"/>
                      <w:b/>
                      <w:bCs/>
                      <w:szCs w:val="20"/>
                    </w:rPr>
                  </w:pPr>
                  <w:r w:rsidRPr="003C1DF8">
                    <w:rPr>
                      <w:rFonts w:cs="Arial"/>
                      <w:b/>
                      <w:bCs/>
                      <w:szCs w:val="20"/>
                    </w:rPr>
                    <w:t xml:space="preserve">Skupno število </w:t>
                  </w:r>
                  <w:r>
                    <w:rPr>
                      <w:rFonts w:cs="Arial"/>
                      <w:b/>
                      <w:bCs/>
                      <w:szCs w:val="20"/>
                    </w:rPr>
                    <w:t xml:space="preserve">vseh </w:t>
                  </w:r>
                  <w:r w:rsidRPr="003C1DF8">
                    <w:rPr>
                      <w:rFonts w:cs="Arial"/>
                      <w:b/>
                      <w:bCs/>
                      <w:szCs w:val="20"/>
                    </w:rPr>
                    <w:t>načrtovanih</w:t>
                  </w:r>
                  <w:r>
                    <w:rPr>
                      <w:rFonts w:cs="Arial"/>
                      <w:b/>
                      <w:bCs/>
                      <w:szCs w:val="20"/>
                    </w:rPr>
                    <w:t xml:space="preserve"> gostovanj gostujočih tujih strokovnjakov</w:t>
                  </w:r>
                </w:p>
              </w:tc>
            </w:tr>
            <w:tr w:rsidR="00190794" w:rsidRPr="003C1DF8" w14:paraId="644B3282" w14:textId="77777777" w:rsidTr="00A20B5F">
              <w:tc>
                <w:tcPr>
                  <w:tcW w:w="959" w:type="dxa"/>
                  <w:vAlign w:val="center"/>
                </w:tcPr>
                <w:p w14:paraId="6CAE10EC" w14:textId="77777777" w:rsidR="00190794" w:rsidRPr="003C1DF8" w:rsidRDefault="00190794" w:rsidP="00C44B2C">
                  <w:pPr>
                    <w:tabs>
                      <w:tab w:val="right" w:pos="8931"/>
                    </w:tabs>
                    <w:spacing w:line="240" w:lineRule="auto"/>
                    <w:outlineLvl w:val="0"/>
                    <w:rPr>
                      <w:rFonts w:cs="Arial"/>
                      <w:b/>
                      <w:bCs/>
                      <w:szCs w:val="20"/>
                    </w:rPr>
                  </w:pPr>
                  <w:r w:rsidRPr="003C1DF8">
                    <w:rPr>
                      <w:rFonts w:cs="Arial"/>
                      <w:b/>
                      <w:bCs/>
                      <w:szCs w:val="20"/>
                    </w:rPr>
                    <w:t>1.</w:t>
                  </w:r>
                </w:p>
              </w:tc>
              <w:tc>
                <w:tcPr>
                  <w:tcW w:w="2548" w:type="dxa"/>
                </w:tcPr>
                <w:p w14:paraId="6CCC2CE3"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35" w:type="dxa"/>
                </w:tcPr>
                <w:p w14:paraId="6FE2E3BE"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19" w:type="dxa"/>
                </w:tcPr>
                <w:p w14:paraId="6E47E3C9"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573" w:type="dxa"/>
                </w:tcPr>
                <w:p w14:paraId="56FA8849"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r>
            <w:tr w:rsidR="00190794" w:rsidRPr="003C1DF8" w14:paraId="000B338B" w14:textId="77777777" w:rsidTr="00A20B5F">
              <w:tc>
                <w:tcPr>
                  <w:tcW w:w="959" w:type="dxa"/>
                  <w:vAlign w:val="center"/>
                </w:tcPr>
                <w:p w14:paraId="33DD84D6" w14:textId="77777777" w:rsidR="00190794" w:rsidRPr="003C1DF8" w:rsidRDefault="00190794" w:rsidP="00C44B2C">
                  <w:pPr>
                    <w:tabs>
                      <w:tab w:val="right" w:pos="8931"/>
                    </w:tabs>
                    <w:spacing w:line="240" w:lineRule="auto"/>
                    <w:outlineLvl w:val="0"/>
                    <w:rPr>
                      <w:rFonts w:cs="Arial"/>
                      <w:b/>
                      <w:bCs/>
                      <w:szCs w:val="20"/>
                    </w:rPr>
                  </w:pPr>
                </w:p>
              </w:tc>
              <w:tc>
                <w:tcPr>
                  <w:tcW w:w="2548" w:type="dxa"/>
                </w:tcPr>
                <w:p w14:paraId="543DD6E3"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35" w:type="dxa"/>
                </w:tcPr>
                <w:p w14:paraId="6369B7CD"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19" w:type="dxa"/>
                </w:tcPr>
                <w:p w14:paraId="69BD1E8B"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573" w:type="dxa"/>
                </w:tcPr>
                <w:p w14:paraId="1749A9FE"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r>
            <w:tr w:rsidR="00190794" w:rsidRPr="003C1DF8" w14:paraId="7DB5FE02" w14:textId="77777777" w:rsidTr="00A20B5F">
              <w:tc>
                <w:tcPr>
                  <w:tcW w:w="959" w:type="dxa"/>
                  <w:vAlign w:val="center"/>
                </w:tcPr>
                <w:p w14:paraId="48C50CCC"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2548" w:type="dxa"/>
                </w:tcPr>
                <w:p w14:paraId="4A88DBE1"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35" w:type="dxa"/>
                </w:tcPr>
                <w:p w14:paraId="7F68322F"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19" w:type="dxa"/>
                </w:tcPr>
                <w:p w14:paraId="5B5A210B"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573" w:type="dxa"/>
                </w:tcPr>
                <w:p w14:paraId="2BB29976"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r>
            <w:tr w:rsidR="00190794" w:rsidRPr="003C1DF8" w14:paraId="19AC28BD" w14:textId="77777777" w:rsidTr="00A20B5F">
              <w:tc>
                <w:tcPr>
                  <w:tcW w:w="959" w:type="dxa"/>
                  <w:vAlign w:val="center"/>
                </w:tcPr>
                <w:p w14:paraId="49DE9121"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2548" w:type="dxa"/>
                </w:tcPr>
                <w:p w14:paraId="7A72894F"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35" w:type="dxa"/>
                </w:tcPr>
                <w:p w14:paraId="170A923D"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19" w:type="dxa"/>
                </w:tcPr>
                <w:p w14:paraId="0B98EF6D"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573" w:type="dxa"/>
                </w:tcPr>
                <w:p w14:paraId="0525E418"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r>
            <w:tr w:rsidR="00190794" w:rsidRPr="003C1DF8" w14:paraId="6C4EAEF0" w14:textId="77777777" w:rsidTr="00A20B5F">
              <w:tc>
                <w:tcPr>
                  <w:tcW w:w="959" w:type="dxa"/>
                  <w:vAlign w:val="center"/>
                </w:tcPr>
                <w:p w14:paraId="7CA3A117" w14:textId="77777777" w:rsidR="00190794" w:rsidRPr="003C1DF8" w:rsidRDefault="00190794" w:rsidP="00C44B2C">
                  <w:pPr>
                    <w:tabs>
                      <w:tab w:val="right" w:pos="8931"/>
                    </w:tabs>
                    <w:spacing w:line="240" w:lineRule="auto"/>
                    <w:outlineLvl w:val="0"/>
                    <w:rPr>
                      <w:rFonts w:cs="Arial"/>
                      <w:b/>
                      <w:bCs/>
                      <w:szCs w:val="20"/>
                    </w:rPr>
                  </w:pPr>
                </w:p>
              </w:tc>
              <w:tc>
                <w:tcPr>
                  <w:tcW w:w="2548" w:type="dxa"/>
                </w:tcPr>
                <w:p w14:paraId="2C67E5AB"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35" w:type="dxa"/>
                </w:tcPr>
                <w:p w14:paraId="28E2A3C5"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19" w:type="dxa"/>
                </w:tcPr>
                <w:p w14:paraId="19B17D75"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573" w:type="dxa"/>
                </w:tcPr>
                <w:p w14:paraId="4926B085"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r>
            <w:tr w:rsidR="00190794" w:rsidRPr="003C1DF8" w14:paraId="25940886" w14:textId="77777777" w:rsidTr="00A20B5F">
              <w:tc>
                <w:tcPr>
                  <w:tcW w:w="959" w:type="dxa"/>
                  <w:vAlign w:val="center"/>
                </w:tcPr>
                <w:p w14:paraId="219A181D"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2548" w:type="dxa"/>
                </w:tcPr>
                <w:p w14:paraId="2F9BCBCE"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35" w:type="dxa"/>
                </w:tcPr>
                <w:p w14:paraId="06E66B51"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19" w:type="dxa"/>
                </w:tcPr>
                <w:p w14:paraId="50AFAEDC"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573" w:type="dxa"/>
                </w:tcPr>
                <w:p w14:paraId="7ED3FCBE"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r>
            <w:tr w:rsidR="00190794" w:rsidRPr="003C1DF8" w14:paraId="7A9FF49C" w14:textId="77777777" w:rsidTr="00A20B5F">
              <w:tc>
                <w:tcPr>
                  <w:tcW w:w="959" w:type="dxa"/>
                </w:tcPr>
                <w:p w14:paraId="3B17CE21"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2548" w:type="dxa"/>
                </w:tcPr>
                <w:p w14:paraId="1B4B8C7A"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35" w:type="dxa"/>
                </w:tcPr>
                <w:p w14:paraId="3C58D88C"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19" w:type="dxa"/>
                </w:tcPr>
                <w:p w14:paraId="37783D7D"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573" w:type="dxa"/>
                </w:tcPr>
                <w:p w14:paraId="1ADBBAF4"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r>
            <w:tr w:rsidR="00190794" w:rsidRPr="003C1DF8" w14:paraId="5D9BA768" w14:textId="77777777" w:rsidTr="00A20B5F">
              <w:tc>
                <w:tcPr>
                  <w:tcW w:w="959" w:type="dxa"/>
                </w:tcPr>
                <w:p w14:paraId="6577F9EF"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2548" w:type="dxa"/>
                </w:tcPr>
                <w:p w14:paraId="46BC2A01"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35" w:type="dxa"/>
                </w:tcPr>
                <w:p w14:paraId="3BA43C95"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19" w:type="dxa"/>
                </w:tcPr>
                <w:p w14:paraId="26B50044"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573" w:type="dxa"/>
                </w:tcPr>
                <w:p w14:paraId="08D7E5E8"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r>
            <w:tr w:rsidR="00190794" w:rsidRPr="003C1DF8" w14:paraId="6678A069" w14:textId="77777777" w:rsidTr="00A20B5F">
              <w:tc>
                <w:tcPr>
                  <w:tcW w:w="959" w:type="dxa"/>
                </w:tcPr>
                <w:p w14:paraId="37722E7A"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2548" w:type="dxa"/>
                </w:tcPr>
                <w:p w14:paraId="326DD52A"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35" w:type="dxa"/>
                </w:tcPr>
                <w:p w14:paraId="3A9773BD"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19" w:type="dxa"/>
                </w:tcPr>
                <w:p w14:paraId="5F3FFE70"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573" w:type="dxa"/>
                </w:tcPr>
                <w:p w14:paraId="3510F44B"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r>
            <w:tr w:rsidR="00190794" w:rsidRPr="003C1DF8" w14:paraId="5731F668" w14:textId="77777777" w:rsidTr="00A20B5F">
              <w:tc>
                <w:tcPr>
                  <w:tcW w:w="959" w:type="dxa"/>
                </w:tcPr>
                <w:p w14:paraId="3CAEBAB4"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2548" w:type="dxa"/>
                </w:tcPr>
                <w:p w14:paraId="163D6E13"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35" w:type="dxa"/>
                </w:tcPr>
                <w:p w14:paraId="4DB48AD8"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19" w:type="dxa"/>
                </w:tcPr>
                <w:p w14:paraId="223F664C"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573" w:type="dxa"/>
                </w:tcPr>
                <w:p w14:paraId="754445AD"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r>
            <w:tr w:rsidR="00190794" w:rsidRPr="003C1DF8" w14:paraId="65021AAA" w14:textId="77777777" w:rsidTr="00A20B5F">
              <w:tc>
                <w:tcPr>
                  <w:tcW w:w="959" w:type="dxa"/>
                </w:tcPr>
                <w:p w14:paraId="32C6D7A9"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2548" w:type="dxa"/>
                </w:tcPr>
                <w:p w14:paraId="114C4D1B"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35" w:type="dxa"/>
                </w:tcPr>
                <w:p w14:paraId="3736CF10"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19" w:type="dxa"/>
                </w:tcPr>
                <w:p w14:paraId="4CB272E0"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573" w:type="dxa"/>
                </w:tcPr>
                <w:p w14:paraId="74EDE1F3"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r>
            <w:tr w:rsidR="00190794" w:rsidRPr="003C1DF8" w14:paraId="076DE2BD" w14:textId="77777777" w:rsidTr="00A20B5F">
              <w:tc>
                <w:tcPr>
                  <w:tcW w:w="959" w:type="dxa"/>
                </w:tcPr>
                <w:p w14:paraId="1CC5E179"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2548" w:type="dxa"/>
                </w:tcPr>
                <w:p w14:paraId="6E67A024"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35" w:type="dxa"/>
                </w:tcPr>
                <w:p w14:paraId="18778655"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719" w:type="dxa"/>
                </w:tcPr>
                <w:p w14:paraId="3C692B18"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c>
                <w:tcPr>
                  <w:tcW w:w="1573" w:type="dxa"/>
                </w:tcPr>
                <w:p w14:paraId="29A704BF" w14:textId="77777777" w:rsidR="00190794" w:rsidRPr="003C1DF8" w:rsidRDefault="00190794" w:rsidP="00C44B2C">
                  <w:pPr>
                    <w:pStyle w:val="Odstavekseznama"/>
                    <w:tabs>
                      <w:tab w:val="right" w:pos="8931"/>
                    </w:tabs>
                    <w:spacing w:line="240" w:lineRule="auto"/>
                    <w:ind w:left="0"/>
                    <w:outlineLvl w:val="0"/>
                    <w:rPr>
                      <w:rFonts w:cs="Arial"/>
                      <w:b/>
                      <w:bCs/>
                      <w:szCs w:val="20"/>
                    </w:rPr>
                  </w:pPr>
                </w:p>
              </w:tc>
            </w:tr>
          </w:tbl>
          <w:p w14:paraId="1DA02DDA" w14:textId="77777777" w:rsidR="00B42895" w:rsidRPr="003C1DF8" w:rsidRDefault="00B42895" w:rsidP="00C44B2C">
            <w:pPr>
              <w:autoSpaceDE w:val="0"/>
              <w:autoSpaceDN w:val="0"/>
              <w:adjustRightInd w:val="0"/>
              <w:spacing w:line="240" w:lineRule="auto"/>
              <w:rPr>
                <w:rFonts w:cs="Arial"/>
                <w:b/>
                <w:bCs/>
                <w:szCs w:val="20"/>
              </w:rPr>
            </w:pPr>
          </w:p>
          <w:p w14:paraId="250BB8B9" w14:textId="77777777" w:rsidR="00B42895" w:rsidRPr="008E2078" w:rsidRDefault="00B42895" w:rsidP="00D764FE">
            <w:pPr>
              <w:tabs>
                <w:tab w:val="right" w:pos="8931"/>
              </w:tabs>
              <w:outlineLvl w:val="0"/>
              <w:rPr>
                <w:rFonts w:cs="Arial"/>
                <w:b/>
                <w:bCs/>
                <w:szCs w:val="20"/>
              </w:rPr>
            </w:pPr>
          </w:p>
        </w:tc>
      </w:tr>
    </w:tbl>
    <w:p w14:paraId="7FCF8963" w14:textId="77777777" w:rsidR="00C448B6" w:rsidRDefault="00C448B6" w:rsidP="002A38D3">
      <w:pPr>
        <w:spacing w:line="240" w:lineRule="auto"/>
        <w:rPr>
          <w:rFonts w:cs="Arial"/>
          <w:szCs w:val="20"/>
        </w:rPr>
      </w:pPr>
    </w:p>
    <w:p w14:paraId="57D694CC" w14:textId="77777777" w:rsidR="002D5973" w:rsidRDefault="002D5973" w:rsidP="002A38D3">
      <w:pPr>
        <w:spacing w:line="240" w:lineRule="auto"/>
        <w:rPr>
          <w:rFonts w:cs="Arial"/>
          <w:szCs w:val="20"/>
        </w:rPr>
      </w:pPr>
    </w:p>
    <w:p w14:paraId="5E173D6F" w14:textId="77777777" w:rsidR="00E06F56" w:rsidRPr="008E2078" w:rsidRDefault="00E17115" w:rsidP="000A07CB">
      <w:pPr>
        <w:pBdr>
          <w:top w:val="single" w:sz="4" w:space="1" w:color="000000"/>
          <w:left w:val="single" w:sz="4" w:space="4" w:color="000000"/>
          <w:bottom w:val="single" w:sz="4" w:space="0" w:color="000000"/>
          <w:right w:val="single" w:sz="4" w:space="4" w:color="000000"/>
        </w:pBdr>
        <w:shd w:val="clear" w:color="auto" w:fill="DEEAF6" w:themeFill="accent1" w:themeFillTint="33"/>
        <w:tabs>
          <w:tab w:val="right" w:pos="8931"/>
        </w:tabs>
        <w:spacing w:line="240" w:lineRule="auto"/>
        <w:jc w:val="both"/>
        <w:rPr>
          <w:rFonts w:cs="Arial"/>
          <w:b/>
          <w:bCs/>
          <w:szCs w:val="20"/>
        </w:rPr>
      </w:pPr>
      <w:r>
        <w:rPr>
          <w:rFonts w:cs="Arial"/>
          <w:b/>
          <w:bCs/>
          <w:szCs w:val="20"/>
        </w:rPr>
        <w:t>2</w:t>
      </w:r>
      <w:r w:rsidR="00E06F56" w:rsidRPr="008E2078">
        <w:rPr>
          <w:rFonts w:cs="Arial"/>
          <w:b/>
          <w:bCs/>
          <w:szCs w:val="20"/>
        </w:rPr>
        <w:t xml:space="preserve">. MEDNARODNA VPETOST </w:t>
      </w:r>
      <w:r w:rsidR="002A4570">
        <w:rPr>
          <w:rFonts w:cs="Arial"/>
          <w:b/>
          <w:bCs/>
          <w:szCs w:val="20"/>
        </w:rPr>
        <w:t>OPERACIJE</w:t>
      </w:r>
      <w:r w:rsidR="00E06F56" w:rsidRPr="008E2078">
        <w:rPr>
          <w:rFonts w:cs="Arial"/>
          <w:b/>
          <w:bCs/>
          <w:szCs w:val="20"/>
        </w:rPr>
        <w:t xml:space="preserve"> IN ZAGOTAVLJANJE TRAJNOSTI REZULTATOV </w:t>
      </w:r>
    </w:p>
    <w:p w14:paraId="3C9CB7AC" w14:textId="77777777" w:rsidR="00CF03F4" w:rsidRDefault="00CF03F4" w:rsidP="000A07CB">
      <w:pPr>
        <w:spacing w:line="240" w:lineRule="auto"/>
        <w:jc w:val="both"/>
        <w:rPr>
          <w:rFonts w:cs="Arial"/>
          <w:szCs w:val="20"/>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3A512D" w:rsidRPr="008E2078" w14:paraId="145EB570" w14:textId="77777777" w:rsidTr="00BD626B">
        <w:tc>
          <w:tcPr>
            <w:tcW w:w="8789" w:type="dxa"/>
            <w:shd w:val="clear" w:color="auto" w:fill="auto"/>
          </w:tcPr>
          <w:p w14:paraId="633F0DFC" w14:textId="77777777" w:rsidR="003E01F5" w:rsidRDefault="00E259E0" w:rsidP="00CC550D">
            <w:pPr>
              <w:tabs>
                <w:tab w:val="right" w:pos="8931"/>
              </w:tabs>
              <w:spacing w:line="240" w:lineRule="auto"/>
              <w:jc w:val="both"/>
              <w:rPr>
                <w:rFonts w:cs="Arial"/>
                <w:b/>
                <w:bCs/>
                <w:szCs w:val="20"/>
              </w:rPr>
            </w:pPr>
            <w:r>
              <w:rPr>
                <w:rFonts w:cs="Arial"/>
                <w:b/>
                <w:bCs/>
                <w:szCs w:val="20"/>
              </w:rPr>
              <w:t>2</w:t>
            </w:r>
            <w:r w:rsidR="00E06F56" w:rsidRPr="008E2078">
              <w:rPr>
                <w:rFonts w:cs="Arial"/>
                <w:b/>
                <w:bCs/>
                <w:szCs w:val="20"/>
              </w:rPr>
              <w:t>.1</w:t>
            </w:r>
            <w:r w:rsidR="0046220C">
              <w:rPr>
                <w:rFonts w:cs="Arial"/>
                <w:b/>
                <w:bCs/>
                <w:szCs w:val="20"/>
              </w:rPr>
              <w:t xml:space="preserve"> </w:t>
            </w:r>
            <w:r w:rsidR="002A4570">
              <w:rPr>
                <w:rFonts w:cs="Arial"/>
                <w:b/>
                <w:bCs/>
                <w:szCs w:val="20"/>
              </w:rPr>
              <w:t>Operacija</w:t>
            </w:r>
            <w:r w:rsidR="0046220C" w:rsidRPr="007B6D3D">
              <w:rPr>
                <w:rFonts w:cs="Arial"/>
                <w:b/>
                <w:bCs/>
                <w:szCs w:val="20"/>
              </w:rPr>
              <w:t xml:space="preserve"> predvideva aktivno sodelovanje </w:t>
            </w:r>
            <w:r w:rsidR="00CE2D95">
              <w:rPr>
                <w:rFonts w:cs="Arial"/>
                <w:b/>
                <w:bCs/>
                <w:szCs w:val="20"/>
              </w:rPr>
              <w:t>gostujočih tujih strokovnjakov</w:t>
            </w:r>
            <w:r w:rsidR="00CE2D95" w:rsidRPr="007B6D3D">
              <w:rPr>
                <w:rFonts w:cs="Arial"/>
                <w:b/>
                <w:bCs/>
                <w:szCs w:val="20"/>
              </w:rPr>
              <w:t xml:space="preserve"> z zaposlenimi na </w:t>
            </w:r>
            <w:r w:rsidR="00CE2D95">
              <w:rPr>
                <w:rFonts w:cs="Arial"/>
                <w:b/>
                <w:bCs/>
                <w:szCs w:val="20"/>
              </w:rPr>
              <w:t xml:space="preserve">slovenskih </w:t>
            </w:r>
            <w:r w:rsidR="00CE2D95" w:rsidRPr="007B6D3D">
              <w:rPr>
                <w:rFonts w:cs="Arial"/>
                <w:b/>
                <w:bCs/>
                <w:szCs w:val="20"/>
              </w:rPr>
              <w:t xml:space="preserve">visokošolskih </w:t>
            </w:r>
            <w:r w:rsidR="00CE2D95">
              <w:rPr>
                <w:rFonts w:cs="Arial"/>
                <w:b/>
                <w:bCs/>
                <w:szCs w:val="20"/>
              </w:rPr>
              <w:t>zavodih</w:t>
            </w:r>
            <w:r w:rsidR="00CE2D95" w:rsidRPr="007B6D3D">
              <w:rPr>
                <w:rFonts w:cs="Arial"/>
                <w:b/>
                <w:bCs/>
                <w:szCs w:val="20"/>
              </w:rPr>
              <w:t xml:space="preserve">, za krepitev </w:t>
            </w:r>
            <w:r w:rsidR="00CE2D95">
              <w:rPr>
                <w:rFonts w:cs="Arial"/>
                <w:b/>
                <w:bCs/>
                <w:szCs w:val="20"/>
              </w:rPr>
              <w:t xml:space="preserve">različnih </w:t>
            </w:r>
            <w:r w:rsidR="00CE2D95" w:rsidRPr="007B6D3D">
              <w:rPr>
                <w:rFonts w:cs="Arial"/>
                <w:b/>
                <w:bCs/>
                <w:szCs w:val="20"/>
              </w:rPr>
              <w:t xml:space="preserve">oblik mednarodnega sodelovanja </w:t>
            </w:r>
            <w:r w:rsidR="00B83F2A">
              <w:rPr>
                <w:rFonts w:cs="Arial"/>
                <w:b/>
                <w:bCs/>
                <w:szCs w:val="20"/>
              </w:rPr>
              <w:t>(</w:t>
            </w:r>
            <w:r w:rsidR="0046220C">
              <w:rPr>
                <w:rFonts w:cs="Arial"/>
                <w:b/>
                <w:bCs/>
                <w:szCs w:val="20"/>
              </w:rPr>
              <w:t xml:space="preserve">npr. </w:t>
            </w:r>
            <w:r w:rsidR="001B142D">
              <w:rPr>
                <w:rFonts w:cs="Arial"/>
                <w:b/>
                <w:bCs/>
                <w:szCs w:val="20"/>
              </w:rPr>
              <w:t xml:space="preserve">pri </w:t>
            </w:r>
            <w:r w:rsidR="0046220C">
              <w:rPr>
                <w:rFonts w:cs="Arial"/>
                <w:b/>
                <w:bCs/>
                <w:szCs w:val="20"/>
              </w:rPr>
              <w:t xml:space="preserve">pripravi </w:t>
            </w:r>
            <w:r w:rsidR="003E01F5">
              <w:rPr>
                <w:rFonts w:cs="Arial"/>
                <w:b/>
                <w:bCs/>
                <w:szCs w:val="20"/>
              </w:rPr>
              <w:t>skupni</w:t>
            </w:r>
            <w:r w:rsidR="0046220C">
              <w:rPr>
                <w:rFonts w:cs="Arial"/>
                <w:b/>
                <w:bCs/>
                <w:szCs w:val="20"/>
              </w:rPr>
              <w:t>h</w:t>
            </w:r>
            <w:r w:rsidR="003E01F5">
              <w:rPr>
                <w:rFonts w:cs="Arial"/>
                <w:b/>
                <w:bCs/>
                <w:szCs w:val="20"/>
              </w:rPr>
              <w:t xml:space="preserve"> študijski</w:t>
            </w:r>
            <w:r w:rsidR="0046220C">
              <w:rPr>
                <w:rFonts w:cs="Arial"/>
                <w:b/>
                <w:bCs/>
                <w:szCs w:val="20"/>
              </w:rPr>
              <w:t>h</w:t>
            </w:r>
            <w:r w:rsidR="003E01F5">
              <w:rPr>
                <w:rFonts w:cs="Arial"/>
                <w:b/>
                <w:bCs/>
                <w:szCs w:val="20"/>
              </w:rPr>
              <w:t xml:space="preserve"> program</w:t>
            </w:r>
            <w:r w:rsidR="0046220C">
              <w:rPr>
                <w:rFonts w:cs="Arial"/>
                <w:b/>
                <w:bCs/>
                <w:szCs w:val="20"/>
              </w:rPr>
              <w:t>ov</w:t>
            </w:r>
            <w:r w:rsidR="003E01F5">
              <w:rPr>
                <w:rFonts w:cs="Arial"/>
                <w:b/>
                <w:bCs/>
                <w:szCs w:val="20"/>
              </w:rPr>
              <w:t xml:space="preserve">, </w:t>
            </w:r>
            <w:r w:rsidR="0046220C">
              <w:rPr>
                <w:rFonts w:cs="Arial"/>
                <w:b/>
                <w:bCs/>
                <w:szCs w:val="20"/>
              </w:rPr>
              <w:t>izvajanj</w:t>
            </w:r>
            <w:r w:rsidR="002B64C2">
              <w:rPr>
                <w:rFonts w:cs="Arial"/>
                <w:b/>
                <w:bCs/>
                <w:szCs w:val="20"/>
              </w:rPr>
              <w:t>u</w:t>
            </w:r>
            <w:r w:rsidR="0046220C">
              <w:rPr>
                <w:rFonts w:cs="Arial"/>
                <w:b/>
                <w:bCs/>
                <w:szCs w:val="20"/>
              </w:rPr>
              <w:t xml:space="preserve"> skupnih projektov, priprav</w:t>
            </w:r>
            <w:r w:rsidR="00B83F2A">
              <w:rPr>
                <w:rFonts w:cs="Arial"/>
                <w:b/>
                <w:bCs/>
                <w:szCs w:val="20"/>
              </w:rPr>
              <w:t>i</w:t>
            </w:r>
            <w:r w:rsidR="0046220C">
              <w:rPr>
                <w:rFonts w:cs="Arial"/>
                <w:b/>
                <w:bCs/>
                <w:szCs w:val="20"/>
              </w:rPr>
              <w:t xml:space="preserve"> novih </w:t>
            </w:r>
            <w:r w:rsidR="003E01F5" w:rsidRPr="00862653">
              <w:rPr>
                <w:rFonts w:cs="Arial"/>
                <w:b/>
                <w:bCs/>
                <w:szCs w:val="20"/>
              </w:rPr>
              <w:t>raziskovalni</w:t>
            </w:r>
            <w:r w:rsidR="0046220C">
              <w:rPr>
                <w:rFonts w:cs="Arial"/>
                <w:b/>
                <w:bCs/>
                <w:szCs w:val="20"/>
              </w:rPr>
              <w:t>h</w:t>
            </w:r>
            <w:r w:rsidR="003E01F5" w:rsidRPr="00862653">
              <w:rPr>
                <w:rFonts w:cs="Arial"/>
                <w:b/>
                <w:bCs/>
                <w:szCs w:val="20"/>
              </w:rPr>
              <w:t xml:space="preserve"> projekt</w:t>
            </w:r>
            <w:r w:rsidR="0046220C">
              <w:rPr>
                <w:rFonts w:cs="Arial"/>
                <w:b/>
                <w:bCs/>
                <w:szCs w:val="20"/>
              </w:rPr>
              <w:t>ov</w:t>
            </w:r>
            <w:r w:rsidR="003E01F5" w:rsidRPr="00862653">
              <w:rPr>
                <w:rFonts w:cs="Arial"/>
                <w:b/>
                <w:bCs/>
                <w:szCs w:val="20"/>
              </w:rPr>
              <w:t xml:space="preserve">, </w:t>
            </w:r>
            <w:r w:rsidR="00AD762B">
              <w:rPr>
                <w:rFonts w:cs="Arial"/>
                <w:b/>
                <w:bCs/>
                <w:szCs w:val="20"/>
              </w:rPr>
              <w:t>s</w:t>
            </w:r>
            <w:r w:rsidR="003E01F5" w:rsidRPr="00862653">
              <w:rPr>
                <w:rFonts w:cs="Arial"/>
                <w:b/>
                <w:bCs/>
                <w:szCs w:val="20"/>
              </w:rPr>
              <w:t>klepanj</w:t>
            </w:r>
            <w:r w:rsidR="002B64C2">
              <w:rPr>
                <w:rFonts w:cs="Arial"/>
                <w:b/>
                <w:bCs/>
                <w:szCs w:val="20"/>
              </w:rPr>
              <w:t>u</w:t>
            </w:r>
            <w:r w:rsidR="003E01F5" w:rsidRPr="00862653">
              <w:rPr>
                <w:rFonts w:cs="Arial"/>
                <w:b/>
                <w:bCs/>
                <w:szCs w:val="20"/>
              </w:rPr>
              <w:t xml:space="preserve"> strateških</w:t>
            </w:r>
            <w:r w:rsidR="00B83F2A">
              <w:rPr>
                <w:rFonts w:cs="Arial"/>
                <w:b/>
                <w:bCs/>
                <w:szCs w:val="20"/>
              </w:rPr>
              <w:t xml:space="preserve"> partnerstev</w:t>
            </w:r>
            <w:r w:rsidR="0046220C">
              <w:rPr>
                <w:rFonts w:cs="Arial"/>
                <w:b/>
                <w:bCs/>
                <w:szCs w:val="20"/>
              </w:rPr>
              <w:t xml:space="preserve"> ipd.</w:t>
            </w:r>
            <w:r w:rsidR="00B83F2A">
              <w:rPr>
                <w:rFonts w:cs="Arial"/>
                <w:b/>
                <w:bCs/>
                <w:szCs w:val="20"/>
              </w:rPr>
              <w:t>)</w:t>
            </w:r>
          </w:p>
          <w:p w14:paraId="050867D9" w14:textId="77777777" w:rsidR="003B4898" w:rsidRPr="008E2078" w:rsidRDefault="00F40AE6" w:rsidP="002A38D3">
            <w:pPr>
              <w:tabs>
                <w:tab w:val="right" w:pos="8931"/>
              </w:tabs>
              <w:spacing w:line="240" w:lineRule="auto"/>
              <w:jc w:val="both"/>
              <w:rPr>
                <w:rFonts w:cs="Arial"/>
                <w:bCs/>
                <w:szCs w:val="20"/>
                <w:lang w:eastAsia="sl-SI"/>
              </w:rPr>
            </w:pPr>
            <w:r>
              <w:rPr>
                <w:rFonts w:cs="Arial"/>
                <w:szCs w:val="20"/>
                <w:lang w:eastAsia="sl-SI"/>
              </w:rPr>
              <w:t>(</w:t>
            </w:r>
            <w:r>
              <w:rPr>
                <w:rFonts w:cs="Arial"/>
                <w:bCs/>
                <w:i/>
                <w:szCs w:val="20"/>
                <w:lang w:eastAsia="sl-SI"/>
              </w:rPr>
              <w:t>P</w:t>
            </w:r>
            <w:r w:rsidR="003B4898" w:rsidRPr="008E2078">
              <w:rPr>
                <w:rFonts w:cs="Arial"/>
                <w:bCs/>
                <w:i/>
                <w:szCs w:val="20"/>
                <w:lang w:eastAsia="sl-SI"/>
              </w:rPr>
              <w:t xml:space="preserve">rijavitelj opiše, s katerimi načrtovanimi aktivnostmi in na kakšen način bo </w:t>
            </w:r>
            <w:r w:rsidR="00E84F5D">
              <w:rPr>
                <w:rFonts w:cs="Arial"/>
                <w:bCs/>
                <w:i/>
                <w:szCs w:val="20"/>
                <w:lang w:eastAsia="sl-SI"/>
              </w:rPr>
              <w:t>operacija</w:t>
            </w:r>
            <w:r w:rsidR="003B4898" w:rsidRPr="008E2078">
              <w:rPr>
                <w:rFonts w:cs="Arial"/>
                <w:bCs/>
                <w:i/>
                <w:szCs w:val="20"/>
                <w:lang w:eastAsia="sl-SI"/>
              </w:rPr>
              <w:t xml:space="preserve"> prispeval</w:t>
            </w:r>
            <w:r w:rsidR="00E84F5D">
              <w:rPr>
                <w:rFonts w:cs="Arial"/>
                <w:bCs/>
                <w:i/>
                <w:szCs w:val="20"/>
                <w:lang w:eastAsia="sl-SI"/>
              </w:rPr>
              <w:t>a</w:t>
            </w:r>
            <w:r w:rsidR="003B4898" w:rsidRPr="008E2078">
              <w:rPr>
                <w:rFonts w:cs="Arial"/>
                <w:bCs/>
                <w:i/>
                <w:szCs w:val="20"/>
                <w:lang w:eastAsia="sl-SI"/>
              </w:rPr>
              <w:t xml:space="preserve"> k </w:t>
            </w:r>
            <w:r w:rsidR="001B22D0">
              <w:rPr>
                <w:rFonts w:cs="Arial"/>
                <w:bCs/>
                <w:i/>
                <w:szCs w:val="20"/>
                <w:lang w:eastAsia="sl-SI"/>
              </w:rPr>
              <w:t xml:space="preserve">doseganju </w:t>
            </w:r>
            <w:r w:rsidR="003B4898" w:rsidRPr="008E2078">
              <w:rPr>
                <w:rFonts w:cs="Arial"/>
                <w:bCs/>
                <w:i/>
                <w:szCs w:val="20"/>
                <w:lang w:eastAsia="sl-SI"/>
              </w:rPr>
              <w:t>te</w:t>
            </w:r>
            <w:r w:rsidR="001B22D0">
              <w:rPr>
                <w:rFonts w:cs="Arial"/>
                <w:bCs/>
                <w:i/>
                <w:szCs w:val="20"/>
                <w:lang w:eastAsia="sl-SI"/>
              </w:rPr>
              <w:t>ga merila</w:t>
            </w:r>
            <w:r w:rsidR="000E0712" w:rsidRPr="008E2078">
              <w:rPr>
                <w:rFonts w:cs="Arial"/>
                <w:bCs/>
                <w:i/>
                <w:szCs w:val="20"/>
                <w:lang w:eastAsia="sl-SI"/>
              </w:rPr>
              <w:t xml:space="preserve"> </w:t>
            </w:r>
            <w:r w:rsidR="003B4898" w:rsidRPr="008E2078">
              <w:rPr>
                <w:rFonts w:cs="Arial"/>
                <w:bCs/>
                <w:i/>
                <w:szCs w:val="20"/>
                <w:lang w:eastAsia="sl-SI"/>
              </w:rPr>
              <w:t xml:space="preserve">(največ </w:t>
            </w:r>
            <w:r w:rsidR="00D470F7" w:rsidRPr="008E2078">
              <w:rPr>
                <w:rFonts w:cs="Arial"/>
                <w:bCs/>
                <w:i/>
                <w:szCs w:val="20"/>
                <w:lang w:eastAsia="sl-SI"/>
              </w:rPr>
              <w:t>ena</w:t>
            </w:r>
            <w:r w:rsidR="003B4898" w:rsidRPr="008E2078">
              <w:rPr>
                <w:rFonts w:cs="Arial"/>
                <w:bCs/>
                <w:i/>
                <w:szCs w:val="20"/>
                <w:lang w:eastAsia="sl-SI"/>
              </w:rPr>
              <w:t xml:space="preserve"> stran)</w:t>
            </w:r>
            <w:r w:rsidR="007F6469" w:rsidRPr="008E2078">
              <w:rPr>
                <w:rFonts w:cs="Arial"/>
                <w:bCs/>
                <w:i/>
                <w:szCs w:val="20"/>
                <w:lang w:eastAsia="sl-SI"/>
              </w:rPr>
              <w:t>).</w:t>
            </w:r>
          </w:p>
          <w:p w14:paraId="2E84A781" w14:textId="77777777" w:rsidR="003B4898" w:rsidRDefault="003B4898" w:rsidP="002A38D3">
            <w:pPr>
              <w:tabs>
                <w:tab w:val="right" w:pos="8931"/>
              </w:tabs>
              <w:spacing w:line="240" w:lineRule="auto"/>
              <w:jc w:val="both"/>
              <w:rPr>
                <w:rFonts w:cs="Arial"/>
                <w:bCs/>
                <w:szCs w:val="20"/>
                <w:lang w:eastAsia="sl-SI"/>
              </w:rPr>
            </w:pPr>
          </w:p>
          <w:p w14:paraId="321AD821" w14:textId="77777777" w:rsidR="009244D2" w:rsidRDefault="009244D2" w:rsidP="002A38D3">
            <w:pPr>
              <w:tabs>
                <w:tab w:val="right" w:pos="8931"/>
              </w:tabs>
              <w:spacing w:line="240" w:lineRule="auto"/>
              <w:jc w:val="both"/>
              <w:rPr>
                <w:rFonts w:cs="Arial"/>
                <w:bCs/>
                <w:szCs w:val="20"/>
                <w:lang w:eastAsia="sl-SI"/>
              </w:rPr>
            </w:pPr>
          </w:p>
          <w:p w14:paraId="4AE242C7" w14:textId="77777777" w:rsidR="009244D2" w:rsidRDefault="009244D2" w:rsidP="002A38D3">
            <w:pPr>
              <w:tabs>
                <w:tab w:val="right" w:pos="8931"/>
              </w:tabs>
              <w:spacing w:line="240" w:lineRule="auto"/>
              <w:jc w:val="both"/>
              <w:rPr>
                <w:rFonts w:cs="Arial"/>
                <w:bCs/>
                <w:szCs w:val="20"/>
                <w:lang w:eastAsia="sl-SI"/>
              </w:rPr>
            </w:pPr>
          </w:p>
          <w:p w14:paraId="6528AF7F" w14:textId="77777777" w:rsidR="009244D2" w:rsidRDefault="009244D2" w:rsidP="002A38D3">
            <w:pPr>
              <w:tabs>
                <w:tab w:val="right" w:pos="8931"/>
              </w:tabs>
              <w:spacing w:line="240" w:lineRule="auto"/>
              <w:jc w:val="both"/>
              <w:rPr>
                <w:rFonts w:cs="Arial"/>
                <w:bCs/>
                <w:szCs w:val="20"/>
                <w:lang w:eastAsia="sl-SI"/>
              </w:rPr>
            </w:pPr>
          </w:p>
          <w:p w14:paraId="64E187DB" w14:textId="77777777" w:rsidR="009244D2" w:rsidRDefault="009244D2" w:rsidP="002A38D3">
            <w:pPr>
              <w:tabs>
                <w:tab w:val="right" w:pos="8931"/>
              </w:tabs>
              <w:spacing w:line="240" w:lineRule="auto"/>
              <w:jc w:val="both"/>
              <w:rPr>
                <w:rFonts w:cs="Arial"/>
                <w:bCs/>
                <w:szCs w:val="20"/>
                <w:lang w:eastAsia="sl-SI"/>
              </w:rPr>
            </w:pPr>
          </w:p>
          <w:p w14:paraId="3B25CBE7" w14:textId="77777777" w:rsidR="009244D2" w:rsidRDefault="009244D2" w:rsidP="002A38D3">
            <w:pPr>
              <w:tabs>
                <w:tab w:val="right" w:pos="8931"/>
              </w:tabs>
              <w:spacing w:line="240" w:lineRule="auto"/>
              <w:jc w:val="both"/>
              <w:rPr>
                <w:rFonts w:cs="Arial"/>
                <w:bCs/>
                <w:szCs w:val="20"/>
                <w:lang w:eastAsia="sl-SI"/>
              </w:rPr>
            </w:pPr>
          </w:p>
          <w:p w14:paraId="340C339C" w14:textId="77777777" w:rsidR="009244D2" w:rsidRDefault="009244D2" w:rsidP="002A38D3">
            <w:pPr>
              <w:tabs>
                <w:tab w:val="right" w:pos="8931"/>
              </w:tabs>
              <w:spacing w:line="240" w:lineRule="auto"/>
              <w:jc w:val="both"/>
              <w:rPr>
                <w:rFonts w:cs="Arial"/>
                <w:bCs/>
                <w:szCs w:val="20"/>
                <w:lang w:eastAsia="sl-SI"/>
              </w:rPr>
            </w:pPr>
          </w:p>
          <w:p w14:paraId="5324C794" w14:textId="77777777" w:rsidR="009244D2" w:rsidRDefault="009244D2" w:rsidP="002A38D3">
            <w:pPr>
              <w:tabs>
                <w:tab w:val="right" w:pos="8931"/>
              </w:tabs>
              <w:spacing w:line="240" w:lineRule="auto"/>
              <w:jc w:val="both"/>
              <w:rPr>
                <w:rFonts w:cs="Arial"/>
                <w:bCs/>
                <w:szCs w:val="20"/>
                <w:lang w:eastAsia="sl-SI"/>
              </w:rPr>
            </w:pPr>
          </w:p>
          <w:p w14:paraId="450965C9" w14:textId="77777777" w:rsidR="009244D2" w:rsidRDefault="009244D2" w:rsidP="002A38D3">
            <w:pPr>
              <w:tabs>
                <w:tab w:val="right" w:pos="8931"/>
              </w:tabs>
              <w:spacing w:line="240" w:lineRule="auto"/>
              <w:jc w:val="both"/>
              <w:rPr>
                <w:rFonts w:cs="Arial"/>
                <w:bCs/>
                <w:szCs w:val="20"/>
                <w:lang w:eastAsia="sl-SI"/>
              </w:rPr>
            </w:pPr>
          </w:p>
          <w:p w14:paraId="1492B4E0" w14:textId="77777777" w:rsidR="009244D2" w:rsidRDefault="009244D2" w:rsidP="002A38D3">
            <w:pPr>
              <w:tabs>
                <w:tab w:val="right" w:pos="8931"/>
              </w:tabs>
              <w:spacing w:line="240" w:lineRule="auto"/>
              <w:jc w:val="both"/>
              <w:rPr>
                <w:rFonts w:cs="Arial"/>
                <w:bCs/>
                <w:szCs w:val="20"/>
                <w:lang w:eastAsia="sl-SI"/>
              </w:rPr>
            </w:pPr>
          </w:p>
          <w:p w14:paraId="5B31BB95" w14:textId="77777777" w:rsidR="009244D2" w:rsidRDefault="009244D2" w:rsidP="002A38D3">
            <w:pPr>
              <w:tabs>
                <w:tab w:val="right" w:pos="8931"/>
              </w:tabs>
              <w:spacing w:line="240" w:lineRule="auto"/>
              <w:jc w:val="both"/>
              <w:rPr>
                <w:rFonts w:cs="Arial"/>
                <w:bCs/>
                <w:szCs w:val="20"/>
                <w:lang w:eastAsia="sl-SI"/>
              </w:rPr>
            </w:pPr>
          </w:p>
          <w:p w14:paraId="1DF6248A" w14:textId="77777777" w:rsidR="009244D2" w:rsidRDefault="009244D2" w:rsidP="002A38D3">
            <w:pPr>
              <w:tabs>
                <w:tab w:val="right" w:pos="8931"/>
              </w:tabs>
              <w:spacing w:line="240" w:lineRule="auto"/>
              <w:jc w:val="both"/>
              <w:rPr>
                <w:rFonts w:cs="Arial"/>
                <w:bCs/>
                <w:szCs w:val="20"/>
                <w:lang w:eastAsia="sl-SI"/>
              </w:rPr>
            </w:pPr>
          </w:p>
          <w:p w14:paraId="06E47AB5" w14:textId="77777777" w:rsidR="009244D2" w:rsidRPr="008E2078" w:rsidRDefault="009244D2" w:rsidP="002A38D3">
            <w:pPr>
              <w:tabs>
                <w:tab w:val="right" w:pos="8931"/>
              </w:tabs>
              <w:spacing w:line="240" w:lineRule="auto"/>
              <w:jc w:val="both"/>
              <w:rPr>
                <w:rFonts w:cs="Arial"/>
                <w:bCs/>
                <w:szCs w:val="20"/>
                <w:lang w:eastAsia="sl-SI"/>
              </w:rPr>
            </w:pPr>
          </w:p>
          <w:p w14:paraId="06442A8E" w14:textId="77777777" w:rsidR="003B4898" w:rsidRPr="008E2078" w:rsidRDefault="003B4898" w:rsidP="002A38D3">
            <w:pPr>
              <w:tabs>
                <w:tab w:val="right" w:pos="8931"/>
              </w:tabs>
              <w:spacing w:line="240" w:lineRule="auto"/>
              <w:rPr>
                <w:rFonts w:cs="Arial"/>
                <w:b/>
                <w:bCs/>
                <w:szCs w:val="20"/>
              </w:rPr>
            </w:pPr>
          </w:p>
          <w:p w14:paraId="002130ED" w14:textId="77777777" w:rsidR="003B4898" w:rsidRPr="008E2078" w:rsidRDefault="003B4898" w:rsidP="002A38D3">
            <w:pPr>
              <w:tabs>
                <w:tab w:val="right" w:pos="8931"/>
              </w:tabs>
              <w:spacing w:line="240" w:lineRule="auto"/>
              <w:rPr>
                <w:rFonts w:cs="Arial"/>
                <w:b/>
                <w:bCs/>
                <w:szCs w:val="20"/>
              </w:rPr>
            </w:pPr>
          </w:p>
        </w:tc>
      </w:tr>
    </w:tbl>
    <w:p w14:paraId="10634C27" w14:textId="77777777" w:rsidR="00E56316" w:rsidRDefault="00E56316" w:rsidP="002A38D3">
      <w:pPr>
        <w:spacing w:line="240" w:lineRule="auto"/>
        <w:rPr>
          <w:rFonts w:cs="Arial"/>
          <w:szCs w:val="20"/>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334475" w:rsidRPr="008E2078" w14:paraId="18D403F9" w14:textId="77777777" w:rsidTr="003C61AD">
        <w:tc>
          <w:tcPr>
            <w:tcW w:w="8789" w:type="dxa"/>
            <w:shd w:val="clear" w:color="auto" w:fill="auto"/>
          </w:tcPr>
          <w:p w14:paraId="4C6D3A6E" w14:textId="77777777" w:rsidR="00334475" w:rsidRPr="008C79B5" w:rsidRDefault="00334475" w:rsidP="00630F90">
            <w:pPr>
              <w:spacing w:line="240" w:lineRule="auto"/>
              <w:jc w:val="both"/>
              <w:rPr>
                <w:rFonts w:cs="Arial"/>
                <w:b/>
                <w:color w:val="000000"/>
              </w:rPr>
            </w:pPr>
            <w:r>
              <w:rPr>
                <w:rFonts w:cs="Arial"/>
                <w:b/>
                <w:szCs w:val="20"/>
              </w:rPr>
              <w:t>2</w:t>
            </w:r>
            <w:r w:rsidRPr="008E2078">
              <w:rPr>
                <w:rFonts w:cs="Arial"/>
                <w:b/>
                <w:szCs w:val="20"/>
              </w:rPr>
              <w:t xml:space="preserve">.2 </w:t>
            </w:r>
            <w:r w:rsidR="008C79B5" w:rsidRPr="00BD3435">
              <w:rPr>
                <w:rFonts w:cs="Arial"/>
                <w:b/>
                <w:color w:val="000000"/>
              </w:rPr>
              <w:t xml:space="preserve">Operacija predvideva </w:t>
            </w:r>
            <w:r w:rsidR="008C79B5">
              <w:rPr>
                <w:rFonts w:cs="Arial"/>
                <w:b/>
                <w:color w:val="000000"/>
              </w:rPr>
              <w:t xml:space="preserve">več različnih oblik prenosa </w:t>
            </w:r>
            <w:r w:rsidR="008C79B5" w:rsidRPr="00BD3435">
              <w:rPr>
                <w:rFonts w:cs="Arial"/>
                <w:b/>
                <w:color w:val="000000"/>
              </w:rPr>
              <w:t xml:space="preserve">znanj, izkušenj, dobrih praks </w:t>
            </w:r>
            <w:r w:rsidR="0080438B">
              <w:rPr>
                <w:rFonts w:cs="Arial"/>
                <w:b/>
                <w:color w:val="000000"/>
              </w:rPr>
              <w:t xml:space="preserve">novih oblik poučevanja </w:t>
            </w:r>
            <w:r w:rsidR="008C79B5" w:rsidRPr="00BD3435">
              <w:rPr>
                <w:rFonts w:cs="Arial"/>
                <w:b/>
                <w:color w:val="000000"/>
              </w:rPr>
              <w:t>iz mednarodnega okolja v slovenski visokošolski prostor, v korist študentov na slovenskem visokošolskem zavodu</w:t>
            </w:r>
          </w:p>
          <w:p w14:paraId="15677E30" w14:textId="77777777" w:rsidR="009D7560" w:rsidRPr="000B7883" w:rsidRDefault="00F40AE6" w:rsidP="009D7560">
            <w:pPr>
              <w:tabs>
                <w:tab w:val="center" w:pos="4320"/>
                <w:tab w:val="right" w:pos="8640"/>
              </w:tabs>
              <w:jc w:val="both"/>
              <w:rPr>
                <w:rFonts w:cs="Arial"/>
              </w:rPr>
            </w:pPr>
            <w:r w:rsidRPr="009244D2">
              <w:rPr>
                <w:rFonts w:cs="Arial"/>
                <w:i/>
                <w:szCs w:val="20"/>
                <w:lang w:eastAsia="sl-SI"/>
              </w:rPr>
              <w:t>(P</w:t>
            </w:r>
            <w:r w:rsidR="00334475" w:rsidRPr="009244D2">
              <w:rPr>
                <w:rFonts w:cs="Arial"/>
                <w:bCs/>
                <w:i/>
                <w:szCs w:val="20"/>
                <w:lang w:eastAsia="sl-SI"/>
              </w:rPr>
              <w:t xml:space="preserve">rijavitelj opiše, s katerimi načrtovanimi aktivnostmi in na kakšen način bo operacija prispevala k </w:t>
            </w:r>
            <w:r w:rsidR="00C32A79">
              <w:rPr>
                <w:rFonts w:cs="Arial"/>
                <w:bCs/>
                <w:i/>
                <w:szCs w:val="20"/>
                <w:lang w:eastAsia="sl-SI"/>
              </w:rPr>
              <w:t>doseganju tega merila</w:t>
            </w:r>
            <w:r w:rsidR="00C32A79" w:rsidRPr="00456FA3">
              <w:rPr>
                <w:rFonts w:cs="Arial"/>
                <w:bCs/>
                <w:i/>
                <w:szCs w:val="20"/>
                <w:lang w:eastAsia="sl-SI"/>
              </w:rPr>
              <w:t xml:space="preserve"> </w:t>
            </w:r>
            <w:r w:rsidR="00334475" w:rsidRPr="00456FA3">
              <w:rPr>
                <w:rFonts w:cs="Arial"/>
                <w:bCs/>
                <w:i/>
                <w:szCs w:val="20"/>
                <w:lang w:eastAsia="sl-SI"/>
              </w:rPr>
              <w:t>(največ ena stran).</w:t>
            </w:r>
            <w:r w:rsidR="00334475" w:rsidRPr="00456FA3">
              <w:rPr>
                <w:rFonts w:cs="Arial"/>
                <w:i/>
              </w:rPr>
              <w:t xml:space="preserve"> </w:t>
            </w:r>
          </w:p>
          <w:p w14:paraId="3E60B687" w14:textId="77777777" w:rsidR="00334475" w:rsidRPr="009244D2" w:rsidRDefault="0042038F" w:rsidP="00837514">
            <w:pPr>
              <w:tabs>
                <w:tab w:val="center" w:pos="4320"/>
                <w:tab w:val="right" w:pos="8640"/>
              </w:tabs>
              <w:spacing w:line="240" w:lineRule="auto"/>
              <w:jc w:val="both"/>
              <w:rPr>
                <w:rFonts w:cs="Arial"/>
                <w:bCs/>
                <w:i/>
                <w:szCs w:val="20"/>
                <w:lang w:eastAsia="sl-SI"/>
              </w:rPr>
            </w:pPr>
            <w:r>
              <w:rPr>
                <w:rFonts w:cs="Arial"/>
                <w:bCs/>
                <w:i/>
              </w:rPr>
              <w:t>Z</w:t>
            </w:r>
            <w:r>
              <w:rPr>
                <w:rFonts w:cs="Arial"/>
                <w:bCs/>
                <w:i/>
                <w:szCs w:val="20"/>
                <w:lang w:eastAsia="sl-SI"/>
              </w:rPr>
              <w:t>a največje število točk</w:t>
            </w:r>
            <w:r>
              <w:rPr>
                <w:rFonts w:cs="Arial"/>
                <w:bCs/>
                <w:i/>
              </w:rPr>
              <w:t xml:space="preserve"> </w:t>
            </w:r>
            <w:r w:rsidRPr="00456FA3">
              <w:rPr>
                <w:rFonts w:cs="Arial"/>
                <w:bCs/>
                <w:i/>
                <w:szCs w:val="20"/>
                <w:lang w:eastAsia="sl-SI"/>
              </w:rPr>
              <w:t xml:space="preserve">je </w:t>
            </w:r>
            <w:r>
              <w:rPr>
                <w:rFonts w:cs="Arial"/>
                <w:bCs/>
                <w:i/>
                <w:szCs w:val="20"/>
                <w:lang w:eastAsia="sl-SI"/>
              </w:rPr>
              <w:t>treba</w:t>
            </w:r>
            <w:r w:rsidRPr="00456FA3">
              <w:rPr>
                <w:rFonts w:cs="Arial"/>
                <w:bCs/>
                <w:i/>
                <w:szCs w:val="20"/>
                <w:lang w:eastAsia="sl-SI"/>
              </w:rPr>
              <w:t xml:space="preserve"> </w:t>
            </w:r>
            <w:r>
              <w:rPr>
                <w:rFonts w:cs="Arial"/>
                <w:bCs/>
                <w:i/>
                <w:szCs w:val="20"/>
                <w:lang w:eastAsia="sl-SI"/>
              </w:rPr>
              <w:t>n</w:t>
            </w:r>
            <w:r w:rsidR="00334475" w:rsidRPr="00456FA3">
              <w:rPr>
                <w:rFonts w:cs="Arial"/>
                <w:bCs/>
                <w:i/>
                <w:szCs w:val="20"/>
                <w:lang w:eastAsia="sl-SI"/>
              </w:rPr>
              <w:t>ave</w:t>
            </w:r>
            <w:r w:rsidR="003C61AD" w:rsidRPr="00456FA3">
              <w:rPr>
                <w:rFonts w:cs="Arial"/>
                <w:bCs/>
                <w:i/>
                <w:szCs w:val="20"/>
                <w:lang w:eastAsia="sl-SI"/>
              </w:rPr>
              <w:t>sti</w:t>
            </w:r>
            <w:r w:rsidR="00334475" w:rsidRPr="00456FA3">
              <w:rPr>
                <w:rFonts w:cs="Arial"/>
                <w:bCs/>
                <w:i/>
                <w:szCs w:val="20"/>
                <w:lang w:eastAsia="sl-SI"/>
              </w:rPr>
              <w:t xml:space="preserve"> </w:t>
            </w:r>
            <w:r w:rsidR="006A7CB0">
              <w:rPr>
                <w:rFonts w:cs="Arial"/>
                <w:bCs/>
                <w:i/>
                <w:szCs w:val="20"/>
                <w:lang w:eastAsia="sl-SI"/>
              </w:rPr>
              <w:t>n</w:t>
            </w:r>
            <w:r w:rsidR="009D7560">
              <w:rPr>
                <w:rFonts w:cs="Arial"/>
                <w:bCs/>
                <w:i/>
                <w:szCs w:val="20"/>
                <w:lang w:eastAsia="sl-SI"/>
              </w:rPr>
              <w:t>ajmanj</w:t>
            </w:r>
            <w:r w:rsidR="006449B2">
              <w:rPr>
                <w:rFonts w:cs="Arial"/>
                <w:bCs/>
                <w:i/>
                <w:szCs w:val="20"/>
                <w:lang w:eastAsia="sl-SI"/>
              </w:rPr>
              <w:t xml:space="preserve"> tri (3) </w:t>
            </w:r>
            <w:r w:rsidR="008C79B5" w:rsidRPr="00456FA3">
              <w:rPr>
                <w:rFonts w:cs="Arial"/>
                <w:bCs/>
                <w:i/>
                <w:szCs w:val="20"/>
                <w:lang w:eastAsia="sl-SI"/>
              </w:rPr>
              <w:t>konkretn</w:t>
            </w:r>
            <w:r>
              <w:rPr>
                <w:rFonts w:cs="Arial"/>
                <w:bCs/>
                <w:i/>
                <w:szCs w:val="20"/>
                <w:lang w:eastAsia="sl-SI"/>
              </w:rPr>
              <w:t>e</w:t>
            </w:r>
            <w:r w:rsidR="008C79B5" w:rsidRPr="00456FA3">
              <w:rPr>
                <w:rFonts w:cs="Arial"/>
                <w:bCs/>
                <w:i/>
                <w:szCs w:val="20"/>
                <w:lang w:eastAsia="sl-SI"/>
              </w:rPr>
              <w:t xml:space="preserve"> </w:t>
            </w:r>
            <w:r w:rsidR="00F33CDA">
              <w:rPr>
                <w:rFonts w:cs="Arial"/>
                <w:bCs/>
                <w:i/>
                <w:szCs w:val="20"/>
                <w:lang w:eastAsia="sl-SI"/>
              </w:rPr>
              <w:t>oblik</w:t>
            </w:r>
            <w:r>
              <w:rPr>
                <w:rFonts w:cs="Arial"/>
                <w:bCs/>
                <w:i/>
                <w:szCs w:val="20"/>
                <w:lang w:eastAsia="sl-SI"/>
              </w:rPr>
              <w:t>e</w:t>
            </w:r>
            <w:r w:rsidR="00F33CDA">
              <w:rPr>
                <w:rFonts w:cs="Arial"/>
                <w:bCs/>
                <w:i/>
                <w:szCs w:val="20"/>
                <w:lang w:eastAsia="sl-SI"/>
              </w:rPr>
              <w:t xml:space="preserve"> </w:t>
            </w:r>
            <w:r w:rsidR="00F33CDA" w:rsidRPr="00F33CDA">
              <w:rPr>
                <w:rFonts w:cs="Arial"/>
                <w:bCs/>
                <w:i/>
                <w:szCs w:val="20"/>
                <w:lang w:eastAsia="sl-SI"/>
              </w:rPr>
              <w:t>prenosa znanj, izkušenj, dobrih praks</w:t>
            </w:r>
            <w:r w:rsidR="00F33CDA" w:rsidRPr="00BD3435">
              <w:rPr>
                <w:rFonts w:cs="Arial"/>
                <w:b/>
                <w:color w:val="000000"/>
              </w:rPr>
              <w:t xml:space="preserve"> </w:t>
            </w:r>
            <w:r w:rsidR="00630F90" w:rsidRPr="00630F90">
              <w:rPr>
                <w:rFonts w:cs="Arial"/>
                <w:bCs/>
                <w:i/>
                <w:szCs w:val="20"/>
                <w:lang w:eastAsia="sl-SI"/>
              </w:rPr>
              <w:t>novih oblik poučevanja</w:t>
            </w:r>
            <w:r w:rsidR="001B64E2">
              <w:rPr>
                <w:rFonts w:cs="Arial"/>
                <w:bCs/>
                <w:i/>
                <w:szCs w:val="20"/>
                <w:lang w:eastAsia="sl-SI"/>
              </w:rPr>
              <w:t xml:space="preserve"> </w:t>
            </w:r>
            <w:r w:rsidR="00334475" w:rsidRPr="00456FA3">
              <w:rPr>
                <w:rFonts w:cs="Arial"/>
                <w:bCs/>
                <w:i/>
                <w:szCs w:val="20"/>
                <w:lang w:eastAsia="sl-SI"/>
              </w:rPr>
              <w:t xml:space="preserve">(npr. </w:t>
            </w:r>
            <w:r w:rsidR="008462E5" w:rsidRPr="00456FA3">
              <w:rPr>
                <w:rFonts w:cs="Arial"/>
                <w:bCs/>
                <w:i/>
                <w:szCs w:val="20"/>
                <w:lang w:eastAsia="sl-SI"/>
              </w:rPr>
              <w:t>p</w:t>
            </w:r>
            <w:r w:rsidR="00334475" w:rsidRPr="0068276D">
              <w:rPr>
                <w:rFonts w:cs="Arial"/>
                <w:bCs/>
                <w:i/>
                <w:szCs w:val="20"/>
                <w:lang w:eastAsia="sl-SI"/>
              </w:rPr>
              <w:t xml:space="preserve">redstavitev </w:t>
            </w:r>
            <w:r w:rsidR="00BF2261" w:rsidRPr="00456FA3">
              <w:rPr>
                <w:rFonts w:cs="Arial"/>
                <w:bCs/>
                <w:i/>
                <w:szCs w:val="20"/>
                <w:lang w:eastAsia="sl-SI"/>
              </w:rPr>
              <w:t>mednarodni</w:t>
            </w:r>
            <w:r w:rsidR="00C32A79">
              <w:rPr>
                <w:rFonts w:cs="Arial"/>
                <w:bCs/>
                <w:i/>
                <w:szCs w:val="20"/>
                <w:lang w:eastAsia="sl-SI"/>
              </w:rPr>
              <w:t>h</w:t>
            </w:r>
            <w:r w:rsidR="00BF2261" w:rsidRPr="00456FA3">
              <w:rPr>
                <w:rFonts w:cs="Arial"/>
                <w:bCs/>
                <w:i/>
                <w:szCs w:val="20"/>
                <w:lang w:eastAsia="sl-SI"/>
              </w:rPr>
              <w:t xml:space="preserve"> </w:t>
            </w:r>
            <w:r w:rsidR="00334475" w:rsidRPr="00456FA3">
              <w:rPr>
                <w:rFonts w:cs="Arial"/>
                <w:bCs/>
                <w:i/>
                <w:szCs w:val="20"/>
                <w:lang w:eastAsia="sl-SI"/>
              </w:rPr>
              <w:t>izkušenj</w:t>
            </w:r>
            <w:r w:rsidR="00BF2261" w:rsidRPr="00456FA3">
              <w:rPr>
                <w:rFonts w:cs="Arial"/>
                <w:bCs/>
                <w:i/>
                <w:szCs w:val="20"/>
                <w:lang w:eastAsia="sl-SI"/>
              </w:rPr>
              <w:t xml:space="preserve"> gostujočih tujih strokovnjakov </w:t>
            </w:r>
            <w:r w:rsidR="00334475" w:rsidRPr="00456FA3">
              <w:rPr>
                <w:rFonts w:cs="Arial"/>
                <w:bCs/>
                <w:i/>
                <w:szCs w:val="20"/>
                <w:lang w:eastAsia="sl-SI"/>
              </w:rPr>
              <w:t xml:space="preserve">študentom </w:t>
            </w:r>
            <w:r w:rsidR="00722466" w:rsidRPr="00456FA3">
              <w:rPr>
                <w:rFonts w:cs="Arial"/>
                <w:bCs/>
                <w:i/>
                <w:szCs w:val="20"/>
                <w:lang w:eastAsia="sl-SI"/>
              </w:rPr>
              <w:t xml:space="preserve">npr. </w:t>
            </w:r>
            <w:r w:rsidR="00334475" w:rsidRPr="00456FA3">
              <w:rPr>
                <w:rFonts w:cs="Arial"/>
                <w:bCs/>
                <w:i/>
                <w:szCs w:val="20"/>
                <w:lang w:eastAsia="sl-SI"/>
              </w:rPr>
              <w:t xml:space="preserve">na </w:t>
            </w:r>
            <w:r w:rsidR="00722466" w:rsidRPr="00456FA3">
              <w:rPr>
                <w:rFonts w:cs="Arial"/>
                <w:bCs/>
                <w:i/>
                <w:szCs w:val="20"/>
                <w:lang w:eastAsia="sl-SI"/>
              </w:rPr>
              <w:t>predavanjih</w:t>
            </w:r>
            <w:r w:rsidR="00334475" w:rsidRPr="00456FA3">
              <w:rPr>
                <w:rFonts w:cs="Arial"/>
                <w:bCs/>
                <w:i/>
                <w:szCs w:val="20"/>
                <w:lang w:eastAsia="sl-SI"/>
              </w:rPr>
              <w:t xml:space="preserve">, </w:t>
            </w:r>
            <w:r w:rsidR="0000214A" w:rsidRPr="00456FA3">
              <w:rPr>
                <w:rFonts w:cs="Arial"/>
                <w:bCs/>
                <w:i/>
                <w:szCs w:val="20"/>
                <w:lang w:eastAsia="sl-SI"/>
              </w:rPr>
              <w:t>uvajanje novih načinov poučevanja ipd.</w:t>
            </w:r>
            <w:r w:rsidR="003C61AD" w:rsidRPr="00456FA3">
              <w:rPr>
                <w:rFonts w:cs="Arial"/>
                <w:bCs/>
                <w:i/>
                <w:szCs w:val="20"/>
                <w:lang w:eastAsia="sl-SI"/>
              </w:rPr>
              <w:t>)</w:t>
            </w:r>
            <w:r w:rsidR="00334475" w:rsidRPr="00456FA3">
              <w:rPr>
                <w:rFonts w:cs="Arial"/>
                <w:bCs/>
                <w:i/>
                <w:szCs w:val="20"/>
                <w:lang w:eastAsia="sl-SI"/>
              </w:rPr>
              <w:t>.</w:t>
            </w:r>
          </w:p>
          <w:p w14:paraId="1F4730A3" w14:textId="77777777" w:rsidR="00334475" w:rsidRDefault="00334475" w:rsidP="003C61AD">
            <w:pPr>
              <w:tabs>
                <w:tab w:val="right" w:pos="8931"/>
              </w:tabs>
              <w:spacing w:line="240" w:lineRule="auto"/>
              <w:jc w:val="both"/>
              <w:rPr>
                <w:rFonts w:cs="Arial"/>
                <w:bCs/>
                <w:szCs w:val="20"/>
                <w:lang w:eastAsia="sl-SI"/>
              </w:rPr>
            </w:pPr>
          </w:p>
          <w:p w14:paraId="09219DA8" w14:textId="77777777" w:rsidR="009244D2" w:rsidRDefault="009244D2" w:rsidP="003C61AD">
            <w:pPr>
              <w:tabs>
                <w:tab w:val="right" w:pos="8931"/>
              </w:tabs>
              <w:spacing w:line="240" w:lineRule="auto"/>
              <w:jc w:val="both"/>
              <w:rPr>
                <w:rFonts w:cs="Arial"/>
                <w:bCs/>
                <w:szCs w:val="20"/>
                <w:lang w:eastAsia="sl-SI"/>
              </w:rPr>
            </w:pPr>
          </w:p>
          <w:p w14:paraId="69A9F199" w14:textId="77777777" w:rsidR="009244D2" w:rsidRDefault="009244D2" w:rsidP="003C61AD">
            <w:pPr>
              <w:tabs>
                <w:tab w:val="right" w:pos="8931"/>
              </w:tabs>
              <w:spacing w:line="240" w:lineRule="auto"/>
              <w:jc w:val="both"/>
              <w:rPr>
                <w:rFonts w:cs="Arial"/>
                <w:bCs/>
                <w:szCs w:val="20"/>
                <w:lang w:eastAsia="sl-SI"/>
              </w:rPr>
            </w:pPr>
          </w:p>
          <w:p w14:paraId="37A663EF" w14:textId="77777777" w:rsidR="009244D2" w:rsidRDefault="009244D2" w:rsidP="003C61AD">
            <w:pPr>
              <w:tabs>
                <w:tab w:val="right" w:pos="8931"/>
              </w:tabs>
              <w:spacing w:line="240" w:lineRule="auto"/>
              <w:jc w:val="both"/>
              <w:rPr>
                <w:rFonts w:cs="Arial"/>
                <w:bCs/>
                <w:szCs w:val="20"/>
                <w:lang w:eastAsia="sl-SI"/>
              </w:rPr>
            </w:pPr>
          </w:p>
          <w:p w14:paraId="05548A24" w14:textId="77777777" w:rsidR="009244D2" w:rsidRDefault="009244D2" w:rsidP="003C61AD">
            <w:pPr>
              <w:tabs>
                <w:tab w:val="right" w:pos="8931"/>
              </w:tabs>
              <w:spacing w:line="240" w:lineRule="auto"/>
              <w:jc w:val="both"/>
              <w:rPr>
                <w:rFonts w:cs="Arial"/>
                <w:bCs/>
                <w:szCs w:val="20"/>
                <w:lang w:eastAsia="sl-SI"/>
              </w:rPr>
            </w:pPr>
          </w:p>
          <w:p w14:paraId="1744310A" w14:textId="77777777" w:rsidR="009244D2" w:rsidRDefault="009244D2" w:rsidP="003C61AD">
            <w:pPr>
              <w:tabs>
                <w:tab w:val="right" w:pos="8931"/>
              </w:tabs>
              <w:spacing w:line="240" w:lineRule="auto"/>
              <w:jc w:val="both"/>
              <w:rPr>
                <w:rFonts w:cs="Arial"/>
                <w:bCs/>
                <w:szCs w:val="20"/>
                <w:lang w:eastAsia="sl-SI"/>
              </w:rPr>
            </w:pPr>
          </w:p>
          <w:p w14:paraId="2E1A1BAF" w14:textId="77777777" w:rsidR="009244D2" w:rsidRDefault="009244D2" w:rsidP="003C61AD">
            <w:pPr>
              <w:tabs>
                <w:tab w:val="right" w:pos="8931"/>
              </w:tabs>
              <w:spacing w:line="240" w:lineRule="auto"/>
              <w:jc w:val="both"/>
              <w:rPr>
                <w:rFonts w:cs="Arial"/>
                <w:bCs/>
                <w:szCs w:val="20"/>
                <w:lang w:eastAsia="sl-SI"/>
              </w:rPr>
            </w:pPr>
          </w:p>
          <w:p w14:paraId="3AA4D441" w14:textId="77777777" w:rsidR="009244D2" w:rsidRDefault="009244D2" w:rsidP="003C61AD">
            <w:pPr>
              <w:tabs>
                <w:tab w:val="right" w:pos="8931"/>
              </w:tabs>
              <w:spacing w:line="240" w:lineRule="auto"/>
              <w:jc w:val="both"/>
              <w:rPr>
                <w:rFonts w:cs="Arial"/>
                <w:bCs/>
                <w:szCs w:val="20"/>
                <w:lang w:eastAsia="sl-SI"/>
              </w:rPr>
            </w:pPr>
          </w:p>
          <w:p w14:paraId="606F869F" w14:textId="77777777" w:rsidR="009244D2" w:rsidRDefault="009244D2" w:rsidP="003C61AD">
            <w:pPr>
              <w:tabs>
                <w:tab w:val="right" w:pos="8931"/>
              </w:tabs>
              <w:spacing w:line="240" w:lineRule="auto"/>
              <w:jc w:val="both"/>
              <w:rPr>
                <w:rFonts w:cs="Arial"/>
                <w:bCs/>
                <w:szCs w:val="20"/>
                <w:lang w:eastAsia="sl-SI"/>
              </w:rPr>
            </w:pPr>
          </w:p>
          <w:p w14:paraId="318C66C4" w14:textId="77777777" w:rsidR="009244D2" w:rsidRDefault="009244D2" w:rsidP="003C61AD">
            <w:pPr>
              <w:tabs>
                <w:tab w:val="right" w:pos="8931"/>
              </w:tabs>
              <w:spacing w:line="240" w:lineRule="auto"/>
              <w:jc w:val="both"/>
              <w:rPr>
                <w:rFonts w:cs="Arial"/>
                <w:bCs/>
                <w:szCs w:val="20"/>
                <w:lang w:eastAsia="sl-SI"/>
              </w:rPr>
            </w:pPr>
          </w:p>
          <w:p w14:paraId="724F4158" w14:textId="77777777" w:rsidR="009244D2" w:rsidRPr="008E2078" w:rsidRDefault="009244D2" w:rsidP="003C61AD">
            <w:pPr>
              <w:tabs>
                <w:tab w:val="right" w:pos="8931"/>
              </w:tabs>
              <w:spacing w:line="240" w:lineRule="auto"/>
              <w:jc w:val="both"/>
              <w:rPr>
                <w:rFonts w:cs="Arial"/>
                <w:bCs/>
                <w:szCs w:val="20"/>
                <w:lang w:eastAsia="sl-SI"/>
              </w:rPr>
            </w:pPr>
          </w:p>
          <w:p w14:paraId="658ACC7F" w14:textId="77777777" w:rsidR="00334475" w:rsidRPr="008E2078" w:rsidRDefault="00334475" w:rsidP="003C61AD">
            <w:pPr>
              <w:tabs>
                <w:tab w:val="right" w:pos="8931"/>
              </w:tabs>
              <w:spacing w:line="240" w:lineRule="auto"/>
              <w:outlineLvl w:val="0"/>
              <w:rPr>
                <w:rFonts w:cs="Arial"/>
                <w:bCs/>
                <w:szCs w:val="20"/>
              </w:rPr>
            </w:pPr>
          </w:p>
        </w:tc>
      </w:tr>
    </w:tbl>
    <w:tbl>
      <w:tblPr>
        <w:tblStyle w:val="Tabelamrea"/>
        <w:tblW w:w="8789" w:type="dxa"/>
        <w:tblInd w:w="-147" w:type="dxa"/>
        <w:tblLook w:val="04A0" w:firstRow="1" w:lastRow="0" w:firstColumn="1" w:lastColumn="0" w:noHBand="0" w:noVBand="1"/>
      </w:tblPr>
      <w:tblGrid>
        <w:gridCol w:w="8789"/>
      </w:tblGrid>
      <w:tr w:rsidR="00BF2261" w14:paraId="4A9FF281" w14:textId="77777777" w:rsidTr="00CF3AE2">
        <w:tc>
          <w:tcPr>
            <w:tcW w:w="8789" w:type="dxa"/>
          </w:tcPr>
          <w:p w14:paraId="18A92726" w14:textId="77777777" w:rsidR="008462E5" w:rsidRDefault="00BF2261" w:rsidP="00BF2261">
            <w:pPr>
              <w:spacing w:line="240" w:lineRule="auto"/>
              <w:jc w:val="both"/>
              <w:rPr>
                <w:rFonts w:cs="Arial"/>
                <w:b/>
                <w:szCs w:val="20"/>
              </w:rPr>
            </w:pPr>
            <w:r>
              <w:rPr>
                <w:rFonts w:cs="Arial"/>
                <w:b/>
                <w:szCs w:val="20"/>
              </w:rPr>
              <w:lastRenderedPageBreak/>
              <w:t>2.3</w:t>
            </w:r>
            <w:r w:rsidR="008462E5">
              <w:rPr>
                <w:rFonts w:cs="Arial"/>
                <w:b/>
                <w:szCs w:val="20"/>
              </w:rPr>
              <w:t xml:space="preserve"> Operacija</w:t>
            </w:r>
            <w:r w:rsidRPr="008E2078">
              <w:rPr>
                <w:rFonts w:cs="Arial"/>
                <w:b/>
                <w:szCs w:val="20"/>
              </w:rPr>
              <w:t xml:space="preserve"> predvideva vključitev slovenskega strokovnega in akademskega osebja, ki</w:t>
            </w:r>
            <w:r w:rsidR="00722466">
              <w:rPr>
                <w:rFonts w:cs="Arial"/>
                <w:b/>
                <w:szCs w:val="20"/>
              </w:rPr>
              <w:t xml:space="preserve"> biva (stalno ali začasno)</w:t>
            </w:r>
            <w:r w:rsidRPr="008E2078">
              <w:rPr>
                <w:rFonts w:cs="Arial"/>
                <w:b/>
                <w:szCs w:val="20"/>
              </w:rPr>
              <w:t xml:space="preserve"> </w:t>
            </w:r>
            <w:r w:rsidR="009E606F">
              <w:rPr>
                <w:rFonts w:cs="Arial"/>
                <w:b/>
                <w:szCs w:val="20"/>
              </w:rPr>
              <w:t xml:space="preserve">in </w:t>
            </w:r>
            <w:r w:rsidRPr="008E2078">
              <w:rPr>
                <w:rFonts w:cs="Arial"/>
                <w:b/>
                <w:szCs w:val="20"/>
              </w:rPr>
              <w:t xml:space="preserve">je zaposleno </w:t>
            </w:r>
            <w:r w:rsidR="00722466">
              <w:rPr>
                <w:rFonts w:cs="Arial"/>
                <w:b/>
                <w:szCs w:val="20"/>
              </w:rPr>
              <w:t xml:space="preserve">v tujini na eni izmed </w:t>
            </w:r>
            <w:r w:rsidRPr="008E2078">
              <w:rPr>
                <w:rFonts w:cs="Arial"/>
                <w:b/>
                <w:szCs w:val="20"/>
              </w:rPr>
              <w:t>tujih institucij</w:t>
            </w:r>
          </w:p>
          <w:p w14:paraId="2C4F9F6B" w14:textId="77777777" w:rsidR="00BF2261" w:rsidRPr="008E2078" w:rsidRDefault="00BF2261" w:rsidP="004A5428">
            <w:pPr>
              <w:autoSpaceDE w:val="0"/>
              <w:autoSpaceDN w:val="0"/>
              <w:adjustRightInd w:val="0"/>
              <w:spacing w:line="240" w:lineRule="auto"/>
              <w:rPr>
                <w:rFonts w:cs="Arial"/>
                <w:bCs/>
                <w:i/>
                <w:szCs w:val="20"/>
                <w:lang w:eastAsia="sl-SI"/>
              </w:rPr>
            </w:pPr>
          </w:p>
          <w:p w14:paraId="05A391B5" w14:textId="77777777" w:rsidR="007876C3" w:rsidRDefault="00BF2261" w:rsidP="00BF2261">
            <w:pPr>
              <w:tabs>
                <w:tab w:val="right" w:pos="8931"/>
              </w:tabs>
              <w:spacing w:line="240" w:lineRule="auto"/>
              <w:rPr>
                <w:rFonts w:cs="Arial"/>
                <w:szCs w:val="20"/>
              </w:rPr>
            </w:pPr>
            <w:r w:rsidRPr="008E2078">
              <w:rPr>
                <w:rFonts w:cs="Arial"/>
                <w:szCs w:val="20"/>
              </w:rPr>
              <w:t xml:space="preserve">       </w:t>
            </w:r>
            <w:sdt>
              <w:sdtPr>
                <w:id w:val="1370030043"/>
                <w14:checkbox>
                  <w14:checked w14:val="0"/>
                  <w14:checkedState w14:val="2612" w14:font="MS Gothic"/>
                  <w14:uncheckedState w14:val="2610" w14:font="MS Gothic"/>
                </w14:checkbox>
              </w:sdtPr>
              <w:sdtEndPr/>
              <w:sdtContent>
                <w:r w:rsidR="00F6275F" w:rsidRPr="00F33CDA">
                  <w:rPr>
                    <w:rFonts w:ascii="MS Gothic" w:eastAsia="MS Gothic" w:hAnsi="MS Gothic" w:hint="eastAsia"/>
                  </w:rPr>
                  <w:t>☐</w:t>
                </w:r>
              </w:sdtContent>
            </w:sdt>
            <w:r w:rsidRPr="008E2078">
              <w:rPr>
                <w:rFonts w:cs="Arial"/>
                <w:szCs w:val="20"/>
              </w:rPr>
              <w:t xml:space="preserve"> DA        </w:t>
            </w:r>
            <w:sdt>
              <w:sdtPr>
                <w:id w:val="345605681"/>
                <w14:checkbox>
                  <w14:checked w14:val="0"/>
                  <w14:checkedState w14:val="2612" w14:font="MS Gothic"/>
                  <w14:uncheckedState w14:val="2610" w14:font="MS Gothic"/>
                </w14:checkbox>
              </w:sdtPr>
              <w:sdtEndPr/>
              <w:sdtContent>
                <w:r w:rsidR="00F6275F" w:rsidRPr="00F33CDA">
                  <w:rPr>
                    <w:rFonts w:ascii="MS Gothic" w:eastAsia="MS Gothic" w:hAnsi="MS Gothic" w:hint="eastAsia"/>
                  </w:rPr>
                  <w:t>☐</w:t>
                </w:r>
              </w:sdtContent>
            </w:sdt>
            <w:r w:rsidR="00F6275F" w:rsidRPr="008E2078" w:rsidDel="00F6275F">
              <w:rPr>
                <w:rFonts w:cs="Arial"/>
                <w:szCs w:val="20"/>
              </w:rPr>
              <w:t xml:space="preserve"> </w:t>
            </w:r>
            <w:r w:rsidRPr="008E2078">
              <w:rPr>
                <w:rFonts w:cs="Arial"/>
                <w:szCs w:val="20"/>
              </w:rPr>
              <w:t>NE</w:t>
            </w:r>
          </w:p>
          <w:p w14:paraId="6F198B51" w14:textId="77777777" w:rsidR="00BF2261" w:rsidRPr="008E2078" w:rsidRDefault="00BF2261" w:rsidP="00BF2261">
            <w:pPr>
              <w:tabs>
                <w:tab w:val="right" w:pos="8931"/>
              </w:tabs>
              <w:spacing w:line="240" w:lineRule="auto"/>
              <w:rPr>
                <w:rFonts w:cs="Arial"/>
                <w:bCs/>
                <w:szCs w:val="20"/>
                <w:lang w:eastAsia="sl-SI"/>
              </w:rPr>
            </w:pPr>
          </w:p>
          <w:p w14:paraId="420295F7" w14:textId="77777777" w:rsidR="00AC5296" w:rsidRDefault="00AC5296" w:rsidP="00AC5296">
            <w:pPr>
              <w:spacing w:line="240" w:lineRule="auto"/>
              <w:jc w:val="both"/>
              <w:rPr>
                <w:rFonts w:cs="Arial"/>
                <w:bCs/>
                <w:i/>
              </w:rPr>
            </w:pPr>
            <w:r>
              <w:rPr>
                <w:rFonts w:cs="Arial"/>
                <w:bCs/>
                <w:i/>
                <w:szCs w:val="20"/>
              </w:rPr>
              <w:t xml:space="preserve">Za vsako posamezno vključitev je </w:t>
            </w:r>
            <w:r w:rsidR="00D40293">
              <w:rPr>
                <w:rFonts w:cs="Arial"/>
                <w:bCs/>
                <w:i/>
                <w:szCs w:val="20"/>
              </w:rPr>
              <w:t>treba</w:t>
            </w:r>
            <w:r w:rsidRPr="00F94961">
              <w:rPr>
                <w:rFonts w:cs="Arial"/>
                <w:bCs/>
                <w:i/>
                <w:szCs w:val="20"/>
              </w:rPr>
              <w:t xml:space="preserve"> priložiti dokazilo</w:t>
            </w:r>
            <w:r w:rsidR="00726AE3">
              <w:rPr>
                <w:rFonts w:cs="Arial"/>
                <w:bCs/>
                <w:i/>
                <w:szCs w:val="20"/>
              </w:rPr>
              <w:t>,</w:t>
            </w:r>
            <w:r w:rsidR="00726AE3">
              <w:rPr>
                <w:rFonts w:cs="Arial"/>
              </w:rPr>
              <w:t xml:space="preserve"> </w:t>
            </w:r>
            <w:r w:rsidR="00726AE3">
              <w:rPr>
                <w:szCs w:val="20"/>
              </w:rPr>
              <w:t>ki ne sme biti starejše od 1. 1. 2019</w:t>
            </w:r>
            <w:r w:rsidR="00726AE3">
              <w:rPr>
                <w:rFonts w:cs="Arial"/>
                <w:bCs/>
                <w:i/>
                <w:szCs w:val="20"/>
              </w:rPr>
              <w:t xml:space="preserve"> </w:t>
            </w:r>
            <w:r w:rsidR="002C2D1C">
              <w:rPr>
                <w:rFonts w:cs="Arial"/>
                <w:bCs/>
                <w:i/>
                <w:szCs w:val="20"/>
              </w:rPr>
              <w:t xml:space="preserve"> </w:t>
            </w:r>
            <w:r w:rsidR="00691733" w:rsidRPr="00F94961">
              <w:rPr>
                <w:rFonts w:cs="Arial"/>
                <w:bCs/>
                <w:i/>
              </w:rPr>
              <w:t>(izjava gostujočega tujega strokovnjaka</w:t>
            </w:r>
            <w:r w:rsidR="00691733">
              <w:rPr>
                <w:rFonts w:cs="Arial"/>
                <w:bCs/>
                <w:i/>
              </w:rPr>
              <w:t xml:space="preserve">, </w:t>
            </w:r>
            <w:r w:rsidR="00691733" w:rsidRPr="00F94961">
              <w:rPr>
                <w:rFonts w:cs="Arial"/>
                <w:bCs/>
                <w:i/>
              </w:rPr>
              <w:t xml:space="preserve">da bo </w:t>
            </w:r>
            <w:r w:rsidR="00691733">
              <w:rPr>
                <w:rFonts w:cs="Arial"/>
                <w:bCs/>
                <w:i/>
              </w:rPr>
              <w:t>sodeloval na</w:t>
            </w:r>
            <w:r w:rsidR="00691733" w:rsidRPr="00F94961">
              <w:rPr>
                <w:rFonts w:cs="Arial"/>
                <w:bCs/>
                <w:i/>
              </w:rPr>
              <w:t xml:space="preserve"> operacij</w:t>
            </w:r>
            <w:r w:rsidR="00691733">
              <w:rPr>
                <w:rFonts w:cs="Arial"/>
                <w:bCs/>
                <w:i/>
              </w:rPr>
              <w:t>i kot gostujoči tuji strokovnjak</w:t>
            </w:r>
            <w:r w:rsidR="00691733" w:rsidRPr="00F94961">
              <w:rPr>
                <w:rFonts w:cs="Arial"/>
                <w:bCs/>
                <w:i/>
              </w:rPr>
              <w:t xml:space="preserve"> </w:t>
            </w:r>
            <w:r w:rsidR="00575B30">
              <w:rPr>
                <w:rFonts w:cs="Arial"/>
                <w:bCs/>
                <w:i/>
              </w:rPr>
              <w:t>s kopijo dokazila, da je zaposlen v tujini na tuji instituciji</w:t>
            </w:r>
            <w:r w:rsidR="00691733" w:rsidRPr="00F94961">
              <w:rPr>
                <w:rFonts w:cs="Arial"/>
                <w:bCs/>
                <w:i/>
              </w:rPr>
              <w:t xml:space="preserve"> / potrdilo</w:t>
            </w:r>
            <w:r w:rsidR="00691733">
              <w:rPr>
                <w:rFonts w:cs="Arial"/>
                <w:bCs/>
                <w:i/>
              </w:rPr>
              <w:t xml:space="preserve"> tuje institucije s podpisom odgovorne ali pooblaščene osebe in uradnim žigom tuje institucije (če je relevantno)</w:t>
            </w:r>
            <w:r w:rsidR="00691733" w:rsidRPr="00F94961">
              <w:rPr>
                <w:rFonts w:cs="Arial"/>
                <w:bCs/>
                <w:i/>
              </w:rPr>
              <w:t xml:space="preserve"> / dogovor</w:t>
            </w:r>
            <w:r w:rsidR="00575B30">
              <w:rPr>
                <w:rFonts w:cs="Arial"/>
                <w:bCs/>
                <w:i/>
              </w:rPr>
              <w:t xml:space="preserve"> </w:t>
            </w:r>
            <w:r w:rsidR="00691733" w:rsidRPr="00F94961">
              <w:rPr>
                <w:rFonts w:cs="Arial"/>
                <w:bCs/>
                <w:i/>
              </w:rPr>
              <w:t>ipd.)</w:t>
            </w:r>
            <w:r w:rsidR="0042038F">
              <w:rPr>
                <w:rFonts w:cs="Arial"/>
                <w:bCs/>
                <w:i/>
              </w:rPr>
              <w:t>.</w:t>
            </w:r>
            <w:r w:rsidR="00691733">
              <w:rPr>
                <w:rFonts w:cs="Arial"/>
                <w:bCs/>
                <w:i/>
              </w:rPr>
              <w:t xml:space="preserve"> </w:t>
            </w:r>
            <w:r w:rsidR="00D95BA4">
              <w:rPr>
                <w:rFonts w:cs="Arial"/>
                <w:bCs/>
                <w:i/>
              </w:rPr>
              <w:t>Z</w:t>
            </w:r>
            <w:r w:rsidR="00D95BA4">
              <w:rPr>
                <w:rFonts w:cs="Arial"/>
                <w:bCs/>
                <w:i/>
                <w:szCs w:val="20"/>
                <w:lang w:eastAsia="sl-SI"/>
              </w:rPr>
              <w:t>a največje število točk</w:t>
            </w:r>
            <w:r w:rsidR="00726AE3">
              <w:rPr>
                <w:rFonts w:cs="Arial"/>
                <w:bCs/>
                <w:i/>
              </w:rPr>
              <w:t xml:space="preserve"> </w:t>
            </w:r>
            <w:r w:rsidR="006A7CB0" w:rsidRPr="00456FA3">
              <w:rPr>
                <w:rFonts w:cs="Arial"/>
                <w:bCs/>
                <w:i/>
                <w:szCs w:val="20"/>
                <w:lang w:eastAsia="sl-SI"/>
              </w:rPr>
              <w:t xml:space="preserve">je </w:t>
            </w:r>
            <w:r w:rsidR="006A7CB0">
              <w:rPr>
                <w:rFonts w:cs="Arial"/>
                <w:bCs/>
                <w:i/>
                <w:szCs w:val="20"/>
                <w:lang w:eastAsia="sl-SI"/>
              </w:rPr>
              <w:t>treba</w:t>
            </w:r>
            <w:r w:rsidR="006A7CB0" w:rsidRPr="00456FA3">
              <w:rPr>
                <w:rFonts w:cs="Arial"/>
                <w:bCs/>
                <w:i/>
                <w:szCs w:val="20"/>
                <w:lang w:eastAsia="sl-SI"/>
              </w:rPr>
              <w:t xml:space="preserve"> </w:t>
            </w:r>
            <w:r w:rsidR="00D95BA4">
              <w:rPr>
                <w:rFonts w:cs="Arial"/>
                <w:bCs/>
                <w:i/>
                <w:szCs w:val="20"/>
                <w:lang w:eastAsia="sl-SI"/>
              </w:rPr>
              <w:t xml:space="preserve">priložiti </w:t>
            </w:r>
            <w:r w:rsidR="006A7CB0">
              <w:rPr>
                <w:rFonts w:cs="Arial"/>
                <w:bCs/>
                <w:i/>
                <w:szCs w:val="20"/>
                <w:lang w:eastAsia="sl-SI"/>
              </w:rPr>
              <w:t>najmanj pet (5) posameznih dokazil za vključitev</w:t>
            </w:r>
            <w:r w:rsidR="005D65B3">
              <w:rPr>
                <w:rFonts w:cs="Arial"/>
                <w:bCs/>
                <w:i/>
                <w:szCs w:val="20"/>
                <w:lang w:eastAsia="sl-SI"/>
              </w:rPr>
              <w:t>.</w:t>
            </w:r>
            <w:r w:rsidR="00215E15">
              <w:rPr>
                <w:rFonts w:cs="Arial"/>
                <w:bCs/>
                <w:i/>
                <w:szCs w:val="20"/>
                <w:lang w:eastAsia="sl-SI"/>
              </w:rPr>
              <w:t xml:space="preserve"> </w:t>
            </w:r>
          </w:p>
          <w:p w14:paraId="7840022A" w14:textId="77777777" w:rsidR="00BF2261" w:rsidRDefault="00BF2261" w:rsidP="0076230E">
            <w:pPr>
              <w:spacing w:line="240" w:lineRule="auto"/>
              <w:jc w:val="both"/>
              <w:rPr>
                <w:rFonts w:cs="Arial"/>
                <w:b/>
                <w:szCs w:val="20"/>
              </w:rPr>
            </w:pPr>
          </w:p>
        </w:tc>
      </w:tr>
    </w:tbl>
    <w:p w14:paraId="75271268" w14:textId="77777777" w:rsidR="00BF2261" w:rsidRPr="008E2078" w:rsidRDefault="00BF2261" w:rsidP="002A38D3">
      <w:pPr>
        <w:spacing w:line="240" w:lineRule="auto"/>
        <w:rPr>
          <w:rFonts w:cs="Arial"/>
          <w:szCs w:val="20"/>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111334" w:rsidRPr="008E2078" w14:paraId="6336FF00" w14:textId="77777777" w:rsidTr="00111334">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6FA0DEC" w14:textId="77777777" w:rsidR="00515C20" w:rsidRDefault="00111334" w:rsidP="00E83384">
            <w:pPr>
              <w:autoSpaceDE w:val="0"/>
              <w:autoSpaceDN w:val="0"/>
              <w:adjustRightInd w:val="0"/>
              <w:spacing w:line="240" w:lineRule="auto"/>
              <w:jc w:val="both"/>
              <w:rPr>
                <w:rFonts w:cs="Arial"/>
                <w:b/>
                <w:bCs/>
                <w:color w:val="000000"/>
                <w:szCs w:val="20"/>
              </w:rPr>
            </w:pPr>
            <w:r>
              <w:rPr>
                <w:rFonts w:cs="Arial"/>
                <w:b/>
                <w:szCs w:val="20"/>
              </w:rPr>
              <w:t>2</w:t>
            </w:r>
            <w:r w:rsidRPr="008E2078">
              <w:rPr>
                <w:rFonts w:cs="Arial"/>
                <w:b/>
                <w:szCs w:val="20"/>
              </w:rPr>
              <w:t>.</w:t>
            </w:r>
            <w:r w:rsidR="00BF2261">
              <w:rPr>
                <w:rFonts w:cs="Arial"/>
                <w:b/>
                <w:szCs w:val="20"/>
              </w:rPr>
              <w:t>4</w:t>
            </w:r>
            <w:r w:rsidRPr="008E2078">
              <w:rPr>
                <w:rFonts w:cs="Arial"/>
                <w:b/>
                <w:szCs w:val="20"/>
              </w:rPr>
              <w:t xml:space="preserve"> </w:t>
            </w:r>
            <w:r w:rsidR="00BF2261">
              <w:rPr>
                <w:rFonts w:cs="Arial"/>
                <w:b/>
                <w:bCs/>
                <w:color w:val="000000"/>
                <w:szCs w:val="20"/>
              </w:rPr>
              <w:t xml:space="preserve">Operacija </w:t>
            </w:r>
            <w:r w:rsidR="00BF2261" w:rsidRPr="00A7752A">
              <w:rPr>
                <w:rFonts w:cs="Arial"/>
                <w:b/>
                <w:bCs/>
                <w:color w:val="000000"/>
                <w:szCs w:val="20"/>
              </w:rPr>
              <w:t>vključ</w:t>
            </w:r>
            <w:r w:rsidR="00BF2261">
              <w:rPr>
                <w:rFonts w:cs="Arial"/>
                <w:b/>
                <w:bCs/>
                <w:color w:val="000000"/>
                <w:szCs w:val="20"/>
              </w:rPr>
              <w:t>u</w:t>
            </w:r>
            <w:r w:rsidR="00BF2261" w:rsidRPr="00A7752A">
              <w:rPr>
                <w:rFonts w:cs="Arial"/>
                <w:b/>
                <w:bCs/>
                <w:color w:val="000000"/>
                <w:szCs w:val="20"/>
              </w:rPr>
              <w:t>j</w:t>
            </w:r>
            <w:r w:rsidR="00BF2261">
              <w:rPr>
                <w:rFonts w:cs="Arial"/>
                <w:b/>
                <w:bCs/>
                <w:color w:val="000000"/>
                <w:szCs w:val="20"/>
              </w:rPr>
              <w:t>e</w:t>
            </w:r>
            <w:r w:rsidR="00BF2261" w:rsidRPr="00A7752A">
              <w:rPr>
                <w:rFonts w:cs="Arial"/>
                <w:b/>
                <w:bCs/>
                <w:color w:val="000000"/>
                <w:szCs w:val="20"/>
              </w:rPr>
              <w:t xml:space="preserve"> </w:t>
            </w:r>
            <w:r w:rsidR="00BF2261">
              <w:rPr>
                <w:rFonts w:cs="Arial"/>
                <w:b/>
                <w:bCs/>
                <w:color w:val="000000"/>
                <w:szCs w:val="20"/>
              </w:rPr>
              <w:t xml:space="preserve">sodelovanje </w:t>
            </w:r>
            <w:r w:rsidR="009E606F">
              <w:rPr>
                <w:rFonts w:cs="Arial"/>
                <w:b/>
                <w:bCs/>
                <w:color w:val="000000"/>
                <w:szCs w:val="20"/>
              </w:rPr>
              <w:t xml:space="preserve">slovenskih </w:t>
            </w:r>
            <w:r w:rsidR="00BF2261" w:rsidRPr="00A7752A">
              <w:rPr>
                <w:rFonts w:cs="Arial"/>
                <w:b/>
                <w:bCs/>
                <w:color w:val="000000"/>
                <w:szCs w:val="20"/>
              </w:rPr>
              <w:t>univerz</w:t>
            </w:r>
            <w:r w:rsidR="00BF2261">
              <w:rPr>
                <w:rFonts w:cs="Arial"/>
                <w:b/>
                <w:bCs/>
                <w:color w:val="000000"/>
                <w:szCs w:val="20"/>
              </w:rPr>
              <w:t>,</w:t>
            </w:r>
            <w:r w:rsidR="00BF2261" w:rsidRPr="00A7752A">
              <w:rPr>
                <w:rFonts w:cs="Arial"/>
                <w:b/>
                <w:bCs/>
                <w:color w:val="000000"/>
                <w:szCs w:val="20"/>
              </w:rPr>
              <w:t xml:space="preserve"> </w:t>
            </w:r>
            <w:r w:rsidR="00BF2261">
              <w:rPr>
                <w:rFonts w:cs="Arial"/>
                <w:b/>
                <w:bCs/>
                <w:color w:val="000000"/>
                <w:szCs w:val="20"/>
              </w:rPr>
              <w:t>članic univerze</w:t>
            </w:r>
            <w:r w:rsidR="00BF2261" w:rsidRPr="00A7752A">
              <w:rPr>
                <w:rFonts w:cs="Arial"/>
                <w:b/>
                <w:bCs/>
                <w:color w:val="000000"/>
                <w:szCs w:val="20"/>
              </w:rPr>
              <w:t xml:space="preserve"> oziroma samostojnih visokošolskih zavodov, ki niso </w:t>
            </w:r>
            <w:r w:rsidR="00BF2261">
              <w:rPr>
                <w:rFonts w:cs="Arial"/>
                <w:b/>
                <w:bCs/>
                <w:color w:val="000000"/>
                <w:szCs w:val="20"/>
              </w:rPr>
              <w:t>sodelovali n</w:t>
            </w:r>
            <w:r w:rsidR="00BF2261" w:rsidRPr="00A7752A">
              <w:rPr>
                <w:rFonts w:cs="Arial"/>
                <w:b/>
                <w:bCs/>
                <w:color w:val="000000"/>
                <w:szCs w:val="20"/>
              </w:rPr>
              <w:t>a javn</w:t>
            </w:r>
            <w:r w:rsidR="00BF2261">
              <w:rPr>
                <w:rFonts w:cs="Arial"/>
                <w:b/>
                <w:bCs/>
                <w:color w:val="000000"/>
                <w:szCs w:val="20"/>
              </w:rPr>
              <w:t xml:space="preserve">em </w:t>
            </w:r>
            <w:r w:rsidR="00BF2261" w:rsidRPr="00A7752A">
              <w:rPr>
                <w:rFonts w:cs="Arial"/>
                <w:b/>
                <w:bCs/>
                <w:color w:val="000000"/>
                <w:szCs w:val="20"/>
              </w:rPr>
              <w:t>razpis</w:t>
            </w:r>
            <w:r w:rsidR="00BF2261">
              <w:rPr>
                <w:rFonts w:cs="Arial"/>
                <w:b/>
                <w:bCs/>
                <w:color w:val="000000"/>
                <w:szCs w:val="20"/>
              </w:rPr>
              <w:t xml:space="preserve">u </w:t>
            </w:r>
            <w:r w:rsidR="00BF2261" w:rsidRPr="001E3410">
              <w:rPr>
                <w:rFonts w:cs="Arial"/>
                <w:b/>
                <w:bCs/>
                <w:color w:val="000000"/>
                <w:szCs w:val="20"/>
              </w:rPr>
              <w:t>»</w:t>
            </w:r>
            <w:r w:rsidR="00BF2261" w:rsidRPr="00221515">
              <w:rPr>
                <w:rFonts w:cs="Arial"/>
                <w:b/>
                <w:szCs w:val="20"/>
              </w:rPr>
              <w:t>Krajša in daljša gostovanja tujih strokovnjakov in visokošolskih učiteljev na slovenskih visokošolskih zavodih v letih 2016 – 2018</w:t>
            </w:r>
            <w:r w:rsidR="00BF2261" w:rsidRPr="001E3410">
              <w:rPr>
                <w:rFonts w:cs="Arial"/>
                <w:b/>
                <w:bCs/>
                <w:color w:val="000000"/>
                <w:szCs w:val="20"/>
              </w:rPr>
              <w:t>«</w:t>
            </w:r>
          </w:p>
          <w:p w14:paraId="71F51789" w14:textId="77777777" w:rsidR="007876C3" w:rsidRDefault="007876C3" w:rsidP="00BF2261">
            <w:pPr>
              <w:autoSpaceDE w:val="0"/>
              <w:autoSpaceDN w:val="0"/>
              <w:adjustRightInd w:val="0"/>
              <w:spacing w:line="240" w:lineRule="auto"/>
              <w:jc w:val="both"/>
              <w:rPr>
                <w:rFonts w:cs="Arial"/>
                <w:b/>
                <w:szCs w:val="20"/>
              </w:rPr>
            </w:pPr>
          </w:p>
          <w:p w14:paraId="6294C5E6" w14:textId="77777777" w:rsidR="00F87C74" w:rsidRPr="00DE5216" w:rsidRDefault="00F87C74" w:rsidP="00BF2261">
            <w:pPr>
              <w:autoSpaceDE w:val="0"/>
              <w:autoSpaceDN w:val="0"/>
              <w:adjustRightInd w:val="0"/>
              <w:spacing w:line="240" w:lineRule="auto"/>
              <w:jc w:val="both"/>
              <w:rPr>
                <w:rFonts w:cs="Arial"/>
                <w:b/>
                <w:szCs w:val="20"/>
                <w:u w:val="single"/>
              </w:rPr>
            </w:pPr>
            <w:r w:rsidRPr="00DE5216">
              <w:rPr>
                <w:rFonts w:cs="Arial"/>
                <w:b/>
                <w:szCs w:val="20"/>
                <w:u w:val="single"/>
              </w:rPr>
              <w:t>Univerze, članice univerz</w:t>
            </w:r>
            <w:r w:rsidR="00363975">
              <w:rPr>
                <w:rFonts w:cs="Arial"/>
                <w:b/>
                <w:szCs w:val="20"/>
                <w:u w:val="single"/>
              </w:rPr>
              <w:t>e</w:t>
            </w:r>
            <w:r w:rsidRPr="00DE5216">
              <w:rPr>
                <w:rFonts w:cs="Arial"/>
                <w:b/>
                <w:szCs w:val="20"/>
                <w:u w:val="single"/>
              </w:rPr>
              <w:t>:</w:t>
            </w:r>
          </w:p>
          <w:p w14:paraId="0078EE63" w14:textId="77777777" w:rsidR="00F87C74" w:rsidRDefault="00F87C74" w:rsidP="00BF2261">
            <w:pPr>
              <w:autoSpaceDE w:val="0"/>
              <w:autoSpaceDN w:val="0"/>
              <w:adjustRightInd w:val="0"/>
              <w:spacing w:line="240" w:lineRule="auto"/>
              <w:jc w:val="both"/>
              <w:rPr>
                <w:rFonts w:cs="Arial"/>
                <w:b/>
                <w:szCs w:val="20"/>
              </w:rPr>
            </w:pPr>
          </w:p>
          <w:p w14:paraId="3A5DF9AC" w14:textId="766F6CA8" w:rsidR="000D5EC1" w:rsidRPr="00DE5216" w:rsidRDefault="000D5EC1" w:rsidP="00BF2261">
            <w:pPr>
              <w:autoSpaceDE w:val="0"/>
              <w:autoSpaceDN w:val="0"/>
              <w:adjustRightInd w:val="0"/>
              <w:spacing w:line="240" w:lineRule="auto"/>
              <w:jc w:val="both"/>
              <w:rPr>
                <w:rFonts w:cs="Arial"/>
                <w:bCs/>
                <w:color w:val="000000"/>
                <w:szCs w:val="20"/>
              </w:rPr>
            </w:pPr>
            <w:r w:rsidRPr="00DE5216">
              <w:rPr>
                <w:rFonts w:cs="Arial"/>
                <w:bCs/>
                <w:szCs w:val="20"/>
              </w:rPr>
              <w:t xml:space="preserve">Na javnem razpisu </w:t>
            </w:r>
            <w:r w:rsidR="00BF2261" w:rsidRPr="00DE5216">
              <w:rPr>
                <w:rFonts w:cs="Arial"/>
                <w:bCs/>
                <w:color w:val="000000"/>
                <w:szCs w:val="20"/>
              </w:rPr>
              <w:t>»</w:t>
            </w:r>
            <w:r w:rsidR="00BF2261" w:rsidRPr="00DE5216">
              <w:rPr>
                <w:rFonts w:cs="Arial"/>
                <w:bCs/>
                <w:szCs w:val="20"/>
              </w:rPr>
              <w:t>Krajša in daljša gostovanja tujih strokovnjakov in visokošolskih učiteljev na slovenskih visokošolskih zavodih v letih 2016 – 2018</w:t>
            </w:r>
            <w:r w:rsidR="00BF2261" w:rsidRPr="00DE5216">
              <w:rPr>
                <w:rFonts w:cs="Arial"/>
                <w:bCs/>
                <w:color w:val="000000"/>
                <w:szCs w:val="20"/>
              </w:rPr>
              <w:t xml:space="preserve">« </w:t>
            </w:r>
            <w:r w:rsidRPr="00DE5216">
              <w:rPr>
                <w:rFonts w:cs="Arial"/>
                <w:bCs/>
                <w:color w:val="000000"/>
                <w:szCs w:val="20"/>
              </w:rPr>
              <w:t>smo sodelovali:</w:t>
            </w:r>
          </w:p>
          <w:p w14:paraId="42400DAF" w14:textId="77777777" w:rsidR="00111334" w:rsidRPr="00111334" w:rsidRDefault="00111334" w:rsidP="00111334">
            <w:pPr>
              <w:spacing w:line="240" w:lineRule="auto"/>
              <w:jc w:val="both"/>
              <w:rPr>
                <w:rFonts w:cs="Arial"/>
                <w:b/>
                <w:szCs w:val="20"/>
              </w:rPr>
            </w:pPr>
          </w:p>
          <w:p w14:paraId="2E59BB7B" w14:textId="77777777" w:rsidR="00F87C74" w:rsidRPr="004A5428" w:rsidRDefault="00111334" w:rsidP="000D5EC1">
            <w:pPr>
              <w:tabs>
                <w:tab w:val="right" w:pos="8931"/>
              </w:tabs>
              <w:spacing w:line="240" w:lineRule="auto"/>
              <w:jc w:val="both"/>
              <w:rPr>
                <w:rFonts w:cs="Arial"/>
                <w:bCs/>
                <w:szCs w:val="20"/>
              </w:rPr>
            </w:pPr>
            <w:r w:rsidRPr="00111334">
              <w:rPr>
                <w:rFonts w:cs="Arial"/>
                <w:b/>
                <w:szCs w:val="20"/>
              </w:rPr>
              <w:t xml:space="preserve">       </w:t>
            </w:r>
            <w:sdt>
              <w:sdtPr>
                <w:id w:val="-607811120"/>
                <w14:checkbox>
                  <w14:checked w14:val="0"/>
                  <w14:checkedState w14:val="2612" w14:font="MS Gothic"/>
                  <w14:uncheckedState w14:val="2610" w14:font="MS Gothic"/>
                </w14:checkbox>
              </w:sdtPr>
              <w:sdtEndPr/>
              <w:sdtContent>
                <w:r w:rsidR="00F87C74">
                  <w:rPr>
                    <w:rFonts w:ascii="MS Gothic" w:eastAsia="MS Gothic" w:hAnsi="MS Gothic" w:hint="eastAsia"/>
                  </w:rPr>
                  <w:t>☐</w:t>
                </w:r>
              </w:sdtContent>
            </w:sdt>
            <w:r w:rsidRPr="00111334">
              <w:rPr>
                <w:rFonts w:cs="Arial"/>
                <w:b/>
                <w:szCs w:val="20"/>
              </w:rPr>
              <w:t xml:space="preserve"> </w:t>
            </w:r>
            <w:r w:rsidRPr="004A5428">
              <w:rPr>
                <w:rFonts w:cs="Arial"/>
                <w:bCs/>
                <w:szCs w:val="20"/>
              </w:rPr>
              <w:t>DA</w:t>
            </w:r>
            <w:r w:rsidR="00F87C74" w:rsidRPr="004A5428">
              <w:rPr>
                <w:rFonts w:cs="Arial"/>
                <w:bCs/>
                <w:szCs w:val="20"/>
              </w:rPr>
              <w:t xml:space="preserve"> </w:t>
            </w:r>
            <w:r w:rsidR="00DE5216" w:rsidRPr="004A5428">
              <w:rPr>
                <w:rFonts w:cs="Arial"/>
                <w:bCs/>
                <w:szCs w:val="20"/>
              </w:rPr>
              <w:t xml:space="preserve">- </w:t>
            </w:r>
            <w:r w:rsidR="00F87C74" w:rsidRPr="004A5428">
              <w:rPr>
                <w:rFonts w:cs="Arial"/>
                <w:bCs/>
                <w:szCs w:val="20"/>
              </w:rPr>
              <w:t>z vsemi članicami</w:t>
            </w:r>
          </w:p>
          <w:p w14:paraId="437A2D68" w14:textId="77777777" w:rsidR="00F87C74" w:rsidRPr="004A5428" w:rsidRDefault="00F87C74" w:rsidP="000D5EC1">
            <w:pPr>
              <w:tabs>
                <w:tab w:val="right" w:pos="8931"/>
              </w:tabs>
              <w:spacing w:line="240" w:lineRule="auto"/>
              <w:jc w:val="both"/>
              <w:rPr>
                <w:rFonts w:cs="Arial"/>
                <w:bCs/>
                <w:szCs w:val="20"/>
              </w:rPr>
            </w:pPr>
            <w:r w:rsidRPr="004A5428">
              <w:rPr>
                <w:bCs/>
              </w:rPr>
              <w:t xml:space="preserve">       </w:t>
            </w:r>
            <w:sdt>
              <w:sdtPr>
                <w:rPr>
                  <w:bCs/>
                </w:rPr>
                <w:id w:val="-1396499624"/>
                <w14:checkbox>
                  <w14:checked w14:val="0"/>
                  <w14:checkedState w14:val="2612" w14:font="MS Gothic"/>
                  <w14:uncheckedState w14:val="2610" w14:font="MS Gothic"/>
                </w14:checkbox>
              </w:sdtPr>
              <w:sdtEndPr/>
              <w:sdtContent>
                <w:r w:rsidR="00DE5216" w:rsidRPr="004A5428">
                  <w:rPr>
                    <w:rFonts w:ascii="MS Gothic" w:eastAsia="MS Gothic" w:hAnsi="MS Gothic" w:hint="eastAsia"/>
                    <w:bCs/>
                  </w:rPr>
                  <w:t>☐</w:t>
                </w:r>
              </w:sdtContent>
            </w:sdt>
            <w:r w:rsidRPr="004A5428">
              <w:rPr>
                <w:rFonts w:cs="Arial"/>
                <w:bCs/>
                <w:szCs w:val="20"/>
              </w:rPr>
              <w:t xml:space="preserve"> DA </w:t>
            </w:r>
            <w:r w:rsidR="00DE5216" w:rsidRPr="004A5428">
              <w:rPr>
                <w:rFonts w:cs="Arial"/>
                <w:bCs/>
                <w:szCs w:val="20"/>
              </w:rPr>
              <w:t xml:space="preserve">- </w:t>
            </w:r>
            <w:r w:rsidRPr="004A5428">
              <w:rPr>
                <w:rFonts w:cs="Arial"/>
                <w:bCs/>
                <w:szCs w:val="20"/>
              </w:rPr>
              <w:t xml:space="preserve">z nekaterimi članicami     </w:t>
            </w:r>
          </w:p>
          <w:p w14:paraId="412CD2D0" w14:textId="2BA85814" w:rsidR="00F87C74" w:rsidRPr="004A5428" w:rsidRDefault="00F87C74" w:rsidP="000D5EC1">
            <w:pPr>
              <w:tabs>
                <w:tab w:val="right" w:pos="8931"/>
              </w:tabs>
              <w:spacing w:line="240" w:lineRule="auto"/>
              <w:jc w:val="both"/>
              <w:rPr>
                <w:rFonts w:cs="Arial"/>
                <w:bCs/>
                <w:szCs w:val="20"/>
              </w:rPr>
            </w:pPr>
            <w:r w:rsidRPr="004A5428">
              <w:rPr>
                <w:bCs/>
              </w:rPr>
              <w:t xml:space="preserve">       </w:t>
            </w:r>
            <w:sdt>
              <w:sdtPr>
                <w:rPr>
                  <w:bCs/>
                </w:rPr>
                <w:id w:val="648871970"/>
                <w14:checkbox>
                  <w14:checked w14:val="0"/>
                  <w14:checkedState w14:val="2612" w14:font="MS Gothic"/>
                  <w14:uncheckedState w14:val="2610" w14:font="MS Gothic"/>
                </w14:checkbox>
              </w:sdtPr>
              <w:sdtEndPr/>
              <w:sdtContent>
                <w:r w:rsidRPr="004A5428">
                  <w:rPr>
                    <w:rFonts w:ascii="MS Gothic" w:eastAsia="MS Gothic" w:hAnsi="MS Gothic" w:hint="eastAsia"/>
                    <w:bCs/>
                  </w:rPr>
                  <w:t>☐</w:t>
                </w:r>
              </w:sdtContent>
            </w:sdt>
            <w:r w:rsidRPr="004A5428">
              <w:rPr>
                <w:rFonts w:cs="Arial"/>
                <w:bCs/>
                <w:szCs w:val="20"/>
              </w:rPr>
              <w:t xml:space="preserve"> NE       </w:t>
            </w:r>
            <w:r w:rsidR="00111334" w:rsidRPr="004A5428">
              <w:rPr>
                <w:rFonts w:cs="Arial"/>
                <w:bCs/>
                <w:szCs w:val="20"/>
              </w:rPr>
              <w:t xml:space="preserve">   </w:t>
            </w:r>
          </w:p>
          <w:p w14:paraId="6FA03BD8" w14:textId="77777777" w:rsidR="007876C3" w:rsidRDefault="007876C3" w:rsidP="000D5EC1">
            <w:pPr>
              <w:tabs>
                <w:tab w:val="right" w:pos="8931"/>
              </w:tabs>
              <w:spacing w:line="240" w:lineRule="auto"/>
              <w:jc w:val="both"/>
              <w:rPr>
                <w:rFonts w:cs="Arial"/>
                <w:b/>
                <w:szCs w:val="20"/>
              </w:rPr>
            </w:pPr>
          </w:p>
          <w:p w14:paraId="7124B5D7" w14:textId="380EBA7C" w:rsidR="000D5EC1" w:rsidRPr="00BF2261" w:rsidRDefault="000D5EC1" w:rsidP="000D5EC1">
            <w:pPr>
              <w:tabs>
                <w:tab w:val="right" w:pos="8931"/>
              </w:tabs>
              <w:spacing w:line="240" w:lineRule="auto"/>
              <w:jc w:val="both"/>
              <w:rPr>
                <w:rFonts w:cs="Arial"/>
                <w:bCs/>
                <w:i/>
                <w:szCs w:val="20"/>
                <w:lang w:eastAsia="sl-SI"/>
              </w:rPr>
            </w:pPr>
            <w:r w:rsidRPr="007A1004">
              <w:rPr>
                <w:rFonts w:cs="Arial"/>
                <w:i/>
                <w:szCs w:val="20"/>
              </w:rPr>
              <w:t>(</w:t>
            </w:r>
            <w:r w:rsidRPr="007A1004">
              <w:rPr>
                <w:rFonts w:cs="Arial"/>
                <w:bCs/>
                <w:i/>
                <w:szCs w:val="20"/>
                <w:lang w:eastAsia="sl-SI"/>
              </w:rPr>
              <w:t xml:space="preserve">Če je odgovor </w:t>
            </w:r>
            <w:r w:rsidRPr="00A17AFD">
              <w:rPr>
                <w:rFonts w:cs="Arial"/>
                <w:bCs/>
                <w:i/>
                <w:szCs w:val="20"/>
                <w:lang w:eastAsia="sl-SI"/>
              </w:rPr>
              <w:t>DA</w:t>
            </w:r>
            <w:r w:rsidR="00A17AFD" w:rsidRPr="00A17AFD">
              <w:rPr>
                <w:rFonts w:cs="Arial"/>
                <w:bCs/>
                <w:i/>
                <w:szCs w:val="20"/>
                <w:lang w:eastAsia="sl-SI"/>
              </w:rPr>
              <w:t xml:space="preserve"> </w:t>
            </w:r>
            <w:r w:rsidR="00252EA2" w:rsidRPr="00A17AFD">
              <w:rPr>
                <w:rFonts w:cs="Arial"/>
                <w:bCs/>
                <w:i/>
                <w:szCs w:val="20"/>
              </w:rPr>
              <w:t xml:space="preserve">- </w:t>
            </w:r>
            <w:r w:rsidR="00F5177C" w:rsidRPr="00A17AFD">
              <w:rPr>
                <w:rFonts w:cs="Arial"/>
                <w:bCs/>
                <w:i/>
                <w:szCs w:val="20"/>
              </w:rPr>
              <w:t>z nekaterimi članicami</w:t>
            </w:r>
            <w:r w:rsidRPr="007A1004">
              <w:rPr>
                <w:rFonts w:cs="Arial"/>
                <w:bCs/>
                <w:i/>
                <w:szCs w:val="20"/>
                <w:lang w:eastAsia="sl-SI"/>
              </w:rPr>
              <w:t xml:space="preserve">, prijavitelj </w:t>
            </w:r>
            <w:r>
              <w:rPr>
                <w:rFonts w:cs="Arial"/>
                <w:bCs/>
                <w:i/>
                <w:szCs w:val="20"/>
                <w:lang w:eastAsia="sl-SI"/>
              </w:rPr>
              <w:t>navede ime Univerze in</w:t>
            </w:r>
            <w:r w:rsidR="000A0693">
              <w:rPr>
                <w:rFonts w:cs="Arial"/>
                <w:bCs/>
                <w:i/>
                <w:szCs w:val="20"/>
                <w:lang w:eastAsia="sl-SI"/>
              </w:rPr>
              <w:t xml:space="preserve"> </w:t>
            </w:r>
            <w:r>
              <w:rPr>
                <w:rFonts w:cs="Arial"/>
                <w:bCs/>
                <w:i/>
                <w:szCs w:val="20"/>
                <w:lang w:eastAsia="sl-SI"/>
              </w:rPr>
              <w:t>članice</w:t>
            </w:r>
            <w:r w:rsidR="001B22D0">
              <w:rPr>
                <w:rFonts w:cs="Arial"/>
                <w:bCs/>
                <w:i/>
                <w:szCs w:val="20"/>
                <w:lang w:eastAsia="sl-SI"/>
              </w:rPr>
              <w:t>, ki</w:t>
            </w:r>
            <w:r w:rsidR="001B22D0">
              <w:t xml:space="preserve"> n</w:t>
            </w:r>
            <w:r w:rsidR="001B22D0" w:rsidRPr="001B22D0">
              <w:rPr>
                <w:rFonts w:cs="Arial"/>
                <w:bCs/>
                <w:i/>
                <w:szCs w:val="20"/>
                <w:lang w:eastAsia="sl-SI"/>
              </w:rPr>
              <w:t xml:space="preserve">a javnem razpisu </w:t>
            </w:r>
            <w:r w:rsidR="001B22D0" w:rsidRPr="00BF2261">
              <w:rPr>
                <w:rFonts w:cs="Arial"/>
                <w:bCs/>
                <w:i/>
                <w:szCs w:val="20"/>
                <w:lang w:eastAsia="sl-SI"/>
              </w:rPr>
              <w:t>»</w:t>
            </w:r>
            <w:r w:rsidR="00BF2261" w:rsidRPr="00BF2261">
              <w:rPr>
                <w:rFonts w:cs="Arial"/>
                <w:i/>
                <w:szCs w:val="20"/>
              </w:rPr>
              <w:t>Krajša in daljša gostovanja tujih strokovnjakov in visokošolskih učiteljev na slovenskih visokošolskih zavodih v letih 2016 – 2018</w:t>
            </w:r>
            <w:r w:rsidR="00BF2261" w:rsidRPr="00BF2261">
              <w:rPr>
                <w:rFonts w:cs="Arial"/>
                <w:bCs/>
                <w:i/>
                <w:color w:val="000000"/>
                <w:szCs w:val="20"/>
              </w:rPr>
              <w:t>«</w:t>
            </w:r>
            <w:r w:rsidR="001B22D0" w:rsidRPr="00BF2261">
              <w:rPr>
                <w:rFonts w:cs="Arial"/>
                <w:bCs/>
                <w:i/>
                <w:szCs w:val="20"/>
                <w:lang w:eastAsia="sl-SI"/>
              </w:rPr>
              <w:t xml:space="preserve"> ni sodelovala</w:t>
            </w:r>
            <w:r w:rsidR="007A1004" w:rsidRPr="00BF2261">
              <w:rPr>
                <w:rFonts w:cs="Arial"/>
                <w:bCs/>
                <w:i/>
                <w:szCs w:val="20"/>
                <w:lang w:eastAsia="sl-SI"/>
              </w:rPr>
              <w:t>.)</w:t>
            </w:r>
          </w:p>
          <w:p w14:paraId="2860FA5C" w14:textId="77777777" w:rsidR="000D5EC1" w:rsidRDefault="000D5EC1" w:rsidP="00111334">
            <w:pPr>
              <w:spacing w:line="240" w:lineRule="auto"/>
              <w:jc w:val="both"/>
              <w:rPr>
                <w:rFonts w:cs="Arial"/>
                <w:b/>
                <w:szCs w:val="20"/>
              </w:rPr>
            </w:pPr>
          </w:p>
          <w:p w14:paraId="23C7F780" w14:textId="77777777" w:rsidR="0076303C" w:rsidRPr="00111334" w:rsidRDefault="0076303C" w:rsidP="00111334">
            <w:pPr>
              <w:spacing w:line="240" w:lineRule="auto"/>
              <w:jc w:val="both"/>
              <w:rPr>
                <w:rFonts w:cs="Arial"/>
                <w:b/>
                <w:szCs w:val="20"/>
              </w:rPr>
            </w:pPr>
          </w:p>
          <w:p w14:paraId="2B715BA3" w14:textId="77777777" w:rsidR="000D5EC1" w:rsidRDefault="000A0693" w:rsidP="00111334">
            <w:pPr>
              <w:spacing w:line="240" w:lineRule="auto"/>
              <w:jc w:val="both"/>
              <w:rPr>
                <w:rFonts w:cs="Arial"/>
                <w:b/>
                <w:szCs w:val="20"/>
              </w:rPr>
            </w:pPr>
            <w:r>
              <w:rPr>
                <w:rFonts w:cs="Arial"/>
                <w:b/>
                <w:szCs w:val="20"/>
              </w:rPr>
              <w:t>Univerza in članica/e, ki bo(do) na novo sodeloval</w:t>
            </w:r>
            <w:r w:rsidR="00E0085D">
              <w:rPr>
                <w:rFonts w:cs="Arial"/>
                <w:b/>
                <w:szCs w:val="20"/>
              </w:rPr>
              <w:t>e</w:t>
            </w:r>
            <w:r>
              <w:rPr>
                <w:rFonts w:cs="Arial"/>
                <w:b/>
                <w:szCs w:val="20"/>
              </w:rPr>
              <w:t xml:space="preserve"> na javnem razpisu </w:t>
            </w:r>
            <w:r w:rsidRPr="001E3410">
              <w:rPr>
                <w:rFonts w:cs="Arial"/>
                <w:b/>
                <w:bCs/>
                <w:color w:val="000000"/>
                <w:szCs w:val="20"/>
              </w:rPr>
              <w:t>»</w:t>
            </w:r>
            <w:r w:rsidRPr="00221515">
              <w:rPr>
                <w:rFonts w:cs="Arial"/>
                <w:b/>
                <w:szCs w:val="20"/>
              </w:rPr>
              <w:t>Krajša in daljša gostovanja tujih strokovnjakov in visokošolskih učiteljev na slovenskih visokošolskih zavodih v letih 201</w:t>
            </w:r>
            <w:r>
              <w:rPr>
                <w:rFonts w:cs="Arial"/>
                <w:b/>
                <w:szCs w:val="20"/>
              </w:rPr>
              <w:t>9</w:t>
            </w:r>
            <w:r w:rsidRPr="00221515">
              <w:rPr>
                <w:rFonts w:cs="Arial"/>
                <w:b/>
                <w:szCs w:val="20"/>
              </w:rPr>
              <w:t xml:space="preserve"> – 20</w:t>
            </w:r>
            <w:r>
              <w:rPr>
                <w:rFonts w:cs="Arial"/>
                <w:b/>
                <w:szCs w:val="20"/>
              </w:rPr>
              <w:t>22</w:t>
            </w:r>
            <w:r w:rsidRPr="001E3410">
              <w:rPr>
                <w:rFonts w:cs="Arial"/>
                <w:b/>
                <w:bCs/>
                <w:color w:val="000000"/>
                <w:szCs w:val="20"/>
              </w:rPr>
              <w:t>«</w:t>
            </w:r>
            <w:r>
              <w:rPr>
                <w:rFonts w:cs="Arial"/>
                <w:b/>
                <w:szCs w:val="20"/>
              </w:rPr>
              <w:t>:</w:t>
            </w:r>
          </w:p>
          <w:p w14:paraId="36D5493E" w14:textId="77777777" w:rsidR="00F87C74" w:rsidRDefault="00F87C74" w:rsidP="00111334">
            <w:pPr>
              <w:spacing w:line="240" w:lineRule="auto"/>
              <w:jc w:val="both"/>
              <w:rPr>
                <w:rFonts w:cs="Arial"/>
                <w:b/>
                <w:szCs w:val="20"/>
              </w:rPr>
            </w:pPr>
          </w:p>
          <w:p w14:paraId="5CB2EE38" w14:textId="77777777" w:rsidR="006B1293" w:rsidRDefault="006B1293" w:rsidP="00111334">
            <w:pPr>
              <w:spacing w:line="240" w:lineRule="auto"/>
              <w:jc w:val="both"/>
              <w:rPr>
                <w:rFonts w:cs="Arial"/>
                <w:b/>
                <w:szCs w:val="20"/>
              </w:rPr>
            </w:pPr>
          </w:p>
          <w:p w14:paraId="2F679EE0" w14:textId="77777777" w:rsidR="000D5EC1" w:rsidRPr="00DE5216" w:rsidRDefault="000D5EC1" w:rsidP="00111334">
            <w:pPr>
              <w:spacing w:line="240" w:lineRule="auto"/>
              <w:jc w:val="both"/>
              <w:rPr>
                <w:rFonts w:cs="Arial"/>
                <w:b/>
                <w:szCs w:val="20"/>
                <w:u w:val="single"/>
              </w:rPr>
            </w:pPr>
            <w:r w:rsidRPr="00DE5216">
              <w:rPr>
                <w:rFonts w:cs="Arial"/>
                <w:b/>
                <w:szCs w:val="20"/>
                <w:u w:val="single"/>
              </w:rPr>
              <w:t>Samostojni visokošolski zavod:</w:t>
            </w:r>
          </w:p>
          <w:p w14:paraId="3546B890" w14:textId="77777777" w:rsidR="00F87C74" w:rsidRDefault="00F87C74" w:rsidP="00111334">
            <w:pPr>
              <w:spacing w:line="240" w:lineRule="auto"/>
              <w:jc w:val="both"/>
              <w:rPr>
                <w:rFonts w:cs="Arial"/>
                <w:b/>
                <w:szCs w:val="20"/>
              </w:rPr>
            </w:pPr>
          </w:p>
          <w:p w14:paraId="75234733" w14:textId="77777777" w:rsidR="00F87C74" w:rsidRPr="00DE5216" w:rsidRDefault="00F87C74" w:rsidP="00F87C74">
            <w:pPr>
              <w:autoSpaceDE w:val="0"/>
              <w:autoSpaceDN w:val="0"/>
              <w:adjustRightInd w:val="0"/>
              <w:spacing w:line="240" w:lineRule="auto"/>
              <w:jc w:val="both"/>
              <w:rPr>
                <w:rFonts w:cs="Arial"/>
                <w:bCs/>
                <w:color w:val="000000"/>
                <w:szCs w:val="20"/>
              </w:rPr>
            </w:pPr>
            <w:r w:rsidRPr="00DE5216">
              <w:rPr>
                <w:rFonts w:cs="Arial"/>
                <w:bCs/>
                <w:szCs w:val="20"/>
              </w:rPr>
              <w:t xml:space="preserve">Na javnem razpisu </w:t>
            </w:r>
            <w:r w:rsidRPr="00DE5216">
              <w:rPr>
                <w:rFonts w:cs="Arial"/>
                <w:bCs/>
                <w:color w:val="000000"/>
                <w:szCs w:val="20"/>
              </w:rPr>
              <w:t>»</w:t>
            </w:r>
            <w:r w:rsidRPr="00DE5216">
              <w:rPr>
                <w:rFonts w:cs="Arial"/>
                <w:bCs/>
                <w:szCs w:val="20"/>
              </w:rPr>
              <w:t>Krajša in daljša gostovanja tujih strokovnjakov in visokošolskih učiteljev na slovenskih visokošolskih zavodih v letih 2016 – 2018</w:t>
            </w:r>
            <w:r w:rsidRPr="00DE5216">
              <w:rPr>
                <w:rFonts w:cs="Arial"/>
                <w:bCs/>
                <w:color w:val="000000"/>
                <w:szCs w:val="20"/>
              </w:rPr>
              <w:t>« smo sodelovali:</w:t>
            </w:r>
          </w:p>
          <w:p w14:paraId="656F5607" w14:textId="77777777" w:rsidR="00F87C74" w:rsidRDefault="00F87C74" w:rsidP="00111334">
            <w:pPr>
              <w:spacing w:line="240" w:lineRule="auto"/>
              <w:jc w:val="both"/>
              <w:rPr>
                <w:rFonts w:cs="Arial"/>
                <w:b/>
                <w:szCs w:val="20"/>
              </w:rPr>
            </w:pPr>
          </w:p>
          <w:p w14:paraId="7B4436F6" w14:textId="77777777" w:rsidR="00F87C74" w:rsidRPr="00111334" w:rsidRDefault="00181273" w:rsidP="00111334">
            <w:pPr>
              <w:spacing w:line="240" w:lineRule="auto"/>
              <w:jc w:val="both"/>
              <w:rPr>
                <w:rFonts w:cs="Arial"/>
                <w:b/>
                <w:szCs w:val="20"/>
              </w:rPr>
            </w:pPr>
            <w:r>
              <w:t xml:space="preserve">       </w:t>
            </w:r>
            <w:sdt>
              <w:sdtPr>
                <w:id w:val="-7044110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87C74" w:rsidRPr="008E2078">
              <w:rPr>
                <w:rFonts w:cs="Arial"/>
                <w:szCs w:val="20"/>
              </w:rPr>
              <w:t xml:space="preserve"> DA        </w:t>
            </w:r>
            <w:sdt>
              <w:sdtPr>
                <w:id w:val="1082561791"/>
                <w14:checkbox>
                  <w14:checked w14:val="0"/>
                  <w14:checkedState w14:val="2612" w14:font="MS Gothic"/>
                  <w14:uncheckedState w14:val="2610" w14:font="MS Gothic"/>
                </w14:checkbox>
              </w:sdtPr>
              <w:sdtEndPr/>
              <w:sdtContent>
                <w:r w:rsidR="00F87C74" w:rsidRPr="00F33CDA">
                  <w:rPr>
                    <w:rFonts w:ascii="MS Gothic" w:eastAsia="MS Gothic" w:hAnsi="MS Gothic" w:hint="eastAsia"/>
                  </w:rPr>
                  <w:t>☐</w:t>
                </w:r>
              </w:sdtContent>
            </w:sdt>
            <w:r w:rsidR="00F87C74" w:rsidRPr="008E2078" w:rsidDel="00F6275F">
              <w:rPr>
                <w:rFonts w:cs="Arial"/>
                <w:szCs w:val="20"/>
              </w:rPr>
              <w:t xml:space="preserve"> </w:t>
            </w:r>
            <w:r w:rsidR="00F87C74" w:rsidRPr="008E2078">
              <w:rPr>
                <w:rFonts w:cs="Arial"/>
                <w:szCs w:val="20"/>
              </w:rPr>
              <w:t>NE</w:t>
            </w:r>
          </w:p>
          <w:p w14:paraId="02FD7534" w14:textId="77777777" w:rsidR="00111334" w:rsidRPr="00111334" w:rsidRDefault="00111334" w:rsidP="00111334">
            <w:pPr>
              <w:spacing w:line="240" w:lineRule="auto"/>
              <w:jc w:val="both"/>
              <w:rPr>
                <w:rFonts w:cs="Arial"/>
                <w:b/>
                <w:szCs w:val="20"/>
              </w:rPr>
            </w:pPr>
          </w:p>
          <w:p w14:paraId="50860CDA" w14:textId="77777777" w:rsidR="0076230E" w:rsidRPr="00F63045" w:rsidRDefault="0076230E" w:rsidP="0076230E">
            <w:pPr>
              <w:autoSpaceDE w:val="0"/>
              <w:autoSpaceDN w:val="0"/>
              <w:adjustRightInd w:val="0"/>
              <w:spacing w:line="240" w:lineRule="auto"/>
              <w:jc w:val="both"/>
              <w:rPr>
                <w:rFonts w:cs="Arial"/>
                <w:szCs w:val="20"/>
              </w:rPr>
            </w:pPr>
            <w:r>
              <w:rPr>
                <w:rFonts w:cs="Arial"/>
                <w:i/>
                <w:szCs w:val="20"/>
              </w:rPr>
              <w:t xml:space="preserve">Če je prijavitelj že bil upravičenec pri javnem razpisu </w:t>
            </w:r>
            <w:r w:rsidRPr="00696D46">
              <w:rPr>
                <w:rFonts w:cs="Arial"/>
                <w:i/>
                <w:szCs w:val="20"/>
              </w:rPr>
              <w:t>Krajša in daljša gostovanja tujih strokovnjakov in visokošolskih učiteljev na slovenskih visokošolskih zavodih v letih 2016 – 2018</w:t>
            </w:r>
            <w:r w:rsidR="00DA1AC4">
              <w:rPr>
                <w:rFonts w:cs="Arial"/>
                <w:i/>
                <w:szCs w:val="20"/>
              </w:rPr>
              <w:t>,</w:t>
            </w:r>
            <w:r>
              <w:rPr>
                <w:rFonts w:cs="Arial"/>
                <w:i/>
                <w:szCs w:val="20"/>
              </w:rPr>
              <w:t xml:space="preserve"> bo </w:t>
            </w:r>
            <w:r w:rsidR="00BE5070">
              <w:rPr>
                <w:rFonts w:cs="Arial"/>
                <w:i/>
                <w:szCs w:val="20"/>
              </w:rPr>
              <w:t xml:space="preserve">podatke </w:t>
            </w:r>
            <w:r>
              <w:rPr>
                <w:rFonts w:cs="Arial"/>
                <w:i/>
                <w:szCs w:val="20"/>
              </w:rPr>
              <w:t>preverilo ministrstvo v svojih evidencah.</w:t>
            </w:r>
            <w:r w:rsidRPr="00F63045">
              <w:rPr>
                <w:rFonts w:cs="Arial"/>
                <w:szCs w:val="20"/>
              </w:rPr>
              <w:t xml:space="preserve"> </w:t>
            </w:r>
          </w:p>
          <w:p w14:paraId="41A7F38B" w14:textId="77777777" w:rsidR="00111334" w:rsidRPr="0076230E" w:rsidRDefault="00111334" w:rsidP="00111334">
            <w:pPr>
              <w:spacing w:line="240" w:lineRule="auto"/>
              <w:jc w:val="both"/>
              <w:rPr>
                <w:rFonts w:cs="Arial"/>
                <w:b/>
                <w:i/>
                <w:iCs/>
                <w:szCs w:val="20"/>
              </w:rPr>
            </w:pPr>
          </w:p>
        </w:tc>
      </w:tr>
    </w:tbl>
    <w:p w14:paraId="4FE1853B" w14:textId="77777777" w:rsidR="00017436" w:rsidRDefault="00017436" w:rsidP="002A38D3">
      <w:pPr>
        <w:spacing w:line="240" w:lineRule="auto"/>
        <w:rPr>
          <w:rFonts w:cs="Arial"/>
          <w:szCs w:val="20"/>
        </w:rPr>
      </w:pPr>
    </w:p>
    <w:p w14:paraId="19C1074C" w14:textId="77777777" w:rsidR="002D5973" w:rsidRPr="008E2078" w:rsidRDefault="002D5973" w:rsidP="002A38D3">
      <w:pPr>
        <w:spacing w:line="240" w:lineRule="auto"/>
        <w:rPr>
          <w:rFonts w:cs="Arial"/>
          <w:szCs w:val="20"/>
        </w:rPr>
      </w:pPr>
    </w:p>
    <w:p w14:paraId="1D41A070" w14:textId="77777777" w:rsidR="00D0237E" w:rsidRPr="008E2078" w:rsidRDefault="00F855DA" w:rsidP="000A07CB">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right" w:pos="8931"/>
        </w:tabs>
        <w:spacing w:line="240" w:lineRule="auto"/>
        <w:jc w:val="both"/>
        <w:rPr>
          <w:rFonts w:cs="Arial"/>
          <w:b/>
          <w:bCs/>
          <w:szCs w:val="20"/>
        </w:rPr>
      </w:pPr>
      <w:r>
        <w:rPr>
          <w:rFonts w:cs="Arial"/>
          <w:b/>
          <w:bCs/>
          <w:szCs w:val="20"/>
        </w:rPr>
        <w:t>3</w:t>
      </w:r>
      <w:r w:rsidR="00EC6000" w:rsidRPr="008E2078">
        <w:rPr>
          <w:rFonts w:cs="Arial"/>
          <w:b/>
          <w:bCs/>
          <w:szCs w:val="20"/>
        </w:rPr>
        <w:t xml:space="preserve">. </w:t>
      </w:r>
      <w:r w:rsidR="000A0E27" w:rsidRPr="008E2078">
        <w:rPr>
          <w:rFonts w:cs="Arial"/>
          <w:b/>
          <w:szCs w:val="20"/>
        </w:rPr>
        <w:t xml:space="preserve">USPOSOBLJENOST </w:t>
      </w:r>
      <w:r w:rsidR="002B64C2">
        <w:rPr>
          <w:rFonts w:cs="Arial"/>
          <w:b/>
          <w:szCs w:val="20"/>
        </w:rPr>
        <w:t>PRIJAVITELJA</w:t>
      </w:r>
      <w:r w:rsidR="000A0E27" w:rsidRPr="008E2078">
        <w:rPr>
          <w:rFonts w:cs="Arial"/>
          <w:b/>
          <w:szCs w:val="20"/>
        </w:rPr>
        <w:t xml:space="preserve"> ZA IZVEDBO </w:t>
      </w:r>
      <w:r w:rsidR="00E84F5D">
        <w:rPr>
          <w:rFonts w:cs="Arial"/>
          <w:b/>
          <w:szCs w:val="20"/>
        </w:rPr>
        <w:t>OPERACIJE</w:t>
      </w:r>
      <w:r w:rsidR="000A0E27" w:rsidRPr="008E2078">
        <w:rPr>
          <w:rFonts w:cs="Arial"/>
          <w:b/>
          <w:szCs w:val="20"/>
        </w:rPr>
        <w:t xml:space="preserve"> </w:t>
      </w:r>
      <w:r w:rsidR="00764C51" w:rsidRPr="008E2078">
        <w:rPr>
          <w:rFonts w:cs="Arial"/>
          <w:b/>
          <w:szCs w:val="20"/>
        </w:rPr>
        <w:t>IN DOSEGANJ</w:t>
      </w:r>
      <w:r w:rsidR="00AA36D0">
        <w:rPr>
          <w:rFonts w:cs="Arial"/>
          <w:b/>
          <w:szCs w:val="20"/>
        </w:rPr>
        <w:t>E</w:t>
      </w:r>
      <w:r w:rsidR="00764C51" w:rsidRPr="008E2078">
        <w:rPr>
          <w:rFonts w:cs="Arial"/>
          <w:b/>
          <w:szCs w:val="20"/>
        </w:rPr>
        <w:t xml:space="preserve"> REZULTATOV</w:t>
      </w:r>
    </w:p>
    <w:p w14:paraId="79B4BA82" w14:textId="77777777" w:rsidR="00482FC5" w:rsidRDefault="00482FC5" w:rsidP="002A38D3">
      <w:pPr>
        <w:tabs>
          <w:tab w:val="right" w:pos="8931"/>
        </w:tabs>
        <w:spacing w:line="240" w:lineRule="auto"/>
        <w:rPr>
          <w:rFonts w:cs="Arial"/>
          <w:b/>
          <w:bCs/>
          <w:szCs w:val="20"/>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
        <w:gridCol w:w="1979"/>
        <w:gridCol w:w="2268"/>
        <w:gridCol w:w="3827"/>
      </w:tblGrid>
      <w:tr w:rsidR="003A512D" w:rsidRPr="008E2078" w14:paraId="0D1FAEA7" w14:textId="77777777" w:rsidTr="00482FC5">
        <w:tc>
          <w:tcPr>
            <w:tcW w:w="8789" w:type="dxa"/>
            <w:gridSpan w:val="4"/>
            <w:shd w:val="clear" w:color="auto" w:fill="auto"/>
          </w:tcPr>
          <w:p w14:paraId="2563F48E" w14:textId="77777777" w:rsidR="00C5656D" w:rsidRDefault="00F855DA" w:rsidP="00060538">
            <w:pPr>
              <w:autoSpaceDE w:val="0"/>
              <w:autoSpaceDN w:val="0"/>
              <w:adjustRightInd w:val="0"/>
              <w:rPr>
                <w:rFonts w:cs="Arial"/>
                <w:szCs w:val="20"/>
              </w:rPr>
            </w:pPr>
            <w:r>
              <w:rPr>
                <w:rFonts w:cs="Arial"/>
                <w:b/>
                <w:bCs/>
                <w:szCs w:val="20"/>
              </w:rPr>
              <w:t>3</w:t>
            </w:r>
            <w:r w:rsidR="00EC6000" w:rsidRPr="002201A5">
              <w:rPr>
                <w:rFonts w:cs="Arial"/>
                <w:b/>
                <w:bCs/>
                <w:szCs w:val="20"/>
              </w:rPr>
              <w:t xml:space="preserve">.1 </w:t>
            </w:r>
            <w:bookmarkStart w:id="0" w:name="OLE_LINK1"/>
            <w:bookmarkStart w:id="1" w:name="OLE_LINK2"/>
            <w:r w:rsidR="00722466">
              <w:rPr>
                <w:rFonts w:cs="Arial"/>
                <w:b/>
                <w:bCs/>
                <w:szCs w:val="20"/>
              </w:rPr>
              <w:t xml:space="preserve">Aktivnost 2: daljša gostovanja </w:t>
            </w:r>
          </w:p>
          <w:p w14:paraId="06A9B1A6" w14:textId="77777777" w:rsidR="002D7994" w:rsidRDefault="00E76A99" w:rsidP="00060538">
            <w:pPr>
              <w:autoSpaceDE w:val="0"/>
              <w:autoSpaceDN w:val="0"/>
              <w:adjustRightInd w:val="0"/>
              <w:rPr>
                <w:rFonts w:cs="Arial"/>
                <w:bCs/>
                <w:i/>
                <w:szCs w:val="20"/>
              </w:rPr>
            </w:pPr>
            <w:r w:rsidRPr="00C5656D">
              <w:rPr>
                <w:rFonts w:cs="Arial"/>
                <w:b/>
                <w:szCs w:val="20"/>
              </w:rPr>
              <w:t xml:space="preserve">Visokošolski zavod je v zadnjih treh letih pred objavo javnega razpisa izvedel daljše gostovanje </w:t>
            </w:r>
            <w:r w:rsidR="008462E5" w:rsidRPr="00C5656D">
              <w:rPr>
                <w:rFonts w:cs="Arial"/>
                <w:b/>
                <w:szCs w:val="20"/>
              </w:rPr>
              <w:t xml:space="preserve">gostujočega </w:t>
            </w:r>
            <w:r w:rsidRPr="00C5656D">
              <w:rPr>
                <w:rFonts w:cs="Arial"/>
                <w:b/>
                <w:szCs w:val="20"/>
              </w:rPr>
              <w:t xml:space="preserve">tujega strokovnjaka za </w:t>
            </w:r>
            <w:r w:rsidR="00CD2BF0">
              <w:rPr>
                <w:rFonts w:cs="Arial"/>
                <w:b/>
                <w:szCs w:val="20"/>
              </w:rPr>
              <w:t>obdobje najmanj treh ali</w:t>
            </w:r>
            <w:r w:rsidRPr="00C5656D">
              <w:rPr>
                <w:rFonts w:cs="Arial"/>
                <w:b/>
                <w:szCs w:val="20"/>
              </w:rPr>
              <w:t xml:space="preserve"> več mesecev</w:t>
            </w:r>
          </w:p>
          <w:p w14:paraId="3710DA6A" w14:textId="77777777" w:rsidR="000B05C7" w:rsidRDefault="00B83F2A" w:rsidP="002D7994">
            <w:pPr>
              <w:autoSpaceDE w:val="0"/>
              <w:autoSpaceDN w:val="0"/>
              <w:adjustRightInd w:val="0"/>
              <w:jc w:val="both"/>
              <w:rPr>
                <w:rFonts w:cs="Arial"/>
                <w:bCs/>
                <w:i/>
                <w:szCs w:val="20"/>
              </w:rPr>
            </w:pPr>
            <w:r>
              <w:rPr>
                <w:rFonts w:cs="Arial"/>
                <w:bCs/>
                <w:i/>
                <w:szCs w:val="20"/>
              </w:rPr>
              <w:t>(</w:t>
            </w:r>
            <w:r w:rsidR="000B05C7" w:rsidRPr="002201A5">
              <w:rPr>
                <w:rFonts w:cs="Arial"/>
                <w:bCs/>
                <w:i/>
                <w:szCs w:val="20"/>
              </w:rPr>
              <w:t xml:space="preserve">V tej rubriki prijavitelj navede </w:t>
            </w:r>
            <w:r w:rsidR="002B2F84">
              <w:rPr>
                <w:rFonts w:cs="Arial"/>
                <w:bCs/>
                <w:i/>
                <w:szCs w:val="20"/>
              </w:rPr>
              <w:t xml:space="preserve">skupne </w:t>
            </w:r>
            <w:r w:rsidR="000B05C7" w:rsidRPr="002201A5">
              <w:rPr>
                <w:rFonts w:cs="Arial"/>
                <w:bCs/>
                <w:i/>
                <w:szCs w:val="20"/>
              </w:rPr>
              <w:t>podatke za visokošolski zavod (če je prijavitelj univerza, navede skupne podatke za univerzo)</w:t>
            </w:r>
            <w:r>
              <w:rPr>
                <w:rFonts w:cs="Arial"/>
                <w:bCs/>
                <w:i/>
                <w:szCs w:val="20"/>
              </w:rPr>
              <w:t>)</w:t>
            </w:r>
            <w:r w:rsidR="009E606F">
              <w:rPr>
                <w:rFonts w:cs="Arial"/>
                <w:bCs/>
                <w:i/>
                <w:szCs w:val="20"/>
              </w:rPr>
              <w:t>.</w:t>
            </w:r>
            <w:r w:rsidR="000022F9" w:rsidRPr="002201A5">
              <w:rPr>
                <w:rFonts w:cs="Arial"/>
                <w:bCs/>
                <w:i/>
                <w:szCs w:val="20"/>
              </w:rPr>
              <w:t xml:space="preserve"> </w:t>
            </w:r>
            <w:bookmarkEnd w:id="0"/>
            <w:bookmarkEnd w:id="1"/>
          </w:p>
          <w:p w14:paraId="1C97D553" w14:textId="77777777" w:rsidR="006A195C" w:rsidRPr="008E2078" w:rsidRDefault="006A195C" w:rsidP="002A38D3">
            <w:pPr>
              <w:tabs>
                <w:tab w:val="right" w:pos="8931"/>
              </w:tabs>
              <w:spacing w:line="240" w:lineRule="auto"/>
              <w:rPr>
                <w:rFonts w:cs="Arial"/>
                <w:bCs/>
                <w:i/>
                <w:szCs w:val="20"/>
                <w:lang w:eastAsia="sl-SI"/>
              </w:rPr>
            </w:pPr>
          </w:p>
          <w:p w14:paraId="07DF8934" w14:textId="77777777" w:rsidR="006A195C" w:rsidRPr="008E2078" w:rsidRDefault="006A195C" w:rsidP="002A38D3">
            <w:pPr>
              <w:tabs>
                <w:tab w:val="right" w:pos="8931"/>
              </w:tabs>
              <w:spacing w:line="240" w:lineRule="auto"/>
              <w:rPr>
                <w:rFonts w:cs="Arial"/>
                <w:bCs/>
                <w:szCs w:val="20"/>
                <w:lang w:eastAsia="sl-SI"/>
              </w:rPr>
            </w:pPr>
            <w:r w:rsidRPr="008E2078">
              <w:rPr>
                <w:rFonts w:cs="Arial"/>
                <w:szCs w:val="20"/>
              </w:rPr>
              <w:lastRenderedPageBreak/>
              <w:t xml:space="preserve">       </w:t>
            </w:r>
            <w:sdt>
              <w:sdtPr>
                <w:id w:val="688344379"/>
                <w14:checkbox>
                  <w14:checked w14:val="0"/>
                  <w14:checkedState w14:val="2612" w14:font="MS Gothic"/>
                  <w14:uncheckedState w14:val="2610" w14:font="MS Gothic"/>
                </w14:checkbox>
              </w:sdtPr>
              <w:sdtEndPr/>
              <w:sdtContent>
                <w:r w:rsidR="00F6275F">
                  <w:rPr>
                    <w:rFonts w:ascii="MS Gothic" w:eastAsia="MS Gothic" w:hAnsi="MS Gothic" w:hint="eastAsia"/>
                    <w:lang w:val="en-US"/>
                  </w:rPr>
                  <w:t>☐</w:t>
                </w:r>
              </w:sdtContent>
            </w:sdt>
            <w:r w:rsidRPr="008E2078">
              <w:rPr>
                <w:rFonts w:cs="Arial"/>
                <w:szCs w:val="20"/>
              </w:rPr>
              <w:t xml:space="preserve"> DA        </w:t>
            </w:r>
            <w:sdt>
              <w:sdtPr>
                <w:id w:val="1018195307"/>
                <w14:checkbox>
                  <w14:checked w14:val="0"/>
                  <w14:checkedState w14:val="2612" w14:font="MS Gothic"/>
                  <w14:uncheckedState w14:val="2610" w14:font="MS Gothic"/>
                </w14:checkbox>
              </w:sdtPr>
              <w:sdtEndPr/>
              <w:sdtContent>
                <w:r w:rsidR="00F6275F">
                  <w:rPr>
                    <w:rFonts w:ascii="MS Gothic" w:eastAsia="MS Gothic" w:hAnsi="MS Gothic" w:hint="eastAsia"/>
                    <w:lang w:val="en-US"/>
                  </w:rPr>
                  <w:t>☐</w:t>
                </w:r>
              </w:sdtContent>
            </w:sdt>
            <w:r w:rsidRPr="008E2078">
              <w:rPr>
                <w:rFonts w:cs="Arial"/>
                <w:szCs w:val="20"/>
              </w:rPr>
              <w:t xml:space="preserve"> NE</w:t>
            </w:r>
            <w:r w:rsidRPr="008E2078" w:rsidDel="006A06BE">
              <w:rPr>
                <w:rFonts w:cs="Arial"/>
                <w:bCs/>
                <w:szCs w:val="20"/>
                <w:lang w:eastAsia="sl-SI"/>
              </w:rPr>
              <w:t xml:space="preserve"> </w:t>
            </w:r>
          </w:p>
          <w:p w14:paraId="259F3E46" w14:textId="77777777" w:rsidR="002B2F84" w:rsidRDefault="002B2F84" w:rsidP="002A38D3">
            <w:pPr>
              <w:spacing w:line="240" w:lineRule="auto"/>
              <w:rPr>
                <w:rFonts w:cs="Arial"/>
                <w:bCs/>
                <w:i/>
                <w:szCs w:val="20"/>
              </w:rPr>
            </w:pPr>
          </w:p>
          <w:p w14:paraId="6924C79D" w14:textId="77777777" w:rsidR="002B2F84" w:rsidRPr="008462E5" w:rsidRDefault="002B2F84" w:rsidP="00096AD8">
            <w:pPr>
              <w:pStyle w:val="Odstavekseznama"/>
              <w:numPr>
                <w:ilvl w:val="0"/>
                <w:numId w:val="6"/>
              </w:numPr>
              <w:tabs>
                <w:tab w:val="right" w:pos="8931"/>
              </w:tabs>
              <w:spacing w:line="240" w:lineRule="auto"/>
              <w:jc w:val="both"/>
              <w:rPr>
                <w:rFonts w:cs="Arial"/>
                <w:b/>
                <w:bCs/>
                <w:szCs w:val="20"/>
              </w:rPr>
            </w:pPr>
            <w:r w:rsidRPr="00096AD8">
              <w:rPr>
                <w:rFonts w:cs="Arial"/>
                <w:b/>
                <w:bCs/>
                <w:szCs w:val="20"/>
              </w:rPr>
              <w:t xml:space="preserve">Skupno število </w:t>
            </w:r>
            <w:r w:rsidR="00FF3D6C" w:rsidRPr="00096AD8">
              <w:rPr>
                <w:rFonts w:cs="Arial"/>
                <w:b/>
                <w:szCs w:val="20"/>
              </w:rPr>
              <w:t>i</w:t>
            </w:r>
            <w:r w:rsidR="008F6616" w:rsidRPr="00096AD8">
              <w:rPr>
                <w:rFonts w:cs="Arial"/>
                <w:b/>
                <w:szCs w:val="20"/>
              </w:rPr>
              <w:t>zveden</w:t>
            </w:r>
            <w:r w:rsidR="00FF3D6C" w:rsidRPr="00096AD8">
              <w:rPr>
                <w:rFonts w:cs="Arial"/>
                <w:b/>
                <w:szCs w:val="20"/>
              </w:rPr>
              <w:t>ih</w:t>
            </w:r>
            <w:r w:rsidR="008F6616" w:rsidRPr="00096AD8">
              <w:rPr>
                <w:rFonts w:cs="Arial"/>
                <w:b/>
                <w:szCs w:val="20"/>
              </w:rPr>
              <w:t xml:space="preserve"> </w:t>
            </w:r>
            <w:r w:rsidR="00113193" w:rsidRPr="00096AD8">
              <w:rPr>
                <w:rFonts w:cs="Arial"/>
                <w:b/>
                <w:szCs w:val="20"/>
              </w:rPr>
              <w:t xml:space="preserve">daljših </w:t>
            </w:r>
            <w:r w:rsidR="00E76A99" w:rsidRPr="00096AD8">
              <w:rPr>
                <w:rFonts w:cs="Arial"/>
                <w:b/>
                <w:szCs w:val="20"/>
              </w:rPr>
              <w:t xml:space="preserve">gostovanj gostujočih tujih strokovnjakov na slovenskih </w:t>
            </w:r>
            <w:r w:rsidR="000315B9" w:rsidRPr="00096AD8">
              <w:rPr>
                <w:rFonts w:cs="Arial"/>
                <w:b/>
                <w:szCs w:val="20"/>
              </w:rPr>
              <w:t xml:space="preserve">visokošolskih zavodih </w:t>
            </w:r>
            <w:r w:rsidR="00FF3D6C" w:rsidRPr="00096AD8">
              <w:rPr>
                <w:rFonts w:cs="Arial"/>
                <w:b/>
                <w:szCs w:val="20"/>
              </w:rPr>
              <w:t>za obdobje najmanj treh mesecev</w:t>
            </w:r>
            <w:r w:rsidR="0040060B" w:rsidRPr="00096AD8">
              <w:rPr>
                <w:rFonts w:cs="Arial"/>
                <w:b/>
                <w:szCs w:val="20"/>
              </w:rPr>
              <w:t xml:space="preserve"> v zadnjih treh letih pred objavo </w:t>
            </w:r>
            <w:r w:rsidR="00337EC5" w:rsidRPr="00096AD8">
              <w:rPr>
                <w:rFonts w:cs="Arial"/>
                <w:b/>
                <w:szCs w:val="20"/>
              </w:rPr>
              <w:t xml:space="preserve">javnega </w:t>
            </w:r>
            <w:r w:rsidR="0040060B" w:rsidRPr="00096AD8">
              <w:rPr>
                <w:rFonts w:cs="Arial"/>
                <w:b/>
                <w:szCs w:val="20"/>
              </w:rPr>
              <w:t>razpisa</w:t>
            </w:r>
            <w:r w:rsidR="00096AD8" w:rsidRPr="00096AD8">
              <w:rPr>
                <w:rFonts w:cs="Arial"/>
                <w:b/>
                <w:szCs w:val="20"/>
              </w:rPr>
              <w:t>:</w:t>
            </w:r>
            <w:r w:rsidR="0040060B" w:rsidRPr="00096AD8">
              <w:rPr>
                <w:rFonts w:cs="Arial"/>
                <w:szCs w:val="20"/>
              </w:rPr>
              <w:t xml:space="preserve"> </w:t>
            </w:r>
            <w:r w:rsidR="00056B62" w:rsidRPr="00096AD8">
              <w:rPr>
                <w:rFonts w:cs="Arial"/>
                <w:i/>
                <w:szCs w:val="20"/>
              </w:rPr>
              <w:t>(vpiše se skupno število)</w:t>
            </w:r>
            <w:r w:rsidR="00056B62" w:rsidRPr="00096AD8">
              <w:rPr>
                <w:rFonts w:cs="Arial"/>
                <w:b/>
                <w:szCs w:val="20"/>
              </w:rPr>
              <w:t xml:space="preserve"> </w:t>
            </w:r>
            <w:r w:rsidR="00D248CF" w:rsidRPr="00201313">
              <w:rPr>
                <w:rFonts w:cs="Arial"/>
                <w:b/>
                <w:szCs w:val="20"/>
              </w:rPr>
              <w:fldChar w:fldCharType="begin">
                <w:ffData>
                  <w:name w:val="Besedilo11"/>
                  <w:enabled/>
                  <w:calcOnExit w:val="0"/>
                  <w:textInput/>
                </w:ffData>
              </w:fldChar>
            </w:r>
            <w:r w:rsidR="00D248CF" w:rsidRPr="00201313">
              <w:rPr>
                <w:rFonts w:cs="Arial"/>
                <w:b/>
                <w:szCs w:val="20"/>
              </w:rPr>
              <w:instrText xml:space="preserve"> FORMTEXT </w:instrText>
            </w:r>
            <w:r w:rsidR="00D248CF" w:rsidRPr="00201313">
              <w:rPr>
                <w:rFonts w:cs="Arial"/>
                <w:b/>
                <w:szCs w:val="20"/>
              </w:rPr>
            </w:r>
            <w:r w:rsidR="00D248CF" w:rsidRPr="00201313">
              <w:rPr>
                <w:rFonts w:cs="Arial"/>
                <w:b/>
                <w:szCs w:val="20"/>
              </w:rPr>
              <w:fldChar w:fldCharType="separate"/>
            </w:r>
            <w:r w:rsidR="00D248CF" w:rsidRPr="00201313">
              <w:rPr>
                <w:rFonts w:cs="Arial"/>
                <w:b/>
                <w:szCs w:val="20"/>
              </w:rPr>
              <w:t> </w:t>
            </w:r>
            <w:r w:rsidR="00D248CF" w:rsidRPr="00201313">
              <w:rPr>
                <w:rFonts w:cs="Arial"/>
                <w:b/>
                <w:szCs w:val="20"/>
              </w:rPr>
              <w:t> </w:t>
            </w:r>
            <w:r w:rsidR="00D248CF" w:rsidRPr="00201313">
              <w:rPr>
                <w:rFonts w:cs="Arial"/>
                <w:b/>
                <w:szCs w:val="20"/>
              </w:rPr>
              <w:t> </w:t>
            </w:r>
            <w:r w:rsidR="00D248CF" w:rsidRPr="00201313">
              <w:rPr>
                <w:rFonts w:cs="Arial"/>
                <w:b/>
                <w:szCs w:val="20"/>
              </w:rPr>
              <w:t> </w:t>
            </w:r>
            <w:r w:rsidR="00D248CF" w:rsidRPr="00201313">
              <w:rPr>
                <w:rFonts w:cs="Arial"/>
                <w:b/>
                <w:szCs w:val="20"/>
              </w:rPr>
              <w:t> </w:t>
            </w:r>
            <w:r w:rsidR="00D248CF" w:rsidRPr="00201313">
              <w:rPr>
                <w:rFonts w:cs="Arial"/>
                <w:b/>
                <w:szCs w:val="20"/>
              </w:rPr>
              <w:fldChar w:fldCharType="end"/>
            </w:r>
          </w:p>
          <w:p w14:paraId="430AB71D" w14:textId="77777777" w:rsidR="008462E5" w:rsidRPr="002B2F84" w:rsidRDefault="008462E5" w:rsidP="008462E5">
            <w:pPr>
              <w:pStyle w:val="Odstavekseznama"/>
              <w:tabs>
                <w:tab w:val="right" w:pos="8931"/>
              </w:tabs>
              <w:spacing w:line="240" w:lineRule="auto"/>
              <w:ind w:left="360"/>
              <w:jc w:val="both"/>
              <w:rPr>
                <w:rFonts w:cs="Arial"/>
                <w:b/>
                <w:bCs/>
                <w:szCs w:val="20"/>
              </w:rPr>
            </w:pPr>
          </w:p>
        </w:tc>
      </w:tr>
      <w:tr w:rsidR="003A37F2" w:rsidRPr="00E44382" w14:paraId="62A0C758" w14:textId="77777777" w:rsidTr="0025378E">
        <w:trPr>
          <w:trHeight w:val="1695"/>
        </w:trPr>
        <w:tc>
          <w:tcPr>
            <w:tcW w:w="8789" w:type="dxa"/>
            <w:gridSpan w:val="4"/>
            <w:shd w:val="clear" w:color="auto" w:fill="DEEAF6" w:themeFill="accent1" w:themeFillTint="33"/>
          </w:tcPr>
          <w:p w14:paraId="137BEB5A" w14:textId="77777777" w:rsidR="003A37F2" w:rsidRPr="00181A86" w:rsidRDefault="003A37F2" w:rsidP="003A37F2">
            <w:pPr>
              <w:tabs>
                <w:tab w:val="right" w:pos="8931"/>
              </w:tabs>
              <w:spacing w:line="240" w:lineRule="auto"/>
              <w:jc w:val="both"/>
              <w:rPr>
                <w:rFonts w:cs="Arial"/>
                <w:b/>
                <w:bCs/>
                <w:szCs w:val="20"/>
              </w:rPr>
            </w:pPr>
            <w:r>
              <w:rPr>
                <w:rFonts w:cs="Arial"/>
                <w:b/>
                <w:szCs w:val="20"/>
              </w:rPr>
              <w:lastRenderedPageBreak/>
              <w:t xml:space="preserve">PRILOGA </w:t>
            </w:r>
            <w:r w:rsidRPr="00181A86">
              <w:rPr>
                <w:rFonts w:cs="Arial"/>
                <w:b/>
                <w:szCs w:val="20"/>
                <w:lang w:eastAsia="sl-SI"/>
              </w:rPr>
              <w:t xml:space="preserve">k </w:t>
            </w:r>
            <w:r w:rsidR="00D16858">
              <w:rPr>
                <w:rFonts w:cs="Arial"/>
                <w:b/>
                <w:szCs w:val="20"/>
                <w:lang w:eastAsia="sl-SI"/>
              </w:rPr>
              <w:t>C.</w:t>
            </w:r>
            <w:r>
              <w:rPr>
                <w:rFonts w:cs="Arial"/>
                <w:b/>
                <w:szCs w:val="20"/>
                <w:lang w:eastAsia="sl-SI"/>
              </w:rPr>
              <w:t>3</w:t>
            </w:r>
            <w:r w:rsidRPr="00181A86">
              <w:rPr>
                <w:rFonts w:cs="Arial"/>
                <w:b/>
                <w:szCs w:val="20"/>
                <w:lang w:eastAsia="sl-SI"/>
              </w:rPr>
              <w:t xml:space="preserve">.1 </w:t>
            </w:r>
          </w:p>
          <w:p w14:paraId="14009565" w14:textId="77777777" w:rsidR="003A37F2" w:rsidRDefault="003A37F2" w:rsidP="005E2506">
            <w:pPr>
              <w:spacing w:line="240" w:lineRule="auto"/>
              <w:jc w:val="both"/>
              <w:rPr>
                <w:rFonts w:cs="Arial"/>
                <w:bCs/>
                <w:i/>
                <w:szCs w:val="20"/>
              </w:rPr>
            </w:pPr>
            <w:r w:rsidRPr="00E30BF3">
              <w:rPr>
                <w:rFonts w:cs="Arial"/>
                <w:bCs/>
                <w:i/>
                <w:szCs w:val="20"/>
              </w:rPr>
              <w:t>V tabeli prijavitelj navede izveden</w:t>
            </w:r>
            <w:r w:rsidR="00113193" w:rsidRPr="00E30BF3">
              <w:rPr>
                <w:rFonts w:cs="Arial"/>
                <w:bCs/>
                <w:i/>
                <w:szCs w:val="20"/>
              </w:rPr>
              <w:t xml:space="preserve">a gostovanja gostujočih tujih strokovnjakov na </w:t>
            </w:r>
            <w:r w:rsidRPr="00E30BF3">
              <w:rPr>
                <w:rFonts w:cs="Arial"/>
                <w:i/>
                <w:szCs w:val="20"/>
              </w:rPr>
              <w:t>slovensk</w:t>
            </w:r>
            <w:r w:rsidR="00113193" w:rsidRPr="00E30BF3">
              <w:rPr>
                <w:rFonts w:cs="Arial"/>
                <w:i/>
                <w:szCs w:val="20"/>
              </w:rPr>
              <w:t>em</w:t>
            </w:r>
            <w:r w:rsidRPr="00E30BF3">
              <w:rPr>
                <w:rFonts w:cs="Arial"/>
                <w:i/>
                <w:szCs w:val="20"/>
              </w:rPr>
              <w:t xml:space="preserve"> visokošolsk</w:t>
            </w:r>
            <w:r w:rsidR="00113193" w:rsidRPr="00E30BF3">
              <w:rPr>
                <w:rFonts w:cs="Arial"/>
                <w:i/>
                <w:szCs w:val="20"/>
              </w:rPr>
              <w:t>em</w:t>
            </w:r>
            <w:r w:rsidRPr="00E30BF3">
              <w:rPr>
                <w:rFonts w:cs="Arial"/>
                <w:i/>
                <w:szCs w:val="20"/>
              </w:rPr>
              <w:t xml:space="preserve"> </w:t>
            </w:r>
            <w:r w:rsidR="00113193" w:rsidRPr="00E30BF3">
              <w:rPr>
                <w:rFonts w:cs="Arial"/>
                <w:i/>
                <w:szCs w:val="20"/>
              </w:rPr>
              <w:t>zavod</w:t>
            </w:r>
            <w:r w:rsidR="00E30BF3" w:rsidRPr="00E30BF3">
              <w:rPr>
                <w:rFonts w:cs="Arial"/>
                <w:i/>
                <w:szCs w:val="20"/>
              </w:rPr>
              <w:t>u</w:t>
            </w:r>
            <w:r w:rsidR="00113193" w:rsidRPr="00E30BF3">
              <w:rPr>
                <w:rFonts w:cs="Arial"/>
                <w:i/>
                <w:szCs w:val="20"/>
              </w:rPr>
              <w:t xml:space="preserve"> </w:t>
            </w:r>
            <w:r w:rsidRPr="00E30BF3">
              <w:rPr>
                <w:rFonts w:cs="Arial"/>
                <w:i/>
                <w:szCs w:val="20"/>
              </w:rPr>
              <w:t>za obdobje najmanj treh mesecev</w:t>
            </w:r>
            <w:r w:rsidR="002D7994">
              <w:rPr>
                <w:rFonts w:cs="Arial"/>
                <w:i/>
                <w:szCs w:val="20"/>
              </w:rPr>
              <w:t xml:space="preserve"> ali več</w:t>
            </w:r>
            <w:r w:rsidR="00511596" w:rsidRPr="00E30BF3">
              <w:rPr>
                <w:rFonts w:cs="Arial"/>
                <w:i/>
                <w:szCs w:val="20"/>
              </w:rPr>
              <w:t>,</w:t>
            </w:r>
            <w:r w:rsidRPr="00E30BF3">
              <w:rPr>
                <w:rFonts w:cs="Arial"/>
                <w:i/>
                <w:szCs w:val="20"/>
              </w:rPr>
              <w:t xml:space="preserve"> ki jih je izvedel v zadnjih </w:t>
            </w:r>
            <w:r w:rsidRPr="00433778">
              <w:rPr>
                <w:rFonts w:cs="Arial"/>
                <w:i/>
                <w:szCs w:val="20"/>
              </w:rPr>
              <w:t>treh</w:t>
            </w:r>
            <w:r w:rsidRPr="00E30BF3">
              <w:rPr>
                <w:rFonts w:cs="Arial"/>
                <w:i/>
                <w:szCs w:val="20"/>
              </w:rPr>
              <w:t xml:space="preserve"> letih pred objavo javnega razpisa</w:t>
            </w:r>
            <w:r w:rsidR="00B83F2A" w:rsidRPr="00070A50">
              <w:rPr>
                <w:rFonts w:cs="Arial"/>
                <w:i/>
                <w:szCs w:val="20"/>
              </w:rPr>
              <w:t>.</w:t>
            </w:r>
            <w:r w:rsidRPr="00070A50">
              <w:rPr>
                <w:rFonts w:cs="Arial"/>
                <w:i/>
                <w:szCs w:val="20"/>
              </w:rPr>
              <w:t xml:space="preserve"> </w:t>
            </w:r>
            <w:r w:rsidRPr="00891650">
              <w:rPr>
                <w:rFonts w:cs="Arial"/>
                <w:i/>
                <w:szCs w:val="20"/>
              </w:rPr>
              <w:t>Nave</w:t>
            </w:r>
            <w:r w:rsidR="00B83F2A">
              <w:rPr>
                <w:rFonts w:cs="Arial"/>
                <w:i/>
                <w:szCs w:val="20"/>
              </w:rPr>
              <w:t>de se</w:t>
            </w:r>
            <w:r w:rsidRPr="00DC12A3">
              <w:rPr>
                <w:rFonts w:cs="Arial"/>
                <w:i/>
                <w:szCs w:val="20"/>
              </w:rPr>
              <w:t xml:space="preserve"> </w:t>
            </w:r>
            <w:r w:rsidR="00D5507B">
              <w:rPr>
                <w:rFonts w:cs="Arial"/>
                <w:i/>
                <w:szCs w:val="20"/>
              </w:rPr>
              <w:t xml:space="preserve">število izvedenih </w:t>
            </w:r>
            <w:r w:rsidR="002D7994">
              <w:rPr>
                <w:rFonts w:cs="Arial"/>
                <w:i/>
                <w:szCs w:val="20"/>
              </w:rPr>
              <w:t>gostovanj</w:t>
            </w:r>
            <w:r w:rsidR="00B83F2A">
              <w:rPr>
                <w:rFonts w:cs="Arial"/>
                <w:i/>
                <w:szCs w:val="20"/>
              </w:rPr>
              <w:t>,</w:t>
            </w:r>
            <w:r>
              <w:rPr>
                <w:rFonts w:cs="Arial"/>
                <w:i/>
                <w:szCs w:val="20"/>
              </w:rPr>
              <w:t xml:space="preserve"> leto izvedbe </w:t>
            </w:r>
            <w:r w:rsidR="002D7994">
              <w:rPr>
                <w:rFonts w:cs="Arial"/>
                <w:i/>
                <w:szCs w:val="20"/>
              </w:rPr>
              <w:t>gostovanj</w:t>
            </w:r>
            <w:r>
              <w:rPr>
                <w:rFonts w:cs="Arial"/>
                <w:i/>
                <w:szCs w:val="20"/>
              </w:rPr>
              <w:t xml:space="preserve"> in ime</w:t>
            </w:r>
            <w:r w:rsidR="00E84F5D">
              <w:rPr>
                <w:rFonts w:cs="Arial"/>
                <w:i/>
                <w:szCs w:val="20"/>
              </w:rPr>
              <w:t xml:space="preserve"> operacije/</w:t>
            </w:r>
            <w:r>
              <w:rPr>
                <w:rFonts w:cs="Arial"/>
                <w:i/>
                <w:szCs w:val="20"/>
              </w:rPr>
              <w:t xml:space="preserve">projekta ali sheme </w:t>
            </w:r>
            <w:r w:rsidR="002D7994">
              <w:rPr>
                <w:rFonts w:cs="Arial"/>
                <w:i/>
                <w:szCs w:val="20"/>
              </w:rPr>
              <w:t>gostovanja</w:t>
            </w:r>
            <w:r>
              <w:rPr>
                <w:rFonts w:cs="Arial"/>
                <w:i/>
                <w:szCs w:val="20"/>
              </w:rPr>
              <w:t xml:space="preserve"> </w:t>
            </w:r>
            <w:r w:rsidR="0016193F">
              <w:rPr>
                <w:rFonts w:cs="Arial"/>
                <w:i/>
                <w:szCs w:val="20"/>
              </w:rPr>
              <w:t xml:space="preserve">(npr. </w:t>
            </w:r>
            <w:r w:rsidR="0079309A">
              <w:rPr>
                <w:rFonts w:cs="Arial"/>
                <w:i/>
                <w:szCs w:val="20"/>
              </w:rPr>
              <w:t>tri</w:t>
            </w:r>
            <w:r w:rsidR="0079309A" w:rsidDel="0079309A">
              <w:rPr>
                <w:rFonts w:cs="Arial"/>
                <w:i/>
                <w:szCs w:val="20"/>
              </w:rPr>
              <w:t xml:space="preserve"> </w:t>
            </w:r>
            <w:r w:rsidR="002408FF">
              <w:rPr>
                <w:rFonts w:cs="Arial"/>
                <w:i/>
                <w:szCs w:val="20"/>
              </w:rPr>
              <w:t>(</w:t>
            </w:r>
            <w:r w:rsidR="0079309A">
              <w:rPr>
                <w:rFonts w:cs="Arial"/>
                <w:i/>
                <w:szCs w:val="20"/>
              </w:rPr>
              <w:t>3</w:t>
            </w:r>
            <w:r w:rsidR="002408FF">
              <w:rPr>
                <w:rFonts w:cs="Arial"/>
                <w:i/>
                <w:szCs w:val="20"/>
              </w:rPr>
              <w:t>)</w:t>
            </w:r>
            <w:r w:rsidR="0037389A">
              <w:rPr>
                <w:rFonts w:cs="Arial"/>
                <w:i/>
                <w:szCs w:val="20"/>
              </w:rPr>
              <w:t xml:space="preserve"> gostovanja</w:t>
            </w:r>
            <w:r w:rsidR="0016193F">
              <w:rPr>
                <w:rFonts w:cs="Arial"/>
                <w:i/>
                <w:szCs w:val="20"/>
              </w:rPr>
              <w:t xml:space="preserve"> leta 201</w:t>
            </w:r>
            <w:r w:rsidR="000315B9">
              <w:rPr>
                <w:rFonts w:cs="Arial"/>
                <w:i/>
                <w:szCs w:val="20"/>
              </w:rPr>
              <w:t>7</w:t>
            </w:r>
            <w:r w:rsidR="0016193F">
              <w:rPr>
                <w:rFonts w:cs="Arial"/>
                <w:i/>
                <w:szCs w:val="20"/>
              </w:rPr>
              <w:t xml:space="preserve"> v okvir</w:t>
            </w:r>
            <w:r w:rsidR="006A55EB">
              <w:rPr>
                <w:rFonts w:cs="Arial"/>
                <w:i/>
                <w:szCs w:val="20"/>
              </w:rPr>
              <w:t>u</w:t>
            </w:r>
            <w:r w:rsidR="0016193F">
              <w:rPr>
                <w:rFonts w:cs="Arial"/>
                <w:i/>
                <w:szCs w:val="20"/>
              </w:rPr>
              <w:t xml:space="preserve"> </w:t>
            </w:r>
            <w:r w:rsidR="00E30BF3">
              <w:rPr>
                <w:rFonts w:cs="Arial"/>
                <w:i/>
                <w:szCs w:val="20"/>
              </w:rPr>
              <w:t>med</w:t>
            </w:r>
            <w:r w:rsidR="005E2506">
              <w:rPr>
                <w:rFonts w:cs="Arial"/>
                <w:i/>
                <w:szCs w:val="20"/>
              </w:rPr>
              <w:t>-</w:t>
            </w:r>
            <w:r w:rsidR="00E30BF3">
              <w:rPr>
                <w:rFonts w:cs="Arial"/>
                <w:i/>
                <w:szCs w:val="20"/>
              </w:rPr>
              <w:t>univerzitetnega</w:t>
            </w:r>
            <w:r w:rsidR="00113193">
              <w:rPr>
                <w:rFonts w:cs="Arial"/>
                <w:i/>
                <w:szCs w:val="20"/>
              </w:rPr>
              <w:t xml:space="preserve"> </w:t>
            </w:r>
            <w:r w:rsidR="000315B9">
              <w:rPr>
                <w:rFonts w:cs="Arial"/>
                <w:i/>
                <w:szCs w:val="20"/>
              </w:rPr>
              <w:t>sporazuma</w:t>
            </w:r>
            <w:r w:rsidR="00113193">
              <w:rPr>
                <w:rFonts w:cs="Arial"/>
                <w:i/>
                <w:szCs w:val="20"/>
              </w:rPr>
              <w:t xml:space="preserve"> s konkretno navedbo sporazuma</w:t>
            </w:r>
            <w:r w:rsidR="0016193F">
              <w:rPr>
                <w:rFonts w:cs="Arial"/>
                <w:i/>
                <w:szCs w:val="20"/>
              </w:rPr>
              <w:t>)</w:t>
            </w:r>
            <w:r w:rsidR="00B83F2A">
              <w:rPr>
                <w:rFonts w:cs="Arial"/>
                <w:i/>
                <w:szCs w:val="20"/>
              </w:rPr>
              <w:t xml:space="preserve">. </w:t>
            </w:r>
            <w:r>
              <w:rPr>
                <w:rFonts w:cs="Arial"/>
                <w:bCs/>
                <w:i/>
                <w:szCs w:val="20"/>
              </w:rPr>
              <w:t>P</w:t>
            </w:r>
            <w:r w:rsidRPr="00E44382">
              <w:rPr>
                <w:rFonts w:cs="Arial"/>
                <w:bCs/>
                <w:i/>
                <w:szCs w:val="20"/>
              </w:rPr>
              <w:t xml:space="preserve">o potrebi se lahko </w:t>
            </w:r>
            <w:r>
              <w:rPr>
                <w:rFonts w:cs="Arial"/>
                <w:bCs/>
                <w:i/>
                <w:szCs w:val="20"/>
              </w:rPr>
              <w:t xml:space="preserve">v tabeli </w:t>
            </w:r>
            <w:r w:rsidRPr="00E44382">
              <w:rPr>
                <w:rFonts w:cs="Arial"/>
                <w:bCs/>
                <w:i/>
                <w:szCs w:val="20"/>
              </w:rPr>
              <w:t>dodajo vrstice</w:t>
            </w:r>
            <w:r>
              <w:rPr>
                <w:rFonts w:cs="Arial"/>
                <w:bCs/>
                <w:i/>
                <w:szCs w:val="20"/>
              </w:rPr>
              <w:t xml:space="preserve"> oz. razširijo polja.</w:t>
            </w:r>
          </w:p>
          <w:p w14:paraId="756FF1EB" w14:textId="77777777" w:rsidR="00A01DFD" w:rsidRDefault="00A01DFD" w:rsidP="00726AE3">
            <w:pPr>
              <w:autoSpaceDE w:val="0"/>
              <w:autoSpaceDN w:val="0"/>
              <w:adjustRightInd w:val="0"/>
              <w:spacing w:line="240" w:lineRule="auto"/>
              <w:jc w:val="both"/>
              <w:rPr>
                <w:rFonts w:cs="Arial"/>
                <w:b/>
                <w:szCs w:val="20"/>
              </w:rPr>
            </w:pPr>
            <w:r w:rsidRPr="00F63045">
              <w:rPr>
                <w:rFonts w:cs="Arial"/>
                <w:i/>
                <w:szCs w:val="20"/>
              </w:rPr>
              <w:t xml:space="preserve">Za vsako navedbo v spodnji tabeli je </w:t>
            </w:r>
            <w:r w:rsidR="00D40293">
              <w:rPr>
                <w:rFonts w:cs="Arial"/>
                <w:i/>
                <w:szCs w:val="20"/>
              </w:rPr>
              <w:t>treba</w:t>
            </w:r>
            <w:r w:rsidRPr="00F63045">
              <w:rPr>
                <w:rFonts w:cs="Arial"/>
                <w:i/>
                <w:szCs w:val="20"/>
              </w:rPr>
              <w:t xml:space="preserve"> priložiti dokazilo</w:t>
            </w:r>
            <w:r w:rsidR="00BE5070">
              <w:rPr>
                <w:rFonts w:cs="Arial"/>
                <w:i/>
                <w:szCs w:val="20"/>
              </w:rPr>
              <w:t xml:space="preserve"> o izvedbi gostovanja</w:t>
            </w:r>
            <w:r w:rsidR="00CC20AD">
              <w:rPr>
                <w:rFonts w:cs="Arial"/>
                <w:bCs/>
                <w:i/>
                <w:szCs w:val="20"/>
              </w:rPr>
              <w:t xml:space="preserve"> </w:t>
            </w:r>
            <w:r w:rsidR="00726AE3" w:rsidRPr="00E30BF3">
              <w:rPr>
                <w:rFonts w:cs="Arial"/>
                <w:i/>
                <w:szCs w:val="20"/>
              </w:rPr>
              <w:t xml:space="preserve">ki jih je izvedel v zadnjih </w:t>
            </w:r>
            <w:r w:rsidR="00726AE3" w:rsidRPr="00433778">
              <w:rPr>
                <w:rFonts w:cs="Arial"/>
                <w:i/>
                <w:szCs w:val="20"/>
              </w:rPr>
              <w:t>treh</w:t>
            </w:r>
            <w:r w:rsidR="00726AE3" w:rsidRPr="00E30BF3">
              <w:rPr>
                <w:rFonts w:cs="Arial"/>
                <w:i/>
                <w:szCs w:val="20"/>
              </w:rPr>
              <w:t xml:space="preserve"> letih pred objavo javnega razpisa</w:t>
            </w:r>
            <w:r w:rsidR="00726AE3" w:rsidRPr="00070A50">
              <w:rPr>
                <w:rFonts w:cs="Arial"/>
                <w:i/>
                <w:szCs w:val="20"/>
              </w:rPr>
              <w:t>.</w:t>
            </w:r>
            <w:r w:rsidR="005D12BC">
              <w:rPr>
                <w:rFonts w:cs="Arial"/>
                <w:i/>
                <w:szCs w:val="20"/>
              </w:rPr>
              <w:t xml:space="preserve"> </w:t>
            </w:r>
            <w:r w:rsidR="00BE5070">
              <w:rPr>
                <w:rFonts w:cs="Arial"/>
                <w:i/>
                <w:szCs w:val="20"/>
              </w:rPr>
              <w:t>V primeru, da</w:t>
            </w:r>
            <w:r w:rsidR="005D12BC">
              <w:rPr>
                <w:rFonts w:cs="Arial"/>
                <w:i/>
                <w:szCs w:val="20"/>
              </w:rPr>
              <w:t xml:space="preserve"> je prijavitelj </w:t>
            </w:r>
            <w:r w:rsidR="00BE5070">
              <w:rPr>
                <w:rFonts w:cs="Arial"/>
                <w:i/>
                <w:szCs w:val="20"/>
              </w:rPr>
              <w:t xml:space="preserve">izvajal Aktivnost 2: daljša gostovanja </w:t>
            </w:r>
            <w:r w:rsidR="005D12BC">
              <w:rPr>
                <w:rFonts w:cs="Arial"/>
                <w:i/>
                <w:szCs w:val="20"/>
              </w:rPr>
              <w:t xml:space="preserve">pri javnem razpisu </w:t>
            </w:r>
            <w:r w:rsidR="005D12BC" w:rsidRPr="00C85EDF">
              <w:rPr>
                <w:rFonts w:cs="Arial"/>
                <w:i/>
                <w:szCs w:val="20"/>
              </w:rPr>
              <w:t>Krajša in daljša gostovanja tujih strokovnjakov in visokošolskih učiteljev na slovenskih visokošolskih zavodih v letih 2016 – 2018</w:t>
            </w:r>
            <w:r w:rsidR="0076230E">
              <w:rPr>
                <w:rFonts w:cs="Arial"/>
                <w:i/>
                <w:szCs w:val="20"/>
              </w:rPr>
              <w:t xml:space="preserve">, </w:t>
            </w:r>
            <w:r w:rsidR="00D95BA4">
              <w:rPr>
                <w:rFonts w:cs="Arial"/>
                <w:i/>
                <w:szCs w:val="20"/>
              </w:rPr>
              <w:t xml:space="preserve">dokazil ni potrebno prilagati, ker </w:t>
            </w:r>
            <w:r w:rsidR="005D12BC">
              <w:rPr>
                <w:rFonts w:cs="Arial"/>
                <w:i/>
                <w:szCs w:val="20"/>
              </w:rPr>
              <w:t xml:space="preserve">bo </w:t>
            </w:r>
            <w:r w:rsidR="00BE5070">
              <w:rPr>
                <w:rFonts w:cs="Arial"/>
                <w:i/>
                <w:szCs w:val="20"/>
              </w:rPr>
              <w:t xml:space="preserve">ustreznost navedenih podatkov ministrstvo </w:t>
            </w:r>
            <w:r w:rsidR="005D12BC">
              <w:rPr>
                <w:rFonts w:cs="Arial"/>
                <w:i/>
                <w:szCs w:val="20"/>
              </w:rPr>
              <w:t xml:space="preserve">preverilo </w:t>
            </w:r>
            <w:r w:rsidR="0076230E">
              <w:rPr>
                <w:rFonts w:cs="Arial"/>
                <w:i/>
                <w:szCs w:val="20"/>
              </w:rPr>
              <w:t>v svojih evidencah</w:t>
            </w:r>
            <w:r w:rsidR="005D12BC">
              <w:rPr>
                <w:rFonts w:cs="Arial"/>
                <w:i/>
                <w:szCs w:val="20"/>
              </w:rPr>
              <w:t>.</w:t>
            </w:r>
            <w:r w:rsidR="005D12BC" w:rsidRPr="00F63045">
              <w:rPr>
                <w:rFonts w:cs="Arial"/>
                <w:szCs w:val="20"/>
              </w:rPr>
              <w:t xml:space="preserve"> </w:t>
            </w:r>
          </w:p>
        </w:tc>
      </w:tr>
      <w:tr w:rsidR="003A37F2" w:rsidRPr="006A195C" w14:paraId="22427081" w14:textId="77777777" w:rsidTr="003A3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5" w:type="dxa"/>
            <w:shd w:val="clear" w:color="auto" w:fill="FFF2CC" w:themeFill="accent4" w:themeFillTint="33"/>
          </w:tcPr>
          <w:p w14:paraId="4D0C684A" w14:textId="77777777" w:rsidR="003A37F2" w:rsidRPr="003A37F2" w:rsidRDefault="003A37F2" w:rsidP="003A37F2">
            <w:pPr>
              <w:spacing w:line="240" w:lineRule="auto"/>
              <w:jc w:val="center"/>
              <w:rPr>
                <w:rFonts w:cs="Arial"/>
                <w:b/>
                <w:szCs w:val="20"/>
              </w:rPr>
            </w:pPr>
            <w:r w:rsidRPr="003A37F2">
              <w:rPr>
                <w:rFonts w:cs="Arial"/>
                <w:b/>
                <w:szCs w:val="20"/>
              </w:rPr>
              <w:t>Zap. št.</w:t>
            </w:r>
          </w:p>
        </w:tc>
        <w:tc>
          <w:tcPr>
            <w:tcW w:w="1979" w:type="dxa"/>
            <w:shd w:val="clear" w:color="auto" w:fill="FFF2CC" w:themeFill="accent4" w:themeFillTint="33"/>
          </w:tcPr>
          <w:p w14:paraId="7009B93E" w14:textId="77777777" w:rsidR="003A37F2" w:rsidRPr="003A37F2" w:rsidRDefault="003A37F2" w:rsidP="00113193">
            <w:pPr>
              <w:spacing w:line="240" w:lineRule="auto"/>
              <w:jc w:val="center"/>
              <w:rPr>
                <w:rFonts w:cs="Arial"/>
                <w:b/>
                <w:szCs w:val="20"/>
              </w:rPr>
            </w:pPr>
            <w:r w:rsidRPr="003A37F2">
              <w:rPr>
                <w:rFonts w:cs="Arial"/>
                <w:b/>
                <w:szCs w:val="20"/>
              </w:rPr>
              <w:t xml:space="preserve">Število izvedenih </w:t>
            </w:r>
            <w:r w:rsidR="00113193">
              <w:rPr>
                <w:rFonts w:cs="Arial"/>
                <w:b/>
                <w:szCs w:val="20"/>
              </w:rPr>
              <w:t>gostovanj gostujočih tujih strokovnjakov</w:t>
            </w:r>
            <w:r w:rsidRPr="003A37F2">
              <w:rPr>
                <w:rFonts w:cs="Arial"/>
                <w:b/>
                <w:szCs w:val="20"/>
              </w:rPr>
              <w:t xml:space="preserve"> </w:t>
            </w:r>
          </w:p>
        </w:tc>
        <w:tc>
          <w:tcPr>
            <w:tcW w:w="2268" w:type="dxa"/>
            <w:shd w:val="clear" w:color="auto" w:fill="FFF2CC" w:themeFill="accent4" w:themeFillTint="33"/>
          </w:tcPr>
          <w:p w14:paraId="401481F9" w14:textId="77777777" w:rsidR="003A37F2" w:rsidRPr="003A37F2" w:rsidRDefault="003A37F2" w:rsidP="00113193">
            <w:pPr>
              <w:spacing w:line="240" w:lineRule="auto"/>
              <w:jc w:val="center"/>
              <w:rPr>
                <w:rFonts w:cs="Arial"/>
                <w:b/>
                <w:i/>
                <w:szCs w:val="20"/>
              </w:rPr>
            </w:pPr>
            <w:r w:rsidRPr="003A37F2">
              <w:rPr>
                <w:rFonts w:cs="Arial"/>
                <w:b/>
                <w:szCs w:val="20"/>
              </w:rPr>
              <w:t>Leto izvedene</w:t>
            </w:r>
            <w:r w:rsidR="00113193">
              <w:rPr>
                <w:rFonts w:cs="Arial"/>
                <w:b/>
                <w:szCs w:val="20"/>
              </w:rPr>
              <w:t>ga</w:t>
            </w:r>
            <w:r w:rsidRPr="003A37F2">
              <w:rPr>
                <w:rFonts w:cs="Arial"/>
                <w:b/>
                <w:szCs w:val="20"/>
              </w:rPr>
              <w:t xml:space="preserve"> </w:t>
            </w:r>
            <w:r w:rsidR="00113193">
              <w:rPr>
                <w:rFonts w:cs="Arial"/>
                <w:b/>
                <w:szCs w:val="20"/>
              </w:rPr>
              <w:t>gostovanja gostujočega tujega strokovnjaka</w:t>
            </w:r>
            <w:r w:rsidR="00113193" w:rsidRPr="003A37F2">
              <w:rPr>
                <w:rFonts w:cs="Arial"/>
                <w:b/>
                <w:szCs w:val="20"/>
              </w:rPr>
              <w:t xml:space="preserve"> </w:t>
            </w:r>
          </w:p>
        </w:tc>
        <w:tc>
          <w:tcPr>
            <w:tcW w:w="3827" w:type="dxa"/>
            <w:shd w:val="clear" w:color="auto" w:fill="FFF2CC" w:themeFill="accent4" w:themeFillTint="33"/>
          </w:tcPr>
          <w:p w14:paraId="6DCB106F" w14:textId="77777777" w:rsidR="003A37F2" w:rsidRPr="000C03CE" w:rsidRDefault="003A37F2" w:rsidP="00070A50">
            <w:pPr>
              <w:spacing w:line="240" w:lineRule="auto"/>
              <w:jc w:val="center"/>
              <w:rPr>
                <w:rFonts w:cs="Arial"/>
                <w:b/>
                <w:szCs w:val="20"/>
              </w:rPr>
            </w:pPr>
            <w:r w:rsidRPr="000C03CE">
              <w:rPr>
                <w:rFonts w:cs="Arial"/>
                <w:b/>
                <w:szCs w:val="20"/>
              </w:rPr>
              <w:t xml:space="preserve">Ime </w:t>
            </w:r>
            <w:r w:rsidR="000C03CE" w:rsidRPr="000C03CE">
              <w:rPr>
                <w:rFonts w:cs="Arial"/>
                <w:b/>
                <w:szCs w:val="20"/>
              </w:rPr>
              <w:t>operacije/projekta</w:t>
            </w:r>
            <w:r w:rsidR="000C03CE">
              <w:rPr>
                <w:rFonts w:cs="Arial"/>
                <w:b/>
                <w:szCs w:val="20"/>
              </w:rPr>
              <w:t xml:space="preserve"> ali</w:t>
            </w:r>
            <w:r w:rsidR="000C03CE" w:rsidRPr="000C03CE">
              <w:rPr>
                <w:rFonts w:cs="Arial"/>
                <w:b/>
                <w:szCs w:val="20"/>
              </w:rPr>
              <w:t xml:space="preserve"> </w:t>
            </w:r>
            <w:r w:rsidRPr="000C03CE">
              <w:rPr>
                <w:rFonts w:cs="Arial"/>
                <w:b/>
                <w:szCs w:val="20"/>
              </w:rPr>
              <w:t xml:space="preserve">sheme </w:t>
            </w:r>
            <w:r w:rsidR="00113193">
              <w:rPr>
                <w:rFonts w:cs="Arial"/>
                <w:b/>
                <w:szCs w:val="20"/>
              </w:rPr>
              <w:t xml:space="preserve">gostovanja gostujočega </w:t>
            </w:r>
            <w:r w:rsidR="00E30BF3">
              <w:rPr>
                <w:rFonts w:cs="Arial"/>
                <w:b/>
                <w:szCs w:val="20"/>
              </w:rPr>
              <w:t>tujega strokovnjaka</w:t>
            </w:r>
          </w:p>
        </w:tc>
      </w:tr>
      <w:tr w:rsidR="003A37F2" w:rsidRPr="00DC12A3" w14:paraId="5CF41182" w14:textId="77777777" w:rsidTr="003A3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5" w:type="dxa"/>
            <w:vAlign w:val="center"/>
          </w:tcPr>
          <w:p w14:paraId="69E2DA34" w14:textId="77777777" w:rsidR="003A37F2" w:rsidRPr="00DC12A3" w:rsidRDefault="003A37F2" w:rsidP="003A37F2">
            <w:pPr>
              <w:spacing w:line="240" w:lineRule="auto"/>
              <w:jc w:val="center"/>
              <w:rPr>
                <w:rFonts w:cs="Arial"/>
                <w:szCs w:val="20"/>
              </w:rPr>
            </w:pPr>
            <w:r w:rsidRPr="00DC12A3">
              <w:rPr>
                <w:rFonts w:cs="Arial"/>
                <w:szCs w:val="20"/>
              </w:rPr>
              <w:t>1.</w:t>
            </w:r>
          </w:p>
        </w:tc>
        <w:tc>
          <w:tcPr>
            <w:tcW w:w="1979" w:type="dxa"/>
            <w:vAlign w:val="center"/>
          </w:tcPr>
          <w:p w14:paraId="3ED9F8D3" w14:textId="77777777" w:rsidR="003A37F2" w:rsidRPr="00DC12A3" w:rsidRDefault="003A37F2" w:rsidP="003A37F2">
            <w:pPr>
              <w:spacing w:line="240" w:lineRule="auto"/>
              <w:rPr>
                <w:rFonts w:cs="Arial"/>
                <w:szCs w:val="20"/>
              </w:rPr>
            </w:pPr>
          </w:p>
        </w:tc>
        <w:tc>
          <w:tcPr>
            <w:tcW w:w="2268" w:type="dxa"/>
          </w:tcPr>
          <w:p w14:paraId="4B2B7AC3" w14:textId="77777777" w:rsidR="003A37F2" w:rsidRPr="00FF3D6C" w:rsidRDefault="003A37F2" w:rsidP="003A37F2">
            <w:pPr>
              <w:spacing w:line="240" w:lineRule="auto"/>
              <w:rPr>
                <w:rFonts w:cs="Arial"/>
                <w:szCs w:val="20"/>
              </w:rPr>
            </w:pPr>
          </w:p>
        </w:tc>
        <w:tc>
          <w:tcPr>
            <w:tcW w:w="3827" w:type="dxa"/>
          </w:tcPr>
          <w:p w14:paraId="5E1168F3" w14:textId="77777777" w:rsidR="003A37F2" w:rsidRPr="00DC12A3" w:rsidRDefault="003A37F2" w:rsidP="003A37F2">
            <w:pPr>
              <w:spacing w:line="240" w:lineRule="auto"/>
              <w:rPr>
                <w:rFonts w:cs="Arial"/>
                <w:szCs w:val="20"/>
              </w:rPr>
            </w:pPr>
          </w:p>
        </w:tc>
      </w:tr>
      <w:tr w:rsidR="003A37F2" w:rsidRPr="00DC12A3" w14:paraId="5B58060A" w14:textId="77777777" w:rsidTr="003A3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5" w:type="dxa"/>
            <w:vAlign w:val="center"/>
          </w:tcPr>
          <w:p w14:paraId="1A50A343" w14:textId="77777777" w:rsidR="003A37F2" w:rsidRPr="00DC12A3" w:rsidRDefault="003A37F2" w:rsidP="003A37F2">
            <w:pPr>
              <w:spacing w:line="240" w:lineRule="auto"/>
              <w:jc w:val="center"/>
              <w:rPr>
                <w:rFonts w:cs="Arial"/>
                <w:szCs w:val="20"/>
              </w:rPr>
            </w:pPr>
            <w:r w:rsidRPr="00DC12A3">
              <w:rPr>
                <w:rFonts w:cs="Arial"/>
                <w:szCs w:val="20"/>
              </w:rPr>
              <w:t>2.</w:t>
            </w:r>
          </w:p>
        </w:tc>
        <w:tc>
          <w:tcPr>
            <w:tcW w:w="1979" w:type="dxa"/>
            <w:vAlign w:val="center"/>
          </w:tcPr>
          <w:p w14:paraId="2293FE8F" w14:textId="77777777" w:rsidR="003A37F2" w:rsidRPr="00DC12A3" w:rsidRDefault="003A37F2" w:rsidP="003A37F2">
            <w:pPr>
              <w:spacing w:line="240" w:lineRule="auto"/>
              <w:rPr>
                <w:rFonts w:cs="Arial"/>
                <w:szCs w:val="20"/>
              </w:rPr>
            </w:pPr>
          </w:p>
        </w:tc>
        <w:tc>
          <w:tcPr>
            <w:tcW w:w="2268" w:type="dxa"/>
          </w:tcPr>
          <w:p w14:paraId="229976CA" w14:textId="77777777" w:rsidR="003A37F2" w:rsidRPr="00DC12A3" w:rsidRDefault="003A37F2" w:rsidP="003A37F2">
            <w:pPr>
              <w:spacing w:line="240" w:lineRule="auto"/>
              <w:rPr>
                <w:rFonts w:cs="Arial"/>
                <w:szCs w:val="20"/>
              </w:rPr>
            </w:pPr>
          </w:p>
        </w:tc>
        <w:tc>
          <w:tcPr>
            <w:tcW w:w="3827" w:type="dxa"/>
          </w:tcPr>
          <w:p w14:paraId="746ED7C1" w14:textId="77777777" w:rsidR="003A37F2" w:rsidRPr="00DC12A3" w:rsidRDefault="003A37F2" w:rsidP="003A37F2">
            <w:pPr>
              <w:spacing w:line="240" w:lineRule="auto"/>
              <w:rPr>
                <w:rFonts w:cs="Arial"/>
                <w:szCs w:val="20"/>
              </w:rPr>
            </w:pPr>
          </w:p>
        </w:tc>
      </w:tr>
      <w:tr w:rsidR="003A37F2" w:rsidRPr="00DC12A3" w14:paraId="5BBF7452" w14:textId="77777777" w:rsidTr="003A3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5" w:type="dxa"/>
            <w:vAlign w:val="center"/>
          </w:tcPr>
          <w:p w14:paraId="5AECA272" w14:textId="77777777" w:rsidR="003A37F2" w:rsidRPr="00DC12A3" w:rsidRDefault="003A37F2" w:rsidP="003A37F2">
            <w:pPr>
              <w:spacing w:line="240" w:lineRule="auto"/>
              <w:jc w:val="center"/>
              <w:rPr>
                <w:rFonts w:cs="Arial"/>
                <w:szCs w:val="20"/>
              </w:rPr>
            </w:pPr>
            <w:r w:rsidRPr="00DC12A3">
              <w:rPr>
                <w:rFonts w:cs="Arial"/>
                <w:szCs w:val="20"/>
              </w:rPr>
              <w:t>3.</w:t>
            </w:r>
          </w:p>
        </w:tc>
        <w:tc>
          <w:tcPr>
            <w:tcW w:w="1979" w:type="dxa"/>
            <w:vAlign w:val="center"/>
          </w:tcPr>
          <w:p w14:paraId="4320D012" w14:textId="77777777" w:rsidR="003A37F2" w:rsidRPr="00DC12A3" w:rsidRDefault="003A37F2" w:rsidP="003A37F2">
            <w:pPr>
              <w:spacing w:line="240" w:lineRule="auto"/>
              <w:rPr>
                <w:rFonts w:cs="Arial"/>
                <w:szCs w:val="20"/>
              </w:rPr>
            </w:pPr>
          </w:p>
        </w:tc>
        <w:tc>
          <w:tcPr>
            <w:tcW w:w="2268" w:type="dxa"/>
          </w:tcPr>
          <w:p w14:paraId="5CDB2884" w14:textId="77777777" w:rsidR="003A37F2" w:rsidRPr="00DC12A3" w:rsidRDefault="003A37F2" w:rsidP="003A37F2">
            <w:pPr>
              <w:spacing w:line="240" w:lineRule="auto"/>
              <w:rPr>
                <w:rFonts w:cs="Arial"/>
                <w:szCs w:val="20"/>
              </w:rPr>
            </w:pPr>
          </w:p>
        </w:tc>
        <w:tc>
          <w:tcPr>
            <w:tcW w:w="3827" w:type="dxa"/>
          </w:tcPr>
          <w:p w14:paraId="5EAE31F5" w14:textId="77777777" w:rsidR="003A37F2" w:rsidRPr="00DC12A3" w:rsidRDefault="003A37F2" w:rsidP="003A37F2">
            <w:pPr>
              <w:spacing w:line="240" w:lineRule="auto"/>
              <w:rPr>
                <w:rFonts w:cs="Arial"/>
                <w:szCs w:val="20"/>
              </w:rPr>
            </w:pPr>
          </w:p>
        </w:tc>
      </w:tr>
      <w:tr w:rsidR="003A37F2" w:rsidRPr="00DC12A3" w14:paraId="4F16DDFB" w14:textId="77777777" w:rsidTr="003A3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5" w:type="dxa"/>
            <w:vAlign w:val="center"/>
          </w:tcPr>
          <w:p w14:paraId="5ADE5257" w14:textId="77777777" w:rsidR="003A37F2" w:rsidRPr="00DC12A3" w:rsidRDefault="003A37F2" w:rsidP="003A37F2">
            <w:pPr>
              <w:spacing w:line="240" w:lineRule="auto"/>
              <w:jc w:val="center"/>
              <w:rPr>
                <w:rFonts w:cs="Arial"/>
                <w:szCs w:val="20"/>
              </w:rPr>
            </w:pPr>
            <w:r w:rsidRPr="00DC12A3">
              <w:rPr>
                <w:rFonts w:cs="Arial"/>
                <w:szCs w:val="20"/>
              </w:rPr>
              <w:t>4.</w:t>
            </w:r>
          </w:p>
        </w:tc>
        <w:tc>
          <w:tcPr>
            <w:tcW w:w="1979" w:type="dxa"/>
            <w:vAlign w:val="center"/>
          </w:tcPr>
          <w:p w14:paraId="1E09CAAB" w14:textId="77777777" w:rsidR="003A37F2" w:rsidRPr="00DC12A3" w:rsidRDefault="003A37F2" w:rsidP="003A37F2">
            <w:pPr>
              <w:spacing w:line="240" w:lineRule="auto"/>
              <w:rPr>
                <w:rFonts w:cs="Arial"/>
                <w:szCs w:val="20"/>
              </w:rPr>
            </w:pPr>
          </w:p>
        </w:tc>
        <w:tc>
          <w:tcPr>
            <w:tcW w:w="2268" w:type="dxa"/>
          </w:tcPr>
          <w:p w14:paraId="78B0CDA5" w14:textId="77777777" w:rsidR="003A37F2" w:rsidRPr="00DC12A3" w:rsidRDefault="003A37F2" w:rsidP="003A37F2">
            <w:pPr>
              <w:spacing w:line="240" w:lineRule="auto"/>
              <w:rPr>
                <w:rFonts w:cs="Arial"/>
                <w:szCs w:val="20"/>
              </w:rPr>
            </w:pPr>
          </w:p>
        </w:tc>
        <w:tc>
          <w:tcPr>
            <w:tcW w:w="3827" w:type="dxa"/>
          </w:tcPr>
          <w:p w14:paraId="31CE36BE" w14:textId="77777777" w:rsidR="003A37F2" w:rsidRPr="00DC12A3" w:rsidRDefault="003A37F2" w:rsidP="003A37F2">
            <w:pPr>
              <w:spacing w:line="240" w:lineRule="auto"/>
              <w:rPr>
                <w:rFonts w:cs="Arial"/>
                <w:szCs w:val="20"/>
              </w:rPr>
            </w:pPr>
          </w:p>
        </w:tc>
      </w:tr>
      <w:tr w:rsidR="003A37F2" w:rsidRPr="00DC12A3" w14:paraId="7D076140" w14:textId="77777777" w:rsidTr="003A3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5" w:type="dxa"/>
            <w:vAlign w:val="center"/>
          </w:tcPr>
          <w:p w14:paraId="3B4EC08C" w14:textId="77777777" w:rsidR="003A37F2" w:rsidRPr="00DC12A3" w:rsidRDefault="003A37F2" w:rsidP="003A37F2">
            <w:pPr>
              <w:spacing w:line="240" w:lineRule="auto"/>
              <w:jc w:val="center"/>
              <w:rPr>
                <w:rFonts w:cs="Arial"/>
                <w:szCs w:val="20"/>
              </w:rPr>
            </w:pPr>
            <w:r w:rsidRPr="00DC12A3">
              <w:rPr>
                <w:rFonts w:cs="Arial"/>
                <w:szCs w:val="20"/>
              </w:rPr>
              <w:t>5.</w:t>
            </w:r>
          </w:p>
        </w:tc>
        <w:tc>
          <w:tcPr>
            <w:tcW w:w="1979" w:type="dxa"/>
            <w:vAlign w:val="center"/>
          </w:tcPr>
          <w:p w14:paraId="573D96F2" w14:textId="77777777" w:rsidR="003A37F2" w:rsidRPr="00DC12A3" w:rsidRDefault="003A37F2" w:rsidP="003A37F2">
            <w:pPr>
              <w:spacing w:line="240" w:lineRule="auto"/>
              <w:rPr>
                <w:rFonts w:cs="Arial"/>
                <w:szCs w:val="20"/>
              </w:rPr>
            </w:pPr>
          </w:p>
        </w:tc>
        <w:tc>
          <w:tcPr>
            <w:tcW w:w="2268" w:type="dxa"/>
          </w:tcPr>
          <w:p w14:paraId="70D4A4D1" w14:textId="77777777" w:rsidR="003A37F2" w:rsidRPr="00DC12A3" w:rsidRDefault="003A37F2" w:rsidP="003A37F2">
            <w:pPr>
              <w:spacing w:line="240" w:lineRule="auto"/>
              <w:rPr>
                <w:rFonts w:cs="Arial"/>
                <w:szCs w:val="20"/>
              </w:rPr>
            </w:pPr>
          </w:p>
        </w:tc>
        <w:tc>
          <w:tcPr>
            <w:tcW w:w="3827" w:type="dxa"/>
          </w:tcPr>
          <w:p w14:paraId="28C3DD23" w14:textId="77777777" w:rsidR="003A37F2" w:rsidRPr="00DC12A3" w:rsidRDefault="003A37F2" w:rsidP="003A37F2">
            <w:pPr>
              <w:spacing w:line="240" w:lineRule="auto"/>
              <w:rPr>
                <w:rFonts w:cs="Arial"/>
                <w:szCs w:val="20"/>
              </w:rPr>
            </w:pPr>
          </w:p>
        </w:tc>
      </w:tr>
      <w:tr w:rsidR="003A37F2" w:rsidRPr="00DC12A3" w14:paraId="4A59223F" w14:textId="77777777" w:rsidTr="003A3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5" w:type="dxa"/>
            <w:vAlign w:val="center"/>
          </w:tcPr>
          <w:p w14:paraId="1F2AD6C7" w14:textId="77777777" w:rsidR="003A37F2" w:rsidRPr="00DC12A3" w:rsidRDefault="003A37F2" w:rsidP="003A37F2">
            <w:pPr>
              <w:spacing w:line="240" w:lineRule="auto"/>
              <w:jc w:val="center"/>
              <w:rPr>
                <w:rFonts w:cs="Arial"/>
                <w:szCs w:val="20"/>
              </w:rPr>
            </w:pPr>
            <w:r>
              <w:rPr>
                <w:rFonts w:cs="Arial"/>
                <w:szCs w:val="20"/>
              </w:rPr>
              <w:t>6.</w:t>
            </w:r>
          </w:p>
        </w:tc>
        <w:tc>
          <w:tcPr>
            <w:tcW w:w="1979" w:type="dxa"/>
            <w:vAlign w:val="center"/>
          </w:tcPr>
          <w:p w14:paraId="497E53F4" w14:textId="77777777" w:rsidR="003A37F2" w:rsidRPr="00DC12A3" w:rsidRDefault="003A37F2" w:rsidP="003A37F2">
            <w:pPr>
              <w:spacing w:line="240" w:lineRule="auto"/>
              <w:rPr>
                <w:rFonts w:cs="Arial"/>
                <w:szCs w:val="20"/>
              </w:rPr>
            </w:pPr>
          </w:p>
        </w:tc>
        <w:tc>
          <w:tcPr>
            <w:tcW w:w="2268" w:type="dxa"/>
          </w:tcPr>
          <w:p w14:paraId="0E67924F" w14:textId="77777777" w:rsidR="003A37F2" w:rsidRPr="00DC12A3" w:rsidRDefault="003A37F2" w:rsidP="003A37F2">
            <w:pPr>
              <w:spacing w:line="240" w:lineRule="auto"/>
              <w:rPr>
                <w:rFonts w:cs="Arial"/>
                <w:szCs w:val="20"/>
              </w:rPr>
            </w:pPr>
          </w:p>
        </w:tc>
        <w:tc>
          <w:tcPr>
            <w:tcW w:w="3827" w:type="dxa"/>
          </w:tcPr>
          <w:p w14:paraId="36648BEF" w14:textId="77777777" w:rsidR="003A37F2" w:rsidRPr="00DC12A3" w:rsidRDefault="003A37F2" w:rsidP="003A37F2">
            <w:pPr>
              <w:spacing w:line="240" w:lineRule="auto"/>
              <w:rPr>
                <w:rFonts w:cs="Arial"/>
                <w:szCs w:val="20"/>
              </w:rPr>
            </w:pPr>
          </w:p>
        </w:tc>
      </w:tr>
      <w:tr w:rsidR="003A37F2" w:rsidRPr="00DC12A3" w14:paraId="4C33D22D" w14:textId="77777777" w:rsidTr="003A3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75"/>
        </w:trPr>
        <w:tc>
          <w:tcPr>
            <w:tcW w:w="8789" w:type="dxa"/>
            <w:gridSpan w:val="4"/>
            <w:tcBorders>
              <w:bottom w:val="single" w:sz="4" w:space="0" w:color="auto"/>
            </w:tcBorders>
          </w:tcPr>
          <w:p w14:paraId="58839D3B" w14:textId="77777777" w:rsidR="003A37F2" w:rsidRPr="001D139B" w:rsidRDefault="003A37F2" w:rsidP="003A37F2">
            <w:pPr>
              <w:pStyle w:val="Brezrazmikov"/>
              <w:jc w:val="both"/>
              <w:rPr>
                <w:rFonts w:ascii="Arial" w:hAnsi="Arial" w:cs="Arial"/>
                <w:i/>
                <w:sz w:val="20"/>
                <w:szCs w:val="20"/>
              </w:rPr>
            </w:pPr>
          </w:p>
        </w:tc>
      </w:tr>
    </w:tbl>
    <w:p w14:paraId="7B12D7D8" w14:textId="77777777" w:rsidR="00565EAC" w:rsidRDefault="00565EAC" w:rsidP="002A38D3">
      <w:pPr>
        <w:spacing w:line="240" w:lineRule="auto"/>
        <w:rPr>
          <w:rFonts w:cs="Arial"/>
          <w:szCs w:val="20"/>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565EAC" w:rsidRPr="008E2078" w14:paraId="145FA4AA" w14:textId="77777777" w:rsidTr="00612114">
        <w:trPr>
          <w:jc w:val="center"/>
        </w:trPr>
        <w:tc>
          <w:tcPr>
            <w:tcW w:w="8789" w:type="dxa"/>
            <w:shd w:val="clear" w:color="auto" w:fill="auto"/>
          </w:tcPr>
          <w:p w14:paraId="1CEF6EF5" w14:textId="77777777" w:rsidR="0059492A" w:rsidRDefault="00565EAC" w:rsidP="00612114">
            <w:pPr>
              <w:tabs>
                <w:tab w:val="right" w:pos="8931"/>
              </w:tabs>
              <w:jc w:val="both"/>
              <w:outlineLvl w:val="0"/>
              <w:rPr>
                <w:rFonts w:cs="Arial"/>
                <w:b/>
                <w:szCs w:val="20"/>
              </w:rPr>
            </w:pPr>
            <w:r w:rsidRPr="00070A50">
              <w:rPr>
                <w:rFonts w:cs="Arial"/>
                <w:b/>
                <w:szCs w:val="20"/>
              </w:rPr>
              <w:t xml:space="preserve">3.2 </w:t>
            </w:r>
            <w:r w:rsidR="00070A50" w:rsidRPr="00070A50">
              <w:rPr>
                <w:rFonts w:cs="Arial"/>
                <w:b/>
                <w:szCs w:val="20"/>
              </w:rPr>
              <w:t>Aktivnost 1: krajša gostovanja</w:t>
            </w:r>
            <w:r w:rsidR="00070A50" w:rsidRPr="00070A50" w:rsidDel="00070A50">
              <w:rPr>
                <w:rFonts w:cs="Arial"/>
                <w:b/>
                <w:szCs w:val="20"/>
              </w:rPr>
              <w:t xml:space="preserve"> </w:t>
            </w:r>
          </w:p>
          <w:p w14:paraId="28807FA7" w14:textId="77777777" w:rsidR="00565EAC" w:rsidRPr="0059492A" w:rsidRDefault="00565EAC" w:rsidP="00612114">
            <w:pPr>
              <w:tabs>
                <w:tab w:val="right" w:pos="8931"/>
              </w:tabs>
              <w:jc w:val="both"/>
              <w:outlineLvl w:val="0"/>
              <w:rPr>
                <w:rFonts w:cs="Arial"/>
                <w:b/>
                <w:szCs w:val="20"/>
              </w:rPr>
            </w:pPr>
            <w:r w:rsidRPr="0059492A">
              <w:rPr>
                <w:rFonts w:cs="Arial"/>
                <w:b/>
                <w:szCs w:val="20"/>
              </w:rPr>
              <w:t xml:space="preserve">Polovica ali več gostujočih tujih strokovnjakov ima 7 ali več ur neposredne pedagoške obveznosti </w:t>
            </w:r>
          </w:p>
          <w:p w14:paraId="64ADEA8E" w14:textId="77777777" w:rsidR="00565EAC" w:rsidRPr="00070A50" w:rsidRDefault="00565EAC" w:rsidP="00612114">
            <w:pPr>
              <w:tabs>
                <w:tab w:val="right" w:pos="8931"/>
              </w:tabs>
              <w:jc w:val="both"/>
              <w:outlineLvl w:val="0"/>
              <w:rPr>
                <w:rFonts w:cs="Arial"/>
                <w:bCs/>
                <w:i/>
                <w:szCs w:val="20"/>
              </w:rPr>
            </w:pPr>
            <w:r w:rsidRPr="00070A50">
              <w:rPr>
                <w:rFonts w:cs="Arial"/>
                <w:bCs/>
                <w:i/>
                <w:szCs w:val="20"/>
              </w:rPr>
              <w:t>V tej rubriki prijavitelj vpiše skupno število</w:t>
            </w:r>
            <w:r w:rsidR="00070A50" w:rsidRPr="00070A50">
              <w:rPr>
                <w:rFonts w:cs="Arial"/>
                <w:i/>
                <w:szCs w:val="20"/>
              </w:rPr>
              <w:t xml:space="preserve"> iz PRILOGA k C.1 Aktivnost 1: krajša gostovanja</w:t>
            </w:r>
            <w:r w:rsidRPr="00070A50">
              <w:rPr>
                <w:rFonts w:cs="Arial"/>
                <w:bCs/>
                <w:i/>
                <w:szCs w:val="20"/>
              </w:rPr>
              <w:t>:</w:t>
            </w:r>
          </w:p>
          <w:p w14:paraId="7F0C2EF6" w14:textId="77777777" w:rsidR="00070A50" w:rsidRDefault="00070A50" w:rsidP="00612114">
            <w:pPr>
              <w:autoSpaceDE w:val="0"/>
              <w:autoSpaceDN w:val="0"/>
              <w:adjustRightInd w:val="0"/>
              <w:spacing w:line="240" w:lineRule="auto"/>
              <w:rPr>
                <w:rFonts w:cs="Arial"/>
                <w:b/>
                <w:bCs/>
                <w:szCs w:val="20"/>
              </w:rPr>
            </w:pPr>
          </w:p>
          <w:p w14:paraId="11728A5B" w14:textId="77777777" w:rsidR="00565EAC" w:rsidRPr="00070A50" w:rsidRDefault="00565EAC" w:rsidP="00612114">
            <w:pPr>
              <w:autoSpaceDE w:val="0"/>
              <w:autoSpaceDN w:val="0"/>
              <w:adjustRightInd w:val="0"/>
              <w:spacing w:line="240" w:lineRule="auto"/>
              <w:rPr>
                <w:rFonts w:cs="Arial"/>
                <w:bCs/>
                <w:szCs w:val="20"/>
              </w:rPr>
            </w:pPr>
            <w:r w:rsidRPr="00070A50">
              <w:rPr>
                <w:rFonts w:cs="Arial"/>
                <w:b/>
                <w:bCs/>
                <w:szCs w:val="20"/>
              </w:rPr>
              <w:t xml:space="preserve">Skupno število gostujočih tujih strokovnjakov za Aktivnost 1: </w:t>
            </w:r>
            <w:r w:rsidR="00096AD8">
              <w:rPr>
                <w:rFonts w:cs="Arial"/>
                <w:b/>
                <w:bCs/>
                <w:szCs w:val="20"/>
              </w:rPr>
              <w:t>k</w:t>
            </w:r>
            <w:r w:rsidRPr="00070A50">
              <w:rPr>
                <w:rFonts w:cs="Arial"/>
                <w:b/>
                <w:bCs/>
                <w:szCs w:val="20"/>
              </w:rPr>
              <w:t>rajša gostovanja, ki bodo imeli 7 ali več ur neposredne pedagoške obveznosti</w:t>
            </w:r>
            <w:r w:rsidRPr="00070A50">
              <w:rPr>
                <w:rFonts w:cs="Arial"/>
                <w:bCs/>
                <w:szCs w:val="20"/>
              </w:rPr>
              <w:t>:</w:t>
            </w:r>
            <w:r w:rsidR="00B0105D" w:rsidRPr="00201313">
              <w:rPr>
                <w:rFonts w:cs="Arial"/>
                <w:b/>
                <w:szCs w:val="20"/>
              </w:rPr>
              <w:t xml:space="preserve"> </w:t>
            </w:r>
            <w:r w:rsidR="00B0105D" w:rsidRPr="00201313">
              <w:rPr>
                <w:rFonts w:cs="Arial"/>
                <w:b/>
                <w:szCs w:val="20"/>
              </w:rPr>
              <w:fldChar w:fldCharType="begin">
                <w:ffData>
                  <w:name w:val="Besedilo11"/>
                  <w:enabled/>
                  <w:calcOnExit w:val="0"/>
                  <w:textInput/>
                </w:ffData>
              </w:fldChar>
            </w:r>
            <w:r w:rsidR="00B0105D" w:rsidRPr="00201313">
              <w:rPr>
                <w:rFonts w:cs="Arial"/>
                <w:b/>
                <w:szCs w:val="20"/>
              </w:rPr>
              <w:instrText xml:space="preserve"> FORMTEXT </w:instrText>
            </w:r>
            <w:r w:rsidR="00B0105D" w:rsidRPr="00201313">
              <w:rPr>
                <w:rFonts w:cs="Arial"/>
                <w:b/>
                <w:szCs w:val="20"/>
              </w:rPr>
            </w:r>
            <w:r w:rsidR="00B0105D" w:rsidRPr="00201313">
              <w:rPr>
                <w:rFonts w:cs="Arial"/>
                <w:b/>
                <w:szCs w:val="20"/>
              </w:rPr>
              <w:fldChar w:fldCharType="separate"/>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t> </w:t>
            </w:r>
            <w:r w:rsidR="00B0105D" w:rsidRPr="00201313">
              <w:rPr>
                <w:rFonts w:cs="Arial"/>
                <w:b/>
                <w:szCs w:val="20"/>
              </w:rPr>
              <w:fldChar w:fldCharType="end"/>
            </w:r>
          </w:p>
          <w:p w14:paraId="7232899E" w14:textId="77777777" w:rsidR="00565EAC" w:rsidRPr="00070A50" w:rsidRDefault="00565EAC" w:rsidP="00612114">
            <w:pPr>
              <w:tabs>
                <w:tab w:val="right" w:pos="8931"/>
              </w:tabs>
              <w:jc w:val="both"/>
              <w:outlineLvl w:val="0"/>
              <w:rPr>
                <w:rFonts w:cs="Arial"/>
                <w:b/>
                <w:szCs w:val="20"/>
              </w:rPr>
            </w:pPr>
          </w:p>
          <w:p w14:paraId="17D653F5" w14:textId="77777777" w:rsidR="00565EAC" w:rsidRPr="008E2078" w:rsidRDefault="00565EAC" w:rsidP="00612114">
            <w:pPr>
              <w:tabs>
                <w:tab w:val="right" w:pos="8931"/>
              </w:tabs>
              <w:spacing w:line="240" w:lineRule="auto"/>
              <w:jc w:val="both"/>
              <w:outlineLvl w:val="0"/>
              <w:rPr>
                <w:rFonts w:cs="Arial"/>
                <w:bCs/>
                <w:i/>
                <w:szCs w:val="20"/>
              </w:rPr>
            </w:pPr>
          </w:p>
        </w:tc>
      </w:tr>
    </w:tbl>
    <w:p w14:paraId="343CCC40" w14:textId="77777777" w:rsidR="00565EAC" w:rsidRDefault="00565EAC" w:rsidP="002A38D3">
      <w:pPr>
        <w:spacing w:line="240" w:lineRule="auto"/>
        <w:rPr>
          <w:rFonts w:cs="Arial"/>
          <w:szCs w:val="20"/>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576A96" w:rsidRPr="008E2078" w14:paraId="05C03D32" w14:textId="77777777" w:rsidTr="002769B9">
        <w:tc>
          <w:tcPr>
            <w:tcW w:w="8789" w:type="dxa"/>
            <w:shd w:val="clear" w:color="auto" w:fill="auto"/>
          </w:tcPr>
          <w:p w14:paraId="1B747976" w14:textId="77777777" w:rsidR="001B22D0" w:rsidRDefault="00B5717F" w:rsidP="007876C3">
            <w:pPr>
              <w:tabs>
                <w:tab w:val="right" w:pos="8931"/>
              </w:tabs>
              <w:spacing w:line="240" w:lineRule="auto"/>
              <w:jc w:val="both"/>
              <w:rPr>
                <w:rFonts w:cs="Arial"/>
                <w:bCs/>
                <w:i/>
                <w:szCs w:val="20"/>
              </w:rPr>
            </w:pPr>
            <w:r>
              <w:rPr>
                <w:rFonts w:cs="Arial"/>
                <w:b/>
                <w:bCs/>
                <w:szCs w:val="20"/>
              </w:rPr>
              <w:t>3</w:t>
            </w:r>
            <w:r w:rsidR="00576A96" w:rsidRPr="008E2078">
              <w:rPr>
                <w:rFonts w:cs="Arial"/>
                <w:b/>
                <w:bCs/>
                <w:szCs w:val="20"/>
              </w:rPr>
              <w:t>.</w:t>
            </w:r>
            <w:r w:rsidR="00565EAC">
              <w:rPr>
                <w:rFonts w:cs="Arial"/>
                <w:b/>
                <w:bCs/>
                <w:szCs w:val="20"/>
              </w:rPr>
              <w:t>3</w:t>
            </w:r>
            <w:r w:rsidR="00576A96" w:rsidRPr="008E2078">
              <w:rPr>
                <w:rFonts w:cs="Arial"/>
                <w:b/>
                <w:bCs/>
                <w:szCs w:val="20"/>
              </w:rPr>
              <w:t xml:space="preserve"> </w:t>
            </w:r>
            <w:r w:rsidR="002A4636" w:rsidRPr="00F33E27">
              <w:rPr>
                <w:rFonts w:cs="Arial"/>
                <w:b/>
                <w:bCs/>
                <w:szCs w:val="20"/>
              </w:rPr>
              <w:t>Ustrezn</w:t>
            </w:r>
            <w:r w:rsidR="002A4636">
              <w:rPr>
                <w:rFonts w:cs="Arial"/>
                <w:b/>
                <w:bCs/>
                <w:szCs w:val="20"/>
              </w:rPr>
              <w:t>o opisana</w:t>
            </w:r>
            <w:r w:rsidR="002A4636" w:rsidRPr="00F33E27">
              <w:rPr>
                <w:rFonts w:cs="Arial"/>
                <w:b/>
                <w:bCs/>
                <w:szCs w:val="20"/>
              </w:rPr>
              <w:t xml:space="preserve"> </w:t>
            </w:r>
            <w:r w:rsidR="006F0F8E">
              <w:rPr>
                <w:rFonts w:cs="Arial"/>
                <w:b/>
                <w:bCs/>
                <w:szCs w:val="20"/>
              </w:rPr>
              <w:t xml:space="preserve">organizacijska </w:t>
            </w:r>
            <w:r w:rsidR="006F0F8E" w:rsidRPr="00F33E27">
              <w:rPr>
                <w:rFonts w:cs="Arial"/>
                <w:b/>
                <w:bCs/>
                <w:szCs w:val="20"/>
              </w:rPr>
              <w:t>podpora</w:t>
            </w:r>
            <w:r w:rsidR="00172FFA">
              <w:rPr>
                <w:rFonts w:cs="Arial"/>
                <w:b/>
                <w:bCs/>
              </w:rPr>
              <w:t>, ki bo na razpolago</w:t>
            </w:r>
            <w:r w:rsidR="006F0F8E" w:rsidRPr="00F33E27">
              <w:rPr>
                <w:rFonts w:cs="Arial"/>
                <w:b/>
                <w:bCs/>
                <w:szCs w:val="20"/>
              </w:rPr>
              <w:t xml:space="preserve"> za izvedbo prijavljenih aktivnosti</w:t>
            </w:r>
            <w:r w:rsidR="006F0F8E">
              <w:rPr>
                <w:rFonts w:cs="Arial"/>
                <w:b/>
                <w:bCs/>
                <w:szCs w:val="20"/>
              </w:rPr>
              <w:t xml:space="preserve"> in doseganje rezultatov operacije</w:t>
            </w:r>
            <w:r w:rsidR="007876C3">
              <w:rPr>
                <w:rFonts w:cs="Arial"/>
                <w:b/>
                <w:bCs/>
                <w:szCs w:val="20"/>
              </w:rPr>
              <w:t xml:space="preserve"> </w:t>
            </w:r>
            <w:r w:rsidR="006F0F8E">
              <w:rPr>
                <w:rFonts w:cs="Arial"/>
                <w:bCs/>
              </w:rPr>
              <w:t>(</w:t>
            </w:r>
            <w:r w:rsidR="006F0F8E" w:rsidRPr="004D35B4">
              <w:rPr>
                <w:rFonts w:cs="Arial"/>
                <w:bCs/>
              </w:rPr>
              <w:t>sodelavci visokošolskega zavoda in njihove konkretne naloge pri organizaciji in izvedbi</w:t>
            </w:r>
            <w:r w:rsidR="006F0F8E">
              <w:rPr>
                <w:rFonts w:cs="Arial"/>
                <w:bCs/>
              </w:rPr>
              <w:t xml:space="preserve"> gostovanj gostujočih tujih strokovnjakov</w:t>
            </w:r>
            <w:r w:rsidR="006F0F8E" w:rsidRPr="004D35B4">
              <w:rPr>
                <w:rFonts w:cs="Arial"/>
                <w:bCs/>
              </w:rPr>
              <w:t xml:space="preserve"> ter doseganju rezultatov operacije)</w:t>
            </w:r>
          </w:p>
          <w:p w14:paraId="5E645EE9" w14:textId="77777777" w:rsidR="008462E5" w:rsidRDefault="008462E5" w:rsidP="0049434B">
            <w:pPr>
              <w:tabs>
                <w:tab w:val="right" w:pos="8931"/>
              </w:tabs>
              <w:spacing w:line="240" w:lineRule="auto"/>
              <w:jc w:val="both"/>
              <w:rPr>
                <w:rFonts w:cs="Arial"/>
                <w:bCs/>
                <w:i/>
                <w:szCs w:val="20"/>
              </w:rPr>
            </w:pPr>
          </w:p>
          <w:p w14:paraId="4B99EF94" w14:textId="77777777" w:rsidR="0049434B" w:rsidRPr="00D942FC" w:rsidRDefault="001B22D0" w:rsidP="0049434B">
            <w:pPr>
              <w:tabs>
                <w:tab w:val="right" w:pos="8931"/>
              </w:tabs>
              <w:spacing w:line="240" w:lineRule="auto"/>
              <w:jc w:val="both"/>
              <w:rPr>
                <w:rFonts w:cs="Arial"/>
                <w:bCs/>
              </w:rPr>
            </w:pPr>
            <w:r>
              <w:rPr>
                <w:rFonts w:cs="Arial"/>
                <w:bCs/>
                <w:i/>
                <w:szCs w:val="20"/>
              </w:rPr>
              <w:t>(</w:t>
            </w:r>
            <w:r w:rsidR="001B4102" w:rsidRPr="00070A50">
              <w:rPr>
                <w:rFonts w:cs="Arial"/>
                <w:bCs/>
                <w:i/>
                <w:szCs w:val="20"/>
              </w:rPr>
              <w:t xml:space="preserve">V tej rubriki prijavitelj navede </w:t>
            </w:r>
            <w:r w:rsidR="0040060B" w:rsidRPr="00070A50">
              <w:rPr>
                <w:rFonts w:cs="Arial"/>
                <w:bCs/>
                <w:i/>
                <w:szCs w:val="20"/>
              </w:rPr>
              <w:t xml:space="preserve">sodelavce </w:t>
            </w:r>
            <w:r w:rsidR="00C84DCF">
              <w:rPr>
                <w:rFonts w:cs="Arial"/>
                <w:bCs/>
                <w:i/>
                <w:szCs w:val="20"/>
              </w:rPr>
              <w:t xml:space="preserve">visokošolskega </w:t>
            </w:r>
            <w:r w:rsidR="0040060B" w:rsidRPr="00070A50">
              <w:rPr>
                <w:rFonts w:cs="Arial"/>
                <w:bCs/>
                <w:i/>
                <w:szCs w:val="20"/>
              </w:rPr>
              <w:t>zavoda in njihov</w:t>
            </w:r>
            <w:r w:rsidR="00D12214" w:rsidRPr="00070A50">
              <w:rPr>
                <w:rFonts w:cs="Arial"/>
                <w:bCs/>
                <w:i/>
                <w:szCs w:val="20"/>
              </w:rPr>
              <w:t>e</w:t>
            </w:r>
            <w:r w:rsidR="0040060B" w:rsidRPr="00070A50">
              <w:rPr>
                <w:rFonts w:cs="Arial"/>
                <w:bCs/>
                <w:i/>
                <w:szCs w:val="20"/>
              </w:rPr>
              <w:t xml:space="preserve"> konkretn</w:t>
            </w:r>
            <w:r w:rsidR="00D12214" w:rsidRPr="00070A50">
              <w:rPr>
                <w:rFonts w:cs="Arial"/>
                <w:bCs/>
                <w:i/>
                <w:szCs w:val="20"/>
              </w:rPr>
              <w:t>e</w:t>
            </w:r>
            <w:r w:rsidR="0040060B" w:rsidRPr="00070A50">
              <w:rPr>
                <w:rFonts w:cs="Arial"/>
                <w:bCs/>
                <w:i/>
                <w:szCs w:val="20"/>
              </w:rPr>
              <w:t xml:space="preserve"> nalog</w:t>
            </w:r>
            <w:r w:rsidR="00D12214" w:rsidRPr="00070A50">
              <w:rPr>
                <w:rFonts w:cs="Arial"/>
                <w:bCs/>
                <w:i/>
                <w:szCs w:val="20"/>
              </w:rPr>
              <w:t>e</w:t>
            </w:r>
            <w:r w:rsidR="0040060B" w:rsidRPr="00070A50">
              <w:rPr>
                <w:rFonts w:cs="Arial"/>
                <w:bCs/>
                <w:i/>
                <w:szCs w:val="20"/>
              </w:rPr>
              <w:t xml:space="preserve"> </w:t>
            </w:r>
            <w:r w:rsidR="006F0F8E" w:rsidRPr="00070A50">
              <w:rPr>
                <w:rFonts w:cs="Arial"/>
                <w:bCs/>
                <w:i/>
              </w:rPr>
              <w:t>pri organizaciji in izvedbi gostovanj gostujočih tujih strokovnjakov ter doseganju rezultatov operacije</w:t>
            </w:r>
            <w:r w:rsidR="00070A50" w:rsidRPr="00070A50">
              <w:rPr>
                <w:rFonts w:cs="Arial"/>
                <w:bCs/>
                <w:i/>
              </w:rPr>
              <w:t>.</w:t>
            </w:r>
            <w:r w:rsidR="0040060B" w:rsidRPr="00070A50">
              <w:rPr>
                <w:rFonts w:cs="Arial"/>
                <w:bCs/>
                <w:i/>
                <w:szCs w:val="20"/>
              </w:rPr>
              <w:t xml:space="preserve"> </w:t>
            </w:r>
            <w:r w:rsidR="001B4102" w:rsidRPr="0049434B">
              <w:rPr>
                <w:rFonts w:cs="Arial"/>
                <w:bCs/>
                <w:i/>
              </w:rPr>
              <w:t xml:space="preserve">Njihove naloge </w:t>
            </w:r>
            <w:r w:rsidRPr="0049434B">
              <w:rPr>
                <w:rFonts w:cs="Arial"/>
                <w:bCs/>
                <w:i/>
              </w:rPr>
              <w:t xml:space="preserve">morajo biti </w:t>
            </w:r>
            <w:r w:rsidR="001B4102" w:rsidRPr="0049434B">
              <w:rPr>
                <w:rFonts w:cs="Arial"/>
                <w:bCs/>
                <w:i/>
              </w:rPr>
              <w:t xml:space="preserve">dodatno </w:t>
            </w:r>
            <w:r w:rsidR="001B4102" w:rsidRPr="00D942FC">
              <w:rPr>
                <w:rFonts w:cs="Arial"/>
                <w:bCs/>
                <w:i/>
              </w:rPr>
              <w:t xml:space="preserve">pojasnjene </w:t>
            </w:r>
            <w:r w:rsidR="0049434B" w:rsidRPr="00D942FC">
              <w:rPr>
                <w:rFonts w:cs="Arial"/>
                <w:bCs/>
              </w:rPr>
              <w:t>(npr. načrtovanje gostovanj gostujočih tujih strokovnjakov, izvedba gostovanj gostujočih tujih strokovnjakov, promocija slovenskega visokošolskega zavoda, načrtovanje nadaljnjega medinstitucionalnega sodelovanja in sklepanje strateških partnerstev, sodelovanje v novih projektov</w:t>
            </w:r>
            <w:r w:rsidR="00F844AB">
              <w:rPr>
                <w:rFonts w:cs="Arial"/>
                <w:bCs/>
              </w:rPr>
              <w:t xml:space="preserve"> ipd.</w:t>
            </w:r>
            <w:r w:rsidR="003C3B47">
              <w:rPr>
                <w:rFonts w:cs="Arial"/>
                <w:bCs/>
              </w:rPr>
              <w:t>).</w:t>
            </w:r>
            <w:r w:rsidR="00F844AB">
              <w:rPr>
                <w:rFonts w:cs="Arial"/>
                <w:bCs/>
              </w:rPr>
              <w:t xml:space="preserve"> </w:t>
            </w:r>
            <w:r w:rsidR="00D95BA4">
              <w:rPr>
                <w:rFonts w:cs="Arial"/>
                <w:bCs/>
                <w:i/>
              </w:rPr>
              <w:t>Z</w:t>
            </w:r>
            <w:r w:rsidR="00D95BA4">
              <w:rPr>
                <w:rFonts w:cs="Arial"/>
                <w:bCs/>
                <w:i/>
                <w:szCs w:val="20"/>
                <w:lang w:eastAsia="sl-SI"/>
              </w:rPr>
              <w:t xml:space="preserve">a največje število točk je treba </w:t>
            </w:r>
            <w:r w:rsidR="00D95BA4">
              <w:rPr>
                <w:rFonts w:cs="Arial"/>
                <w:bCs/>
                <w:i/>
              </w:rPr>
              <w:t>n</w:t>
            </w:r>
            <w:r w:rsidR="0059492A" w:rsidRPr="009244D2">
              <w:rPr>
                <w:rFonts w:cs="Arial"/>
                <w:bCs/>
                <w:i/>
                <w:szCs w:val="20"/>
                <w:lang w:eastAsia="sl-SI"/>
              </w:rPr>
              <w:t xml:space="preserve">avesti </w:t>
            </w:r>
            <w:r w:rsidR="009D7560">
              <w:rPr>
                <w:rFonts w:cs="Arial"/>
                <w:bCs/>
                <w:i/>
                <w:szCs w:val="20"/>
                <w:lang w:eastAsia="sl-SI"/>
              </w:rPr>
              <w:t xml:space="preserve"> najmanj </w:t>
            </w:r>
            <w:r w:rsidR="006449B2">
              <w:rPr>
                <w:rFonts w:cs="Arial"/>
                <w:bCs/>
                <w:i/>
                <w:szCs w:val="20"/>
                <w:lang w:eastAsia="sl-SI"/>
              </w:rPr>
              <w:t xml:space="preserve">pet (5) </w:t>
            </w:r>
            <w:r w:rsidR="005D6AC1" w:rsidRPr="009244D2">
              <w:rPr>
                <w:rFonts w:cs="Arial"/>
                <w:bCs/>
                <w:i/>
                <w:szCs w:val="20"/>
                <w:lang w:eastAsia="sl-SI"/>
              </w:rPr>
              <w:t>konkretn</w:t>
            </w:r>
            <w:r w:rsidR="006449B2">
              <w:rPr>
                <w:rFonts w:cs="Arial"/>
                <w:bCs/>
                <w:i/>
                <w:szCs w:val="20"/>
                <w:lang w:eastAsia="sl-SI"/>
              </w:rPr>
              <w:t>ih</w:t>
            </w:r>
            <w:r w:rsidR="005D6AC1" w:rsidRPr="009244D2">
              <w:rPr>
                <w:rFonts w:cs="Arial"/>
                <w:bCs/>
                <w:i/>
                <w:szCs w:val="20"/>
                <w:lang w:eastAsia="sl-SI"/>
              </w:rPr>
              <w:t xml:space="preserve"> </w:t>
            </w:r>
            <w:r w:rsidR="00311913">
              <w:rPr>
                <w:rFonts w:cs="Arial"/>
                <w:bCs/>
                <w:i/>
                <w:szCs w:val="20"/>
                <w:lang w:eastAsia="sl-SI"/>
              </w:rPr>
              <w:t>oblik</w:t>
            </w:r>
            <w:r w:rsidR="005D6AC1">
              <w:rPr>
                <w:rFonts w:cs="Arial"/>
                <w:bCs/>
                <w:i/>
                <w:szCs w:val="20"/>
                <w:lang w:eastAsia="sl-SI"/>
              </w:rPr>
              <w:t xml:space="preserve"> </w:t>
            </w:r>
            <w:r w:rsidR="0059492A">
              <w:rPr>
                <w:rFonts w:cs="Arial"/>
                <w:bCs/>
                <w:i/>
                <w:szCs w:val="20"/>
                <w:lang w:eastAsia="sl-SI"/>
              </w:rPr>
              <w:t>za izvedbo prijavljenih aktivnosti in doseganj</w:t>
            </w:r>
            <w:r w:rsidR="00DA1AC4">
              <w:rPr>
                <w:rFonts w:cs="Arial"/>
                <w:bCs/>
                <w:i/>
                <w:szCs w:val="20"/>
                <w:lang w:eastAsia="sl-SI"/>
              </w:rPr>
              <w:t>e</w:t>
            </w:r>
            <w:r w:rsidR="0059492A">
              <w:rPr>
                <w:rFonts w:cs="Arial"/>
                <w:bCs/>
                <w:i/>
                <w:szCs w:val="20"/>
                <w:lang w:eastAsia="sl-SI"/>
              </w:rPr>
              <w:t xml:space="preserve"> rezultatov</w:t>
            </w:r>
            <w:r w:rsidR="00D95BA4">
              <w:rPr>
                <w:rFonts w:cs="Arial"/>
                <w:bCs/>
                <w:i/>
                <w:szCs w:val="20"/>
                <w:lang w:eastAsia="sl-SI"/>
              </w:rPr>
              <w:t>.</w:t>
            </w:r>
            <w:r w:rsidR="0059492A">
              <w:rPr>
                <w:rFonts w:cs="Arial"/>
                <w:bCs/>
                <w:i/>
                <w:szCs w:val="20"/>
                <w:lang w:eastAsia="sl-SI"/>
              </w:rPr>
              <w:t xml:space="preserve"> </w:t>
            </w:r>
          </w:p>
          <w:p w14:paraId="6B88DFEC" w14:textId="77777777" w:rsidR="006449B2" w:rsidRDefault="006449B2" w:rsidP="0049434B">
            <w:pPr>
              <w:tabs>
                <w:tab w:val="right" w:pos="8931"/>
              </w:tabs>
              <w:spacing w:line="240" w:lineRule="auto"/>
              <w:jc w:val="both"/>
              <w:rPr>
                <w:rFonts w:cs="Arial"/>
                <w:bCs/>
              </w:rPr>
            </w:pPr>
          </w:p>
          <w:p w14:paraId="7D0354CB" w14:textId="77777777" w:rsidR="006449B2" w:rsidRDefault="006449B2" w:rsidP="0049434B">
            <w:pPr>
              <w:tabs>
                <w:tab w:val="right" w:pos="8931"/>
              </w:tabs>
              <w:spacing w:line="240" w:lineRule="auto"/>
              <w:jc w:val="both"/>
              <w:rPr>
                <w:rFonts w:cs="Arial"/>
                <w:bCs/>
              </w:rPr>
            </w:pPr>
          </w:p>
          <w:p w14:paraId="03D8FDE4" w14:textId="77777777" w:rsidR="006449B2" w:rsidRDefault="006449B2" w:rsidP="0049434B">
            <w:pPr>
              <w:tabs>
                <w:tab w:val="right" w:pos="8931"/>
              </w:tabs>
              <w:spacing w:line="240" w:lineRule="auto"/>
              <w:jc w:val="both"/>
              <w:rPr>
                <w:rFonts w:cs="Arial"/>
                <w:bCs/>
              </w:rPr>
            </w:pPr>
          </w:p>
          <w:p w14:paraId="3690B6F8" w14:textId="77777777" w:rsidR="006449B2" w:rsidRDefault="006449B2" w:rsidP="0049434B">
            <w:pPr>
              <w:tabs>
                <w:tab w:val="right" w:pos="8931"/>
              </w:tabs>
              <w:spacing w:line="240" w:lineRule="auto"/>
              <w:jc w:val="both"/>
              <w:rPr>
                <w:rFonts w:cs="Arial"/>
                <w:bCs/>
              </w:rPr>
            </w:pPr>
          </w:p>
          <w:p w14:paraId="68C82933" w14:textId="77777777" w:rsidR="006449B2" w:rsidRDefault="006449B2" w:rsidP="0049434B">
            <w:pPr>
              <w:tabs>
                <w:tab w:val="right" w:pos="8931"/>
              </w:tabs>
              <w:spacing w:line="240" w:lineRule="auto"/>
              <w:jc w:val="both"/>
              <w:rPr>
                <w:rFonts w:cs="Arial"/>
                <w:bCs/>
              </w:rPr>
            </w:pPr>
          </w:p>
          <w:p w14:paraId="61E172F3" w14:textId="77777777" w:rsidR="006449B2" w:rsidRDefault="006449B2" w:rsidP="0049434B">
            <w:pPr>
              <w:tabs>
                <w:tab w:val="right" w:pos="8931"/>
              </w:tabs>
              <w:spacing w:line="240" w:lineRule="auto"/>
              <w:jc w:val="both"/>
              <w:rPr>
                <w:rFonts w:cs="Arial"/>
                <w:bCs/>
              </w:rPr>
            </w:pPr>
          </w:p>
          <w:p w14:paraId="2103C3EC" w14:textId="77777777" w:rsidR="006449B2" w:rsidRDefault="006449B2" w:rsidP="0049434B">
            <w:pPr>
              <w:tabs>
                <w:tab w:val="right" w:pos="8931"/>
              </w:tabs>
              <w:spacing w:line="240" w:lineRule="auto"/>
              <w:jc w:val="both"/>
              <w:rPr>
                <w:rFonts w:cs="Arial"/>
                <w:bCs/>
              </w:rPr>
            </w:pPr>
          </w:p>
          <w:p w14:paraId="288000F0" w14:textId="77777777" w:rsidR="006449B2" w:rsidRDefault="006449B2" w:rsidP="0049434B">
            <w:pPr>
              <w:tabs>
                <w:tab w:val="right" w:pos="8931"/>
              </w:tabs>
              <w:spacing w:line="240" w:lineRule="auto"/>
              <w:jc w:val="both"/>
              <w:rPr>
                <w:rFonts w:cs="Arial"/>
                <w:bCs/>
              </w:rPr>
            </w:pPr>
          </w:p>
          <w:p w14:paraId="51B0C69C" w14:textId="77777777" w:rsidR="0049434B" w:rsidRPr="008E2078" w:rsidRDefault="0049434B" w:rsidP="0049434B">
            <w:pPr>
              <w:tabs>
                <w:tab w:val="right" w:pos="8931"/>
              </w:tabs>
              <w:spacing w:line="240" w:lineRule="auto"/>
              <w:jc w:val="both"/>
              <w:rPr>
                <w:rFonts w:cs="Arial"/>
                <w:b/>
                <w:bCs/>
                <w:szCs w:val="20"/>
              </w:rPr>
            </w:pPr>
          </w:p>
        </w:tc>
      </w:tr>
    </w:tbl>
    <w:p w14:paraId="3AF85792" w14:textId="77777777" w:rsidR="00017436" w:rsidRDefault="00017436" w:rsidP="002A38D3">
      <w:pPr>
        <w:spacing w:line="240" w:lineRule="auto"/>
        <w:rPr>
          <w:rFonts w:cs="Arial"/>
          <w:szCs w:val="20"/>
        </w:rPr>
      </w:pPr>
    </w:p>
    <w:p w14:paraId="64443C8D" w14:textId="77777777" w:rsidR="002A38D3" w:rsidRPr="008E2078" w:rsidRDefault="00B83283" w:rsidP="002A38D3">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right" w:pos="8931"/>
        </w:tabs>
        <w:rPr>
          <w:rFonts w:cs="Arial"/>
          <w:b/>
          <w:bCs/>
          <w:szCs w:val="20"/>
        </w:rPr>
      </w:pPr>
      <w:r>
        <w:rPr>
          <w:rFonts w:cs="Arial"/>
          <w:b/>
          <w:bCs/>
          <w:szCs w:val="20"/>
        </w:rPr>
        <w:t>4</w:t>
      </w:r>
      <w:r w:rsidR="002A38D3" w:rsidRPr="008E2078">
        <w:rPr>
          <w:rFonts w:cs="Arial"/>
          <w:b/>
          <w:bCs/>
          <w:szCs w:val="20"/>
        </w:rPr>
        <w:t xml:space="preserve">. </w:t>
      </w:r>
      <w:r w:rsidR="002A38D3" w:rsidRPr="008E2078">
        <w:rPr>
          <w:rFonts w:cs="Arial"/>
          <w:b/>
          <w:szCs w:val="20"/>
        </w:rPr>
        <w:t>KAKOVOST PREDLOGOV IN ZAGOTAVLJANJE UTEMELJENOSTI IN RACIONALNOSTI FINANČNEGA NAČRTA IN STROŠKOV</w:t>
      </w:r>
    </w:p>
    <w:p w14:paraId="28D3D620" w14:textId="77777777" w:rsidR="002A38D3" w:rsidRPr="008E2078" w:rsidRDefault="002A38D3" w:rsidP="002A38D3">
      <w:pPr>
        <w:rPr>
          <w:rFonts w:cs="Arial"/>
          <w:szCs w:val="20"/>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AB0E4C" w:rsidRPr="008E2078" w14:paraId="3D333DCA" w14:textId="77777777" w:rsidTr="00252F52">
        <w:trPr>
          <w:trHeight w:val="111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1CA487D" w14:textId="77777777" w:rsidR="0025378E" w:rsidRDefault="00252F52" w:rsidP="002A38D3">
            <w:pPr>
              <w:autoSpaceDE w:val="0"/>
              <w:autoSpaceDN w:val="0"/>
              <w:adjustRightInd w:val="0"/>
              <w:spacing w:line="240" w:lineRule="auto"/>
              <w:jc w:val="both"/>
            </w:pPr>
            <w:r w:rsidRPr="00B83283">
              <w:rPr>
                <w:rFonts w:cs="Arial"/>
                <w:bCs/>
                <w:i/>
                <w:szCs w:val="20"/>
              </w:rPr>
              <w:t xml:space="preserve">Prijavitelj priloži </w:t>
            </w:r>
            <w:r w:rsidR="0025378E">
              <w:rPr>
                <w:rFonts w:cs="Arial"/>
                <w:bCs/>
                <w:i/>
                <w:szCs w:val="20"/>
              </w:rPr>
              <w:t>izpolnjen, podpisan in žigosan F</w:t>
            </w:r>
            <w:r w:rsidRPr="00B83283">
              <w:rPr>
                <w:rFonts w:cs="Arial"/>
                <w:bCs/>
                <w:i/>
                <w:szCs w:val="20"/>
              </w:rPr>
              <w:t>inančni načrt</w:t>
            </w:r>
            <w:r w:rsidR="0025378E">
              <w:rPr>
                <w:rFonts w:cs="Arial"/>
                <w:bCs/>
                <w:i/>
                <w:szCs w:val="20"/>
              </w:rPr>
              <w:t xml:space="preserve"> </w:t>
            </w:r>
            <w:r w:rsidR="00E84F5D">
              <w:rPr>
                <w:rFonts w:cs="Arial"/>
                <w:bCs/>
                <w:i/>
                <w:szCs w:val="20"/>
              </w:rPr>
              <w:t>operacije</w:t>
            </w:r>
            <w:r w:rsidR="0025378E">
              <w:rPr>
                <w:rFonts w:cs="Arial"/>
                <w:bCs/>
                <w:i/>
                <w:szCs w:val="20"/>
              </w:rPr>
              <w:t xml:space="preserve"> s časovno dinamiko (</w:t>
            </w:r>
            <w:r w:rsidR="001B22D0">
              <w:rPr>
                <w:rFonts w:cs="Arial"/>
                <w:bCs/>
                <w:i/>
                <w:szCs w:val="20"/>
              </w:rPr>
              <w:t>priloga 3.1 Prijavnega obrazca</w:t>
            </w:r>
            <w:r w:rsidR="00E45045">
              <w:rPr>
                <w:rFonts w:cs="Arial"/>
                <w:bCs/>
                <w:i/>
                <w:szCs w:val="20"/>
              </w:rPr>
              <w:t xml:space="preserve">), ki vsebuje skupne vrednosti v EUR za </w:t>
            </w:r>
            <w:r w:rsidR="00F701C2" w:rsidRPr="00F701C2">
              <w:rPr>
                <w:rFonts w:cs="Arial"/>
                <w:bCs/>
                <w:i/>
                <w:szCs w:val="20"/>
              </w:rPr>
              <w:t xml:space="preserve">Standardne lestvice stroškov na enoto - A (Standardni strošek na enoto za organizacijsko podporo gostovanj na slovenskih visokošolskih zavodih) </w:t>
            </w:r>
            <w:r w:rsidR="006B4673">
              <w:rPr>
                <w:rFonts w:cs="Arial"/>
                <w:bCs/>
                <w:i/>
                <w:szCs w:val="20"/>
              </w:rPr>
              <w:t xml:space="preserve">in </w:t>
            </w:r>
            <w:r w:rsidR="00F701C2">
              <w:rPr>
                <w:rFonts w:cs="Arial"/>
                <w:bCs/>
                <w:i/>
                <w:szCs w:val="20"/>
              </w:rPr>
              <w:t xml:space="preserve">za </w:t>
            </w:r>
            <w:r w:rsidR="00F701C2" w:rsidRPr="00F701C2">
              <w:rPr>
                <w:rFonts w:cs="Arial"/>
                <w:bCs/>
                <w:i/>
                <w:szCs w:val="20"/>
              </w:rPr>
              <w:t xml:space="preserve">Standardne lestvice stroškov na enoto - B (Standardni strošek na enoto za izvedbo gostovanja tujega strokovnjaka) </w:t>
            </w:r>
            <w:r w:rsidR="00B83283">
              <w:rPr>
                <w:rFonts w:cs="Arial"/>
                <w:bCs/>
                <w:i/>
                <w:szCs w:val="20"/>
              </w:rPr>
              <w:t>in</w:t>
            </w:r>
            <w:r w:rsidR="009A7F60">
              <w:rPr>
                <w:rFonts w:cs="Arial"/>
                <w:bCs/>
                <w:i/>
                <w:szCs w:val="20"/>
              </w:rPr>
              <w:t xml:space="preserve"> </w:t>
            </w:r>
            <w:r w:rsidR="0006331C">
              <w:rPr>
                <w:rFonts w:cs="Arial"/>
                <w:bCs/>
                <w:i/>
                <w:szCs w:val="20"/>
              </w:rPr>
              <w:t xml:space="preserve">ga </w:t>
            </w:r>
            <w:r w:rsidR="0025378E">
              <w:rPr>
                <w:rFonts w:cs="Arial"/>
                <w:bCs/>
                <w:i/>
                <w:szCs w:val="20"/>
              </w:rPr>
              <w:t xml:space="preserve">na kratko </w:t>
            </w:r>
            <w:r w:rsidR="0025378E" w:rsidRPr="00B83283">
              <w:rPr>
                <w:rFonts w:cs="Arial"/>
                <w:bCs/>
                <w:i/>
                <w:szCs w:val="20"/>
              </w:rPr>
              <w:t>utemelji</w:t>
            </w:r>
            <w:r w:rsidR="009A7F60">
              <w:rPr>
                <w:rFonts w:cs="Arial"/>
                <w:bCs/>
                <w:i/>
                <w:szCs w:val="20"/>
              </w:rPr>
              <w:t xml:space="preserve"> </w:t>
            </w:r>
            <w:r w:rsidR="00D248CF">
              <w:rPr>
                <w:rFonts w:cs="Arial"/>
                <w:bCs/>
                <w:i/>
                <w:szCs w:val="20"/>
              </w:rPr>
              <w:t>izračune iz priloge 3.2</w:t>
            </w:r>
            <w:r w:rsidR="00F63045">
              <w:rPr>
                <w:rFonts w:cs="Arial"/>
                <w:bCs/>
                <w:i/>
                <w:szCs w:val="20"/>
              </w:rPr>
              <w:t>,</w:t>
            </w:r>
            <w:r w:rsidR="00D248CF">
              <w:rPr>
                <w:rFonts w:cs="Arial"/>
                <w:bCs/>
                <w:i/>
                <w:szCs w:val="20"/>
              </w:rPr>
              <w:t xml:space="preserve"> in sicer </w:t>
            </w:r>
            <w:r w:rsidR="0025378E">
              <w:rPr>
                <w:rFonts w:cs="Arial"/>
                <w:bCs/>
                <w:i/>
                <w:szCs w:val="20"/>
              </w:rPr>
              <w:t>glede na</w:t>
            </w:r>
            <w:r w:rsidR="0025378E">
              <w:rPr>
                <w:rFonts w:cs="Arial"/>
                <w:bCs/>
                <w:i/>
                <w:color w:val="000000"/>
                <w:szCs w:val="20"/>
              </w:rPr>
              <w:t xml:space="preserve"> predvidene </w:t>
            </w:r>
            <w:r w:rsidR="0025378E" w:rsidRPr="00B83283">
              <w:rPr>
                <w:rFonts w:cs="Arial"/>
                <w:bCs/>
                <w:i/>
                <w:color w:val="000000"/>
                <w:szCs w:val="20"/>
              </w:rPr>
              <w:t>aktivnost</w:t>
            </w:r>
            <w:r w:rsidR="0025378E">
              <w:rPr>
                <w:rFonts w:cs="Arial"/>
                <w:bCs/>
                <w:i/>
                <w:color w:val="000000"/>
                <w:szCs w:val="20"/>
              </w:rPr>
              <w:t>i</w:t>
            </w:r>
            <w:r w:rsidR="0025378E" w:rsidRPr="00B83283">
              <w:rPr>
                <w:rFonts w:cs="Arial"/>
                <w:bCs/>
                <w:i/>
                <w:color w:val="000000"/>
                <w:szCs w:val="20"/>
              </w:rPr>
              <w:t xml:space="preserve"> </w:t>
            </w:r>
            <w:r w:rsidR="00640F3C">
              <w:rPr>
                <w:rFonts w:cs="Arial"/>
                <w:bCs/>
                <w:i/>
                <w:color w:val="000000"/>
                <w:szCs w:val="20"/>
              </w:rPr>
              <w:t>gostovanj gostujočih tujih strokovnjakov</w:t>
            </w:r>
            <w:r w:rsidR="00D248CF">
              <w:rPr>
                <w:rFonts w:cs="Arial"/>
                <w:bCs/>
                <w:i/>
                <w:color w:val="000000"/>
                <w:szCs w:val="20"/>
              </w:rPr>
              <w:t>.</w:t>
            </w:r>
          </w:p>
          <w:p w14:paraId="284BCC76" w14:textId="77777777" w:rsidR="00D458CF" w:rsidRDefault="00D458CF" w:rsidP="002A38D3">
            <w:pPr>
              <w:autoSpaceDE w:val="0"/>
              <w:autoSpaceDN w:val="0"/>
              <w:adjustRightInd w:val="0"/>
              <w:spacing w:line="240" w:lineRule="auto"/>
              <w:jc w:val="both"/>
              <w:rPr>
                <w:rFonts w:cs="Arial"/>
                <w:bCs/>
                <w:i/>
                <w:szCs w:val="20"/>
              </w:rPr>
            </w:pPr>
          </w:p>
          <w:p w14:paraId="7EEF97AA" w14:textId="77777777" w:rsidR="00B83283" w:rsidRPr="00B83283" w:rsidRDefault="00B43D04" w:rsidP="002A38D3">
            <w:pPr>
              <w:autoSpaceDE w:val="0"/>
              <w:autoSpaceDN w:val="0"/>
              <w:adjustRightInd w:val="0"/>
              <w:spacing w:line="240" w:lineRule="auto"/>
              <w:jc w:val="both"/>
              <w:rPr>
                <w:rFonts w:cs="Arial"/>
                <w:bCs/>
                <w:i/>
                <w:szCs w:val="20"/>
              </w:rPr>
            </w:pPr>
            <w:r>
              <w:rPr>
                <w:rFonts w:cs="Arial"/>
                <w:bCs/>
                <w:i/>
                <w:szCs w:val="20"/>
              </w:rPr>
              <w:t>Kratka utemeljitev</w:t>
            </w:r>
            <w:r w:rsidR="009A7F60">
              <w:rPr>
                <w:rFonts w:cs="Arial"/>
                <w:bCs/>
                <w:i/>
                <w:szCs w:val="20"/>
              </w:rPr>
              <w:t xml:space="preserve"> Finančnega načrta</w:t>
            </w:r>
            <w:r w:rsidR="00C22DD9">
              <w:rPr>
                <w:rFonts w:cs="Arial"/>
                <w:bCs/>
                <w:i/>
                <w:szCs w:val="20"/>
              </w:rPr>
              <w:t>:</w:t>
            </w:r>
          </w:p>
          <w:p w14:paraId="489A5BEE" w14:textId="77777777" w:rsidR="00FB2AD0" w:rsidRDefault="00FB2AD0" w:rsidP="002A38D3">
            <w:pPr>
              <w:autoSpaceDE w:val="0"/>
              <w:autoSpaceDN w:val="0"/>
              <w:adjustRightInd w:val="0"/>
              <w:spacing w:line="240" w:lineRule="auto"/>
              <w:jc w:val="both"/>
              <w:rPr>
                <w:rFonts w:cs="Arial"/>
                <w:bCs/>
                <w:i/>
                <w:szCs w:val="20"/>
              </w:rPr>
            </w:pPr>
          </w:p>
          <w:p w14:paraId="64C58703" w14:textId="77777777" w:rsidR="00FB2AD0" w:rsidRDefault="00FB2AD0" w:rsidP="002A38D3">
            <w:pPr>
              <w:autoSpaceDE w:val="0"/>
              <w:autoSpaceDN w:val="0"/>
              <w:adjustRightInd w:val="0"/>
              <w:spacing w:line="240" w:lineRule="auto"/>
              <w:jc w:val="both"/>
              <w:rPr>
                <w:rFonts w:cs="Arial"/>
                <w:bCs/>
                <w:i/>
                <w:szCs w:val="20"/>
              </w:rPr>
            </w:pPr>
          </w:p>
          <w:p w14:paraId="08D957DC" w14:textId="77777777" w:rsidR="00FB2AD0" w:rsidRDefault="00FB2AD0" w:rsidP="002A38D3">
            <w:pPr>
              <w:autoSpaceDE w:val="0"/>
              <w:autoSpaceDN w:val="0"/>
              <w:adjustRightInd w:val="0"/>
              <w:spacing w:line="240" w:lineRule="auto"/>
              <w:jc w:val="both"/>
              <w:rPr>
                <w:rFonts w:cs="Arial"/>
                <w:bCs/>
                <w:i/>
                <w:szCs w:val="20"/>
              </w:rPr>
            </w:pPr>
          </w:p>
          <w:p w14:paraId="150C3744" w14:textId="77777777" w:rsidR="00FB2AD0" w:rsidRDefault="00FB2AD0" w:rsidP="002A38D3">
            <w:pPr>
              <w:autoSpaceDE w:val="0"/>
              <w:autoSpaceDN w:val="0"/>
              <w:adjustRightInd w:val="0"/>
              <w:spacing w:line="240" w:lineRule="auto"/>
              <w:jc w:val="both"/>
              <w:rPr>
                <w:rFonts w:cs="Arial"/>
                <w:bCs/>
                <w:i/>
                <w:szCs w:val="20"/>
              </w:rPr>
            </w:pPr>
          </w:p>
          <w:p w14:paraId="10B0E2DB" w14:textId="77777777" w:rsidR="00FB2AD0" w:rsidRDefault="00FB2AD0" w:rsidP="002A38D3">
            <w:pPr>
              <w:autoSpaceDE w:val="0"/>
              <w:autoSpaceDN w:val="0"/>
              <w:adjustRightInd w:val="0"/>
              <w:spacing w:line="240" w:lineRule="auto"/>
              <w:jc w:val="both"/>
              <w:rPr>
                <w:rFonts w:cs="Arial"/>
                <w:bCs/>
                <w:i/>
                <w:szCs w:val="20"/>
              </w:rPr>
            </w:pPr>
          </w:p>
          <w:p w14:paraId="6CFB930B" w14:textId="77777777" w:rsidR="00FB2AD0" w:rsidRDefault="00FB2AD0" w:rsidP="002A38D3">
            <w:pPr>
              <w:autoSpaceDE w:val="0"/>
              <w:autoSpaceDN w:val="0"/>
              <w:adjustRightInd w:val="0"/>
              <w:spacing w:line="240" w:lineRule="auto"/>
              <w:jc w:val="both"/>
              <w:rPr>
                <w:rFonts w:cs="Arial"/>
                <w:bCs/>
                <w:i/>
                <w:szCs w:val="20"/>
              </w:rPr>
            </w:pPr>
          </w:p>
          <w:p w14:paraId="0A4502A3" w14:textId="77777777" w:rsidR="006B4673" w:rsidRDefault="006B4673" w:rsidP="002A38D3">
            <w:pPr>
              <w:autoSpaceDE w:val="0"/>
              <w:autoSpaceDN w:val="0"/>
              <w:adjustRightInd w:val="0"/>
              <w:spacing w:line="240" w:lineRule="auto"/>
              <w:jc w:val="both"/>
              <w:rPr>
                <w:rFonts w:cs="Arial"/>
                <w:bCs/>
                <w:i/>
                <w:szCs w:val="20"/>
              </w:rPr>
            </w:pPr>
          </w:p>
          <w:p w14:paraId="1482E196" w14:textId="77777777" w:rsidR="006B4673" w:rsidRDefault="006B4673" w:rsidP="002A38D3">
            <w:pPr>
              <w:autoSpaceDE w:val="0"/>
              <w:autoSpaceDN w:val="0"/>
              <w:adjustRightInd w:val="0"/>
              <w:spacing w:line="240" w:lineRule="auto"/>
              <w:jc w:val="both"/>
              <w:rPr>
                <w:rFonts w:cs="Arial"/>
                <w:bCs/>
                <w:i/>
                <w:szCs w:val="20"/>
              </w:rPr>
            </w:pPr>
          </w:p>
          <w:p w14:paraId="7C14FE12" w14:textId="77777777" w:rsidR="006B4673" w:rsidRDefault="006B4673" w:rsidP="002A38D3">
            <w:pPr>
              <w:autoSpaceDE w:val="0"/>
              <w:autoSpaceDN w:val="0"/>
              <w:adjustRightInd w:val="0"/>
              <w:spacing w:line="240" w:lineRule="auto"/>
              <w:jc w:val="both"/>
              <w:rPr>
                <w:rFonts w:cs="Arial"/>
                <w:bCs/>
                <w:i/>
                <w:szCs w:val="20"/>
              </w:rPr>
            </w:pPr>
          </w:p>
          <w:p w14:paraId="4C63FCC9" w14:textId="77777777" w:rsidR="000A07CB" w:rsidRDefault="000A07CB" w:rsidP="002A38D3">
            <w:pPr>
              <w:autoSpaceDE w:val="0"/>
              <w:autoSpaceDN w:val="0"/>
              <w:adjustRightInd w:val="0"/>
              <w:spacing w:line="240" w:lineRule="auto"/>
              <w:jc w:val="both"/>
              <w:rPr>
                <w:rFonts w:cs="Arial"/>
                <w:bCs/>
                <w:i/>
                <w:szCs w:val="20"/>
              </w:rPr>
            </w:pPr>
          </w:p>
          <w:p w14:paraId="32E59BCA" w14:textId="77777777" w:rsidR="000A07CB" w:rsidRDefault="000A07CB" w:rsidP="002A38D3">
            <w:pPr>
              <w:autoSpaceDE w:val="0"/>
              <w:autoSpaceDN w:val="0"/>
              <w:adjustRightInd w:val="0"/>
              <w:spacing w:line="240" w:lineRule="auto"/>
              <w:jc w:val="both"/>
              <w:rPr>
                <w:rFonts w:cs="Arial"/>
                <w:bCs/>
                <w:i/>
                <w:szCs w:val="20"/>
              </w:rPr>
            </w:pPr>
          </w:p>
          <w:p w14:paraId="2D965605" w14:textId="77777777" w:rsidR="000A07CB" w:rsidRDefault="000A07CB" w:rsidP="002A38D3">
            <w:pPr>
              <w:autoSpaceDE w:val="0"/>
              <w:autoSpaceDN w:val="0"/>
              <w:adjustRightInd w:val="0"/>
              <w:spacing w:line="240" w:lineRule="auto"/>
              <w:jc w:val="both"/>
              <w:rPr>
                <w:rFonts w:cs="Arial"/>
                <w:bCs/>
                <w:i/>
                <w:szCs w:val="20"/>
              </w:rPr>
            </w:pPr>
          </w:p>
          <w:p w14:paraId="7B6EDC26" w14:textId="77777777" w:rsidR="000A07CB" w:rsidRDefault="000A07CB" w:rsidP="002A38D3">
            <w:pPr>
              <w:autoSpaceDE w:val="0"/>
              <w:autoSpaceDN w:val="0"/>
              <w:adjustRightInd w:val="0"/>
              <w:spacing w:line="240" w:lineRule="auto"/>
              <w:jc w:val="both"/>
              <w:rPr>
                <w:rFonts w:cs="Arial"/>
                <w:bCs/>
                <w:i/>
                <w:szCs w:val="20"/>
              </w:rPr>
            </w:pPr>
          </w:p>
          <w:p w14:paraId="670091F1" w14:textId="77777777" w:rsidR="000A07CB" w:rsidRDefault="000A07CB" w:rsidP="002A38D3">
            <w:pPr>
              <w:autoSpaceDE w:val="0"/>
              <w:autoSpaceDN w:val="0"/>
              <w:adjustRightInd w:val="0"/>
              <w:spacing w:line="240" w:lineRule="auto"/>
              <w:jc w:val="both"/>
              <w:rPr>
                <w:rFonts w:cs="Arial"/>
                <w:bCs/>
                <w:i/>
                <w:szCs w:val="20"/>
              </w:rPr>
            </w:pPr>
          </w:p>
          <w:p w14:paraId="1BEBB95F" w14:textId="77777777" w:rsidR="00AB0E4C" w:rsidRPr="00AB0E4C" w:rsidRDefault="00AB0E4C" w:rsidP="002A38D3">
            <w:pPr>
              <w:autoSpaceDE w:val="0"/>
              <w:autoSpaceDN w:val="0"/>
              <w:adjustRightInd w:val="0"/>
              <w:spacing w:line="240" w:lineRule="auto"/>
              <w:jc w:val="both"/>
              <w:rPr>
                <w:rFonts w:cs="Arial"/>
                <w:b/>
                <w:bCs/>
                <w:szCs w:val="20"/>
              </w:rPr>
            </w:pPr>
          </w:p>
        </w:tc>
      </w:tr>
      <w:tr w:rsidR="00030DB9" w:rsidRPr="008E2078" w14:paraId="19454FA9" w14:textId="77777777" w:rsidTr="00F05536">
        <w:trPr>
          <w:trHeight w:val="773"/>
        </w:trPr>
        <w:tc>
          <w:tcPr>
            <w:tcW w:w="8789" w:type="dxa"/>
            <w:shd w:val="clear" w:color="auto" w:fill="DEEAF6" w:themeFill="accent1" w:themeFillTint="33"/>
          </w:tcPr>
          <w:p w14:paraId="71D644C6" w14:textId="77777777" w:rsidR="00C22DD9" w:rsidRDefault="00252F52" w:rsidP="00C22DD9">
            <w:pPr>
              <w:autoSpaceDE w:val="0"/>
              <w:autoSpaceDN w:val="0"/>
              <w:adjustRightInd w:val="0"/>
              <w:spacing w:line="240" w:lineRule="auto"/>
              <w:jc w:val="both"/>
              <w:rPr>
                <w:rFonts w:cs="Arial"/>
                <w:b/>
                <w:bCs/>
                <w:szCs w:val="20"/>
              </w:rPr>
            </w:pPr>
            <w:r>
              <w:rPr>
                <w:rFonts w:cs="Arial"/>
                <w:b/>
                <w:bCs/>
                <w:szCs w:val="20"/>
              </w:rPr>
              <w:t>Obrazložit</w:t>
            </w:r>
            <w:r w:rsidR="00C22DD9">
              <w:rPr>
                <w:rFonts w:cs="Arial"/>
                <w:b/>
                <w:bCs/>
                <w:szCs w:val="20"/>
              </w:rPr>
              <w:t>ev</w:t>
            </w:r>
            <w:r>
              <w:rPr>
                <w:rFonts w:cs="Arial"/>
                <w:b/>
                <w:bCs/>
                <w:szCs w:val="20"/>
              </w:rPr>
              <w:t xml:space="preserve"> </w:t>
            </w:r>
            <w:r w:rsidR="000A7A2E">
              <w:rPr>
                <w:rFonts w:cs="Arial"/>
                <w:b/>
                <w:bCs/>
                <w:szCs w:val="20"/>
              </w:rPr>
              <w:t>F</w:t>
            </w:r>
            <w:r w:rsidR="00C22DD9">
              <w:rPr>
                <w:rFonts w:cs="Arial"/>
                <w:b/>
                <w:bCs/>
                <w:szCs w:val="20"/>
              </w:rPr>
              <w:t xml:space="preserve">inančnega načrta </w:t>
            </w:r>
            <w:r w:rsidR="000A7A2E">
              <w:rPr>
                <w:rFonts w:cs="Arial"/>
                <w:b/>
                <w:bCs/>
                <w:szCs w:val="20"/>
              </w:rPr>
              <w:t>k točki 4 Prijavnega obrazca</w:t>
            </w:r>
            <w:r w:rsidR="00C22DD9">
              <w:rPr>
                <w:rFonts w:cs="Arial"/>
                <w:b/>
                <w:bCs/>
                <w:szCs w:val="20"/>
              </w:rPr>
              <w:t xml:space="preserve"> </w:t>
            </w:r>
            <w:r w:rsidR="0048496F">
              <w:rPr>
                <w:rFonts w:cs="Arial"/>
                <w:b/>
                <w:bCs/>
                <w:szCs w:val="20"/>
              </w:rPr>
              <w:t>(</w:t>
            </w:r>
            <w:r w:rsidR="0033015C">
              <w:rPr>
                <w:rFonts w:cs="Arial"/>
                <w:b/>
                <w:bCs/>
                <w:szCs w:val="20"/>
              </w:rPr>
              <w:t>P</w:t>
            </w:r>
            <w:r w:rsidR="00EA21F3">
              <w:rPr>
                <w:rFonts w:cs="Arial"/>
                <w:b/>
                <w:bCs/>
                <w:szCs w:val="20"/>
              </w:rPr>
              <w:t>rilog</w:t>
            </w:r>
            <w:r w:rsidR="0048496F">
              <w:rPr>
                <w:rFonts w:cs="Arial"/>
                <w:b/>
                <w:bCs/>
                <w:szCs w:val="20"/>
              </w:rPr>
              <w:t>a</w:t>
            </w:r>
            <w:r w:rsidR="00EA21F3">
              <w:rPr>
                <w:rFonts w:cs="Arial"/>
                <w:b/>
                <w:bCs/>
                <w:szCs w:val="20"/>
              </w:rPr>
              <w:t xml:space="preserve"> </w:t>
            </w:r>
            <w:r w:rsidR="00340B4B">
              <w:rPr>
                <w:rFonts w:cs="Arial"/>
                <w:b/>
                <w:bCs/>
                <w:szCs w:val="20"/>
              </w:rPr>
              <w:t>3</w:t>
            </w:r>
            <w:r w:rsidR="00EA21F3">
              <w:rPr>
                <w:rFonts w:cs="Arial"/>
                <w:b/>
                <w:bCs/>
                <w:szCs w:val="20"/>
              </w:rPr>
              <w:t>.</w:t>
            </w:r>
            <w:r w:rsidR="00340B4B">
              <w:rPr>
                <w:rFonts w:cs="Arial"/>
                <w:b/>
                <w:bCs/>
                <w:szCs w:val="20"/>
              </w:rPr>
              <w:t>2</w:t>
            </w:r>
            <w:r w:rsidR="00EA21F3">
              <w:rPr>
                <w:rFonts w:cs="Arial"/>
                <w:b/>
                <w:bCs/>
                <w:szCs w:val="20"/>
              </w:rPr>
              <w:t xml:space="preserve"> </w:t>
            </w:r>
            <w:r w:rsidR="00FB4696">
              <w:rPr>
                <w:rFonts w:cs="Arial"/>
                <w:b/>
                <w:bCs/>
                <w:szCs w:val="20"/>
              </w:rPr>
              <w:t>P</w:t>
            </w:r>
            <w:r w:rsidR="0048496F">
              <w:rPr>
                <w:rFonts w:cs="Arial"/>
                <w:b/>
                <w:bCs/>
                <w:szCs w:val="20"/>
              </w:rPr>
              <w:t>rijavnega obrazca)</w:t>
            </w:r>
          </w:p>
          <w:p w14:paraId="44194A54" w14:textId="77777777" w:rsidR="00122EE1" w:rsidRPr="00542A16" w:rsidRDefault="00C63A81" w:rsidP="00F701C2">
            <w:pPr>
              <w:autoSpaceDE w:val="0"/>
              <w:autoSpaceDN w:val="0"/>
              <w:adjustRightInd w:val="0"/>
              <w:spacing w:line="240" w:lineRule="auto"/>
              <w:jc w:val="both"/>
              <w:rPr>
                <w:rFonts w:cs="Arial"/>
                <w:bCs/>
                <w:i/>
                <w:szCs w:val="20"/>
              </w:rPr>
            </w:pPr>
            <w:r>
              <w:rPr>
                <w:rFonts w:cs="Arial"/>
                <w:bCs/>
                <w:i/>
                <w:szCs w:val="20"/>
              </w:rPr>
              <w:t xml:space="preserve">Prijavitelj </w:t>
            </w:r>
            <w:r w:rsidR="00030DB9">
              <w:rPr>
                <w:rFonts w:cs="Arial"/>
                <w:bCs/>
                <w:i/>
                <w:szCs w:val="20"/>
              </w:rPr>
              <w:t>podrobneje</w:t>
            </w:r>
            <w:r w:rsidR="00064DDE">
              <w:rPr>
                <w:rFonts w:cs="Arial"/>
                <w:bCs/>
                <w:i/>
                <w:szCs w:val="20"/>
              </w:rPr>
              <w:t xml:space="preserve"> utemelji predvideno </w:t>
            </w:r>
            <w:r w:rsidR="00030DB9">
              <w:rPr>
                <w:rFonts w:cs="Arial"/>
                <w:bCs/>
                <w:i/>
                <w:szCs w:val="20"/>
              </w:rPr>
              <w:t xml:space="preserve">konstrukcijo </w:t>
            </w:r>
            <w:r w:rsidR="00030DB9" w:rsidRPr="008E2078">
              <w:rPr>
                <w:rFonts w:cs="Arial"/>
                <w:bCs/>
                <w:i/>
                <w:szCs w:val="20"/>
              </w:rPr>
              <w:t xml:space="preserve">stroškov </w:t>
            </w:r>
            <w:r w:rsidR="00122EE1">
              <w:rPr>
                <w:rFonts w:cs="Arial"/>
                <w:bCs/>
                <w:i/>
                <w:szCs w:val="20"/>
              </w:rPr>
              <w:t xml:space="preserve">načrtovanih </w:t>
            </w:r>
            <w:r w:rsidR="00F701C2">
              <w:rPr>
                <w:rFonts w:cs="Arial"/>
                <w:bCs/>
                <w:i/>
                <w:szCs w:val="20"/>
              </w:rPr>
              <w:t>gostovanja gostujočih tujih strokovnjakov na slovenskih visokošolskih zavodih</w:t>
            </w:r>
            <w:r w:rsidR="00C22DD9">
              <w:rPr>
                <w:rFonts w:cs="Arial"/>
                <w:bCs/>
                <w:i/>
                <w:szCs w:val="20"/>
              </w:rPr>
              <w:t>.</w:t>
            </w:r>
            <w:r w:rsidR="00030DB9">
              <w:rPr>
                <w:rFonts w:cs="Arial"/>
                <w:bCs/>
                <w:i/>
                <w:szCs w:val="20"/>
              </w:rPr>
              <w:t xml:space="preserve"> </w:t>
            </w:r>
            <w:r w:rsidR="00C22DD9" w:rsidRPr="00542A16">
              <w:rPr>
                <w:rFonts w:cs="Arial"/>
                <w:bCs/>
                <w:i/>
                <w:szCs w:val="20"/>
                <w:u w:val="single"/>
              </w:rPr>
              <w:t xml:space="preserve">Ob prijavi ni </w:t>
            </w:r>
            <w:r w:rsidR="00D40293">
              <w:rPr>
                <w:rFonts w:cs="Arial"/>
                <w:bCs/>
                <w:i/>
                <w:szCs w:val="20"/>
                <w:u w:val="single"/>
              </w:rPr>
              <w:t>treba</w:t>
            </w:r>
            <w:r w:rsidR="00C22DD9" w:rsidRPr="00542A16">
              <w:rPr>
                <w:rFonts w:cs="Arial"/>
                <w:bCs/>
                <w:i/>
                <w:szCs w:val="20"/>
                <w:u w:val="single"/>
              </w:rPr>
              <w:t xml:space="preserve"> priložiti poimenskega seznama </w:t>
            </w:r>
            <w:r w:rsidR="00F701C2">
              <w:rPr>
                <w:rFonts w:cs="Arial"/>
                <w:bCs/>
                <w:i/>
                <w:szCs w:val="20"/>
                <w:u w:val="single"/>
              </w:rPr>
              <w:t>gostujočih tujih strokovnjakov, ki so prevideni za gostovanja na slovenskih visokošolskih zavodih</w:t>
            </w:r>
            <w:r w:rsidR="006D1FD4">
              <w:rPr>
                <w:rFonts w:cs="Arial"/>
                <w:bCs/>
                <w:i/>
                <w:szCs w:val="20"/>
                <w:u w:val="single"/>
              </w:rPr>
              <w:t>.</w:t>
            </w:r>
            <w:r w:rsidR="00F701C2">
              <w:rPr>
                <w:rFonts w:cs="Arial"/>
                <w:bCs/>
                <w:i/>
                <w:szCs w:val="20"/>
                <w:u w:val="single"/>
              </w:rPr>
              <w:t xml:space="preserve"> </w:t>
            </w:r>
          </w:p>
        </w:tc>
      </w:tr>
    </w:tbl>
    <w:p w14:paraId="130DC364" w14:textId="77777777" w:rsidR="000A07CB" w:rsidRDefault="000A07CB" w:rsidP="002A38D3">
      <w:pPr>
        <w:spacing w:line="240" w:lineRule="auto"/>
        <w:rPr>
          <w:rFonts w:cs="Arial"/>
          <w:szCs w:val="20"/>
        </w:rPr>
      </w:pPr>
    </w:p>
    <w:p w14:paraId="120D8143" w14:textId="77777777" w:rsidR="002D5973" w:rsidRDefault="002D5973" w:rsidP="002A38D3">
      <w:pPr>
        <w:spacing w:line="240" w:lineRule="auto"/>
        <w:rPr>
          <w:rFonts w:cs="Arial"/>
          <w:szCs w:val="20"/>
        </w:rPr>
      </w:pPr>
    </w:p>
    <w:p w14:paraId="2B24A814" w14:textId="77777777" w:rsidR="00FB2AD0" w:rsidRPr="008E2078" w:rsidRDefault="00FB2AD0" w:rsidP="00FB2AD0">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right" w:pos="8931"/>
        </w:tabs>
        <w:spacing w:line="240" w:lineRule="auto"/>
        <w:rPr>
          <w:rFonts w:cs="Arial"/>
          <w:b/>
          <w:bCs/>
          <w:szCs w:val="20"/>
        </w:rPr>
      </w:pPr>
      <w:r>
        <w:rPr>
          <w:rFonts w:cs="Arial"/>
          <w:b/>
          <w:bCs/>
          <w:szCs w:val="20"/>
        </w:rPr>
        <w:t>5</w:t>
      </w:r>
      <w:r w:rsidRPr="00DC0428">
        <w:rPr>
          <w:rFonts w:cs="Arial"/>
          <w:b/>
          <w:bCs/>
          <w:szCs w:val="20"/>
        </w:rPr>
        <w:t>. P</w:t>
      </w:r>
      <w:r>
        <w:rPr>
          <w:rFonts w:cs="Arial"/>
          <w:b/>
          <w:bCs/>
          <w:szCs w:val="20"/>
        </w:rPr>
        <w:t>RISPEVANJE OPERACIJE K DOSEGANJU</w:t>
      </w:r>
      <w:r w:rsidRPr="00DC0428">
        <w:rPr>
          <w:rFonts w:cs="Arial"/>
          <w:b/>
          <w:bCs/>
          <w:szCs w:val="20"/>
        </w:rPr>
        <w:t xml:space="preserve"> PODROČNIH STRATEGIJ, RESOLUCIJ IN NACIONALNIH PROGRAMOV</w:t>
      </w:r>
    </w:p>
    <w:p w14:paraId="3850DEB5" w14:textId="77777777" w:rsidR="00FB2AD0" w:rsidRDefault="00FB2AD0" w:rsidP="002A38D3">
      <w:pPr>
        <w:spacing w:line="240" w:lineRule="auto"/>
        <w:rPr>
          <w:rFonts w:cs="Arial"/>
          <w:szCs w:val="20"/>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tblGrid>
      <w:tr w:rsidR="009277A5" w:rsidRPr="008E2078" w14:paraId="16B5552C" w14:textId="77777777" w:rsidTr="00515C20">
        <w:tc>
          <w:tcPr>
            <w:tcW w:w="8789" w:type="dxa"/>
            <w:shd w:val="clear" w:color="auto" w:fill="auto"/>
          </w:tcPr>
          <w:p w14:paraId="117C9E9F" w14:textId="77777777" w:rsidR="00FB4696" w:rsidRDefault="00B504F9" w:rsidP="002A38D3">
            <w:pPr>
              <w:tabs>
                <w:tab w:val="right" w:pos="8931"/>
              </w:tabs>
              <w:spacing w:line="240" w:lineRule="auto"/>
              <w:jc w:val="both"/>
              <w:rPr>
                <w:rFonts w:cs="Arial"/>
                <w:bCs/>
                <w:i/>
                <w:szCs w:val="20"/>
              </w:rPr>
            </w:pPr>
            <w:r w:rsidRPr="00115ABB">
              <w:rPr>
                <w:rFonts w:cs="Arial"/>
                <w:b/>
                <w:bCs/>
                <w:szCs w:val="20"/>
              </w:rPr>
              <w:t xml:space="preserve">Skladnost </w:t>
            </w:r>
            <w:r w:rsidR="006D66BC">
              <w:rPr>
                <w:rFonts w:cs="Arial"/>
                <w:b/>
                <w:bCs/>
                <w:szCs w:val="20"/>
              </w:rPr>
              <w:t>vloge</w:t>
            </w:r>
            <w:r w:rsidRPr="00115ABB">
              <w:rPr>
                <w:rFonts w:cs="Arial"/>
                <w:b/>
                <w:bCs/>
                <w:szCs w:val="20"/>
              </w:rPr>
              <w:t xml:space="preserve"> z uresničevanjem poslanstva in </w:t>
            </w:r>
            <w:r w:rsidR="0016193F">
              <w:rPr>
                <w:rFonts w:cs="Arial"/>
                <w:b/>
                <w:bCs/>
                <w:szCs w:val="20"/>
              </w:rPr>
              <w:t>vizij</w:t>
            </w:r>
            <w:r w:rsidR="00D12214">
              <w:rPr>
                <w:rFonts w:cs="Arial"/>
                <w:b/>
                <w:bCs/>
                <w:szCs w:val="20"/>
              </w:rPr>
              <w:t>e</w:t>
            </w:r>
            <w:r w:rsidR="0016193F">
              <w:rPr>
                <w:rFonts w:cs="Arial"/>
                <w:b/>
                <w:bCs/>
                <w:szCs w:val="20"/>
              </w:rPr>
              <w:t xml:space="preserve"> </w:t>
            </w:r>
            <w:r w:rsidRPr="00115ABB">
              <w:rPr>
                <w:rFonts w:cs="Arial"/>
                <w:b/>
                <w:bCs/>
                <w:szCs w:val="20"/>
              </w:rPr>
              <w:t xml:space="preserve">visokošolskega zavoda </w:t>
            </w:r>
            <w:r>
              <w:rPr>
                <w:rFonts w:cs="Arial"/>
                <w:b/>
                <w:bCs/>
                <w:szCs w:val="20"/>
              </w:rPr>
              <w:t>ter strateški</w:t>
            </w:r>
            <w:r w:rsidR="0094033C">
              <w:rPr>
                <w:rFonts w:cs="Arial"/>
                <w:b/>
                <w:bCs/>
                <w:szCs w:val="20"/>
              </w:rPr>
              <w:t>mi</w:t>
            </w:r>
            <w:r>
              <w:rPr>
                <w:rFonts w:cs="Arial"/>
                <w:b/>
                <w:bCs/>
                <w:szCs w:val="20"/>
              </w:rPr>
              <w:t xml:space="preserve"> dokument</w:t>
            </w:r>
            <w:r w:rsidR="0094033C">
              <w:rPr>
                <w:rFonts w:cs="Arial"/>
                <w:b/>
                <w:bCs/>
                <w:szCs w:val="20"/>
              </w:rPr>
              <w:t>i</w:t>
            </w:r>
            <w:r w:rsidR="00B91D5F">
              <w:rPr>
                <w:rFonts w:cs="Arial"/>
                <w:b/>
                <w:bCs/>
                <w:szCs w:val="20"/>
              </w:rPr>
              <w:t xml:space="preserve"> </w:t>
            </w:r>
            <w:r w:rsidR="003C61AD">
              <w:rPr>
                <w:rFonts w:cs="Arial"/>
                <w:bCs/>
                <w:i/>
                <w:szCs w:val="20"/>
              </w:rPr>
              <w:t>(</w:t>
            </w:r>
            <w:r w:rsidR="009277A5" w:rsidRPr="008E2078">
              <w:rPr>
                <w:rFonts w:cs="Arial"/>
                <w:bCs/>
                <w:i/>
                <w:szCs w:val="20"/>
              </w:rPr>
              <w:t xml:space="preserve">V tej rubriki prijavitelj utemelji in na kratko opiše, kako bo </w:t>
            </w:r>
            <w:r w:rsidR="00E84F5D">
              <w:rPr>
                <w:rFonts w:cs="Arial"/>
                <w:bCs/>
                <w:i/>
                <w:szCs w:val="20"/>
              </w:rPr>
              <w:t>operacija</w:t>
            </w:r>
            <w:r w:rsidR="009277A5" w:rsidRPr="008E2078">
              <w:rPr>
                <w:rFonts w:cs="Arial"/>
                <w:bCs/>
                <w:i/>
                <w:szCs w:val="20"/>
              </w:rPr>
              <w:t xml:space="preserve"> prispeval</w:t>
            </w:r>
            <w:r w:rsidR="00E84F5D">
              <w:rPr>
                <w:rFonts w:cs="Arial"/>
                <w:bCs/>
                <w:i/>
                <w:szCs w:val="20"/>
              </w:rPr>
              <w:t>a</w:t>
            </w:r>
            <w:r w:rsidR="009277A5" w:rsidRPr="008E2078">
              <w:rPr>
                <w:rFonts w:cs="Arial"/>
                <w:bCs/>
                <w:i/>
                <w:szCs w:val="20"/>
              </w:rPr>
              <w:t xml:space="preserve"> k uresničevanju strateških razvojnih ciljev visokega šolstva in </w:t>
            </w:r>
            <w:r w:rsidR="0016193F">
              <w:rPr>
                <w:rFonts w:cs="Arial"/>
                <w:bCs/>
                <w:i/>
                <w:szCs w:val="20"/>
              </w:rPr>
              <w:t>viz</w:t>
            </w:r>
            <w:r w:rsidR="000E11E6">
              <w:rPr>
                <w:rFonts w:cs="Arial"/>
                <w:bCs/>
                <w:i/>
                <w:szCs w:val="20"/>
              </w:rPr>
              <w:t>ij</w:t>
            </w:r>
            <w:r w:rsidR="00D12214">
              <w:rPr>
                <w:rFonts w:cs="Arial"/>
                <w:bCs/>
                <w:i/>
                <w:szCs w:val="20"/>
              </w:rPr>
              <w:t>i</w:t>
            </w:r>
            <w:r w:rsidR="000E11E6">
              <w:rPr>
                <w:rFonts w:cs="Arial"/>
                <w:bCs/>
                <w:i/>
                <w:szCs w:val="20"/>
              </w:rPr>
              <w:t xml:space="preserve"> </w:t>
            </w:r>
            <w:r w:rsidR="009277A5" w:rsidRPr="008E2078">
              <w:rPr>
                <w:rFonts w:cs="Arial"/>
                <w:bCs/>
                <w:i/>
                <w:szCs w:val="20"/>
              </w:rPr>
              <w:t xml:space="preserve">visokošolskega zavoda, s posebnim poudarkom na naslednjih dokumentih: </w:t>
            </w:r>
          </w:p>
          <w:p w14:paraId="74DDFD92" w14:textId="77777777" w:rsidR="00FB4696" w:rsidRPr="00FB4696" w:rsidRDefault="009277A5" w:rsidP="00567631">
            <w:pPr>
              <w:pStyle w:val="Odstavekseznama"/>
              <w:numPr>
                <w:ilvl w:val="0"/>
                <w:numId w:val="6"/>
              </w:numPr>
              <w:tabs>
                <w:tab w:val="right" w:pos="8931"/>
              </w:tabs>
              <w:spacing w:line="240" w:lineRule="auto"/>
              <w:ind w:left="176" w:hanging="176"/>
              <w:jc w:val="both"/>
              <w:rPr>
                <w:rFonts w:cs="Arial"/>
                <w:bCs/>
                <w:i/>
                <w:szCs w:val="20"/>
              </w:rPr>
            </w:pPr>
            <w:r w:rsidRPr="00FB4696">
              <w:rPr>
                <w:rFonts w:cs="Arial"/>
                <w:i/>
                <w:szCs w:val="20"/>
              </w:rPr>
              <w:t>Resolucij</w:t>
            </w:r>
            <w:r w:rsidRPr="00FB4696">
              <w:t>a</w:t>
            </w:r>
            <w:r w:rsidRPr="00FB4696">
              <w:rPr>
                <w:rFonts w:cs="Arial"/>
                <w:i/>
                <w:szCs w:val="20"/>
              </w:rPr>
              <w:t xml:space="preserve"> o Nacionalnem programu visokega šolstva 2011</w:t>
            </w:r>
            <w:r w:rsidR="00F352EF" w:rsidRPr="00FB4696">
              <w:rPr>
                <w:rFonts w:cs="Arial"/>
                <w:i/>
                <w:szCs w:val="20"/>
              </w:rPr>
              <w:t>-</w:t>
            </w:r>
            <w:r w:rsidRPr="00FB4696">
              <w:rPr>
                <w:rFonts w:cs="Arial"/>
                <w:i/>
                <w:szCs w:val="20"/>
              </w:rPr>
              <w:t xml:space="preserve">2020; </w:t>
            </w:r>
          </w:p>
          <w:p w14:paraId="0355B2A5" w14:textId="77777777" w:rsidR="00FB4696" w:rsidRDefault="009277A5" w:rsidP="00567631">
            <w:pPr>
              <w:pStyle w:val="Odstavekseznama"/>
              <w:numPr>
                <w:ilvl w:val="0"/>
                <w:numId w:val="6"/>
              </w:numPr>
              <w:tabs>
                <w:tab w:val="right" w:pos="8931"/>
              </w:tabs>
              <w:spacing w:line="240" w:lineRule="auto"/>
              <w:ind w:left="176" w:hanging="176"/>
              <w:jc w:val="both"/>
              <w:rPr>
                <w:rFonts w:cs="Arial"/>
                <w:i/>
                <w:szCs w:val="20"/>
                <w:lang w:eastAsia="lt-LT"/>
              </w:rPr>
            </w:pPr>
            <w:r w:rsidRPr="00FB4696">
              <w:rPr>
                <w:rFonts w:cs="Arial"/>
                <w:i/>
                <w:szCs w:val="20"/>
              </w:rPr>
              <w:t xml:space="preserve">Operativni program za izvajanje evropske kohezijske politike v obdobju 2014-2020, zlasti cilj 10, prednostne naložbe 10.1 ter specifičnega cilja </w:t>
            </w:r>
            <w:r w:rsidRPr="00FB4696">
              <w:rPr>
                <w:rFonts w:cs="Arial"/>
                <w:i/>
                <w:szCs w:val="20"/>
                <w:lang w:eastAsia="lt-LT"/>
              </w:rPr>
              <w:t>10.1.3</w:t>
            </w:r>
            <w:r w:rsidR="00FB4696" w:rsidRPr="00FB4696">
              <w:rPr>
                <w:rFonts w:cs="Arial"/>
                <w:i/>
                <w:szCs w:val="20"/>
                <w:lang w:eastAsia="lt-LT"/>
              </w:rPr>
              <w:t>;</w:t>
            </w:r>
            <w:r w:rsidR="001E619F" w:rsidRPr="00FB4696">
              <w:rPr>
                <w:rFonts w:cs="Arial"/>
                <w:i/>
                <w:szCs w:val="20"/>
                <w:lang w:eastAsia="lt-LT"/>
              </w:rPr>
              <w:t xml:space="preserve"> </w:t>
            </w:r>
          </w:p>
          <w:p w14:paraId="09B306F0" w14:textId="77777777" w:rsidR="0073050A" w:rsidRPr="00FB4696" w:rsidRDefault="001E619F" w:rsidP="00567631">
            <w:pPr>
              <w:pStyle w:val="Odstavekseznama"/>
              <w:numPr>
                <w:ilvl w:val="0"/>
                <w:numId w:val="6"/>
              </w:numPr>
              <w:tabs>
                <w:tab w:val="right" w:pos="8931"/>
              </w:tabs>
              <w:spacing w:line="240" w:lineRule="auto"/>
              <w:ind w:left="176" w:hanging="176"/>
              <w:jc w:val="both"/>
              <w:rPr>
                <w:rFonts w:cs="Arial"/>
                <w:i/>
                <w:szCs w:val="20"/>
                <w:lang w:eastAsia="lt-LT"/>
              </w:rPr>
            </w:pPr>
            <w:r w:rsidRPr="00FB4696">
              <w:rPr>
                <w:rFonts w:cs="Arial"/>
                <w:i/>
                <w:szCs w:val="20"/>
                <w:lang w:eastAsia="lt-LT"/>
              </w:rPr>
              <w:t xml:space="preserve">Strategija internacionalizacije </w:t>
            </w:r>
            <w:r w:rsidR="003C61AD" w:rsidRPr="00FB4696">
              <w:rPr>
                <w:rFonts w:cs="Arial"/>
                <w:i/>
                <w:szCs w:val="20"/>
                <w:lang w:eastAsia="lt-LT"/>
              </w:rPr>
              <w:t xml:space="preserve">slovenskega </w:t>
            </w:r>
            <w:r w:rsidRPr="00FB4696">
              <w:rPr>
                <w:rFonts w:cs="Arial"/>
                <w:i/>
                <w:szCs w:val="20"/>
                <w:lang w:eastAsia="lt-LT"/>
              </w:rPr>
              <w:t>visokega šolstva 2016-2020</w:t>
            </w:r>
          </w:p>
          <w:p w14:paraId="341DD1FF" w14:textId="77777777" w:rsidR="008079BC" w:rsidRPr="008079BC" w:rsidRDefault="003E49C9" w:rsidP="00567631">
            <w:pPr>
              <w:pStyle w:val="Odstavekseznama"/>
              <w:tabs>
                <w:tab w:val="right" w:pos="8931"/>
              </w:tabs>
              <w:spacing w:line="240" w:lineRule="auto"/>
              <w:ind w:left="176"/>
              <w:jc w:val="both"/>
              <w:rPr>
                <w:rStyle w:val="Hiperpovezava"/>
                <w:rFonts w:cs="Arial"/>
                <w:i/>
                <w:color w:val="auto"/>
                <w:szCs w:val="20"/>
                <w:u w:val="none"/>
                <w:lang w:eastAsia="lt-LT"/>
              </w:rPr>
            </w:pPr>
            <w:hyperlink r:id="rId8" w:history="1">
              <w:r w:rsidR="0073050A" w:rsidRPr="00000628">
                <w:rPr>
                  <w:rStyle w:val="Hiperpovezava"/>
                  <w:rFonts w:cs="Arial"/>
                  <w:i/>
                  <w:szCs w:val="20"/>
                  <w:lang w:eastAsia="lt-LT"/>
                </w:rPr>
                <w:t>http://www.mizs.gov.si/fileadmin/mizs.gov.si/pageuploads/razpisi/Visoko_solstvo/Internacionalizacija_VS_2013/Strategija_internacionalizacije_VS_2016_2020.pdf</w:t>
              </w:r>
            </w:hyperlink>
          </w:p>
          <w:p w14:paraId="770DEEF0" w14:textId="77777777" w:rsidR="009277A5" w:rsidRPr="00FB4696" w:rsidRDefault="00F352EF" w:rsidP="00567631">
            <w:pPr>
              <w:pStyle w:val="Odstavekseznama"/>
              <w:numPr>
                <w:ilvl w:val="0"/>
                <w:numId w:val="29"/>
              </w:numPr>
              <w:tabs>
                <w:tab w:val="right" w:pos="8931"/>
              </w:tabs>
              <w:spacing w:line="240" w:lineRule="auto"/>
              <w:ind w:left="176" w:hanging="176"/>
              <w:jc w:val="both"/>
              <w:rPr>
                <w:rFonts w:cs="Arial"/>
                <w:i/>
                <w:szCs w:val="20"/>
                <w:lang w:eastAsia="lt-LT"/>
              </w:rPr>
            </w:pPr>
            <w:r w:rsidRPr="00FB4696">
              <w:rPr>
                <w:rFonts w:cs="Arial"/>
                <w:bCs/>
                <w:i/>
                <w:color w:val="000000"/>
              </w:rPr>
              <w:t>Slovensk</w:t>
            </w:r>
            <w:r w:rsidR="00FB4696">
              <w:rPr>
                <w:rFonts w:cs="Arial"/>
                <w:bCs/>
                <w:i/>
                <w:color w:val="000000"/>
              </w:rPr>
              <w:t>a</w:t>
            </w:r>
            <w:r w:rsidRPr="00FB4696">
              <w:rPr>
                <w:rFonts w:cs="Arial"/>
                <w:bCs/>
                <w:i/>
                <w:color w:val="000000"/>
              </w:rPr>
              <w:t xml:space="preserve"> strategij</w:t>
            </w:r>
            <w:r w:rsidR="00FB4696">
              <w:rPr>
                <w:rFonts w:cs="Arial"/>
                <w:bCs/>
                <w:i/>
                <w:color w:val="000000"/>
              </w:rPr>
              <w:t>a</w:t>
            </w:r>
            <w:r w:rsidRPr="00FB4696">
              <w:rPr>
                <w:rFonts w:cs="Arial"/>
                <w:bCs/>
                <w:i/>
                <w:color w:val="000000"/>
              </w:rPr>
              <w:t xml:space="preserve"> pametne specializacije (S4)</w:t>
            </w:r>
            <w:r w:rsidR="009277A5" w:rsidRPr="00FB4696">
              <w:rPr>
                <w:rFonts w:cs="Arial"/>
                <w:i/>
                <w:szCs w:val="20"/>
                <w:lang w:eastAsia="lt-LT"/>
              </w:rPr>
              <w:t xml:space="preserve"> (največ ena stran).</w:t>
            </w:r>
          </w:p>
          <w:p w14:paraId="6C945C14" w14:textId="77777777" w:rsidR="00B91D5F" w:rsidRPr="008E2078" w:rsidRDefault="00B91D5F" w:rsidP="002A38D3">
            <w:pPr>
              <w:tabs>
                <w:tab w:val="right" w:pos="8931"/>
              </w:tabs>
              <w:spacing w:line="240" w:lineRule="auto"/>
              <w:jc w:val="both"/>
              <w:rPr>
                <w:rFonts w:cs="Arial"/>
                <w:i/>
                <w:szCs w:val="20"/>
                <w:lang w:eastAsia="lt-LT"/>
              </w:rPr>
            </w:pPr>
          </w:p>
          <w:p w14:paraId="129D64E1" w14:textId="77777777" w:rsidR="001B64E2" w:rsidRDefault="001B64E2" w:rsidP="00FB2AD0">
            <w:pPr>
              <w:tabs>
                <w:tab w:val="right" w:pos="8931"/>
              </w:tabs>
              <w:spacing w:line="240" w:lineRule="auto"/>
              <w:jc w:val="both"/>
              <w:rPr>
                <w:rFonts w:cs="Arial"/>
                <w:b/>
                <w:bCs/>
                <w:i/>
                <w:szCs w:val="20"/>
              </w:rPr>
            </w:pPr>
          </w:p>
          <w:p w14:paraId="3B33B7B9" w14:textId="77777777" w:rsidR="00FB2AD0" w:rsidRDefault="009277A5" w:rsidP="00FB2AD0">
            <w:pPr>
              <w:tabs>
                <w:tab w:val="right" w:pos="8931"/>
              </w:tabs>
              <w:spacing w:line="240" w:lineRule="auto"/>
              <w:jc w:val="both"/>
              <w:rPr>
                <w:rFonts w:cs="Arial"/>
                <w:bCs/>
                <w:i/>
                <w:szCs w:val="20"/>
              </w:rPr>
            </w:pPr>
            <w:r w:rsidRPr="008E2078">
              <w:rPr>
                <w:rFonts w:cs="Arial"/>
                <w:bCs/>
                <w:i/>
                <w:szCs w:val="20"/>
              </w:rPr>
              <w:t>Prijavitelj mora utemeljiti</w:t>
            </w:r>
            <w:r w:rsidR="00DB59B9" w:rsidRPr="008E2078">
              <w:rPr>
                <w:rFonts w:cs="Arial"/>
                <w:bCs/>
                <w:i/>
                <w:szCs w:val="20"/>
              </w:rPr>
              <w:t xml:space="preserve"> in na kratko opi</w:t>
            </w:r>
            <w:r w:rsidR="005A16B7" w:rsidRPr="008E2078">
              <w:rPr>
                <w:rFonts w:cs="Arial"/>
                <w:bCs/>
                <w:i/>
                <w:szCs w:val="20"/>
              </w:rPr>
              <w:t>sati</w:t>
            </w:r>
            <w:r w:rsidRPr="008E2078">
              <w:rPr>
                <w:rFonts w:cs="Arial"/>
                <w:bCs/>
                <w:i/>
                <w:szCs w:val="20"/>
              </w:rPr>
              <w:t xml:space="preserve">, kako bo </w:t>
            </w:r>
            <w:r w:rsidR="00E84F5D">
              <w:rPr>
                <w:rFonts w:cs="Arial"/>
                <w:bCs/>
                <w:i/>
                <w:szCs w:val="20"/>
              </w:rPr>
              <w:t>operacija</w:t>
            </w:r>
            <w:r w:rsidRPr="008E2078">
              <w:rPr>
                <w:rFonts w:cs="Arial"/>
                <w:bCs/>
                <w:i/>
                <w:szCs w:val="20"/>
              </w:rPr>
              <w:t xml:space="preserve"> </w:t>
            </w:r>
            <w:r w:rsidR="00796588">
              <w:rPr>
                <w:rFonts w:cs="Arial"/>
                <w:bCs/>
                <w:i/>
                <w:szCs w:val="20"/>
              </w:rPr>
              <w:t>prispeval</w:t>
            </w:r>
            <w:r w:rsidR="0064246F">
              <w:rPr>
                <w:rFonts w:cs="Arial"/>
                <w:bCs/>
                <w:i/>
                <w:szCs w:val="20"/>
              </w:rPr>
              <w:t>a</w:t>
            </w:r>
            <w:r w:rsidRPr="008E2078">
              <w:rPr>
                <w:rFonts w:cs="Arial"/>
                <w:bCs/>
                <w:i/>
                <w:szCs w:val="20"/>
              </w:rPr>
              <w:t xml:space="preserve"> </w:t>
            </w:r>
            <w:r w:rsidR="002C4272">
              <w:rPr>
                <w:rFonts w:cs="Arial"/>
                <w:bCs/>
                <w:i/>
                <w:szCs w:val="20"/>
              </w:rPr>
              <w:t xml:space="preserve">k </w:t>
            </w:r>
            <w:r w:rsidR="000E11E6">
              <w:rPr>
                <w:rFonts w:cs="Arial"/>
                <w:bCs/>
                <w:i/>
                <w:szCs w:val="20"/>
              </w:rPr>
              <w:t>vizi</w:t>
            </w:r>
            <w:r w:rsidR="00E87EB7">
              <w:rPr>
                <w:rFonts w:cs="Arial"/>
                <w:bCs/>
                <w:i/>
                <w:szCs w:val="20"/>
              </w:rPr>
              <w:t>ji/strategiji</w:t>
            </w:r>
            <w:r w:rsidR="00B504F9">
              <w:rPr>
                <w:rFonts w:cs="Arial"/>
                <w:bCs/>
                <w:i/>
                <w:szCs w:val="20"/>
              </w:rPr>
              <w:t xml:space="preserve"> </w:t>
            </w:r>
            <w:r w:rsidR="002C4272">
              <w:rPr>
                <w:rFonts w:cs="Arial"/>
                <w:bCs/>
                <w:i/>
                <w:szCs w:val="20"/>
              </w:rPr>
              <w:t>visokošolskega zavoda</w:t>
            </w:r>
            <w:r w:rsidR="001B64E2" w:rsidRPr="004D0DE9">
              <w:rPr>
                <w:rFonts w:cs="Arial"/>
                <w:bCs/>
                <w:i/>
              </w:rPr>
              <w:t xml:space="preserve"> ter strateških dokumentov. </w:t>
            </w:r>
            <w:r w:rsidR="00D95BA4">
              <w:rPr>
                <w:rFonts w:cs="Arial"/>
                <w:bCs/>
                <w:i/>
              </w:rPr>
              <w:t>Z</w:t>
            </w:r>
            <w:r w:rsidR="00D95BA4">
              <w:rPr>
                <w:rFonts w:cs="Arial"/>
                <w:bCs/>
                <w:i/>
                <w:szCs w:val="20"/>
                <w:lang w:eastAsia="sl-SI"/>
              </w:rPr>
              <w:t>a največje število točk</w:t>
            </w:r>
            <w:r w:rsidR="00D95BA4">
              <w:rPr>
                <w:rFonts w:cs="Arial"/>
                <w:bCs/>
                <w:i/>
              </w:rPr>
              <w:t xml:space="preserve"> </w:t>
            </w:r>
            <w:r w:rsidR="00D95BA4" w:rsidRPr="00456FA3">
              <w:rPr>
                <w:rFonts w:cs="Arial"/>
                <w:bCs/>
                <w:i/>
                <w:szCs w:val="20"/>
                <w:lang w:eastAsia="sl-SI"/>
              </w:rPr>
              <w:t xml:space="preserve">je </w:t>
            </w:r>
            <w:r w:rsidR="00D95BA4">
              <w:rPr>
                <w:rFonts w:cs="Arial"/>
                <w:bCs/>
                <w:i/>
                <w:szCs w:val="20"/>
                <w:lang w:eastAsia="sl-SI"/>
              </w:rPr>
              <w:t>treba</w:t>
            </w:r>
            <w:r w:rsidR="00D95BA4" w:rsidRPr="00456FA3">
              <w:rPr>
                <w:rFonts w:cs="Arial"/>
                <w:bCs/>
                <w:i/>
                <w:szCs w:val="20"/>
                <w:lang w:eastAsia="sl-SI"/>
              </w:rPr>
              <w:t xml:space="preserve"> </w:t>
            </w:r>
            <w:r w:rsidR="00D95BA4">
              <w:rPr>
                <w:rFonts w:cs="Arial"/>
                <w:bCs/>
                <w:i/>
                <w:szCs w:val="20"/>
                <w:lang w:eastAsia="sl-SI"/>
              </w:rPr>
              <w:t xml:space="preserve">navesti </w:t>
            </w:r>
            <w:r w:rsidR="00BD1215">
              <w:rPr>
                <w:rFonts w:cs="Arial"/>
                <w:bCs/>
                <w:i/>
                <w:szCs w:val="20"/>
                <w:lang w:eastAsia="sl-SI"/>
              </w:rPr>
              <w:t>najmanj tr</w:t>
            </w:r>
            <w:r w:rsidR="006A7CB0">
              <w:rPr>
                <w:rFonts w:cs="Arial"/>
                <w:bCs/>
                <w:i/>
                <w:szCs w:val="20"/>
                <w:lang w:eastAsia="sl-SI"/>
              </w:rPr>
              <w:t>i</w:t>
            </w:r>
            <w:r w:rsidR="00BD1215">
              <w:rPr>
                <w:rFonts w:cs="Arial"/>
                <w:bCs/>
                <w:i/>
                <w:szCs w:val="20"/>
                <w:lang w:eastAsia="sl-SI"/>
              </w:rPr>
              <w:t xml:space="preserve"> (3)</w:t>
            </w:r>
            <w:r w:rsidR="00215E15">
              <w:rPr>
                <w:rFonts w:cs="Arial"/>
                <w:bCs/>
                <w:i/>
                <w:szCs w:val="20"/>
                <w:lang w:eastAsia="sl-SI"/>
              </w:rPr>
              <w:t xml:space="preserve"> </w:t>
            </w:r>
            <w:r w:rsidR="001A10AA">
              <w:rPr>
                <w:rFonts w:cs="Arial"/>
                <w:bCs/>
                <w:i/>
              </w:rPr>
              <w:t>konkretn</w:t>
            </w:r>
            <w:r w:rsidR="00D95BA4">
              <w:rPr>
                <w:rFonts w:cs="Arial"/>
                <w:bCs/>
                <w:i/>
              </w:rPr>
              <w:t>e</w:t>
            </w:r>
            <w:r w:rsidR="00311913">
              <w:rPr>
                <w:rFonts w:cs="Arial"/>
                <w:bCs/>
                <w:i/>
              </w:rPr>
              <w:t xml:space="preserve"> oblik</w:t>
            </w:r>
            <w:r w:rsidR="00D95BA4">
              <w:rPr>
                <w:rFonts w:cs="Arial"/>
                <w:bCs/>
                <w:i/>
              </w:rPr>
              <w:t>e.</w:t>
            </w:r>
            <w:r w:rsidR="00215E15">
              <w:rPr>
                <w:rFonts w:cs="Arial"/>
                <w:bCs/>
                <w:i/>
              </w:rPr>
              <w:t xml:space="preserve"> </w:t>
            </w:r>
          </w:p>
          <w:p w14:paraId="4A1BFF96" w14:textId="77777777" w:rsidR="006B4673" w:rsidRDefault="006B4673" w:rsidP="002A38D3">
            <w:pPr>
              <w:tabs>
                <w:tab w:val="right" w:pos="8931"/>
              </w:tabs>
              <w:spacing w:line="240" w:lineRule="auto"/>
              <w:rPr>
                <w:rFonts w:cs="Arial"/>
                <w:bCs/>
                <w:i/>
                <w:szCs w:val="20"/>
              </w:rPr>
            </w:pPr>
          </w:p>
          <w:p w14:paraId="2F28ECFE" w14:textId="77777777" w:rsidR="006B4673" w:rsidRDefault="006B4673" w:rsidP="002A38D3">
            <w:pPr>
              <w:tabs>
                <w:tab w:val="right" w:pos="8931"/>
              </w:tabs>
              <w:spacing w:line="240" w:lineRule="auto"/>
              <w:rPr>
                <w:rFonts w:cs="Arial"/>
                <w:bCs/>
                <w:i/>
                <w:szCs w:val="20"/>
              </w:rPr>
            </w:pPr>
          </w:p>
          <w:p w14:paraId="50189B66" w14:textId="77777777" w:rsidR="006B4673" w:rsidRDefault="006B4673" w:rsidP="002A38D3">
            <w:pPr>
              <w:tabs>
                <w:tab w:val="right" w:pos="8931"/>
              </w:tabs>
              <w:spacing w:line="240" w:lineRule="auto"/>
              <w:rPr>
                <w:rFonts w:cs="Arial"/>
                <w:bCs/>
                <w:i/>
                <w:szCs w:val="20"/>
              </w:rPr>
            </w:pPr>
          </w:p>
          <w:p w14:paraId="5B0E6AB3" w14:textId="77777777" w:rsidR="006B4673" w:rsidRPr="008E2078" w:rsidRDefault="006B4673" w:rsidP="002A38D3">
            <w:pPr>
              <w:tabs>
                <w:tab w:val="right" w:pos="8931"/>
              </w:tabs>
              <w:spacing w:line="240" w:lineRule="auto"/>
              <w:rPr>
                <w:rFonts w:cs="Arial"/>
                <w:bCs/>
                <w:i/>
                <w:szCs w:val="20"/>
              </w:rPr>
            </w:pPr>
          </w:p>
          <w:p w14:paraId="53203C47" w14:textId="77777777" w:rsidR="00521EE0" w:rsidRPr="008E2078" w:rsidRDefault="00521EE0" w:rsidP="002A38D3">
            <w:pPr>
              <w:tabs>
                <w:tab w:val="right" w:pos="8931"/>
              </w:tabs>
              <w:spacing w:line="240" w:lineRule="auto"/>
              <w:jc w:val="both"/>
              <w:rPr>
                <w:rFonts w:cs="Arial"/>
                <w:b/>
                <w:szCs w:val="20"/>
              </w:rPr>
            </w:pPr>
          </w:p>
        </w:tc>
      </w:tr>
    </w:tbl>
    <w:p w14:paraId="4591499B" w14:textId="77777777" w:rsidR="002D5973" w:rsidRPr="008E2078" w:rsidRDefault="002D5973" w:rsidP="002A38D3">
      <w:pPr>
        <w:pStyle w:val="Telobesedila"/>
        <w:spacing w:after="0"/>
        <w:jc w:val="both"/>
        <w:rPr>
          <w:rFonts w:cs="Arial"/>
          <w:b/>
          <w:bCs/>
          <w:sz w:val="20"/>
        </w:rPr>
      </w:pPr>
    </w:p>
    <w:p w14:paraId="71C1AA3B" w14:textId="77777777" w:rsidR="00065C64" w:rsidRPr="003C6350" w:rsidRDefault="002B7BB2" w:rsidP="00BD1215">
      <w:pPr>
        <w:pBdr>
          <w:top w:val="single" w:sz="4" w:space="1" w:color="000000"/>
          <w:left w:val="single" w:sz="4" w:space="4" w:color="000000"/>
          <w:bottom w:val="single" w:sz="4" w:space="1" w:color="000000"/>
          <w:right w:val="single" w:sz="4" w:space="6" w:color="000000"/>
        </w:pBdr>
        <w:shd w:val="clear" w:color="auto" w:fill="DEEAF6" w:themeFill="accent1" w:themeFillTint="33"/>
        <w:tabs>
          <w:tab w:val="right" w:pos="8931"/>
        </w:tabs>
        <w:spacing w:after="120" w:line="240" w:lineRule="auto"/>
        <w:jc w:val="both"/>
        <w:rPr>
          <w:rFonts w:cs="Arial"/>
          <w:b/>
          <w:bCs/>
          <w:i/>
          <w:szCs w:val="20"/>
        </w:rPr>
      </w:pPr>
      <w:r>
        <w:rPr>
          <w:rFonts w:cs="Arial"/>
          <w:b/>
          <w:bCs/>
          <w:szCs w:val="20"/>
        </w:rPr>
        <w:t>6</w:t>
      </w:r>
      <w:r w:rsidR="00E51488" w:rsidRPr="008E2078">
        <w:rPr>
          <w:rFonts w:cs="Arial"/>
          <w:b/>
          <w:bCs/>
          <w:szCs w:val="20"/>
        </w:rPr>
        <w:t xml:space="preserve">. </w:t>
      </w:r>
      <w:r w:rsidR="00E45045">
        <w:rPr>
          <w:rFonts w:cs="Arial"/>
          <w:b/>
          <w:bCs/>
          <w:szCs w:val="20"/>
        </w:rPr>
        <w:t>SPREMLJANJE IN ZAGOTAVL</w:t>
      </w:r>
      <w:r w:rsidR="00D12214">
        <w:rPr>
          <w:rFonts w:cs="Arial"/>
          <w:b/>
          <w:bCs/>
          <w:szCs w:val="20"/>
        </w:rPr>
        <w:t>J</w:t>
      </w:r>
      <w:r w:rsidR="00E45045">
        <w:rPr>
          <w:rFonts w:cs="Arial"/>
          <w:b/>
          <w:bCs/>
          <w:szCs w:val="20"/>
        </w:rPr>
        <w:t>ANJE PODATKOV NA OPERACIJI</w:t>
      </w:r>
      <w:r w:rsidR="00B91D5F">
        <w:rPr>
          <w:rFonts w:cs="Arial"/>
          <w:b/>
          <w:bCs/>
          <w:szCs w:val="20"/>
        </w:rPr>
        <w:t xml:space="preserve"> </w:t>
      </w:r>
      <w:r w:rsidR="002D27BF" w:rsidRPr="00462572">
        <w:rPr>
          <w:rFonts w:cs="Arial"/>
          <w:bCs/>
          <w:i/>
          <w:szCs w:val="20"/>
        </w:rPr>
        <w:t>(</w:t>
      </w:r>
      <w:r w:rsidR="00E51488" w:rsidRPr="00462572">
        <w:rPr>
          <w:rFonts w:cs="Arial"/>
          <w:bCs/>
          <w:i/>
          <w:szCs w:val="20"/>
        </w:rPr>
        <w:t>V tej rubriki prijavitelj številčno ovrednoti</w:t>
      </w:r>
      <w:r w:rsidR="00E45045" w:rsidRPr="00462572">
        <w:rPr>
          <w:rFonts w:cs="Arial"/>
          <w:bCs/>
          <w:i/>
          <w:szCs w:val="20"/>
        </w:rPr>
        <w:t xml:space="preserve"> podatke</w:t>
      </w:r>
      <w:r w:rsidR="002C2C88" w:rsidRPr="00462572">
        <w:rPr>
          <w:rFonts w:cs="Arial"/>
          <w:bCs/>
          <w:i/>
          <w:szCs w:val="20"/>
        </w:rPr>
        <w:t xml:space="preserve"> </w:t>
      </w:r>
      <w:r w:rsidR="00F638CA" w:rsidRPr="00462572">
        <w:rPr>
          <w:rFonts w:cs="Arial"/>
          <w:bCs/>
          <w:i/>
          <w:szCs w:val="20"/>
        </w:rPr>
        <w:t xml:space="preserve">na </w:t>
      </w:r>
      <w:r w:rsidR="00E84F5D" w:rsidRPr="00462572">
        <w:rPr>
          <w:rFonts w:cs="Arial"/>
          <w:bCs/>
          <w:i/>
          <w:szCs w:val="20"/>
        </w:rPr>
        <w:t>operacij</w:t>
      </w:r>
      <w:r w:rsidR="00A61AD9" w:rsidRPr="00462572">
        <w:rPr>
          <w:rFonts w:cs="Arial"/>
          <w:bCs/>
          <w:i/>
          <w:szCs w:val="20"/>
        </w:rPr>
        <w:t>i</w:t>
      </w:r>
      <w:r w:rsidR="002C2C88" w:rsidRPr="00462572">
        <w:rPr>
          <w:rFonts w:cs="Arial"/>
          <w:bCs/>
          <w:i/>
          <w:szCs w:val="20"/>
        </w:rPr>
        <w:t xml:space="preserve"> </w:t>
      </w:r>
      <w:r w:rsidR="005F6BA8" w:rsidRPr="00462572">
        <w:rPr>
          <w:rFonts w:cs="Arial"/>
          <w:bCs/>
          <w:i/>
          <w:szCs w:val="20"/>
        </w:rPr>
        <w:t xml:space="preserve">za celotno obdobje trajanja </w:t>
      </w:r>
      <w:r w:rsidR="00E84F5D" w:rsidRPr="00462572">
        <w:rPr>
          <w:rFonts w:cs="Arial"/>
          <w:bCs/>
          <w:i/>
          <w:szCs w:val="20"/>
        </w:rPr>
        <w:t>operacije</w:t>
      </w:r>
      <w:r w:rsidR="00C86631" w:rsidRPr="00462572">
        <w:rPr>
          <w:rFonts w:cs="Arial"/>
          <w:bCs/>
          <w:i/>
          <w:szCs w:val="20"/>
        </w:rPr>
        <w:t xml:space="preserve"> (</w:t>
      </w:r>
      <w:r w:rsidR="00E45045" w:rsidRPr="00462572">
        <w:rPr>
          <w:rFonts w:cs="Arial"/>
          <w:bCs/>
          <w:i/>
          <w:szCs w:val="20"/>
        </w:rPr>
        <w:t xml:space="preserve">načrtovani podatki </w:t>
      </w:r>
      <w:r w:rsidR="00A61AD9" w:rsidRPr="00462572">
        <w:rPr>
          <w:rFonts w:cs="Arial"/>
          <w:bCs/>
          <w:i/>
          <w:szCs w:val="20"/>
        </w:rPr>
        <w:t>s</w:t>
      </w:r>
      <w:r w:rsidR="00C86631" w:rsidRPr="00462572">
        <w:rPr>
          <w:rFonts w:cs="Arial"/>
          <w:bCs/>
          <w:i/>
          <w:szCs w:val="20"/>
        </w:rPr>
        <w:t>o številčni, izhodiščno stanje je 0)</w:t>
      </w:r>
      <w:r w:rsidR="00E51488" w:rsidRPr="00462572">
        <w:rPr>
          <w:rFonts w:cs="Arial"/>
          <w:bCs/>
          <w:i/>
          <w:szCs w:val="20"/>
        </w:rPr>
        <w:t>.</w:t>
      </w:r>
      <w:r w:rsidR="00462572" w:rsidRPr="00462572">
        <w:rPr>
          <w:rFonts w:cs="Arial"/>
          <w:i/>
        </w:rPr>
        <w:t xml:space="preserve"> Operacije se bodo izvajale v Kohezijski regiji Zahodna Slovenija (v </w:t>
      </w:r>
      <w:r w:rsidR="00462572" w:rsidRPr="00462572">
        <w:rPr>
          <w:rFonts w:cs="Arial"/>
          <w:i/>
          <w:color w:val="000000"/>
        </w:rPr>
        <w:t>nadaljnjem besedilu:</w:t>
      </w:r>
      <w:r w:rsidR="00462572" w:rsidRPr="00462572">
        <w:rPr>
          <w:rFonts w:cs="Arial"/>
          <w:i/>
        </w:rPr>
        <w:t xml:space="preserve"> KRZS) in v Kohezijski regiji Vzhodna Slovenija (v </w:t>
      </w:r>
      <w:r w:rsidR="00462572" w:rsidRPr="00462572">
        <w:rPr>
          <w:rFonts w:cs="Arial"/>
          <w:i/>
          <w:color w:val="000000"/>
        </w:rPr>
        <w:t>nadaljnjem besedilu</w:t>
      </w:r>
      <w:r w:rsidR="00462572">
        <w:rPr>
          <w:rFonts w:cs="Arial"/>
          <w:i/>
        </w:rPr>
        <w:t>: KRVS), kar prijavitelj dodatno opredeli</w:t>
      </w:r>
      <w:r w:rsidR="00E43B25">
        <w:rPr>
          <w:rFonts w:cs="Arial"/>
          <w:i/>
        </w:rPr>
        <w:t>.</w:t>
      </w:r>
      <w:r w:rsidR="003C6350">
        <w:rPr>
          <w:rFonts w:cs="Arial"/>
          <w:i/>
        </w:rPr>
        <w:t xml:space="preserve"> </w:t>
      </w:r>
      <w:r w:rsidR="003C6350" w:rsidRPr="003C6350">
        <w:rPr>
          <w:rFonts w:cs="Arial"/>
          <w:b/>
          <w:bCs/>
          <w:i/>
        </w:rPr>
        <w:t xml:space="preserve">Vsakega udeleženca </w:t>
      </w:r>
      <w:r w:rsidR="00C318FA">
        <w:rPr>
          <w:rFonts w:cs="Arial"/>
          <w:b/>
          <w:bCs/>
          <w:i/>
        </w:rPr>
        <w:t xml:space="preserve">(gostujočega tujega strokovnjaka) </w:t>
      </w:r>
      <w:r w:rsidR="003C6350" w:rsidRPr="003C6350">
        <w:rPr>
          <w:rFonts w:cs="Arial"/>
          <w:b/>
          <w:bCs/>
          <w:i/>
        </w:rPr>
        <w:t>je možno načrtovati in spremljati zgolj enkrat.</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685"/>
        <w:gridCol w:w="1701"/>
        <w:gridCol w:w="1418"/>
        <w:gridCol w:w="1417"/>
      </w:tblGrid>
      <w:tr w:rsidR="00641E90" w:rsidRPr="008E2078" w14:paraId="18A4AEEA" w14:textId="77777777" w:rsidTr="002D5973">
        <w:trPr>
          <w:trHeight w:val="349"/>
        </w:trPr>
        <w:tc>
          <w:tcPr>
            <w:tcW w:w="568" w:type="dxa"/>
            <w:shd w:val="clear" w:color="auto" w:fill="DEEAF6" w:themeFill="accent1" w:themeFillTint="33"/>
          </w:tcPr>
          <w:p w14:paraId="2DAC7AFE" w14:textId="77777777" w:rsidR="00641E90" w:rsidRPr="000235D8" w:rsidRDefault="00641E90" w:rsidP="002A38D3">
            <w:pPr>
              <w:widowControl w:val="0"/>
              <w:spacing w:after="120" w:line="240" w:lineRule="auto"/>
              <w:jc w:val="both"/>
              <w:rPr>
                <w:rFonts w:cs="Arial"/>
                <w:b/>
                <w:bCs/>
                <w:szCs w:val="20"/>
                <w:lang w:eastAsia="sl-SI"/>
              </w:rPr>
            </w:pPr>
            <w:r w:rsidRPr="000235D8">
              <w:rPr>
                <w:rFonts w:cs="Arial"/>
                <w:b/>
                <w:bCs/>
                <w:szCs w:val="20"/>
                <w:lang w:eastAsia="sl-SI"/>
              </w:rPr>
              <w:t>Zap. št.</w:t>
            </w:r>
          </w:p>
        </w:tc>
        <w:tc>
          <w:tcPr>
            <w:tcW w:w="3685" w:type="dxa"/>
            <w:shd w:val="clear" w:color="auto" w:fill="DEEAF6" w:themeFill="accent1" w:themeFillTint="33"/>
          </w:tcPr>
          <w:p w14:paraId="4CF728EE" w14:textId="77777777" w:rsidR="00641E90" w:rsidRPr="000235D8" w:rsidRDefault="00641E90" w:rsidP="00E45045">
            <w:pPr>
              <w:widowControl w:val="0"/>
              <w:spacing w:after="120" w:line="240" w:lineRule="auto"/>
              <w:jc w:val="both"/>
              <w:rPr>
                <w:rFonts w:cs="Arial"/>
                <w:b/>
                <w:bCs/>
                <w:szCs w:val="20"/>
                <w:lang w:eastAsia="sl-SI"/>
              </w:rPr>
            </w:pPr>
            <w:r>
              <w:rPr>
                <w:rFonts w:cs="Arial"/>
                <w:b/>
                <w:bCs/>
                <w:szCs w:val="20"/>
              </w:rPr>
              <w:t xml:space="preserve">Podatki, ki se spremljajo na operaciji </w:t>
            </w:r>
          </w:p>
        </w:tc>
        <w:tc>
          <w:tcPr>
            <w:tcW w:w="1701" w:type="dxa"/>
            <w:shd w:val="clear" w:color="auto" w:fill="DEEAF6" w:themeFill="accent1" w:themeFillTint="33"/>
          </w:tcPr>
          <w:p w14:paraId="40EA1751" w14:textId="77777777" w:rsidR="00641E90" w:rsidRPr="00641E90" w:rsidRDefault="00641E90" w:rsidP="00E84F5D">
            <w:pPr>
              <w:widowControl w:val="0"/>
              <w:spacing w:after="120" w:line="240" w:lineRule="auto"/>
              <w:jc w:val="center"/>
              <w:rPr>
                <w:rFonts w:cs="Arial"/>
                <w:b/>
                <w:bCs/>
                <w:szCs w:val="20"/>
                <w:lang w:eastAsia="sl-SI"/>
              </w:rPr>
            </w:pPr>
            <w:r w:rsidRPr="00641E90">
              <w:rPr>
                <w:rFonts w:cs="Arial"/>
                <w:b/>
                <w:bCs/>
                <w:szCs w:val="20"/>
                <w:lang w:eastAsia="sl-SI"/>
              </w:rPr>
              <w:t>Načrtovano število za celotno obdobje trajanja operacije</w:t>
            </w:r>
          </w:p>
        </w:tc>
        <w:tc>
          <w:tcPr>
            <w:tcW w:w="1418" w:type="dxa"/>
            <w:shd w:val="clear" w:color="auto" w:fill="DEEAF6" w:themeFill="accent1" w:themeFillTint="33"/>
          </w:tcPr>
          <w:p w14:paraId="6F8D44A2" w14:textId="77777777" w:rsidR="00641E90" w:rsidRPr="00641E90" w:rsidRDefault="00641E90" w:rsidP="00641E90">
            <w:pPr>
              <w:widowControl w:val="0"/>
              <w:spacing w:after="120" w:line="240" w:lineRule="auto"/>
              <w:rPr>
                <w:rFonts w:cs="Arial"/>
                <w:b/>
                <w:bCs/>
                <w:szCs w:val="20"/>
                <w:lang w:eastAsia="sl-SI"/>
              </w:rPr>
            </w:pPr>
            <w:r w:rsidRPr="00641E90">
              <w:rPr>
                <w:rFonts w:cs="Arial"/>
                <w:b/>
                <w:bCs/>
                <w:szCs w:val="20"/>
                <w:lang w:eastAsia="sl-SI"/>
              </w:rPr>
              <w:t>Načrtovano število v KRZS</w:t>
            </w:r>
          </w:p>
        </w:tc>
        <w:tc>
          <w:tcPr>
            <w:tcW w:w="1417" w:type="dxa"/>
            <w:shd w:val="clear" w:color="auto" w:fill="DEEAF6" w:themeFill="accent1" w:themeFillTint="33"/>
          </w:tcPr>
          <w:p w14:paraId="198EDC43" w14:textId="77777777" w:rsidR="00641E90" w:rsidRPr="00641E90" w:rsidRDefault="00641E90" w:rsidP="00641E90">
            <w:pPr>
              <w:widowControl w:val="0"/>
              <w:spacing w:after="120" w:line="240" w:lineRule="auto"/>
              <w:jc w:val="center"/>
              <w:rPr>
                <w:rFonts w:cs="Arial"/>
                <w:b/>
                <w:bCs/>
                <w:szCs w:val="20"/>
                <w:lang w:eastAsia="sl-SI"/>
              </w:rPr>
            </w:pPr>
            <w:r w:rsidRPr="00641E90">
              <w:rPr>
                <w:rFonts w:cs="Arial"/>
                <w:b/>
                <w:bCs/>
                <w:szCs w:val="20"/>
                <w:lang w:eastAsia="sl-SI"/>
              </w:rPr>
              <w:t>Načrtovano število v KRVS</w:t>
            </w:r>
          </w:p>
        </w:tc>
      </w:tr>
      <w:tr w:rsidR="00641E90" w:rsidRPr="00186E80" w14:paraId="3D0EC181"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5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D6FFCF" w14:textId="77777777" w:rsidR="00641E90" w:rsidRPr="0000208E" w:rsidRDefault="00641E90" w:rsidP="0000208E">
            <w:pPr>
              <w:spacing w:line="240" w:lineRule="auto"/>
              <w:jc w:val="both"/>
              <w:rPr>
                <w:rFonts w:cs="Arial"/>
                <w:b/>
                <w:bCs/>
                <w:color w:val="000000"/>
                <w:szCs w:val="20"/>
                <w:lang w:eastAsia="sl-SI"/>
              </w:rPr>
            </w:pP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3204F89" w14:textId="77777777" w:rsidR="00641E90" w:rsidRPr="00186E80" w:rsidRDefault="00641E90" w:rsidP="0000208E">
            <w:pPr>
              <w:spacing w:line="240" w:lineRule="auto"/>
              <w:jc w:val="both"/>
              <w:rPr>
                <w:rFonts w:cs="Arial"/>
                <w:b/>
                <w:bCs/>
                <w:color w:val="000000"/>
                <w:szCs w:val="20"/>
                <w:lang w:eastAsia="sl-SI"/>
              </w:rPr>
            </w:pPr>
            <w:r w:rsidRPr="00186E80">
              <w:rPr>
                <w:rFonts w:cs="Arial"/>
                <w:b/>
                <w:bCs/>
                <w:color w:val="000000"/>
                <w:szCs w:val="20"/>
                <w:lang w:eastAsia="sl-SI"/>
              </w:rPr>
              <w:t xml:space="preserve">Aktivnost 1: </w:t>
            </w:r>
            <w:r>
              <w:rPr>
                <w:rFonts w:cs="Arial"/>
                <w:b/>
                <w:bCs/>
                <w:color w:val="000000"/>
                <w:szCs w:val="20"/>
                <w:lang w:eastAsia="sl-SI"/>
              </w:rPr>
              <w:t>k</w:t>
            </w:r>
            <w:r w:rsidRPr="00186E80">
              <w:rPr>
                <w:rFonts w:cs="Arial"/>
                <w:b/>
                <w:bCs/>
                <w:color w:val="000000"/>
                <w:szCs w:val="20"/>
                <w:lang w:eastAsia="sl-SI"/>
              </w:rPr>
              <w:t>rajša gostovanja</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982279" w14:textId="77777777" w:rsidR="00641E90" w:rsidRPr="0000208E" w:rsidRDefault="00641E90" w:rsidP="0000208E">
            <w:pPr>
              <w:spacing w:line="240" w:lineRule="auto"/>
              <w:jc w:val="both"/>
              <w:rPr>
                <w:rFonts w:cs="Arial"/>
                <w:b/>
                <w:bCs/>
                <w:color w:val="000000"/>
                <w:szCs w:val="20"/>
                <w:lang w:eastAsia="sl-SI"/>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6F49E1" w14:textId="77777777" w:rsidR="00641E90" w:rsidRPr="0000208E" w:rsidRDefault="00641E90" w:rsidP="0000208E">
            <w:pPr>
              <w:spacing w:line="240" w:lineRule="auto"/>
              <w:jc w:val="both"/>
              <w:rPr>
                <w:rFonts w:cs="Arial"/>
                <w:b/>
                <w:bCs/>
                <w:color w:val="000000"/>
                <w:szCs w:val="20"/>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723958" w14:textId="77777777" w:rsidR="00641E90" w:rsidRPr="0000208E" w:rsidRDefault="00641E90" w:rsidP="0000208E">
            <w:pPr>
              <w:spacing w:line="240" w:lineRule="auto"/>
              <w:jc w:val="both"/>
              <w:rPr>
                <w:rFonts w:cs="Arial"/>
                <w:b/>
                <w:bCs/>
                <w:color w:val="000000"/>
                <w:szCs w:val="20"/>
                <w:lang w:eastAsia="sl-SI"/>
              </w:rPr>
            </w:pPr>
          </w:p>
        </w:tc>
      </w:tr>
      <w:tr w:rsidR="00641E90" w:rsidRPr="00186E80" w14:paraId="050E303B"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568" w:type="dxa"/>
            <w:tcBorders>
              <w:top w:val="nil"/>
              <w:left w:val="single" w:sz="4" w:space="0" w:color="auto"/>
              <w:bottom w:val="single" w:sz="4" w:space="0" w:color="auto"/>
              <w:right w:val="single" w:sz="4" w:space="0" w:color="auto"/>
            </w:tcBorders>
            <w:shd w:val="clear" w:color="auto" w:fill="FFFFFF" w:themeFill="background1"/>
          </w:tcPr>
          <w:p w14:paraId="7A225836" w14:textId="77777777" w:rsidR="00641E90" w:rsidRPr="0000208E" w:rsidRDefault="00641E90" w:rsidP="0000208E">
            <w:pPr>
              <w:spacing w:line="240" w:lineRule="auto"/>
              <w:jc w:val="both"/>
              <w:rPr>
                <w:rFonts w:cs="Arial"/>
                <w:color w:val="000000"/>
                <w:szCs w:val="20"/>
                <w:lang w:eastAsia="sl-SI"/>
              </w:rPr>
            </w:pPr>
            <w:r>
              <w:rPr>
                <w:rFonts w:cs="Arial"/>
                <w:color w:val="000000"/>
                <w:szCs w:val="20"/>
                <w:lang w:eastAsia="sl-SI"/>
              </w:rPr>
              <w:t>1.</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29F1478" w14:textId="77777777" w:rsidR="00641E90" w:rsidRPr="0000208E" w:rsidRDefault="00641E90" w:rsidP="0000208E">
            <w:pPr>
              <w:spacing w:line="240" w:lineRule="auto"/>
              <w:jc w:val="both"/>
              <w:rPr>
                <w:rFonts w:cs="Arial"/>
                <w:color w:val="000000"/>
                <w:szCs w:val="20"/>
                <w:lang w:eastAsia="sl-SI"/>
              </w:rPr>
            </w:pPr>
            <w:r w:rsidRPr="0000208E">
              <w:rPr>
                <w:rFonts w:cs="Arial"/>
                <w:color w:val="000000"/>
                <w:szCs w:val="20"/>
                <w:lang w:eastAsia="sl-SI"/>
              </w:rPr>
              <w:t xml:space="preserve">Skupno število gostujočih tujih strokovnjakov </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7BE0F504" w14:textId="77777777" w:rsidR="00641E90" w:rsidRPr="0000208E" w:rsidRDefault="00641E90" w:rsidP="0000208E">
            <w:pPr>
              <w:spacing w:line="240" w:lineRule="auto"/>
              <w:jc w:val="both"/>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002487DA" w14:textId="77777777" w:rsidR="00641E90" w:rsidRPr="0000208E" w:rsidRDefault="00641E90" w:rsidP="0000208E">
            <w:pPr>
              <w:spacing w:line="240" w:lineRule="auto"/>
              <w:jc w:val="both"/>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7C712B" w14:textId="77777777" w:rsidR="00641E90" w:rsidRPr="0000208E" w:rsidRDefault="00641E90" w:rsidP="0000208E">
            <w:pPr>
              <w:spacing w:line="240" w:lineRule="auto"/>
              <w:jc w:val="both"/>
              <w:rPr>
                <w:rFonts w:cs="Arial"/>
                <w:color w:val="000000"/>
                <w:szCs w:val="20"/>
                <w:lang w:eastAsia="sl-SI"/>
              </w:rPr>
            </w:pPr>
          </w:p>
        </w:tc>
      </w:tr>
      <w:tr w:rsidR="00641E90" w:rsidRPr="00186E80" w14:paraId="370AB09C"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40"/>
        </w:trPr>
        <w:tc>
          <w:tcPr>
            <w:tcW w:w="568" w:type="dxa"/>
            <w:tcBorders>
              <w:top w:val="nil"/>
              <w:left w:val="single" w:sz="4" w:space="0" w:color="auto"/>
              <w:bottom w:val="single" w:sz="4" w:space="0" w:color="auto"/>
              <w:right w:val="single" w:sz="4" w:space="0" w:color="auto"/>
            </w:tcBorders>
            <w:shd w:val="clear" w:color="auto" w:fill="FFFFFF" w:themeFill="background1"/>
          </w:tcPr>
          <w:p w14:paraId="0C5CEC5C" w14:textId="77777777" w:rsidR="00641E90" w:rsidRPr="0000208E" w:rsidRDefault="00641E90" w:rsidP="0000208E">
            <w:pPr>
              <w:spacing w:line="240" w:lineRule="auto"/>
              <w:rPr>
                <w:rFonts w:cs="Arial"/>
                <w:color w:val="000000"/>
                <w:szCs w:val="20"/>
                <w:lang w:eastAsia="sl-SI"/>
              </w:rPr>
            </w:pPr>
            <w:r>
              <w:rPr>
                <w:rFonts w:cs="Arial"/>
                <w:color w:val="000000"/>
                <w:szCs w:val="20"/>
                <w:lang w:eastAsia="sl-SI"/>
              </w:rPr>
              <w:t>2.</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3E42F70" w14:textId="77777777" w:rsidR="00641E90" w:rsidRPr="0000208E" w:rsidRDefault="00641E90" w:rsidP="0000208E">
            <w:pPr>
              <w:spacing w:line="240" w:lineRule="auto"/>
              <w:rPr>
                <w:rFonts w:cs="Arial"/>
                <w:color w:val="000000"/>
                <w:szCs w:val="20"/>
                <w:lang w:eastAsia="sl-SI"/>
              </w:rPr>
            </w:pPr>
            <w:r w:rsidRPr="0000208E">
              <w:rPr>
                <w:rFonts w:cs="Arial"/>
                <w:color w:val="000000"/>
                <w:szCs w:val="20"/>
                <w:lang w:eastAsia="sl-SI"/>
              </w:rPr>
              <w:t xml:space="preserve">Skupno število ur neposredne pedagoške obveznosti  </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43FCB98E" w14:textId="77777777" w:rsidR="00641E90" w:rsidRPr="0000208E" w:rsidRDefault="00641E90" w:rsidP="0000208E">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51674EC8" w14:textId="77777777" w:rsidR="00641E90" w:rsidRPr="0000208E" w:rsidRDefault="00641E90" w:rsidP="0000208E">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463277" w14:textId="77777777" w:rsidR="00641E90" w:rsidRPr="0000208E" w:rsidRDefault="00641E90" w:rsidP="0000208E">
            <w:pPr>
              <w:spacing w:line="240" w:lineRule="auto"/>
              <w:rPr>
                <w:rFonts w:cs="Arial"/>
                <w:color w:val="000000"/>
                <w:szCs w:val="20"/>
                <w:lang w:eastAsia="sl-SI"/>
              </w:rPr>
            </w:pPr>
          </w:p>
        </w:tc>
      </w:tr>
      <w:tr w:rsidR="00641E90" w:rsidRPr="00186E80" w14:paraId="4DB7CDE1"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tcPr>
          <w:p w14:paraId="30261F0D" w14:textId="77777777" w:rsidR="00641E90" w:rsidRPr="0000208E" w:rsidRDefault="00641E90" w:rsidP="0000208E">
            <w:pPr>
              <w:spacing w:line="240" w:lineRule="auto"/>
              <w:rPr>
                <w:rFonts w:cs="Arial"/>
                <w:bCs/>
                <w:szCs w:val="20"/>
              </w:rPr>
            </w:pPr>
            <w:r>
              <w:rPr>
                <w:rFonts w:cs="Arial"/>
                <w:bCs/>
                <w:szCs w:val="20"/>
              </w:rPr>
              <w:t>3.</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182000D" w14:textId="77777777" w:rsidR="00641E90" w:rsidRPr="0000208E" w:rsidRDefault="00641E90" w:rsidP="00641E90">
            <w:pPr>
              <w:spacing w:line="240" w:lineRule="auto"/>
              <w:rPr>
                <w:rFonts w:cs="Arial"/>
                <w:color w:val="000000"/>
                <w:szCs w:val="20"/>
                <w:lang w:eastAsia="sl-SI"/>
              </w:rPr>
            </w:pPr>
            <w:r w:rsidRPr="0000208E">
              <w:rPr>
                <w:rFonts w:cs="Arial"/>
                <w:bCs/>
                <w:szCs w:val="20"/>
              </w:rPr>
              <w:t>Skupno število</w:t>
            </w:r>
            <w:r>
              <w:rPr>
                <w:rFonts w:cs="Arial"/>
                <w:bCs/>
                <w:szCs w:val="20"/>
              </w:rPr>
              <w:t xml:space="preserve"> gostujočih tujih strokovnjakov na</w:t>
            </w:r>
            <w:r w:rsidRPr="0000208E">
              <w:rPr>
                <w:rFonts w:cs="Arial"/>
                <w:bCs/>
                <w:szCs w:val="20"/>
              </w:rPr>
              <w:t xml:space="preserve"> študijske</w:t>
            </w:r>
            <w:r>
              <w:rPr>
                <w:rFonts w:cs="Arial"/>
                <w:bCs/>
                <w:szCs w:val="20"/>
              </w:rPr>
              <w:t>m</w:t>
            </w:r>
            <w:r w:rsidRPr="0000208E">
              <w:rPr>
                <w:rFonts w:cs="Arial"/>
                <w:bCs/>
                <w:szCs w:val="20"/>
              </w:rPr>
              <w:t xml:space="preserve"> področja s KLASIUS-P-16 študijskih področij 05 (Naravoslovje, matematika in statistika), 06 (Informacijske in komunikacijske tehnologije (IKT)) in 07 (Tehnika, proizvodne tehnologije in gradbeništvo</w:t>
            </w:r>
            <w:r>
              <w:rPr>
                <w:rFonts w:cs="Arial"/>
                <w:bCs/>
                <w:szCs w:val="20"/>
              </w:rPr>
              <w:t>)</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3348D3C2" w14:textId="77777777" w:rsidR="00641E90" w:rsidRPr="0000208E" w:rsidRDefault="00641E90" w:rsidP="0000208E">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0BF07593" w14:textId="77777777" w:rsidR="00641E90" w:rsidRPr="0000208E" w:rsidRDefault="00641E90" w:rsidP="0000208E">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2DB2F71" w14:textId="77777777" w:rsidR="00641E90" w:rsidRPr="0000208E" w:rsidRDefault="00641E90" w:rsidP="0000208E">
            <w:pPr>
              <w:spacing w:line="240" w:lineRule="auto"/>
              <w:rPr>
                <w:rFonts w:cs="Arial"/>
                <w:color w:val="000000"/>
                <w:szCs w:val="20"/>
                <w:lang w:eastAsia="sl-SI"/>
              </w:rPr>
            </w:pPr>
          </w:p>
        </w:tc>
      </w:tr>
      <w:tr w:rsidR="00641E90" w:rsidRPr="00186E80" w14:paraId="2ABC7B9F"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00"/>
        </w:trPr>
        <w:tc>
          <w:tcPr>
            <w:tcW w:w="568" w:type="dxa"/>
            <w:tcBorders>
              <w:top w:val="nil"/>
              <w:left w:val="single" w:sz="4" w:space="0" w:color="auto"/>
              <w:bottom w:val="single" w:sz="4" w:space="0" w:color="auto"/>
              <w:right w:val="single" w:sz="4" w:space="0" w:color="auto"/>
            </w:tcBorders>
            <w:shd w:val="clear" w:color="auto" w:fill="FFFFFF" w:themeFill="background1"/>
          </w:tcPr>
          <w:p w14:paraId="1F6203B0" w14:textId="77777777" w:rsidR="00641E90" w:rsidRPr="0000208E" w:rsidRDefault="00641E90" w:rsidP="0000208E">
            <w:pPr>
              <w:spacing w:line="240" w:lineRule="auto"/>
              <w:rPr>
                <w:rFonts w:cs="Arial"/>
                <w:bCs/>
                <w:szCs w:val="20"/>
              </w:rPr>
            </w:pPr>
            <w:r>
              <w:rPr>
                <w:rFonts w:cs="Arial"/>
                <w:bCs/>
                <w:szCs w:val="20"/>
              </w:rPr>
              <w:t>4.</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E342D57" w14:textId="77777777" w:rsidR="00641E90" w:rsidRPr="0000208E" w:rsidRDefault="00641E90" w:rsidP="00641E90">
            <w:pPr>
              <w:spacing w:line="240" w:lineRule="auto"/>
              <w:rPr>
                <w:rFonts w:cs="Arial"/>
                <w:color w:val="000000"/>
                <w:szCs w:val="20"/>
                <w:lang w:eastAsia="sl-SI"/>
              </w:rPr>
            </w:pPr>
            <w:r w:rsidRPr="0000208E">
              <w:rPr>
                <w:rFonts w:cs="Arial"/>
                <w:bCs/>
                <w:szCs w:val="20"/>
              </w:rPr>
              <w:t xml:space="preserve">Skupno število </w:t>
            </w:r>
            <w:r>
              <w:rPr>
                <w:rFonts w:cs="Arial"/>
                <w:bCs/>
                <w:szCs w:val="20"/>
              </w:rPr>
              <w:t>gostujočih tujih strokovnjakov na</w:t>
            </w:r>
            <w:r w:rsidRPr="0000208E">
              <w:rPr>
                <w:rFonts w:cs="Arial"/>
                <w:bCs/>
                <w:szCs w:val="20"/>
              </w:rPr>
              <w:t xml:space="preserve"> preostalih študijskih področij s KLASIUS-P-16 (razen 00, 05, 06 in 07)</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02BC1124" w14:textId="77777777" w:rsidR="00641E90" w:rsidRPr="0000208E" w:rsidRDefault="00641E90" w:rsidP="0000208E">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03EA3DD7" w14:textId="77777777" w:rsidR="00641E90" w:rsidRPr="0000208E" w:rsidRDefault="00641E90" w:rsidP="0000208E">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531795" w14:textId="77777777" w:rsidR="00641E90" w:rsidRPr="0000208E" w:rsidRDefault="00641E90" w:rsidP="0000208E">
            <w:pPr>
              <w:spacing w:line="240" w:lineRule="auto"/>
              <w:rPr>
                <w:rFonts w:cs="Arial"/>
                <w:color w:val="000000"/>
                <w:szCs w:val="20"/>
                <w:lang w:eastAsia="sl-SI"/>
              </w:rPr>
            </w:pPr>
          </w:p>
        </w:tc>
      </w:tr>
      <w:tr w:rsidR="00C40090" w:rsidRPr="00186E80" w14:paraId="71675BDC"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tcPr>
          <w:p w14:paraId="1BDF5EC7" w14:textId="77777777" w:rsidR="00C40090" w:rsidRDefault="00C40090" w:rsidP="0000208E">
            <w:pPr>
              <w:spacing w:line="240" w:lineRule="auto"/>
              <w:rPr>
                <w:rFonts w:cs="Arial"/>
                <w:bCs/>
                <w:szCs w:val="20"/>
              </w:rPr>
            </w:pPr>
            <w:r>
              <w:rPr>
                <w:rFonts w:cs="Arial"/>
                <w:bCs/>
                <w:szCs w:val="20"/>
              </w:rPr>
              <w:t>5.</w:t>
            </w:r>
          </w:p>
        </w:tc>
        <w:tc>
          <w:tcPr>
            <w:tcW w:w="3685" w:type="dxa"/>
            <w:tcBorders>
              <w:top w:val="nil"/>
              <w:left w:val="single" w:sz="4" w:space="0" w:color="auto"/>
              <w:bottom w:val="single" w:sz="4" w:space="0" w:color="auto"/>
              <w:right w:val="single" w:sz="4" w:space="0" w:color="auto"/>
            </w:tcBorders>
            <w:shd w:val="clear" w:color="auto" w:fill="auto"/>
            <w:vAlign w:val="center"/>
          </w:tcPr>
          <w:p w14:paraId="6343ADDD" w14:textId="77777777" w:rsidR="00C40090" w:rsidRPr="0000208E" w:rsidRDefault="00C40090" w:rsidP="00641E90">
            <w:pPr>
              <w:spacing w:line="240" w:lineRule="auto"/>
              <w:rPr>
                <w:rFonts w:cs="Arial"/>
                <w:bCs/>
                <w:szCs w:val="20"/>
              </w:rPr>
            </w:pPr>
            <w:r w:rsidRPr="00186E80">
              <w:rPr>
                <w:rFonts w:cs="Arial"/>
                <w:color w:val="000000"/>
                <w:szCs w:val="20"/>
                <w:lang w:eastAsia="sl-SI"/>
              </w:rPr>
              <w:t xml:space="preserve">Število </w:t>
            </w:r>
            <w:r w:rsidR="006D5E68">
              <w:rPr>
                <w:rFonts w:cs="Arial"/>
                <w:color w:val="000000"/>
                <w:szCs w:val="20"/>
                <w:lang w:eastAsia="sl-SI"/>
              </w:rPr>
              <w:t xml:space="preserve">vključitev </w:t>
            </w:r>
            <w:r w:rsidRPr="00186E80">
              <w:rPr>
                <w:rFonts w:cs="Arial"/>
                <w:color w:val="000000"/>
                <w:szCs w:val="20"/>
                <w:lang w:eastAsia="sl-SI"/>
              </w:rPr>
              <w:t>študentov</w:t>
            </w:r>
            <w:r>
              <w:rPr>
                <w:rStyle w:val="Sprotnaopomba-sklic"/>
                <w:rFonts w:cs="Arial"/>
                <w:color w:val="000000"/>
                <w:szCs w:val="20"/>
                <w:lang w:eastAsia="sl-SI"/>
              </w:rPr>
              <w:footnoteReference w:id="11"/>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3671F29E" w14:textId="77777777" w:rsidR="00C40090" w:rsidRPr="0000208E" w:rsidRDefault="00C40090" w:rsidP="0000208E">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4C75707D" w14:textId="77777777" w:rsidR="00C40090" w:rsidRPr="0000208E" w:rsidRDefault="00C40090" w:rsidP="0000208E">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694420" w14:textId="77777777" w:rsidR="00C40090" w:rsidRPr="0000208E" w:rsidRDefault="00C40090" w:rsidP="0000208E">
            <w:pPr>
              <w:spacing w:line="240" w:lineRule="auto"/>
              <w:rPr>
                <w:rFonts w:cs="Arial"/>
                <w:color w:val="000000"/>
                <w:szCs w:val="20"/>
                <w:lang w:eastAsia="sl-SI"/>
              </w:rPr>
            </w:pPr>
          </w:p>
        </w:tc>
      </w:tr>
      <w:tr w:rsidR="00641E90" w:rsidRPr="00186E80" w14:paraId="7648288B"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568" w:type="dxa"/>
            <w:tcBorders>
              <w:top w:val="nil"/>
              <w:left w:val="single" w:sz="4" w:space="0" w:color="auto"/>
              <w:bottom w:val="single" w:sz="4" w:space="0" w:color="auto"/>
              <w:right w:val="single" w:sz="4" w:space="0" w:color="auto"/>
            </w:tcBorders>
            <w:shd w:val="clear" w:color="auto" w:fill="DEEAF6" w:themeFill="accent1" w:themeFillTint="33"/>
          </w:tcPr>
          <w:p w14:paraId="253BF7C4" w14:textId="77777777" w:rsidR="00641E90" w:rsidRPr="0000208E" w:rsidRDefault="00641E90" w:rsidP="0000208E">
            <w:pPr>
              <w:spacing w:line="240" w:lineRule="auto"/>
              <w:rPr>
                <w:rFonts w:cs="Arial"/>
                <w:b/>
                <w:bCs/>
                <w:color w:val="000000"/>
                <w:szCs w:val="20"/>
                <w:lang w:eastAsia="sl-SI"/>
              </w:rPr>
            </w:pPr>
          </w:p>
        </w:tc>
        <w:tc>
          <w:tcPr>
            <w:tcW w:w="3685"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089CE2F6" w14:textId="77777777" w:rsidR="00641E90" w:rsidRPr="00186E80" w:rsidRDefault="00641E90" w:rsidP="00641E90">
            <w:pPr>
              <w:spacing w:line="240" w:lineRule="auto"/>
              <w:rPr>
                <w:rFonts w:cs="Arial"/>
                <w:b/>
                <w:bCs/>
                <w:color w:val="000000"/>
                <w:szCs w:val="20"/>
                <w:lang w:eastAsia="sl-SI"/>
              </w:rPr>
            </w:pPr>
            <w:r w:rsidRPr="00186E80">
              <w:rPr>
                <w:rFonts w:cs="Arial"/>
                <w:b/>
                <w:bCs/>
                <w:color w:val="000000"/>
                <w:szCs w:val="20"/>
                <w:lang w:eastAsia="sl-SI"/>
              </w:rPr>
              <w:t xml:space="preserve">Aktivnost 2: </w:t>
            </w:r>
            <w:r>
              <w:rPr>
                <w:rFonts w:cs="Arial"/>
                <w:b/>
                <w:bCs/>
                <w:color w:val="000000"/>
                <w:szCs w:val="20"/>
                <w:lang w:eastAsia="sl-SI"/>
              </w:rPr>
              <w:t>d</w:t>
            </w:r>
            <w:r w:rsidRPr="00186E80">
              <w:rPr>
                <w:rFonts w:cs="Arial"/>
                <w:b/>
                <w:bCs/>
                <w:color w:val="000000"/>
                <w:szCs w:val="20"/>
                <w:lang w:eastAsia="sl-SI"/>
              </w:rPr>
              <w:t>aljša gostovanja</w:t>
            </w:r>
          </w:p>
        </w:tc>
        <w:tc>
          <w:tcPr>
            <w:tcW w:w="1701" w:type="dxa"/>
            <w:tcBorders>
              <w:top w:val="nil"/>
              <w:left w:val="single" w:sz="4" w:space="0" w:color="auto"/>
              <w:bottom w:val="single" w:sz="4" w:space="0" w:color="auto"/>
              <w:right w:val="single" w:sz="4" w:space="0" w:color="auto"/>
            </w:tcBorders>
            <w:shd w:val="clear" w:color="auto" w:fill="DEEAF6" w:themeFill="accent1" w:themeFillTint="33"/>
          </w:tcPr>
          <w:p w14:paraId="05BBB928" w14:textId="77777777" w:rsidR="00641E90" w:rsidRPr="0000208E" w:rsidRDefault="00641E90" w:rsidP="0000208E">
            <w:pPr>
              <w:spacing w:line="240" w:lineRule="auto"/>
              <w:rPr>
                <w:rFonts w:cs="Arial"/>
                <w:b/>
                <w:bCs/>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DEEAF6" w:themeFill="accent1" w:themeFillTint="33"/>
          </w:tcPr>
          <w:p w14:paraId="0DBAF971" w14:textId="77777777" w:rsidR="00641E90" w:rsidRPr="0000208E" w:rsidRDefault="00641E90" w:rsidP="0000208E">
            <w:pPr>
              <w:spacing w:line="240" w:lineRule="auto"/>
              <w:rPr>
                <w:rFonts w:cs="Arial"/>
                <w:b/>
                <w:bCs/>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DEEAF6" w:themeFill="accent1" w:themeFillTint="33"/>
          </w:tcPr>
          <w:p w14:paraId="59002995" w14:textId="77777777" w:rsidR="00641E90" w:rsidRPr="0000208E" w:rsidRDefault="00641E90" w:rsidP="0000208E">
            <w:pPr>
              <w:spacing w:line="240" w:lineRule="auto"/>
              <w:rPr>
                <w:rFonts w:cs="Arial"/>
                <w:b/>
                <w:bCs/>
                <w:color w:val="000000"/>
                <w:szCs w:val="20"/>
                <w:lang w:eastAsia="sl-SI"/>
              </w:rPr>
            </w:pPr>
          </w:p>
        </w:tc>
      </w:tr>
      <w:tr w:rsidR="00641E90" w:rsidRPr="00186E80" w14:paraId="2447F157"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5"/>
        </w:trPr>
        <w:tc>
          <w:tcPr>
            <w:tcW w:w="568" w:type="dxa"/>
            <w:tcBorders>
              <w:top w:val="nil"/>
              <w:left w:val="single" w:sz="4" w:space="0" w:color="auto"/>
              <w:bottom w:val="single" w:sz="4" w:space="0" w:color="auto"/>
              <w:right w:val="single" w:sz="4" w:space="0" w:color="auto"/>
            </w:tcBorders>
            <w:shd w:val="clear" w:color="auto" w:fill="FFFFFF" w:themeFill="background1"/>
          </w:tcPr>
          <w:p w14:paraId="49486085" w14:textId="77777777" w:rsidR="00641E90" w:rsidRPr="0000208E" w:rsidRDefault="00C40090" w:rsidP="0000208E">
            <w:pPr>
              <w:spacing w:line="240" w:lineRule="auto"/>
              <w:rPr>
                <w:rFonts w:cs="Arial"/>
                <w:color w:val="000000"/>
                <w:szCs w:val="20"/>
                <w:lang w:eastAsia="sl-SI"/>
              </w:rPr>
            </w:pPr>
            <w:r>
              <w:rPr>
                <w:rFonts w:cs="Arial"/>
                <w:color w:val="000000"/>
                <w:szCs w:val="20"/>
                <w:lang w:eastAsia="sl-SI"/>
              </w:rPr>
              <w:t>6.</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8ABAA40" w14:textId="77777777" w:rsidR="00641E90" w:rsidRPr="00186E80" w:rsidRDefault="00641E90" w:rsidP="0000208E">
            <w:pPr>
              <w:spacing w:line="240" w:lineRule="auto"/>
              <w:rPr>
                <w:rFonts w:cs="Arial"/>
                <w:color w:val="000000"/>
                <w:szCs w:val="20"/>
                <w:lang w:eastAsia="sl-SI"/>
              </w:rPr>
            </w:pPr>
            <w:r w:rsidRPr="00186E80">
              <w:rPr>
                <w:rFonts w:cs="Arial"/>
                <w:color w:val="000000"/>
                <w:szCs w:val="20"/>
                <w:lang w:eastAsia="sl-SI"/>
              </w:rPr>
              <w:t xml:space="preserve">Skupno število gostujočih tujih strokovnjakov </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6CAF5494" w14:textId="77777777" w:rsidR="00641E90" w:rsidRPr="0000208E" w:rsidRDefault="00641E90" w:rsidP="0000208E">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1D4CB15F" w14:textId="77777777" w:rsidR="00641E90" w:rsidRPr="0000208E" w:rsidRDefault="00641E90" w:rsidP="0000208E">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23D49E1" w14:textId="77777777" w:rsidR="00641E90" w:rsidRPr="0000208E" w:rsidRDefault="00641E90" w:rsidP="0000208E">
            <w:pPr>
              <w:spacing w:line="240" w:lineRule="auto"/>
              <w:rPr>
                <w:rFonts w:cs="Arial"/>
                <w:color w:val="000000"/>
                <w:szCs w:val="20"/>
                <w:lang w:eastAsia="sl-SI"/>
              </w:rPr>
            </w:pPr>
          </w:p>
        </w:tc>
      </w:tr>
      <w:tr w:rsidR="00641E90" w:rsidRPr="00186E80" w14:paraId="00D086F1"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53"/>
        </w:trPr>
        <w:tc>
          <w:tcPr>
            <w:tcW w:w="568" w:type="dxa"/>
            <w:tcBorders>
              <w:top w:val="nil"/>
              <w:left w:val="single" w:sz="4" w:space="0" w:color="auto"/>
              <w:bottom w:val="single" w:sz="4" w:space="0" w:color="auto"/>
              <w:right w:val="single" w:sz="4" w:space="0" w:color="auto"/>
            </w:tcBorders>
            <w:shd w:val="clear" w:color="auto" w:fill="FFFFFF" w:themeFill="background1"/>
          </w:tcPr>
          <w:p w14:paraId="77025DB6" w14:textId="77777777" w:rsidR="00641E90" w:rsidRPr="0000208E" w:rsidRDefault="00C40090" w:rsidP="0000208E">
            <w:pPr>
              <w:spacing w:line="240" w:lineRule="auto"/>
              <w:rPr>
                <w:rFonts w:cs="Arial"/>
                <w:color w:val="000000"/>
                <w:szCs w:val="20"/>
                <w:lang w:eastAsia="sl-SI"/>
              </w:rPr>
            </w:pPr>
            <w:r>
              <w:rPr>
                <w:rFonts w:cs="Arial"/>
                <w:color w:val="000000"/>
                <w:szCs w:val="20"/>
                <w:lang w:eastAsia="sl-SI"/>
              </w:rPr>
              <w:t>7.</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0D1F76B" w14:textId="77777777" w:rsidR="00641E90" w:rsidRPr="00186E80" w:rsidRDefault="00641E90" w:rsidP="00641E90">
            <w:pPr>
              <w:spacing w:line="240" w:lineRule="auto"/>
              <w:rPr>
                <w:rFonts w:cs="Arial"/>
                <w:color w:val="000000"/>
                <w:szCs w:val="20"/>
                <w:lang w:eastAsia="sl-SI"/>
              </w:rPr>
            </w:pPr>
            <w:r w:rsidRPr="00186E80">
              <w:rPr>
                <w:rFonts w:cs="Arial"/>
                <w:color w:val="000000"/>
                <w:szCs w:val="20"/>
                <w:lang w:eastAsia="sl-SI"/>
              </w:rPr>
              <w:t xml:space="preserve">Skupno število mesecev gostovanj gostujočih tujih strokovnjakov </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020D97B8" w14:textId="77777777" w:rsidR="00641E90" w:rsidRPr="0000208E" w:rsidRDefault="00641E90" w:rsidP="0000208E">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5E822B22" w14:textId="77777777" w:rsidR="00641E90" w:rsidRPr="0000208E" w:rsidRDefault="00641E90" w:rsidP="0000208E">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BDA786" w14:textId="77777777" w:rsidR="00641E90" w:rsidRPr="0000208E" w:rsidRDefault="00641E90" w:rsidP="0000208E">
            <w:pPr>
              <w:spacing w:line="240" w:lineRule="auto"/>
              <w:rPr>
                <w:rFonts w:cs="Arial"/>
                <w:color w:val="000000"/>
                <w:szCs w:val="20"/>
                <w:lang w:eastAsia="sl-SI"/>
              </w:rPr>
            </w:pPr>
          </w:p>
        </w:tc>
      </w:tr>
      <w:tr w:rsidR="00641E90" w:rsidRPr="00186E80" w14:paraId="3788DEF4"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95"/>
        </w:trPr>
        <w:tc>
          <w:tcPr>
            <w:tcW w:w="568" w:type="dxa"/>
            <w:tcBorders>
              <w:top w:val="nil"/>
              <w:left w:val="single" w:sz="4" w:space="0" w:color="auto"/>
              <w:bottom w:val="single" w:sz="4" w:space="0" w:color="auto"/>
              <w:right w:val="single" w:sz="4" w:space="0" w:color="auto"/>
            </w:tcBorders>
            <w:shd w:val="clear" w:color="auto" w:fill="FFFFFF" w:themeFill="background1"/>
          </w:tcPr>
          <w:p w14:paraId="5AD5750F" w14:textId="77777777" w:rsidR="00641E90" w:rsidRPr="0000208E" w:rsidRDefault="00C40090" w:rsidP="0000208E">
            <w:pPr>
              <w:spacing w:line="240" w:lineRule="auto"/>
              <w:rPr>
                <w:rFonts w:cs="Arial"/>
                <w:color w:val="000000"/>
                <w:szCs w:val="20"/>
                <w:lang w:eastAsia="sl-SI"/>
              </w:rPr>
            </w:pPr>
            <w:r>
              <w:rPr>
                <w:rFonts w:cs="Arial"/>
                <w:color w:val="000000"/>
                <w:szCs w:val="20"/>
                <w:lang w:eastAsia="sl-SI"/>
              </w:rPr>
              <w:t>8.</w:t>
            </w:r>
          </w:p>
        </w:tc>
        <w:tc>
          <w:tcPr>
            <w:tcW w:w="3685" w:type="dxa"/>
            <w:tcBorders>
              <w:top w:val="nil"/>
              <w:left w:val="single" w:sz="4" w:space="0" w:color="auto"/>
              <w:bottom w:val="single" w:sz="4" w:space="0" w:color="auto"/>
              <w:right w:val="single" w:sz="4" w:space="0" w:color="auto"/>
            </w:tcBorders>
            <w:shd w:val="clear" w:color="auto" w:fill="auto"/>
            <w:vAlign w:val="center"/>
          </w:tcPr>
          <w:p w14:paraId="49F8B26B" w14:textId="77777777" w:rsidR="00641E90" w:rsidRPr="00186E80" w:rsidRDefault="00641E90" w:rsidP="00E06EF0">
            <w:pPr>
              <w:spacing w:line="240" w:lineRule="auto"/>
              <w:rPr>
                <w:rFonts w:cs="Arial"/>
                <w:color w:val="000000"/>
                <w:szCs w:val="20"/>
                <w:lang w:eastAsia="sl-SI"/>
              </w:rPr>
            </w:pPr>
            <w:r w:rsidRPr="0000208E">
              <w:rPr>
                <w:rFonts w:cs="Arial"/>
                <w:bCs/>
                <w:szCs w:val="20"/>
              </w:rPr>
              <w:t>Skupno število</w:t>
            </w:r>
            <w:r>
              <w:rPr>
                <w:rFonts w:cs="Arial"/>
                <w:bCs/>
                <w:szCs w:val="20"/>
              </w:rPr>
              <w:t xml:space="preserve"> gostujočih tujih strokovnjakov na</w:t>
            </w:r>
            <w:r w:rsidRPr="0000208E">
              <w:rPr>
                <w:rFonts w:cs="Arial"/>
                <w:bCs/>
                <w:szCs w:val="20"/>
              </w:rPr>
              <w:t xml:space="preserve"> študijske</w:t>
            </w:r>
            <w:r>
              <w:rPr>
                <w:rFonts w:cs="Arial"/>
                <w:bCs/>
                <w:szCs w:val="20"/>
              </w:rPr>
              <w:t>m</w:t>
            </w:r>
            <w:r w:rsidRPr="0000208E">
              <w:rPr>
                <w:rFonts w:cs="Arial"/>
                <w:bCs/>
                <w:szCs w:val="20"/>
              </w:rPr>
              <w:t xml:space="preserve"> področja s KLASIUS-P-16 študijskih področij 05 (Naravoslovje, matematika in statistika),</w:t>
            </w:r>
            <w:r w:rsidR="00E06EF0">
              <w:rPr>
                <w:rFonts w:cs="Arial"/>
                <w:bCs/>
                <w:szCs w:val="20"/>
              </w:rPr>
              <w:t xml:space="preserve"> </w:t>
            </w:r>
            <w:r w:rsidRPr="0000208E">
              <w:rPr>
                <w:rFonts w:cs="Arial"/>
                <w:bCs/>
                <w:szCs w:val="20"/>
              </w:rPr>
              <w:t>06 (Informacijske in komunikacijske tehnologije (IKT)) in 07 (Tehnika, proizvodne tehnologije in gradbeništvo</w:t>
            </w:r>
            <w:r>
              <w:rPr>
                <w:rFonts w:cs="Arial"/>
                <w:bCs/>
                <w:szCs w:val="20"/>
              </w:rPr>
              <w:t>)</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64E17C60" w14:textId="77777777" w:rsidR="00641E90" w:rsidRPr="0000208E" w:rsidRDefault="00641E90" w:rsidP="0000208E">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396D4FFC" w14:textId="77777777" w:rsidR="00641E90" w:rsidRPr="0000208E" w:rsidRDefault="00641E90" w:rsidP="0000208E">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A2399C" w14:textId="77777777" w:rsidR="00641E90" w:rsidRPr="0000208E" w:rsidRDefault="00641E90" w:rsidP="0000208E">
            <w:pPr>
              <w:spacing w:line="240" w:lineRule="auto"/>
              <w:rPr>
                <w:rFonts w:cs="Arial"/>
                <w:color w:val="000000"/>
                <w:szCs w:val="20"/>
                <w:lang w:eastAsia="sl-SI"/>
              </w:rPr>
            </w:pPr>
          </w:p>
        </w:tc>
      </w:tr>
      <w:tr w:rsidR="00641E90" w:rsidRPr="00186E80" w14:paraId="6CF1F9E7"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47"/>
        </w:trPr>
        <w:tc>
          <w:tcPr>
            <w:tcW w:w="568" w:type="dxa"/>
            <w:tcBorders>
              <w:top w:val="nil"/>
              <w:left w:val="single" w:sz="4" w:space="0" w:color="auto"/>
              <w:bottom w:val="single" w:sz="4" w:space="0" w:color="auto"/>
              <w:right w:val="single" w:sz="4" w:space="0" w:color="auto"/>
            </w:tcBorders>
            <w:shd w:val="clear" w:color="auto" w:fill="FFFFFF" w:themeFill="background1"/>
          </w:tcPr>
          <w:p w14:paraId="18DE02D8" w14:textId="77777777" w:rsidR="00641E90" w:rsidRPr="0000208E" w:rsidRDefault="00C40090" w:rsidP="0000208E">
            <w:pPr>
              <w:spacing w:line="240" w:lineRule="auto"/>
              <w:rPr>
                <w:rFonts w:cs="Arial"/>
                <w:color w:val="000000"/>
                <w:szCs w:val="20"/>
                <w:lang w:eastAsia="sl-SI"/>
              </w:rPr>
            </w:pPr>
            <w:r>
              <w:rPr>
                <w:rFonts w:cs="Arial"/>
                <w:color w:val="000000"/>
                <w:szCs w:val="20"/>
                <w:lang w:eastAsia="sl-SI"/>
              </w:rPr>
              <w:t>9.</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81FE7E5" w14:textId="77777777" w:rsidR="00641E90" w:rsidRPr="00186E80" w:rsidRDefault="00641E90" w:rsidP="0000208E">
            <w:pPr>
              <w:spacing w:line="240" w:lineRule="auto"/>
              <w:rPr>
                <w:rFonts w:cs="Arial"/>
                <w:color w:val="000000"/>
                <w:szCs w:val="20"/>
                <w:lang w:eastAsia="sl-SI"/>
              </w:rPr>
            </w:pPr>
            <w:r w:rsidRPr="0000208E">
              <w:rPr>
                <w:rFonts w:cs="Arial"/>
                <w:bCs/>
                <w:szCs w:val="20"/>
              </w:rPr>
              <w:t xml:space="preserve">Skupno število </w:t>
            </w:r>
            <w:r>
              <w:rPr>
                <w:rFonts w:cs="Arial"/>
                <w:bCs/>
                <w:szCs w:val="20"/>
              </w:rPr>
              <w:t>gostujočih tujih strokovnjakov na</w:t>
            </w:r>
            <w:r w:rsidRPr="0000208E">
              <w:rPr>
                <w:rFonts w:cs="Arial"/>
                <w:bCs/>
                <w:szCs w:val="20"/>
              </w:rPr>
              <w:t xml:space="preserve"> preostalih študijskih področij s KLASIUS-P-16 (razen 00, 05, 06 in 07)</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1B10045A" w14:textId="77777777" w:rsidR="00641E90" w:rsidRPr="0000208E" w:rsidRDefault="00641E90" w:rsidP="0000208E">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5083A119" w14:textId="77777777" w:rsidR="00641E90" w:rsidRPr="0000208E" w:rsidRDefault="00641E90" w:rsidP="0000208E">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C822F5" w14:textId="77777777" w:rsidR="00641E90" w:rsidRPr="0000208E" w:rsidRDefault="00641E90" w:rsidP="0000208E">
            <w:pPr>
              <w:spacing w:line="240" w:lineRule="auto"/>
              <w:rPr>
                <w:rFonts w:cs="Arial"/>
                <w:color w:val="000000"/>
                <w:szCs w:val="20"/>
                <w:lang w:eastAsia="sl-SI"/>
              </w:rPr>
            </w:pPr>
          </w:p>
        </w:tc>
      </w:tr>
      <w:tr w:rsidR="00641E90" w:rsidRPr="00186E80" w14:paraId="06F3018A"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5"/>
        </w:trPr>
        <w:tc>
          <w:tcPr>
            <w:tcW w:w="568" w:type="dxa"/>
            <w:tcBorders>
              <w:top w:val="nil"/>
              <w:left w:val="single" w:sz="4" w:space="0" w:color="auto"/>
              <w:bottom w:val="single" w:sz="4" w:space="0" w:color="auto"/>
              <w:right w:val="single" w:sz="4" w:space="0" w:color="auto"/>
            </w:tcBorders>
            <w:shd w:val="clear" w:color="auto" w:fill="DEEAF6" w:themeFill="accent1" w:themeFillTint="33"/>
          </w:tcPr>
          <w:p w14:paraId="1A0CF826" w14:textId="77777777" w:rsidR="00641E90" w:rsidRPr="0000208E" w:rsidRDefault="00641E90" w:rsidP="0000208E">
            <w:pPr>
              <w:spacing w:line="240" w:lineRule="auto"/>
              <w:rPr>
                <w:rFonts w:cs="Arial"/>
                <w:b/>
                <w:bCs/>
                <w:color w:val="000000"/>
                <w:szCs w:val="20"/>
                <w:lang w:eastAsia="sl-SI"/>
              </w:rPr>
            </w:pPr>
          </w:p>
        </w:tc>
        <w:tc>
          <w:tcPr>
            <w:tcW w:w="3685"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E988C90" w14:textId="77777777" w:rsidR="00641E90" w:rsidRPr="00186E80" w:rsidRDefault="00641E90" w:rsidP="00170D7D">
            <w:pPr>
              <w:spacing w:line="240" w:lineRule="auto"/>
              <w:rPr>
                <w:rFonts w:cs="Arial"/>
                <w:b/>
                <w:bCs/>
                <w:color w:val="000000"/>
                <w:szCs w:val="20"/>
                <w:lang w:eastAsia="sl-SI"/>
              </w:rPr>
            </w:pPr>
            <w:r w:rsidRPr="00186E80">
              <w:rPr>
                <w:rFonts w:cs="Arial"/>
                <w:b/>
                <w:bCs/>
                <w:color w:val="000000"/>
                <w:szCs w:val="20"/>
                <w:lang w:eastAsia="sl-SI"/>
              </w:rPr>
              <w:t>Aktivnost 1</w:t>
            </w:r>
            <w:r w:rsidR="00170D7D">
              <w:rPr>
                <w:rFonts w:cs="Arial"/>
                <w:b/>
                <w:bCs/>
                <w:color w:val="000000"/>
                <w:szCs w:val="20"/>
                <w:lang w:eastAsia="sl-SI"/>
              </w:rPr>
              <w:t>:</w:t>
            </w:r>
            <w:r>
              <w:rPr>
                <w:rFonts w:cs="Arial"/>
                <w:b/>
                <w:bCs/>
                <w:color w:val="000000"/>
                <w:szCs w:val="20"/>
                <w:lang w:eastAsia="sl-SI"/>
              </w:rPr>
              <w:t xml:space="preserve"> k</w:t>
            </w:r>
            <w:r w:rsidRPr="00186E80">
              <w:rPr>
                <w:rFonts w:cs="Arial"/>
                <w:b/>
                <w:bCs/>
                <w:color w:val="000000"/>
                <w:szCs w:val="20"/>
                <w:lang w:eastAsia="sl-SI"/>
              </w:rPr>
              <w:t xml:space="preserve">rajša gostovanja in Aktivnost 2: </w:t>
            </w:r>
            <w:r>
              <w:rPr>
                <w:rFonts w:cs="Arial"/>
                <w:b/>
                <w:bCs/>
                <w:color w:val="000000"/>
                <w:szCs w:val="20"/>
                <w:lang w:eastAsia="sl-SI"/>
              </w:rPr>
              <w:t>d</w:t>
            </w:r>
            <w:r w:rsidRPr="00186E80">
              <w:rPr>
                <w:rFonts w:cs="Arial"/>
                <w:b/>
                <w:bCs/>
                <w:color w:val="000000"/>
                <w:szCs w:val="20"/>
                <w:lang w:eastAsia="sl-SI"/>
              </w:rPr>
              <w:t xml:space="preserve">aljša gostovanja </w:t>
            </w:r>
          </w:p>
        </w:tc>
        <w:tc>
          <w:tcPr>
            <w:tcW w:w="1701" w:type="dxa"/>
            <w:tcBorders>
              <w:top w:val="nil"/>
              <w:left w:val="single" w:sz="4" w:space="0" w:color="auto"/>
              <w:bottom w:val="single" w:sz="4" w:space="0" w:color="auto"/>
              <w:right w:val="single" w:sz="4" w:space="0" w:color="auto"/>
            </w:tcBorders>
            <w:shd w:val="clear" w:color="auto" w:fill="DEEAF6" w:themeFill="accent1" w:themeFillTint="33"/>
          </w:tcPr>
          <w:p w14:paraId="3D556A72" w14:textId="77777777" w:rsidR="00641E90" w:rsidRPr="0000208E" w:rsidRDefault="00641E90" w:rsidP="0000208E">
            <w:pPr>
              <w:spacing w:line="240" w:lineRule="auto"/>
              <w:rPr>
                <w:rFonts w:cs="Arial"/>
                <w:b/>
                <w:bCs/>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DEEAF6" w:themeFill="accent1" w:themeFillTint="33"/>
          </w:tcPr>
          <w:p w14:paraId="10E17441" w14:textId="77777777" w:rsidR="00641E90" w:rsidRPr="0000208E" w:rsidRDefault="00641E90" w:rsidP="0000208E">
            <w:pPr>
              <w:spacing w:line="240" w:lineRule="auto"/>
              <w:rPr>
                <w:rFonts w:cs="Arial"/>
                <w:b/>
                <w:bCs/>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DEEAF6" w:themeFill="accent1" w:themeFillTint="33"/>
          </w:tcPr>
          <w:p w14:paraId="3435971D" w14:textId="77777777" w:rsidR="00641E90" w:rsidRPr="0000208E" w:rsidRDefault="00641E90" w:rsidP="0000208E">
            <w:pPr>
              <w:spacing w:line="240" w:lineRule="auto"/>
              <w:rPr>
                <w:rFonts w:cs="Arial"/>
                <w:b/>
                <w:bCs/>
                <w:color w:val="000000"/>
                <w:szCs w:val="20"/>
                <w:lang w:eastAsia="sl-SI"/>
              </w:rPr>
            </w:pPr>
          </w:p>
        </w:tc>
      </w:tr>
      <w:tr w:rsidR="00E06EF0" w:rsidRPr="00186E80" w14:paraId="507EBE37" w14:textId="77777777" w:rsidTr="00873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91"/>
        </w:trPr>
        <w:tc>
          <w:tcPr>
            <w:tcW w:w="568" w:type="dxa"/>
            <w:tcBorders>
              <w:top w:val="nil"/>
              <w:left w:val="single" w:sz="4" w:space="0" w:color="auto"/>
              <w:bottom w:val="single" w:sz="4" w:space="0" w:color="auto"/>
              <w:right w:val="single" w:sz="4" w:space="0" w:color="auto"/>
            </w:tcBorders>
            <w:shd w:val="clear" w:color="auto" w:fill="FFFFFF" w:themeFill="background1"/>
          </w:tcPr>
          <w:p w14:paraId="338EC1FB" w14:textId="77777777" w:rsidR="00E06EF0" w:rsidRPr="00613AEC" w:rsidRDefault="00C40090" w:rsidP="0000208E">
            <w:pPr>
              <w:spacing w:line="240" w:lineRule="auto"/>
              <w:jc w:val="both"/>
              <w:rPr>
                <w:rFonts w:cs="Arial"/>
                <w:szCs w:val="20"/>
                <w:lang w:eastAsia="sl-SI"/>
              </w:rPr>
            </w:pPr>
            <w:r>
              <w:rPr>
                <w:rFonts w:cs="Arial"/>
                <w:szCs w:val="20"/>
                <w:lang w:eastAsia="sl-SI"/>
              </w:rPr>
              <w:t>10.</w:t>
            </w:r>
          </w:p>
        </w:tc>
        <w:tc>
          <w:tcPr>
            <w:tcW w:w="3685" w:type="dxa"/>
            <w:tcBorders>
              <w:top w:val="nil"/>
              <w:left w:val="single" w:sz="4" w:space="0" w:color="auto"/>
              <w:bottom w:val="single" w:sz="4" w:space="0" w:color="auto"/>
              <w:right w:val="single" w:sz="4" w:space="0" w:color="auto"/>
            </w:tcBorders>
            <w:shd w:val="clear" w:color="auto" w:fill="auto"/>
            <w:vAlign w:val="center"/>
          </w:tcPr>
          <w:p w14:paraId="06B49287" w14:textId="77777777" w:rsidR="00E06EF0" w:rsidRPr="00186E80" w:rsidRDefault="00E06EF0" w:rsidP="008730D8">
            <w:pPr>
              <w:spacing w:line="240" w:lineRule="auto"/>
              <w:jc w:val="both"/>
              <w:rPr>
                <w:rFonts w:cs="Arial"/>
                <w:szCs w:val="20"/>
                <w:lang w:eastAsia="sl-SI"/>
              </w:rPr>
            </w:pPr>
            <w:r w:rsidRPr="00186E80">
              <w:rPr>
                <w:rFonts w:cs="Arial"/>
                <w:szCs w:val="20"/>
                <w:lang w:eastAsia="sl-SI"/>
              </w:rPr>
              <w:t>Skupno število gostujočih tujih strokovnjakov iz E</w:t>
            </w:r>
            <w:r w:rsidR="008730D8">
              <w:rPr>
                <w:rFonts w:cs="Arial"/>
                <w:szCs w:val="20"/>
                <w:lang w:eastAsia="sl-SI"/>
              </w:rPr>
              <w:t>vropske Unije (EU)</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5865FE70" w14:textId="77777777" w:rsidR="00E06EF0" w:rsidRPr="0000208E" w:rsidRDefault="00E06EF0" w:rsidP="0000208E">
            <w:pPr>
              <w:spacing w:line="240" w:lineRule="auto"/>
              <w:jc w:val="both"/>
              <w:rPr>
                <w:rFonts w:cs="Arial"/>
                <w:szCs w:val="20"/>
                <w:u w:val="single"/>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5BDEEDC5" w14:textId="77777777" w:rsidR="00E06EF0" w:rsidRPr="0000208E" w:rsidRDefault="00E06EF0" w:rsidP="0000208E">
            <w:pPr>
              <w:spacing w:line="240" w:lineRule="auto"/>
              <w:jc w:val="both"/>
              <w:rPr>
                <w:rFonts w:cs="Arial"/>
                <w:szCs w:val="20"/>
                <w:u w:val="single"/>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548BAA" w14:textId="77777777" w:rsidR="00E06EF0" w:rsidRPr="0000208E" w:rsidRDefault="00E06EF0" w:rsidP="0000208E">
            <w:pPr>
              <w:spacing w:line="240" w:lineRule="auto"/>
              <w:jc w:val="both"/>
              <w:rPr>
                <w:rFonts w:cs="Arial"/>
                <w:szCs w:val="20"/>
                <w:u w:val="single"/>
                <w:lang w:eastAsia="sl-SI"/>
              </w:rPr>
            </w:pPr>
          </w:p>
        </w:tc>
      </w:tr>
      <w:tr w:rsidR="00641E90" w:rsidRPr="00186E80" w14:paraId="22C2BF2D"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07"/>
        </w:trPr>
        <w:tc>
          <w:tcPr>
            <w:tcW w:w="568" w:type="dxa"/>
            <w:tcBorders>
              <w:top w:val="nil"/>
              <w:left w:val="single" w:sz="4" w:space="0" w:color="auto"/>
              <w:bottom w:val="single" w:sz="4" w:space="0" w:color="auto"/>
              <w:right w:val="single" w:sz="4" w:space="0" w:color="auto"/>
            </w:tcBorders>
            <w:shd w:val="clear" w:color="auto" w:fill="FFFFFF" w:themeFill="background1"/>
          </w:tcPr>
          <w:p w14:paraId="29542C6F" w14:textId="77777777" w:rsidR="00641E90" w:rsidRPr="00613AEC" w:rsidRDefault="00613AEC" w:rsidP="00C40090">
            <w:pPr>
              <w:spacing w:line="240" w:lineRule="auto"/>
              <w:jc w:val="both"/>
              <w:rPr>
                <w:rFonts w:cs="Arial"/>
                <w:szCs w:val="20"/>
                <w:lang w:eastAsia="sl-SI"/>
              </w:rPr>
            </w:pPr>
            <w:r w:rsidRPr="00613AEC">
              <w:rPr>
                <w:rFonts w:cs="Arial"/>
                <w:szCs w:val="20"/>
                <w:lang w:eastAsia="sl-SI"/>
              </w:rPr>
              <w:t>1</w:t>
            </w:r>
            <w:r w:rsidR="00C40090">
              <w:rPr>
                <w:rFonts w:cs="Arial"/>
                <w:szCs w:val="20"/>
                <w:lang w:eastAsia="sl-SI"/>
              </w:rPr>
              <w:t>1</w:t>
            </w:r>
            <w:r>
              <w:rPr>
                <w:rFonts w:cs="Arial"/>
                <w:szCs w:val="20"/>
                <w:lang w:eastAsia="sl-SI"/>
              </w:rPr>
              <w:t>.</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D3959BF" w14:textId="77777777" w:rsidR="00641E90" w:rsidRPr="00186E80" w:rsidRDefault="00E06EF0" w:rsidP="00613AEC">
            <w:pPr>
              <w:spacing w:line="240" w:lineRule="auto"/>
              <w:jc w:val="both"/>
              <w:rPr>
                <w:rFonts w:cs="Arial"/>
                <w:szCs w:val="20"/>
                <w:lang w:eastAsia="sl-SI"/>
              </w:rPr>
            </w:pPr>
            <w:r w:rsidRPr="00186E80">
              <w:rPr>
                <w:rFonts w:cs="Arial"/>
                <w:szCs w:val="20"/>
                <w:lang w:eastAsia="sl-SI"/>
              </w:rPr>
              <w:t xml:space="preserve">Skupno število gostujočih tujih strokovnjakov iz </w:t>
            </w:r>
            <w:r w:rsidR="00641E90" w:rsidRPr="00186E80">
              <w:rPr>
                <w:rFonts w:cs="Arial"/>
                <w:szCs w:val="20"/>
                <w:lang w:eastAsia="sl-SI"/>
              </w:rPr>
              <w:t>visoko industrializiranih držav</w:t>
            </w:r>
            <w:r w:rsidR="00613AEC" w:rsidRPr="007B6D3D">
              <w:rPr>
                <w:rFonts w:cs="Arial"/>
                <w:szCs w:val="20"/>
              </w:rPr>
              <w:t xml:space="preserve">: </w:t>
            </w:r>
            <w:r w:rsidR="00613AEC">
              <w:rPr>
                <w:rFonts w:cs="Arial"/>
                <w:szCs w:val="20"/>
              </w:rPr>
              <w:t xml:space="preserve">Južna Koreja, </w:t>
            </w:r>
            <w:r w:rsidR="00613AEC" w:rsidRPr="007B6D3D">
              <w:rPr>
                <w:rFonts w:cs="Arial"/>
                <w:szCs w:val="20"/>
              </w:rPr>
              <w:t>Japonska</w:t>
            </w:r>
            <w:r w:rsidR="00613AEC">
              <w:rPr>
                <w:rFonts w:cs="Arial"/>
                <w:szCs w:val="20"/>
              </w:rPr>
              <w:t xml:space="preserve"> in</w:t>
            </w:r>
            <w:r w:rsidR="00613AEC" w:rsidRPr="007B6D3D">
              <w:rPr>
                <w:rFonts w:cs="Arial"/>
                <w:szCs w:val="20"/>
              </w:rPr>
              <w:t xml:space="preserve"> ZDA</w:t>
            </w:r>
            <w:r w:rsidR="00613AEC">
              <w:rPr>
                <w:rStyle w:val="Sprotnaopomba-sklic"/>
                <w:rFonts w:cs="Arial"/>
                <w:szCs w:val="20"/>
              </w:rPr>
              <w:footnoteReference w:id="12"/>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3C34A970" w14:textId="77777777" w:rsidR="00641E90" w:rsidRPr="0000208E" w:rsidRDefault="00641E90" w:rsidP="0000208E">
            <w:pPr>
              <w:spacing w:line="240" w:lineRule="auto"/>
              <w:jc w:val="both"/>
              <w:rPr>
                <w:rFonts w:cs="Arial"/>
                <w:szCs w:val="20"/>
                <w:u w:val="single"/>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4B54F83E" w14:textId="77777777" w:rsidR="00641E90" w:rsidRPr="0000208E" w:rsidRDefault="00641E90" w:rsidP="0000208E">
            <w:pPr>
              <w:spacing w:line="240" w:lineRule="auto"/>
              <w:jc w:val="both"/>
              <w:rPr>
                <w:rFonts w:cs="Arial"/>
                <w:szCs w:val="20"/>
                <w:u w:val="single"/>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C4321A" w14:textId="77777777" w:rsidR="00641E90" w:rsidRPr="0000208E" w:rsidRDefault="00641E90" w:rsidP="0000208E">
            <w:pPr>
              <w:spacing w:line="240" w:lineRule="auto"/>
              <w:jc w:val="both"/>
              <w:rPr>
                <w:rFonts w:cs="Arial"/>
                <w:szCs w:val="20"/>
                <w:u w:val="single"/>
                <w:lang w:eastAsia="sl-SI"/>
              </w:rPr>
            </w:pPr>
          </w:p>
        </w:tc>
      </w:tr>
      <w:tr w:rsidR="00641E90" w:rsidRPr="00186E80" w14:paraId="76531D59"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19"/>
        </w:trPr>
        <w:tc>
          <w:tcPr>
            <w:tcW w:w="568" w:type="dxa"/>
            <w:tcBorders>
              <w:top w:val="nil"/>
              <w:left w:val="single" w:sz="4" w:space="0" w:color="auto"/>
              <w:bottom w:val="single" w:sz="4" w:space="0" w:color="auto"/>
              <w:right w:val="single" w:sz="4" w:space="0" w:color="auto"/>
            </w:tcBorders>
            <w:shd w:val="clear" w:color="auto" w:fill="FFFFFF" w:themeFill="background1"/>
          </w:tcPr>
          <w:p w14:paraId="242CEFE0" w14:textId="77777777" w:rsidR="00641E90" w:rsidRPr="0000208E" w:rsidRDefault="00613AEC" w:rsidP="00C40090">
            <w:pPr>
              <w:spacing w:line="240" w:lineRule="auto"/>
              <w:rPr>
                <w:rFonts w:cs="Arial"/>
                <w:color w:val="000000"/>
                <w:szCs w:val="20"/>
                <w:lang w:eastAsia="sl-SI"/>
              </w:rPr>
            </w:pPr>
            <w:r>
              <w:rPr>
                <w:rFonts w:cs="Arial"/>
                <w:color w:val="000000"/>
                <w:szCs w:val="20"/>
                <w:lang w:eastAsia="sl-SI"/>
              </w:rPr>
              <w:t>1</w:t>
            </w:r>
            <w:r w:rsidR="00C40090">
              <w:rPr>
                <w:rFonts w:cs="Arial"/>
                <w:color w:val="000000"/>
                <w:szCs w:val="20"/>
                <w:lang w:eastAsia="sl-SI"/>
              </w:rPr>
              <w:t>2</w:t>
            </w:r>
            <w:r>
              <w:rPr>
                <w:rFonts w:cs="Arial"/>
                <w:color w:val="000000"/>
                <w:szCs w:val="20"/>
                <w:lang w:eastAsia="sl-SI"/>
              </w:rPr>
              <w:t>.</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6AFB25A3" w14:textId="77777777" w:rsidR="00641E90" w:rsidRPr="00186E80" w:rsidRDefault="00641E90" w:rsidP="00613AEC">
            <w:pPr>
              <w:spacing w:line="240" w:lineRule="auto"/>
              <w:rPr>
                <w:rFonts w:cs="Arial"/>
                <w:color w:val="000000"/>
                <w:szCs w:val="20"/>
                <w:lang w:eastAsia="sl-SI"/>
              </w:rPr>
            </w:pPr>
            <w:r w:rsidRPr="00186E80">
              <w:rPr>
                <w:rFonts w:cs="Arial"/>
                <w:color w:val="000000"/>
                <w:szCs w:val="20"/>
                <w:lang w:eastAsia="sl-SI"/>
              </w:rPr>
              <w:t>Skupno število gostujočih tujih strokovnjakov</w:t>
            </w:r>
            <w:r w:rsidR="00613AEC">
              <w:rPr>
                <w:rFonts w:cs="Arial"/>
                <w:color w:val="000000"/>
                <w:szCs w:val="20"/>
                <w:lang w:eastAsia="sl-SI"/>
              </w:rPr>
              <w:t xml:space="preserve"> iz </w:t>
            </w:r>
            <w:r w:rsidR="00613AEC" w:rsidRPr="007B6D3D">
              <w:rPr>
                <w:rFonts w:cs="Arial"/>
                <w:szCs w:val="20"/>
              </w:rPr>
              <w:t>BRI</w:t>
            </w:r>
            <w:r w:rsidR="00613AEC">
              <w:rPr>
                <w:rFonts w:cs="Arial"/>
                <w:szCs w:val="20"/>
              </w:rPr>
              <w:t>KS</w:t>
            </w:r>
            <w:r w:rsidR="00613AEC" w:rsidRPr="007B6D3D">
              <w:rPr>
                <w:rFonts w:cs="Arial"/>
                <w:szCs w:val="20"/>
              </w:rPr>
              <w:t>: Brazilija, Rusija, Indija, Kitajska in Južna Afrika</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3FDFC012" w14:textId="77777777" w:rsidR="00641E90" w:rsidRPr="0000208E" w:rsidRDefault="00641E90" w:rsidP="0000208E">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05D85513" w14:textId="77777777" w:rsidR="00641E90" w:rsidRPr="0000208E" w:rsidRDefault="00641E90" w:rsidP="0000208E">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74467E8" w14:textId="77777777" w:rsidR="00641E90" w:rsidRPr="0000208E" w:rsidRDefault="00641E90" w:rsidP="0000208E">
            <w:pPr>
              <w:spacing w:line="240" w:lineRule="auto"/>
              <w:rPr>
                <w:rFonts w:cs="Arial"/>
                <w:color w:val="000000"/>
                <w:szCs w:val="20"/>
                <w:lang w:eastAsia="sl-SI"/>
              </w:rPr>
            </w:pPr>
          </w:p>
        </w:tc>
      </w:tr>
      <w:tr w:rsidR="00613AEC" w:rsidRPr="00186E80" w14:paraId="75A7D5EB"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19"/>
        </w:trPr>
        <w:tc>
          <w:tcPr>
            <w:tcW w:w="568" w:type="dxa"/>
            <w:tcBorders>
              <w:top w:val="nil"/>
              <w:left w:val="single" w:sz="4" w:space="0" w:color="auto"/>
              <w:bottom w:val="single" w:sz="4" w:space="0" w:color="auto"/>
              <w:right w:val="single" w:sz="4" w:space="0" w:color="auto"/>
            </w:tcBorders>
            <w:shd w:val="clear" w:color="auto" w:fill="FFFFFF" w:themeFill="background1"/>
          </w:tcPr>
          <w:p w14:paraId="6D99D903" w14:textId="77777777" w:rsidR="00613AEC" w:rsidRPr="0000208E" w:rsidRDefault="00613AEC" w:rsidP="00C40090">
            <w:pPr>
              <w:spacing w:line="240" w:lineRule="auto"/>
              <w:rPr>
                <w:rFonts w:cs="Arial"/>
                <w:color w:val="000000"/>
                <w:szCs w:val="20"/>
                <w:lang w:eastAsia="sl-SI"/>
              </w:rPr>
            </w:pPr>
            <w:r>
              <w:rPr>
                <w:rFonts w:cs="Arial"/>
                <w:color w:val="000000"/>
                <w:szCs w:val="20"/>
                <w:lang w:eastAsia="sl-SI"/>
              </w:rPr>
              <w:t>1</w:t>
            </w:r>
            <w:r w:rsidR="00C40090">
              <w:rPr>
                <w:rFonts w:cs="Arial"/>
                <w:color w:val="000000"/>
                <w:szCs w:val="20"/>
                <w:lang w:eastAsia="sl-SI"/>
              </w:rPr>
              <w:t>3</w:t>
            </w:r>
            <w:r>
              <w:rPr>
                <w:rFonts w:cs="Arial"/>
                <w:color w:val="000000"/>
                <w:szCs w:val="20"/>
                <w:lang w:eastAsia="sl-SI"/>
              </w:rPr>
              <w:t>.</w:t>
            </w:r>
          </w:p>
        </w:tc>
        <w:tc>
          <w:tcPr>
            <w:tcW w:w="3685" w:type="dxa"/>
            <w:tcBorders>
              <w:top w:val="nil"/>
              <w:left w:val="single" w:sz="4" w:space="0" w:color="auto"/>
              <w:bottom w:val="single" w:sz="4" w:space="0" w:color="auto"/>
              <w:right w:val="single" w:sz="4" w:space="0" w:color="auto"/>
            </w:tcBorders>
            <w:shd w:val="clear" w:color="auto" w:fill="auto"/>
            <w:vAlign w:val="center"/>
          </w:tcPr>
          <w:p w14:paraId="422747B1" w14:textId="77777777" w:rsidR="00613AEC" w:rsidRPr="00186E80" w:rsidRDefault="00613AEC" w:rsidP="008730D8">
            <w:pPr>
              <w:autoSpaceDE w:val="0"/>
              <w:autoSpaceDN w:val="0"/>
              <w:adjustRightInd w:val="0"/>
              <w:spacing w:line="240" w:lineRule="auto"/>
              <w:jc w:val="both"/>
              <w:rPr>
                <w:rFonts w:cs="Arial"/>
                <w:color w:val="000000"/>
                <w:szCs w:val="20"/>
                <w:lang w:eastAsia="sl-SI"/>
              </w:rPr>
            </w:pPr>
            <w:r w:rsidRPr="00186E80">
              <w:rPr>
                <w:rFonts w:cs="Arial"/>
                <w:color w:val="000000"/>
                <w:szCs w:val="20"/>
                <w:lang w:eastAsia="sl-SI"/>
              </w:rPr>
              <w:t xml:space="preserve">Skupno število gostujočih tujih </w:t>
            </w:r>
            <w:r>
              <w:rPr>
                <w:rFonts w:cs="Arial"/>
                <w:color w:val="000000"/>
                <w:szCs w:val="20"/>
                <w:lang w:eastAsia="sl-SI"/>
              </w:rPr>
              <w:t xml:space="preserve">strokovnjakov iz </w:t>
            </w:r>
            <w:r w:rsidRPr="007B6D3D">
              <w:rPr>
                <w:rFonts w:cs="Arial"/>
                <w:color w:val="000000"/>
                <w:szCs w:val="20"/>
              </w:rPr>
              <w:t>(regij</w:t>
            </w:r>
            <w:r>
              <w:rPr>
                <w:rFonts w:cs="Arial"/>
                <w:color w:val="000000"/>
                <w:szCs w:val="20"/>
              </w:rPr>
              <w:t>a</w:t>
            </w:r>
            <w:r w:rsidRPr="007B6D3D">
              <w:rPr>
                <w:rFonts w:cs="Arial"/>
                <w:color w:val="000000"/>
                <w:szCs w:val="20"/>
              </w:rPr>
              <w:t xml:space="preserve"> 1)</w:t>
            </w:r>
            <w:r>
              <w:rPr>
                <w:rStyle w:val="Sprotnaopomba-sklic"/>
                <w:rFonts w:cs="Arial"/>
                <w:color w:val="000000"/>
                <w:szCs w:val="20"/>
              </w:rPr>
              <w:footnoteReference w:id="13"/>
            </w:r>
            <w:r>
              <w:rPr>
                <w:rFonts w:cs="Arial"/>
                <w:color w:val="000000"/>
                <w:szCs w:val="20"/>
                <w:lang w:eastAsia="sl-SI"/>
              </w:rPr>
              <w:t xml:space="preserve"> </w:t>
            </w:r>
            <w:r w:rsidRPr="007B6D3D">
              <w:rPr>
                <w:rFonts w:cs="Arial"/>
                <w:color w:val="000000"/>
                <w:szCs w:val="20"/>
              </w:rPr>
              <w:t>Zahodn</w:t>
            </w:r>
            <w:r>
              <w:rPr>
                <w:rFonts w:cs="Arial"/>
                <w:color w:val="000000"/>
                <w:szCs w:val="20"/>
              </w:rPr>
              <w:t>ega</w:t>
            </w:r>
            <w:r w:rsidRPr="007B6D3D">
              <w:rPr>
                <w:rFonts w:cs="Arial"/>
                <w:color w:val="000000"/>
                <w:szCs w:val="20"/>
              </w:rPr>
              <w:t xml:space="preserve"> Balkan</w:t>
            </w:r>
            <w:r>
              <w:rPr>
                <w:rFonts w:cs="Arial"/>
                <w:color w:val="000000"/>
                <w:szCs w:val="20"/>
              </w:rPr>
              <w:t>a</w:t>
            </w:r>
            <w:r w:rsidRPr="007B6D3D">
              <w:rPr>
                <w:rFonts w:cs="Arial"/>
                <w:color w:val="000000"/>
                <w:szCs w:val="20"/>
              </w:rPr>
              <w:t>:</w:t>
            </w:r>
            <w:r>
              <w:rPr>
                <w:rFonts w:cs="Arial"/>
                <w:color w:val="000000"/>
                <w:szCs w:val="20"/>
              </w:rPr>
              <w:t xml:space="preserve"> </w:t>
            </w:r>
            <w:r w:rsidRPr="007B6D3D">
              <w:rPr>
                <w:rFonts w:cs="Arial"/>
                <w:color w:val="000000"/>
                <w:szCs w:val="20"/>
              </w:rPr>
              <w:t>Albanija, Bosna in Hercegovina,</w:t>
            </w:r>
            <w:r>
              <w:rPr>
                <w:rFonts w:cs="Arial"/>
                <w:color w:val="000000"/>
                <w:szCs w:val="20"/>
              </w:rPr>
              <w:t xml:space="preserve"> </w:t>
            </w:r>
            <w:r w:rsidRPr="007B6D3D">
              <w:rPr>
                <w:rFonts w:cs="Arial"/>
                <w:color w:val="000000"/>
                <w:szCs w:val="20"/>
              </w:rPr>
              <w:t>Kosovo, Črna Gora</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77F63806" w14:textId="77777777" w:rsidR="00613AEC" w:rsidRPr="0000208E" w:rsidRDefault="00613AEC" w:rsidP="00613AEC">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3BD03F82" w14:textId="77777777" w:rsidR="00613AEC" w:rsidRPr="0000208E" w:rsidRDefault="00613AEC" w:rsidP="00613AEC">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21257C" w14:textId="77777777" w:rsidR="00613AEC" w:rsidRPr="0000208E" w:rsidRDefault="00613AEC" w:rsidP="00613AEC">
            <w:pPr>
              <w:spacing w:line="240" w:lineRule="auto"/>
              <w:rPr>
                <w:rFonts w:cs="Arial"/>
                <w:color w:val="000000"/>
                <w:szCs w:val="20"/>
                <w:lang w:eastAsia="sl-SI"/>
              </w:rPr>
            </w:pPr>
          </w:p>
        </w:tc>
      </w:tr>
      <w:tr w:rsidR="00613AEC" w:rsidRPr="00186E80" w14:paraId="58E85863"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845"/>
        </w:trPr>
        <w:tc>
          <w:tcPr>
            <w:tcW w:w="568" w:type="dxa"/>
            <w:tcBorders>
              <w:top w:val="nil"/>
              <w:left w:val="single" w:sz="4" w:space="0" w:color="auto"/>
              <w:bottom w:val="single" w:sz="4" w:space="0" w:color="auto"/>
              <w:right w:val="single" w:sz="4" w:space="0" w:color="auto"/>
            </w:tcBorders>
            <w:shd w:val="clear" w:color="auto" w:fill="FFFFFF" w:themeFill="background1"/>
          </w:tcPr>
          <w:p w14:paraId="42C68A56" w14:textId="77777777" w:rsidR="00613AEC" w:rsidRPr="0000208E" w:rsidRDefault="00C40090" w:rsidP="00613AEC">
            <w:pPr>
              <w:spacing w:line="240" w:lineRule="auto"/>
              <w:rPr>
                <w:rFonts w:cs="Arial"/>
                <w:color w:val="000000"/>
                <w:szCs w:val="20"/>
                <w:lang w:eastAsia="sl-SI"/>
              </w:rPr>
            </w:pPr>
            <w:r>
              <w:rPr>
                <w:rFonts w:cs="Arial"/>
                <w:color w:val="000000"/>
                <w:szCs w:val="20"/>
                <w:lang w:eastAsia="sl-SI"/>
              </w:rPr>
              <w:t>14</w:t>
            </w:r>
            <w:r w:rsidR="00613AEC">
              <w:rPr>
                <w:rFonts w:cs="Arial"/>
                <w:color w:val="000000"/>
                <w:szCs w:val="20"/>
                <w:lang w:eastAsia="sl-SI"/>
              </w:rPr>
              <w:t>.</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5B5E9B8" w14:textId="77777777" w:rsidR="00613AEC" w:rsidRPr="00186E80" w:rsidRDefault="00613AEC" w:rsidP="008730D8">
            <w:pPr>
              <w:spacing w:line="240" w:lineRule="auto"/>
              <w:rPr>
                <w:rFonts w:cs="Arial"/>
                <w:color w:val="000000"/>
                <w:szCs w:val="20"/>
                <w:lang w:eastAsia="sl-SI"/>
              </w:rPr>
            </w:pPr>
            <w:r w:rsidRPr="00186E80">
              <w:rPr>
                <w:rFonts w:cs="Arial"/>
                <w:color w:val="000000"/>
                <w:szCs w:val="20"/>
                <w:lang w:eastAsia="sl-SI"/>
              </w:rPr>
              <w:t>Skupno število gostujočih tujih strokovnjakov iz preostalih delov Evrope, Azije, Afrike in preostalega sveta</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3ED427F0" w14:textId="77777777" w:rsidR="00613AEC" w:rsidRPr="0000208E" w:rsidRDefault="00613AEC" w:rsidP="00613AEC">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6C0CF1D5" w14:textId="77777777" w:rsidR="00613AEC" w:rsidRPr="0000208E" w:rsidRDefault="00613AEC" w:rsidP="00613AEC">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A67BCE" w14:textId="77777777" w:rsidR="00613AEC" w:rsidRPr="0000208E" w:rsidRDefault="00613AEC" w:rsidP="00613AEC">
            <w:pPr>
              <w:spacing w:line="240" w:lineRule="auto"/>
              <w:rPr>
                <w:rFonts w:cs="Arial"/>
                <w:color w:val="000000"/>
                <w:szCs w:val="20"/>
                <w:lang w:eastAsia="sl-SI"/>
              </w:rPr>
            </w:pPr>
          </w:p>
        </w:tc>
      </w:tr>
      <w:tr w:rsidR="00613AEC" w:rsidRPr="00186E80" w14:paraId="531998C8"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30"/>
        </w:trPr>
        <w:tc>
          <w:tcPr>
            <w:tcW w:w="568" w:type="dxa"/>
            <w:tcBorders>
              <w:top w:val="nil"/>
              <w:left w:val="single" w:sz="4" w:space="0" w:color="auto"/>
              <w:bottom w:val="single" w:sz="4" w:space="0" w:color="auto"/>
              <w:right w:val="single" w:sz="4" w:space="0" w:color="auto"/>
            </w:tcBorders>
            <w:shd w:val="clear" w:color="auto" w:fill="FFFFFF" w:themeFill="background1"/>
          </w:tcPr>
          <w:p w14:paraId="6493C3E6" w14:textId="77777777" w:rsidR="00613AEC" w:rsidRPr="0066336A" w:rsidRDefault="00613AEC" w:rsidP="00C40090">
            <w:pPr>
              <w:spacing w:line="240" w:lineRule="auto"/>
              <w:rPr>
                <w:rFonts w:cs="Arial"/>
                <w:color w:val="000000"/>
                <w:szCs w:val="20"/>
                <w:lang w:eastAsia="sl-SI"/>
              </w:rPr>
            </w:pPr>
            <w:r w:rsidRPr="0066336A">
              <w:rPr>
                <w:rFonts w:cs="Arial"/>
                <w:color w:val="000000"/>
                <w:szCs w:val="20"/>
                <w:lang w:eastAsia="sl-SI"/>
              </w:rPr>
              <w:t>1</w:t>
            </w:r>
            <w:r w:rsidR="00C40090">
              <w:rPr>
                <w:rFonts w:cs="Arial"/>
                <w:color w:val="000000"/>
                <w:szCs w:val="20"/>
                <w:lang w:eastAsia="sl-SI"/>
              </w:rPr>
              <w:t>5</w:t>
            </w:r>
            <w:r w:rsidRPr="0066336A">
              <w:rPr>
                <w:rFonts w:cs="Arial"/>
                <w:color w:val="000000"/>
                <w:szCs w:val="20"/>
                <w:lang w:eastAsia="sl-SI"/>
              </w:rPr>
              <w:t>.</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3CF4B03" w14:textId="77777777" w:rsidR="00613AEC" w:rsidRPr="00186E80" w:rsidRDefault="0066336A" w:rsidP="0066336A">
            <w:pPr>
              <w:spacing w:line="240" w:lineRule="auto"/>
              <w:rPr>
                <w:rFonts w:cs="Arial"/>
                <w:color w:val="000000"/>
                <w:szCs w:val="20"/>
                <w:lang w:eastAsia="sl-SI"/>
              </w:rPr>
            </w:pPr>
            <w:r w:rsidRPr="00186E80">
              <w:rPr>
                <w:rFonts w:cs="Arial"/>
                <w:color w:val="000000"/>
                <w:szCs w:val="20"/>
                <w:lang w:eastAsia="sl-SI"/>
              </w:rPr>
              <w:t xml:space="preserve">Število gostovanj </w:t>
            </w:r>
            <w:r w:rsidRPr="0066336A">
              <w:rPr>
                <w:rFonts w:cs="Arial"/>
                <w:color w:val="000000"/>
                <w:szCs w:val="20"/>
                <w:lang w:eastAsia="sl-SI"/>
              </w:rPr>
              <w:t xml:space="preserve">gostujočih tujih strokovnjakov </w:t>
            </w:r>
            <w:r w:rsidR="00613AEC" w:rsidRPr="00186E80">
              <w:rPr>
                <w:rFonts w:cs="Arial"/>
                <w:color w:val="000000"/>
                <w:szCs w:val="20"/>
                <w:lang w:eastAsia="sl-SI"/>
              </w:rPr>
              <w:t>na študijskem programu prve stopnje</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127D809E" w14:textId="77777777" w:rsidR="00613AEC" w:rsidRPr="0066336A" w:rsidRDefault="00613AEC" w:rsidP="00613AEC">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73BBEEA8" w14:textId="77777777" w:rsidR="00613AEC" w:rsidRPr="0066336A" w:rsidRDefault="00613AEC" w:rsidP="00613AEC">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BFAB41" w14:textId="77777777" w:rsidR="00613AEC" w:rsidRPr="0066336A" w:rsidRDefault="00613AEC" w:rsidP="00613AEC">
            <w:pPr>
              <w:spacing w:line="240" w:lineRule="auto"/>
              <w:rPr>
                <w:rFonts w:cs="Arial"/>
                <w:color w:val="000000"/>
                <w:szCs w:val="20"/>
                <w:lang w:eastAsia="sl-SI"/>
              </w:rPr>
            </w:pPr>
          </w:p>
        </w:tc>
      </w:tr>
      <w:tr w:rsidR="00613AEC" w:rsidRPr="00186E80" w14:paraId="03BEDC90"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14:paraId="18070507" w14:textId="77777777" w:rsidR="00613AEC" w:rsidRPr="0066336A" w:rsidRDefault="00C40090" w:rsidP="00613AEC">
            <w:pPr>
              <w:spacing w:line="240" w:lineRule="auto"/>
              <w:rPr>
                <w:rFonts w:cs="Arial"/>
                <w:color w:val="000000"/>
                <w:szCs w:val="20"/>
                <w:lang w:eastAsia="sl-SI"/>
              </w:rPr>
            </w:pPr>
            <w:r>
              <w:rPr>
                <w:rFonts w:cs="Arial"/>
                <w:color w:val="000000"/>
                <w:szCs w:val="20"/>
                <w:lang w:eastAsia="sl-SI"/>
              </w:rPr>
              <w:t>16</w:t>
            </w:r>
            <w:r w:rsidR="00613AEC" w:rsidRPr="0066336A">
              <w:rPr>
                <w:rFonts w:cs="Arial"/>
                <w:color w:val="000000"/>
                <w:szCs w:val="20"/>
                <w:lang w:eastAsia="sl-SI"/>
              </w:rPr>
              <w:t>.</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058A53F" w14:textId="77777777" w:rsidR="00613AEC" w:rsidRPr="00186E80" w:rsidRDefault="00063680" w:rsidP="00063680">
            <w:pPr>
              <w:spacing w:line="240" w:lineRule="auto"/>
              <w:rPr>
                <w:rFonts w:cs="Arial"/>
                <w:color w:val="000000"/>
                <w:szCs w:val="20"/>
                <w:lang w:eastAsia="sl-SI"/>
              </w:rPr>
            </w:pPr>
            <w:r w:rsidRPr="00186E80">
              <w:rPr>
                <w:rFonts w:cs="Arial"/>
                <w:color w:val="000000"/>
                <w:szCs w:val="20"/>
                <w:lang w:eastAsia="sl-SI"/>
              </w:rPr>
              <w:t xml:space="preserve">Število gostovanj </w:t>
            </w:r>
            <w:r w:rsidRPr="0066336A">
              <w:rPr>
                <w:rFonts w:cs="Arial"/>
                <w:color w:val="000000"/>
                <w:szCs w:val="20"/>
                <w:lang w:eastAsia="sl-SI"/>
              </w:rPr>
              <w:t xml:space="preserve">gostujočih tujih strokovnjakov </w:t>
            </w:r>
            <w:r w:rsidRPr="00186E80">
              <w:rPr>
                <w:rFonts w:cs="Arial"/>
                <w:color w:val="000000"/>
                <w:szCs w:val="20"/>
                <w:lang w:eastAsia="sl-SI"/>
              </w:rPr>
              <w:t xml:space="preserve">na študijskem programu </w:t>
            </w:r>
            <w:r>
              <w:rPr>
                <w:rFonts w:cs="Arial"/>
                <w:color w:val="000000"/>
                <w:szCs w:val="20"/>
                <w:lang w:eastAsia="sl-SI"/>
              </w:rPr>
              <w:t>druge</w:t>
            </w:r>
            <w:r w:rsidRPr="00186E80">
              <w:rPr>
                <w:rFonts w:cs="Arial"/>
                <w:color w:val="000000"/>
                <w:szCs w:val="20"/>
                <w:lang w:eastAsia="sl-SI"/>
              </w:rPr>
              <w:t xml:space="preserve"> stopnje</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43C85B92" w14:textId="77777777" w:rsidR="00613AEC" w:rsidRPr="0066336A" w:rsidRDefault="00613AEC" w:rsidP="00613AEC">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786DC947" w14:textId="77777777" w:rsidR="00613AEC" w:rsidRPr="0066336A" w:rsidRDefault="00613AEC" w:rsidP="00613AEC">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CF8F72" w14:textId="77777777" w:rsidR="00613AEC" w:rsidRPr="0066336A" w:rsidRDefault="00613AEC" w:rsidP="00613AEC">
            <w:pPr>
              <w:spacing w:line="240" w:lineRule="auto"/>
              <w:rPr>
                <w:rFonts w:cs="Arial"/>
                <w:color w:val="000000"/>
                <w:szCs w:val="20"/>
                <w:lang w:eastAsia="sl-SI"/>
              </w:rPr>
            </w:pPr>
          </w:p>
        </w:tc>
      </w:tr>
      <w:tr w:rsidR="00063680" w:rsidRPr="00186E80" w14:paraId="6EE7E4DA"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14:paraId="4C20331D" w14:textId="77777777" w:rsidR="00063680" w:rsidRPr="0066336A" w:rsidRDefault="00063680" w:rsidP="00613AEC">
            <w:pPr>
              <w:spacing w:line="240" w:lineRule="auto"/>
              <w:rPr>
                <w:rFonts w:cs="Arial"/>
                <w:color w:val="000000"/>
                <w:szCs w:val="20"/>
                <w:lang w:eastAsia="sl-SI"/>
              </w:rPr>
            </w:pPr>
            <w:r>
              <w:rPr>
                <w:rFonts w:cs="Arial"/>
                <w:color w:val="000000"/>
                <w:szCs w:val="20"/>
                <w:lang w:eastAsia="sl-SI"/>
              </w:rPr>
              <w:t>17.</w:t>
            </w:r>
          </w:p>
        </w:tc>
        <w:tc>
          <w:tcPr>
            <w:tcW w:w="3685" w:type="dxa"/>
            <w:tcBorders>
              <w:top w:val="nil"/>
              <w:left w:val="single" w:sz="4" w:space="0" w:color="auto"/>
              <w:bottom w:val="single" w:sz="4" w:space="0" w:color="auto"/>
              <w:right w:val="single" w:sz="4" w:space="0" w:color="auto"/>
            </w:tcBorders>
            <w:shd w:val="clear" w:color="auto" w:fill="FFFFFF" w:themeFill="background1"/>
            <w:vAlign w:val="center"/>
          </w:tcPr>
          <w:p w14:paraId="0A55BF39" w14:textId="77777777" w:rsidR="00063680" w:rsidRPr="00186E80" w:rsidRDefault="00063680" w:rsidP="00613AEC">
            <w:pPr>
              <w:spacing w:line="240" w:lineRule="auto"/>
              <w:rPr>
                <w:rFonts w:cs="Arial"/>
                <w:color w:val="000000"/>
                <w:szCs w:val="20"/>
                <w:lang w:eastAsia="sl-SI"/>
              </w:rPr>
            </w:pPr>
            <w:r w:rsidRPr="00186E80">
              <w:rPr>
                <w:rFonts w:cs="Arial"/>
                <w:color w:val="000000"/>
                <w:szCs w:val="20"/>
                <w:lang w:eastAsia="sl-SI"/>
              </w:rPr>
              <w:t xml:space="preserve">Število gostovanj </w:t>
            </w:r>
            <w:r w:rsidRPr="0066336A">
              <w:rPr>
                <w:rFonts w:cs="Arial"/>
                <w:color w:val="000000"/>
                <w:szCs w:val="20"/>
                <w:lang w:eastAsia="sl-SI"/>
              </w:rPr>
              <w:t xml:space="preserve">gostujočih tujih strokovnjakov </w:t>
            </w:r>
            <w:r w:rsidRPr="00186E80">
              <w:rPr>
                <w:rFonts w:cs="Arial"/>
                <w:color w:val="000000"/>
                <w:szCs w:val="20"/>
                <w:lang w:eastAsia="sl-SI"/>
              </w:rPr>
              <w:t>na študijskem programu tretje</w:t>
            </w:r>
            <w:r w:rsidRPr="0066336A">
              <w:rPr>
                <w:rFonts w:cs="Arial"/>
                <w:color w:val="000000"/>
                <w:szCs w:val="20"/>
                <w:lang w:eastAsia="sl-SI"/>
              </w:rPr>
              <w:t xml:space="preserve"> stopnje</w:t>
            </w:r>
            <w:r>
              <w:rPr>
                <w:rFonts w:cs="Arial"/>
                <w:color w:val="000000"/>
                <w:szCs w:val="20"/>
                <w:lang w:eastAsia="sl-SI"/>
              </w:rPr>
              <w:t xml:space="preserve"> </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16959F76" w14:textId="77777777" w:rsidR="00063680" w:rsidRPr="0066336A" w:rsidRDefault="00063680" w:rsidP="00613AEC">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05133CB9" w14:textId="77777777" w:rsidR="00063680" w:rsidRPr="0066336A" w:rsidRDefault="00063680" w:rsidP="00613AEC">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0D4A4A" w14:textId="77777777" w:rsidR="00063680" w:rsidRPr="0066336A" w:rsidRDefault="00063680" w:rsidP="00613AEC">
            <w:pPr>
              <w:spacing w:line="240" w:lineRule="auto"/>
              <w:rPr>
                <w:rFonts w:cs="Arial"/>
                <w:color w:val="000000"/>
                <w:szCs w:val="20"/>
                <w:lang w:eastAsia="sl-SI"/>
              </w:rPr>
            </w:pPr>
          </w:p>
        </w:tc>
      </w:tr>
      <w:tr w:rsidR="00613AEC" w:rsidRPr="00186E80" w14:paraId="1B6791B1"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tcPr>
          <w:p w14:paraId="51437595" w14:textId="77777777" w:rsidR="00613AEC" w:rsidRPr="0000208E" w:rsidRDefault="00096AD8" w:rsidP="00063680">
            <w:pPr>
              <w:spacing w:line="240" w:lineRule="auto"/>
              <w:rPr>
                <w:rFonts w:cs="Arial"/>
                <w:color w:val="000000"/>
                <w:szCs w:val="20"/>
                <w:lang w:eastAsia="sl-SI"/>
              </w:rPr>
            </w:pPr>
            <w:r>
              <w:rPr>
                <w:rFonts w:cs="Arial"/>
                <w:color w:val="000000"/>
                <w:szCs w:val="20"/>
                <w:lang w:eastAsia="sl-SI"/>
              </w:rPr>
              <w:t>1</w:t>
            </w:r>
            <w:r w:rsidR="00063680">
              <w:rPr>
                <w:rFonts w:cs="Arial"/>
                <w:color w:val="000000"/>
                <w:szCs w:val="20"/>
                <w:lang w:eastAsia="sl-SI"/>
              </w:rPr>
              <w:t>8.</w:t>
            </w:r>
          </w:p>
        </w:tc>
        <w:tc>
          <w:tcPr>
            <w:tcW w:w="368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02AEAC" w14:textId="77777777" w:rsidR="00613AEC" w:rsidRPr="00186E80" w:rsidRDefault="00613AEC" w:rsidP="00613AEC">
            <w:pPr>
              <w:spacing w:line="240" w:lineRule="auto"/>
              <w:rPr>
                <w:rFonts w:cs="Arial"/>
                <w:color w:val="000000"/>
                <w:szCs w:val="20"/>
                <w:lang w:eastAsia="sl-SI"/>
              </w:rPr>
            </w:pPr>
            <w:r w:rsidRPr="00186E80">
              <w:rPr>
                <w:rFonts w:cs="Arial"/>
                <w:color w:val="000000"/>
                <w:szCs w:val="20"/>
                <w:lang w:eastAsia="sl-SI"/>
              </w:rPr>
              <w:t>Število slovenskih strokovnjakov in akademikov, ki so zaposleni na tujih institucijah in bodo gostovali kot gostujoči tuji strokovnjaki</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15F3B249" w14:textId="77777777" w:rsidR="00613AEC" w:rsidRPr="0000208E" w:rsidRDefault="00613AEC" w:rsidP="00613AEC">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410B5E08" w14:textId="77777777" w:rsidR="00613AEC" w:rsidRPr="0000208E" w:rsidRDefault="00613AEC" w:rsidP="00613AEC">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2325A1" w14:textId="77777777" w:rsidR="00613AEC" w:rsidRPr="0000208E" w:rsidRDefault="00613AEC" w:rsidP="00613AEC">
            <w:pPr>
              <w:spacing w:line="240" w:lineRule="auto"/>
              <w:rPr>
                <w:rFonts w:cs="Arial"/>
                <w:color w:val="000000"/>
                <w:szCs w:val="20"/>
                <w:lang w:eastAsia="sl-SI"/>
              </w:rPr>
            </w:pPr>
          </w:p>
        </w:tc>
      </w:tr>
      <w:tr w:rsidR="00096AD8" w:rsidRPr="00186E80" w14:paraId="798A5FBB" w14:textId="77777777" w:rsidTr="002D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tcPr>
          <w:p w14:paraId="6F4D050C" w14:textId="77777777" w:rsidR="00096AD8" w:rsidRPr="0000208E" w:rsidRDefault="00063680" w:rsidP="00613AEC">
            <w:pPr>
              <w:spacing w:line="240" w:lineRule="auto"/>
              <w:rPr>
                <w:rFonts w:cs="Arial"/>
                <w:color w:val="000000"/>
                <w:szCs w:val="20"/>
                <w:lang w:eastAsia="sl-SI"/>
              </w:rPr>
            </w:pPr>
            <w:r>
              <w:rPr>
                <w:rFonts w:cs="Arial"/>
                <w:color w:val="000000"/>
                <w:szCs w:val="20"/>
                <w:lang w:eastAsia="sl-SI"/>
              </w:rPr>
              <w:t>19.</w:t>
            </w:r>
          </w:p>
        </w:tc>
        <w:tc>
          <w:tcPr>
            <w:tcW w:w="3685" w:type="dxa"/>
            <w:tcBorders>
              <w:top w:val="nil"/>
              <w:left w:val="single" w:sz="4" w:space="0" w:color="auto"/>
              <w:bottom w:val="single" w:sz="4" w:space="0" w:color="auto"/>
              <w:right w:val="single" w:sz="4" w:space="0" w:color="auto"/>
            </w:tcBorders>
            <w:shd w:val="clear" w:color="auto" w:fill="FFFFFF" w:themeFill="background1"/>
            <w:vAlign w:val="center"/>
          </w:tcPr>
          <w:p w14:paraId="78C77DB7" w14:textId="77777777" w:rsidR="00096AD8" w:rsidRPr="00063680" w:rsidRDefault="00063680" w:rsidP="00317610">
            <w:pPr>
              <w:spacing w:line="240" w:lineRule="auto"/>
              <w:rPr>
                <w:rFonts w:cs="Arial"/>
                <w:color w:val="000000"/>
                <w:szCs w:val="20"/>
                <w:lang w:eastAsia="sl-SI"/>
              </w:rPr>
            </w:pPr>
            <w:r w:rsidRPr="00063680">
              <w:rPr>
                <w:rFonts w:cs="Arial"/>
                <w:bCs/>
                <w:szCs w:val="20"/>
              </w:rPr>
              <w:t>Število gostovanj gostujočih tujih strokovnjakov iz ene izmed tujih visokošolskih institucij, ki je razvrščena</w:t>
            </w:r>
            <w:r w:rsidRPr="00063680">
              <w:rPr>
                <w:rFonts w:cs="Arial"/>
                <w:bCs/>
                <w:spacing w:val="-2"/>
                <w:szCs w:val="20"/>
              </w:rPr>
              <w:t xml:space="preserve"> do vključno 500. mesta po Academic Ranking of World Universities 201</w:t>
            </w:r>
            <w:r w:rsidR="00317610">
              <w:rPr>
                <w:rFonts w:cs="Arial"/>
                <w:bCs/>
                <w:spacing w:val="-2"/>
                <w:szCs w:val="20"/>
              </w:rPr>
              <w:t>8</w:t>
            </w:r>
            <w:r w:rsidRPr="00063680">
              <w:rPr>
                <w:rStyle w:val="Sprotnaopomba-sklic"/>
                <w:rFonts w:cs="Arial"/>
                <w:bCs/>
                <w:spacing w:val="-2"/>
                <w:szCs w:val="20"/>
              </w:rPr>
              <w:footnoteReference w:id="14"/>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182EC61A" w14:textId="77777777" w:rsidR="00096AD8" w:rsidRPr="0000208E" w:rsidRDefault="00096AD8" w:rsidP="00613AEC">
            <w:pPr>
              <w:spacing w:line="240" w:lineRule="auto"/>
              <w:rPr>
                <w:rFonts w:cs="Arial"/>
                <w:color w:val="000000"/>
                <w:szCs w:val="20"/>
                <w:lang w:eastAsia="sl-SI"/>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55728738" w14:textId="77777777" w:rsidR="00096AD8" w:rsidRPr="0000208E" w:rsidRDefault="00096AD8" w:rsidP="00613AEC">
            <w:pPr>
              <w:spacing w:line="240" w:lineRule="auto"/>
              <w:rPr>
                <w:rFonts w:cs="Arial"/>
                <w:color w:val="000000"/>
                <w:szCs w:val="20"/>
                <w:lang w:eastAsia="sl-SI"/>
              </w:rPr>
            </w:pP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BA5CE4" w14:textId="77777777" w:rsidR="00096AD8" w:rsidRPr="0000208E" w:rsidRDefault="00096AD8" w:rsidP="00613AEC">
            <w:pPr>
              <w:spacing w:line="240" w:lineRule="auto"/>
              <w:rPr>
                <w:rFonts w:cs="Arial"/>
                <w:color w:val="000000"/>
                <w:szCs w:val="20"/>
                <w:lang w:eastAsia="sl-SI"/>
              </w:rPr>
            </w:pPr>
          </w:p>
        </w:tc>
      </w:tr>
    </w:tbl>
    <w:p w14:paraId="4C877F05" w14:textId="77777777" w:rsidR="00482FC5" w:rsidRDefault="00482FC5" w:rsidP="002A38D3">
      <w:pPr>
        <w:spacing w:line="240" w:lineRule="auto"/>
        <w:rPr>
          <w:rFonts w:cs="Arial"/>
          <w:szCs w:val="20"/>
        </w:rPr>
      </w:pPr>
    </w:p>
    <w:p w14:paraId="0520C6D9" w14:textId="77777777" w:rsidR="002D5973" w:rsidRDefault="002D5973" w:rsidP="002A38D3">
      <w:pPr>
        <w:spacing w:line="240" w:lineRule="auto"/>
        <w:rPr>
          <w:rFonts w:cs="Arial"/>
          <w:szCs w:val="20"/>
        </w:rPr>
      </w:pPr>
    </w:p>
    <w:p w14:paraId="5579391D" w14:textId="77777777" w:rsidR="00E82E2B" w:rsidRDefault="00066225" w:rsidP="002A38D3">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right" w:pos="8931"/>
        </w:tabs>
        <w:spacing w:line="240" w:lineRule="auto"/>
        <w:rPr>
          <w:rFonts w:cs="Arial"/>
          <w:szCs w:val="20"/>
        </w:rPr>
      </w:pPr>
      <w:r>
        <w:rPr>
          <w:rFonts w:cs="Arial"/>
          <w:b/>
          <w:bCs/>
          <w:szCs w:val="20"/>
        </w:rPr>
        <w:t>7</w:t>
      </w:r>
      <w:r w:rsidR="00E82E2B">
        <w:rPr>
          <w:rFonts w:cs="Arial"/>
          <w:b/>
          <w:bCs/>
          <w:szCs w:val="20"/>
        </w:rPr>
        <w:t xml:space="preserve">. KAZALNIK REZULTATA (za specifični cilj </w:t>
      </w:r>
      <w:r w:rsidR="002D27BF">
        <w:rPr>
          <w:rFonts w:cs="Arial"/>
          <w:b/>
          <w:bCs/>
          <w:szCs w:val="20"/>
        </w:rPr>
        <w:t>10.1.</w:t>
      </w:r>
      <w:r w:rsidR="00E82E2B">
        <w:rPr>
          <w:rFonts w:cs="Arial"/>
          <w:b/>
          <w:bCs/>
          <w:szCs w:val="20"/>
        </w:rPr>
        <w:t>3)</w:t>
      </w:r>
    </w:p>
    <w:p w14:paraId="2690F5EA" w14:textId="77777777" w:rsidR="00482FC5" w:rsidRDefault="00482FC5" w:rsidP="002A38D3">
      <w:pPr>
        <w:spacing w:line="240" w:lineRule="auto"/>
        <w:rPr>
          <w:rFonts w:cs="Arial"/>
          <w:szCs w:val="20"/>
        </w:rPr>
      </w:pPr>
    </w:p>
    <w:tbl>
      <w:tblPr>
        <w:tblW w:w="88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8"/>
      </w:tblGrid>
      <w:tr w:rsidR="00035431" w:rsidRPr="00AC0B77" w14:paraId="40E223CD" w14:textId="77777777" w:rsidTr="00035431">
        <w:trPr>
          <w:trHeight w:val="700"/>
        </w:trPr>
        <w:tc>
          <w:tcPr>
            <w:tcW w:w="8818" w:type="dxa"/>
            <w:tcBorders>
              <w:bottom w:val="single" w:sz="4" w:space="0" w:color="000000"/>
            </w:tcBorders>
          </w:tcPr>
          <w:p w14:paraId="2236C676" w14:textId="77777777" w:rsidR="00E55ED9" w:rsidRDefault="00E55ED9" w:rsidP="002A38D3">
            <w:pPr>
              <w:spacing w:line="240" w:lineRule="auto"/>
              <w:jc w:val="both"/>
              <w:rPr>
                <w:rFonts w:cs="Arial"/>
                <w:b/>
                <w:bCs/>
                <w:szCs w:val="20"/>
                <w:lang w:eastAsia="sl-SI"/>
              </w:rPr>
            </w:pPr>
            <w:r w:rsidRPr="009B771C">
              <w:rPr>
                <w:rFonts w:cs="Arial"/>
                <w:color w:val="000000"/>
              </w:rPr>
              <w:t xml:space="preserve">Skladno z OP </w:t>
            </w:r>
            <w:r w:rsidR="00BB20AD">
              <w:rPr>
                <w:rFonts w:cs="Arial"/>
                <w:color w:val="000000"/>
              </w:rPr>
              <w:t xml:space="preserve">EKP </w:t>
            </w:r>
            <w:r w:rsidRPr="009B771C">
              <w:rPr>
                <w:rFonts w:cs="Arial"/>
                <w:color w:val="000000"/>
              </w:rPr>
              <w:t>2014-2020, uspešno izvajanje prožnih oblik učenja vključuje oblikovanje, sprejetje in izvajanje strateških dokumentov</w:t>
            </w:r>
            <w:r>
              <w:rPr>
                <w:rStyle w:val="Sprotnaopomba-sklic"/>
                <w:rFonts w:cs="Arial"/>
                <w:color w:val="000000"/>
              </w:rPr>
              <w:footnoteReference w:id="15"/>
            </w:r>
            <w:r w:rsidR="002224A0">
              <w:rPr>
                <w:rFonts w:cs="Arial"/>
                <w:color w:val="000000"/>
              </w:rPr>
              <w:t xml:space="preserve"> </w:t>
            </w:r>
            <w:r w:rsidRPr="009B771C">
              <w:rPr>
                <w:rFonts w:cs="Arial"/>
                <w:color w:val="000000"/>
              </w:rPr>
              <w:t>(enega krovnega ali več področnih) na</w:t>
            </w:r>
            <w:r>
              <w:rPr>
                <w:rFonts w:cs="Arial"/>
                <w:color w:val="000000"/>
              </w:rPr>
              <w:t xml:space="preserve"> področjih prožnih oblik učenja.</w:t>
            </w:r>
          </w:p>
          <w:p w14:paraId="2A68560A" w14:textId="77777777" w:rsidR="00E55ED9" w:rsidRPr="00E55ED9" w:rsidRDefault="00E55ED9" w:rsidP="002A38D3">
            <w:pPr>
              <w:spacing w:line="240" w:lineRule="auto"/>
              <w:jc w:val="both"/>
              <w:rPr>
                <w:rFonts w:cs="Arial"/>
                <w:b/>
                <w:bCs/>
                <w:szCs w:val="20"/>
                <w:lang w:eastAsia="sl-SI"/>
              </w:rPr>
            </w:pPr>
          </w:p>
          <w:p w14:paraId="7FB987CF" w14:textId="77777777" w:rsidR="002224A0" w:rsidRDefault="002224A0" w:rsidP="002224A0">
            <w:pPr>
              <w:spacing w:line="240" w:lineRule="auto"/>
              <w:jc w:val="both"/>
              <w:rPr>
                <w:rFonts w:cs="Arial"/>
                <w:color w:val="000000"/>
              </w:rPr>
            </w:pPr>
            <w:r>
              <w:rPr>
                <w:rFonts w:cs="Arial"/>
                <w:color w:val="000000"/>
              </w:rPr>
              <w:t>Ali ima prijavitelj že oblikovan</w:t>
            </w:r>
            <w:r w:rsidR="002D27BF">
              <w:rPr>
                <w:rFonts w:cs="Arial"/>
                <w:color w:val="000000"/>
              </w:rPr>
              <w:t>/e</w:t>
            </w:r>
            <w:r>
              <w:rPr>
                <w:rFonts w:cs="Arial"/>
                <w:color w:val="000000"/>
              </w:rPr>
              <w:t xml:space="preserve"> in sprejet/e strateški/e dokument/e?</w:t>
            </w:r>
            <w:r>
              <w:rPr>
                <w:rStyle w:val="Sprotnaopomba-sklic"/>
                <w:rFonts w:cs="Arial"/>
                <w:color w:val="000000"/>
              </w:rPr>
              <w:footnoteReference w:id="16"/>
            </w:r>
          </w:p>
          <w:p w14:paraId="0B9C09A9" w14:textId="77777777" w:rsidR="00035431" w:rsidRDefault="00035431" w:rsidP="002A38D3">
            <w:pPr>
              <w:spacing w:line="240" w:lineRule="auto"/>
              <w:jc w:val="both"/>
              <w:rPr>
                <w:rFonts w:cs="Arial"/>
                <w:b/>
                <w:bCs/>
                <w:szCs w:val="20"/>
                <w:lang w:eastAsia="sl-SI"/>
              </w:rPr>
            </w:pPr>
          </w:p>
          <w:p w14:paraId="7C2B5CCD" w14:textId="77777777" w:rsidR="00035431" w:rsidRDefault="003E49C9" w:rsidP="002A38D3">
            <w:pPr>
              <w:spacing w:line="240" w:lineRule="auto"/>
              <w:jc w:val="both"/>
              <w:rPr>
                <w:rFonts w:cs="Arial"/>
                <w:b/>
                <w:bCs/>
                <w:szCs w:val="20"/>
                <w:lang w:eastAsia="sl-SI"/>
              </w:rPr>
            </w:pPr>
            <w:sdt>
              <w:sdtPr>
                <w:rPr>
                  <w:lang w:val="it-IT"/>
                </w:rPr>
                <w:id w:val="1972329323"/>
                <w14:checkbox>
                  <w14:checked w14:val="0"/>
                  <w14:checkedState w14:val="2612" w14:font="MS Gothic"/>
                  <w14:uncheckedState w14:val="2610" w14:font="MS Gothic"/>
                </w14:checkbox>
              </w:sdtPr>
              <w:sdtEndPr/>
              <w:sdtContent>
                <w:r w:rsidR="00F6275F" w:rsidRPr="00535263">
                  <w:rPr>
                    <w:rFonts w:ascii="MS Gothic" w:eastAsia="MS Gothic" w:hAnsi="MS Gothic"/>
                    <w:lang w:val="it-IT"/>
                  </w:rPr>
                  <w:t>☐</w:t>
                </w:r>
              </w:sdtContent>
            </w:sdt>
            <w:r w:rsidR="00035431" w:rsidRPr="009B771C">
              <w:rPr>
                <w:rFonts w:cs="Arial"/>
                <w:szCs w:val="20"/>
              </w:rPr>
              <w:t xml:space="preserve"> </w:t>
            </w:r>
            <w:r w:rsidR="00035431">
              <w:rPr>
                <w:rFonts w:cs="Arial"/>
                <w:szCs w:val="20"/>
              </w:rPr>
              <w:t>D</w:t>
            </w:r>
            <w:r w:rsidR="00035431" w:rsidRPr="009B771C">
              <w:rPr>
                <w:rFonts w:cs="Arial"/>
                <w:szCs w:val="20"/>
              </w:rPr>
              <w:t xml:space="preserve">A        </w:t>
            </w:r>
            <w:sdt>
              <w:sdtPr>
                <w:rPr>
                  <w:lang w:val="it-IT"/>
                </w:rPr>
                <w:id w:val="1926843548"/>
                <w14:checkbox>
                  <w14:checked w14:val="0"/>
                  <w14:checkedState w14:val="2612" w14:font="MS Gothic"/>
                  <w14:uncheckedState w14:val="2610" w14:font="MS Gothic"/>
                </w14:checkbox>
              </w:sdtPr>
              <w:sdtEndPr/>
              <w:sdtContent>
                <w:r w:rsidR="00F6275F" w:rsidRPr="00535263">
                  <w:rPr>
                    <w:rFonts w:ascii="MS Gothic" w:eastAsia="MS Gothic" w:hAnsi="MS Gothic"/>
                    <w:lang w:val="it-IT"/>
                  </w:rPr>
                  <w:t>☐</w:t>
                </w:r>
              </w:sdtContent>
            </w:sdt>
            <w:r w:rsidR="00035431" w:rsidRPr="009B771C">
              <w:rPr>
                <w:rFonts w:cs="Arial"/>
                <w:szCs w:val="20"/>
              </w:rPr>
              <w:t xml:space="preserve"> </w:t>
            </w:r>
            <w:r w:rsidR="00035431">
              <w:rPr>
                <w:rFonts w:cs="Arial"/>
                <w:szCs w:val="20"/>
              </w:rPr>
              <w:t xml:space="preserve">NE   </w:t>
            </w:r>
          </w:p>
          <w:p w14:paraId="26941E75" w14:textId="77777777" w:rsidR="00035431" w:rsidRPr="004372E7" w:rsidRDefault="00035431" w:rsidP="002A38D3">
            <w:pPr>
              <w:spacing w:line="240" w:lineRule="auto"/>
              <w:jc w:val="both"/>
              <w:rPr>
                <w:rFonts w:cs="Arial"/>
                <w:bCs/>
                <w:szCs w:val="20"/>
                <w:lang w:eastAsia="sl-SI"/>
              </w:rPr>
            </w:pPr>
          </w:p>
          <w:p w14:paraId="1B613D42" w14:textId="77777777" w:rsidR="00035431" w:rsidRDefault="00035431" w:rsidP="002A38D3">
            <w:pPr>
              <w:spacing w:line="240" w:lineRule="auto"/>
              <w:jc w:val="both"/>
              <w:rPr>
                <w:rFonts w:cs="Arial"/>
                <w:bCs/>
                <w:szCs w:val="20"/>
                <w:lang w:eastAsia="sl-SI"/>
              </w:rPr>
            </w:pPr>
            <w:r w:rsidRPr="004372E7">
              <w:rPr>
                <w:rFonts w:cs="Arial"/>
                <w:bCs/>
                <w:szCs w:val="20"/>
                <w:lang w:eastAsia="sl-SI"/>
              </w:rPr>
              <w:t>V primeru, da ste odgovorili z DA, navedite</w:t>
            </w:r>
            <w:r>
              <w:rPr>
                <w:rFonts w:cs="Arial"/>
                <w:b/>
                <w:bCs/>
                <w:szCs w:val="20"/>
                <w:lang w:eastAsia="sl-SI"/>
              </w:rPr>
              <w:t xml:space="preserve"> </w:t>
            </w:r>
            <w:r w:rsidRPr="009B771C">
              <w:rPr>
                <w:rFonts w:cs="Arial"/>
                <w:bCs/>
                <w:szCs w:val="20"/>
                <w:lang w:eastAsia="sl-SI"/>
              </w:rPr>
              <w:t>oblikovan</w:t>
            </w:r>
            <w:r>
              <w:rPr>
                <w:rFonts w:cs="Arial"/>
                <w:bCs/>
                <w:szCs w:val="20"/>
                <w:lang w:eastAsia="sl-SI"/>
              </w:rPr>
              <w:t>/e</w:t>
            </w:r>
            <w:r w:rsidRPr="009B771C">
              <w:rPr>
                <w:rFonts w:cs="Arial"/>
                <w:bCs/>
                <w:szCs w:val="20"/>
                <w:lang w:eastAsia="sl-SI"/>
              </w:rPr>
              <w:t xml:space="preserve"> in sprejet</w:t>
            </w:r>
            <w:r>
              <w:rPr>
                <w:rFonts w:cs="Arial"/>
                <w:bCs/>
                <w:szCs w:val="20"/>
                <w:lang w:eastAsia="sl-SI"/>
              </w:rPr>
              <w:t xml:space="preserve">/e </w:t>
            </w:r>
            <w:r w:rsidRPr="009B771C">
              <w:rPr>
                <w:rFonts w:cs="Arial"/>
                <w:bCs/>
                <w:szCs w:val="20"/>
                <w:lang w:eastAsia="sl-SI"/>
              </w:rPr>
              <w:t>strateški</w:t>
            </w:r>
            <w:r>
              <w:rPr>
                <w:rFonts w:cs="Arial"/>
                <w:bCs/>
                <w:szCs w:val="20"/>
                <w:lang w:eastAsia="sl-SI"/>
              </w:rPr>
              <w:t>/e</w:t>
            </w:r>
            <w:r w:rsidRPr="009B771C">
              <w:rPr>
                <w:rFonts w:cs="Arial"/>
                <w:bCs/>
                <w:szCs w:val="20"/>
                <w:lang w:eastAsia="sl-SI"/>
              </w:rPr>
              <w:t xml:space="preserve"> dokument</w:t>
            </w:r>
            <w:r>
              <w:rPr>
                <w:rFonts w:cs="Arial"/>
                <w:bCs/>
                <w:szCs w:val="20"/>
                <w:lang w:eastAsia="sl-SI"/>
              </w:rPr>
              <w:t xml:space="preserve">/e in datum sprejetja: </w:t>
            </w:r>
          </w:p>
          <w:p w14:paraId="7C77BCC7" w14:textId="77777777" w:rsidR="00035431" w:rsidRDefault="00035431" w:rsidP="002A38D3">
            <w:pPr>
              <w:spacing w:line="240" w:lineRule="auto"/>
              <w:jc w:val="both"/>
              <w:rPr>
                <w:rFonts w:cs="Arial"/>
                <w:bCs/>
                <w:szCs w:val="20"/>
                <w:lang w:eastAsia="sl-SI"/>
              </w:rPr>
            </w:pPr>
            <w:r>
              <w:rPr>
                <w:rFonts w:cs="Arial"/>
                <w:bCs/>
                <w:szCs w:val="20"/>
                <w:lang w:eastAsia="sl-SI"/>
              </w:rPr>
              <w:t>________________________________________</w:t>
            </w:r>
            <w:r w:rsidR="0079309A">
              <w:t>___________________________________</w:t>
            </w:r>
            <w:r>
              <w:rPr>
                <w:rFonts w:cs="Arial"/>
                <w:bCs/>
                <w:szCs w:val="20"/>
                <w:lang w:eastAsia="sl-SI"/>
              </w:rPr>
              <w:t>_;</w:t>
            </w:r>
          </w:p>
          <w:p w14:paraId="18921A27" w14:textId="77777777" w:rsidR="005112D3" w:rsidRPr="005112D3" w:rsidRDefault="00035431" w:rsidP="00414910">
            <w:pPr>
              <w:spacing w:line="240" w:lineRule="auto"/>
              <w:contextualSpacing/>
              <w:jc w:val="both"/>
              <w:rPr>
                <w:rFonts w:cs="Arial"/>
                <w:b/>
                <w:bCs/>
                <w:i/>
                <w:szCs w:val="20"/>
              </w:rPr>
            </w:pPr>
            <w:r>
              <w:rPr>
                <w:rFonts w:cs="Arial"/>
                <w:b/>
                <w:bCs/>
                <w:szCs w:val="20"/>
              </w:rPr>
              <w:t>ter s</w:t>
            </w:r>
            <w:r w:rsidRPr="00604B28">
              <w:rPr>
                <w:rFonts w:cs="Arial"/>
                <w:b/>
                <w:bCs/>
                <w:szCs w:val="20"/>
              </w:rPr>
              <w:t>trateški</w:t>
            </w:r>
            <w:r>
              <w:rPr>
                <w:rFonts w:cs="Arial"/>
                <w:b/>
                <w:bCs/>
                <w:szCs w:val="20"/>
              </w:rPr>
              <w:t>/e</w:t>
            </w:r>
            <w:r w:rsidRPr="00604B28">
              <w:rPr>
                <w:rFonts w:cs="Arial"/>
                <w:b/>
                <w:bCs/>
                <w:szCs w:val="20"/>
              </w:rPr>
              <w:t xml:space="preserve"> dokument/</w:t>
            </w:r>
            <w:r>
              <w:rPr>
                <w:rFonts w:cs="Arial"/>
                <w:b/>
                <w:bCs/>
                <w:szCs w:val="20"/>
              </w:rPr>
              <w:t xml:space="preserve">e priložite. </w:t>
            </w:r>
            <w:r w:rsidRPr="00414910">
              <w:rPr>
                <w:rFonts w:cs="Arial"/>
                <w:bCs/>
                <w:i/>
                <w:szCs w:val="20"/>
              </w:rPr>
              <w:t>(</w:t>
            </w:r>
            <w:r w:rsidR="00CB0B82">
              <w:rPr>
                <w:rFonts w:cs="Arial"/>
                <w:i/>
                <w:color w:val="000000"/>
                <w:szCs w:val="20"/>
                <w:lang w:eastAsia="sl-SI"/>
              </w:rPr>
              <w:t>če</w:t>
            </w:r>
            <w:r w:rsidR="005112D3" w:rsidRPr="005112D3">
              <w:rPr>
                <w:rFonts w:cs="Arial"/>
                <w:i/>
                <w:color w:val="000000"/>
                <w:szCs w:val="20"/>
                <w:lang w:eastAsia="sl-SI"/>
              </w:rPr>
              <w:t xml:space="preserve"> ima prijavitelj že oblikovane/ga in sprejete/ga)</w:t>
            </w:r>
          </w:p>
          <w:p w14:paraId="38020763" w14:textId="77777777" w:rsidR="00035431" w:rsidRPr="00AC0B77" w:rsidRDefault="00035431" w:rsidP="002A38D3">
            <w:pPr>
              <w:spacing w:line="240" w:lineRule="auto"/>
              <w:contextualSpacing/>
              <w:rPr>
                <w:rFonts w:cs="Arial"/>
                <w:bCs/>
                <w:szCs w:val="20"/>
                <w:lang w:eastAsia="sl-SI"/>
              </w:rPr>
            </w:pPr>
          </w:p>
        </w:tc>
      </w:tr>
    </w:tbl>
    <w:p w14:paraId="3E844A36" w14:textId="77777777" w:rsidR="0005252D" w:rsidRDefault="0005252D" w:rsidP="002A38D3">
      <w:pPr>
        <w:spacing w:line="240" w:lineRule="auto"/>
        <w:rPr>
          <w:rFonts w:cs="Arial"/>
          <w:szCs w:val="20"/>
        </w:rPr>
      </w:pPr>
    </w:p>
    <w:p w14:paraId="741FD22E" w14:textId="77777777" w:rsidR="00482FC5" w:rsidRDefault="00482FC5" w:rsidP="002A38D3">
      <w:pPr>
        <w:spacing w:line="240" w:lineRule="auto"/>
        <w:rPr>
          <w:rFonts w:cs="Arial"/>
          <w:szCs w:val="20"/>
        </w:rPr>
      </w:pPr>
    </w:p>
    <w:p w14:paraId="03CF2361" w14:textId="77777777" w:rsidR="00976505" w:rsidRPr="008E2078" w:rsidRDefault="00066225" w:rsidP="002A38D3">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right" w:pos="8931"/>
        </w:tabs>
        <w:spacing w:line="240" w:lineRule="auto"/>
        <w:rPr>
          <w:rFonts w:cs="Arial"/>
          <w:b/>
          <w:bCs/>
          <w:szCs w:val="20"/>
        </w:rPr>
      </w:pPr>
      <w:r>
        <w:rPr>
          <w:rFonts w:cs="Arial"/>
          <w:b/>
          <w:bCs/>
          <w:szCs w:val="20"/>
        </w:rPr>
        <w:t>8</w:t>
      </w:r>
      <w:r w:rsidR="00976505" w:rsidRPr="008E2078">
        <w:rPr>
          <w:rFonts w:cs="Arial"/>
          <w:b/>
          <w:bCs/>
          <w:szCs w:val="20"/>
        </w:rPr>
        <w:t xml:space="preserve">. </w:t>
      </w:r>
      <w:r w:rsidR="00976505" w:rsidRPr="008E2078">
        <w:rPr>
          <w:rFonts w:cs="Arial"/>
          <w:b/>
          <w:bCs/>
          <w:szCs w:val="20"/>
          <w:lang w:eastAsia="sl-SI"/>
        </w:rPr>
        <w:t>IZJAVE PRIJAVITELJA</w:t>
      </w:r>
      <w:r w:rsidR="008F544F" w:rsidRPr="008B7BED">
        <w:t>*</w:t>
      </w:r>
    </w:p>
    <w:p w14:paraId="3C8CECAC" w14:textId="77777777" w:rsidR="00414910" w:rsidRDefault="00414910" w:rsidP="002A38D3">
      <w:pPr>
        <w:spacing w:line="240" w:lineRule="auto"/>
        <w:rPr>
          <w:rFonts w:cs="Arial"/>
          <w:szCs w:val="20"/>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9"/>
        <w:gridCol w:w="1730"/>
      </w:tblGrid>
      <w:tr w:rsidR="003A512D" w:rsidRPr="008E2078" w14:paraId="76A96837" w14:textId="77777777" w:rsidTr="000B28A9">
        <w:trPr>
          <w:trHeight w:val="289"/>
        </w:trPr>
        <w:tc>
          <w:tcPr>
            <w:tcW w:w="7059" w:type="dxa"/>
            <w:shd w:val="clear" w:color="auto" w:fill="auto"/>
          </w:tcPr>
          <w:p w14:paraId="05605150" w14:textId="77777777" w:rsidR="008F544F" w:rsidRDefault="008F544F" w:rsidP="002A38D3">
            <w:pPr>
              <w:spacing w:line="240" w:lineRule="auto"/>
              <w:jc w:val="both"/>
              <w:rPr>
                <w:rFonts w:cs="Arial"/>
                <w:szCs w:val="20"/>
                <w:lang w:eastAsia="sl-SI"/>
              </w:rPr>
            </w:pPr>
          </w:p>
          <w:p w14:paraId="5B1C20D5" w14:textId="77777777" w:rsidR="0025784A" w:rsidRDefault="0025784A" w:rsidP="002A38D3">
            <w:pPr>
              <w:spacing w:line="240" w:lineRule="auto"/>
              <w:jc w:val="both"/>
              <w:rPr>
                <w:rFonts w:cs="Arial"/>
                <w:szCs w:val="20"/>
                <w:lang w:eastAsia="sl-SI"/>
              </w:rPr>
            </w:pPr>
            <w:r w:rsidRPr="008E2078">
              <w:rPr>
                <w:rFonts w:cs="Arial"/>
                <w:szCs w:val="20"/>
                <w:lang w:eastAsia="sl-SI"/>
              </w:rPr>
              <w:t xml:space="preserve">Izjavljamo, da: </w:t>
            </w:r>
          </w:p>
          <w:p w14:paraId="6124831D" w14:textId="77777777" w:rsidR="008F544F" w:rsidRPr="008E2078" w:rsidRDefault="008F544F" w:rsidP="002A38D3">
            <w:pPr>
              <w:spacing w:line="240" w:lineRule="auto"/>
              <w:jc w:val="both"/>
              <w:rPr>
                <w:rFonts w:cs="Arial"/>
                <w:szCs w:val="20"/>
                <w:lang w:eastAsia="sl-SI"/>
              </w:rPr>
            </w:pPr>
          </w:p>
        </w:tc>
        <w:tc>
          <w:tcPr>
            <w:tcW w:w="1730" w:type="dxa"/>
          </w:tcPr>
          <w:p w14:paraId="50C6D36A" w14:textId="77777777" w:rsidR="0025784A" w:rsidRPr="008E2078" w:rsidRDefault="0025784A" w:rsidP="002A38D3">
            <w:pPr>
              <w:spacing w:line="240" w:lineRule="auto"/>
              <w:rPr>
                <w:rFonts w:cs="Arial"/>
                <w:szCs w:val="20"/>
                <w:lang w:eastAsia="sl-SI"/>
              </w:rPr>
            </w:pPr>
          </w:p>
        </w:tc>
      </w:tr>
      <w:tr w:rsidR="003A512D" w:rsidRPr="008E2078" w14:paraId="61D7F163" w14:textId="77777777" w:rsidTr="000B28A9">
        <w:trPr>
          <w:trHeight w:val="710"/>
        </w:trPr>
        <w:tc>
          <w:tcPr>
            <w:tcW w:w="7059" w:type="dxa"/>
            <w:shd w:val="clear" w:color="auto" w:fill="auto"/>
            <w:vAlign w:val="center"/>
          </w:tcPr>
          <w:p w14:paraId="5C0FF699" w14:textId="77777777" w:rsidR="0025784A" w:rsidRPr="008E2078" w:rsidRDefault="0025784A" w:rsidP="00997DC2">
            <w:pPr>
              <w:spacing w:line="240" w:lineRule="auto"/>
              <w:rPr>
                <w:rFonts w:cs="Arial"/>
                <w:szCs w:val="20"/>
                <w:lang w:eastAsia="sl-SI"/>
              </w:rPr>
            </w:pPr>
            <w:r w:rsidRPr="008E2078">
              <w:rPr>
                <w:rFonts w:cs="Arial"/>
                <w:szCs w:val="20"/>
              </w:rPr>
              <w:t xml:space="preserve">finančni načrt izvedbe temelji na izračunih upravičenih stroškov v višini, da </w:t>
            </w:r>
            <w:r w:rsidR="00997DC2">
              <w:rPr>
                <w:rFonts w:cs="Arial"/>
                <w:szCs w:val="20"/>
              </w:rPr>
              <w:t>operacijo</w:t>
            </w:r>
            <w:r w:rsidRPr="008E2078">
              <w:rPr>
                <w:rFonts w:cs="Arial"/>
                <w:szCs w:val="20"/>
              </w:rPr>
              <w:t xml:space="preserve"> lahko izvedemo,</w:t>
            </w:r>
          </w:p>
        </w:tc>
        <w:tc>
          <w:tcPr>
            <w:tcW w:w="1730" w:type="dxa"/>
            <w:vAlign w:val="center"/>
          </w:tcPr>
          <w:p w14:paraId="6B7425B8" w14:textId="77777777" w:rsidR="0025784A" w:rsidRPr="008E2078" w:rsidRDefault="003E49C9" w:rsidP="002A38D3">
            <w:pPr>
              <w:spacing w:line="240" w:lineRule="auto"/>
              <w:rPr>
                <w:rFonts w:cs="Arial"/>
                <w:szCs w:val="20"/>
              </w:rPr>
            </w:pPr>
            <w:sdt>
              <w:sdtPr>
                <w:id w:val="1333326685"/>
                <w14:checkbox>
                  <w14:checked w14:val="0"/>
                  <w14:checkedState w14:val="2612" w14:font="MS Gothic"/>
                  <w14:uncheckedState w14:val="2610" w14:font="MS Gothic"/>
                </w14:checkbox>
              </w:sdtPr>
              <w:sdtEndPr/>
              <w:sdtContent>
                <w:r w:rsidR="00F6275F">
                  <w:rPr>
                    <w:rFonts w:ascii="MS Gothic" w:eastAsia="MS Gothic" w:hAnsi="MS Gothic" w:hint="eastAsia"/>
                    <w:lang w:val="en-US"/>
                  </w:rPr>
                  <w:t>☐</w:t>
                </w:r>
              </w:sdtContent>
            </w:sdt>
            <w:r w:rsidR="0025784A" w:rsidRPr="008E2078">
              <w:rPr>
                <w:rFonts w:cs="Arial"/>
                <w:szCs w:val="20"/>
              </w:rPr>
              <w:t xml:space="preserve"> DA</w:t>
            </w:r>
          </w:p>
        </w:tc>
      </w:tr>
      <w:tr w:rsidR="003A512D" w:rsidRPr="008E2078" w14:paraId="0FC58121" w14:textId="77777777" w:rsidTr="000B28A9">
        <w:trPr>
          <w:trHeight w:val="710"/>
        </w:trPr>
        <w:tc>
          <w:tcPr>
            <w:tcW w:w="7059" w:type="dxa"/>
            <w:shd w:val="clear" w:color="auto" w:fill="auto"/>
            <w:vAlign w:val="center"/>
          </w:tcPr>
          <w:p w14:paraId="34545262" w14:textId="77777777" w:rsidR="0025784A" w:rsidRPr="008E2078" w:rsidRDefault="00FF643B" w:rsidP="00650B81">
            <w:pPr>
              <w:spacing w:line="240" w:lineRule="auto"/>
              <w:jc w:val="both"/>
              <w:rPr>
                <w:rFonts w:cs="Arial"/>
                <w:szCs w:val="20"/>
                <w:lang w:eastAsia="sl-SI"/>
              </w:rPr>
            </w:pPr>
            <w:r>
              <w:rPr>
                <w:rFonts w:cs="Arial"/>
                <w:color w:val="000000"/>
                <w:szCs w:val="20"/>
              </w:rPr>
              <w:t>z</w:t>
            </w:r>
            <w:r w:rsidR="00266290" w:rsidRPr="00214C9C">
              <w:rPr>
                <w:rFonts w:cs="Arial"/>
                <w:color w:val="000000"/>
                <w:szCs w:val="20"/>
              </w:rPr>
              <w:t>a</w:t>
            </w:r>
            <w:r>
              <w:rPr>
                <w:rFonts w:cs="Arial"/>
                <w:color w:val="000000"/>
                <w:szCs w:val="20"/>
              </w:rPr>
              <w:t xml:space="preserve"> </w:t>
            </w:r>
            <w:r w:rsidR="00354C1D">
              <w:rPr>
                <w:rFonts w:cs="Arial"/>
                <w:color w:val="000000"/>
                <w:szCs w:val="20"/>
              </w:rPr>
              <w:t xml:space="preserve">upravičene </w:t>
            </w:r>
            <w:r w:rsidR="00266290" w:rsidRPr="00214C9C">
              <w:rPr>
                <w:rFonts w:cs="Arial"/>
                <w:color w:val="000000"/>
                <w:szCs w:val="20"/>
              </w:rPr>
              <w:t xml:space="preserve">stroške, ki so predmet </w:t>
            </w:r>
            <w:r w:rsidR="00354C1D">
              <w:rPr>
                <w:rFonts w:cs="Arial"/>
                <w:color w:val="000000"/>
                <w:szCs w:val="20"/>
              </w:rPr>
              <w:t xml:space="preserve">sofinanciranja v okviru </w:t>
            </w:r>
            <w:r w:rsidR="00266290" w:rsidRPr="00214C9C">
              <w:rPr>
                <w:rFonts w:cs="Arial"/>
                <w:color w:val="000000"/>
                <w:szCs w:val="20"/>
              </w:rPr>
              <w:t>tega javnega razpisa</w:t>
            </w:r>
            <w:r w:rsidR="00266290">
              <w:rPr>
                <w:rFonts w:cs="Arial"/>
                <w:color w:val="000000"/>
                <w:szCs w:val="20"/>
              </w:rPr>
              <w:t xml:space="preserve"> </w:t>
            </w:r>
            <w:r w:rsidRPr="006660CE">
              <w:t>ni</w:t>
            </w:r>
            <w:r>
              <w:t>smo</w:t>
            </w:r>
            <w:r w:rsidRPr="006660CE">
              <w:t xml:space="preserve"> pridobil</w:t>
            </w:r>
            <w:r>
              <w:t>i</w:t>
            </w:r>
            <w:r w:rsidRPr="006660CE">
              <w:t xml:space="preserve"> </w:t>
            </w:r>
            <w:r>
              <w:t>in</w:t>
            </w:r>
            <w:r w:rsidRPr="006660CE">
              <w:t xml:space="preserve"> </w:t>
            </w:r>
            <w:r w:rsidR="00354C1D">
              <w:t>ne bomo pridobili</w:t>
            </w:r>
            <w:r w:rsidR="00FC5F94">
              <w:t>,</w:t>
            </w:r>
            <w:r w:rsidR="00354C1D">
              <w:t xml:space="preserve"> ter</w:t>
            </w:r>
            <w:r w:rsidRPr="006660CE">
              <w:t xml:space="preserve"> ni</w:t>
            </w:r>
            <w:r>
              <w:t>smo</w:t>
            </w:r>
            <w:r w:rsidRPr="006660CE">
              <w:t xml:space="preserve"> v postopku pridobivanja </w:t>
            </w:r>
            <w:r w:rsidR="00354C1D">
              <w:t>sredstev</w:t>
            </w:r>
            <w:r>
              <w:rPr>
                <w:rFonts w:cs="Arial"/>
                <w:color w:val="000000"/>
                <w:szCs w:val="20"/>
              </w:rPr>
              <w:t xml:space="preserve"> </w:t>
            </w:r>
            <w:r w:rsidR="00266290" w:rsidRPr="00214C9C">
              <w:rPr>
                <w:rFonts w:cs="Arial"/>
                <w:color w:val="000000"/>
                <w:szCs w:val="20"/>
              </w:rPr>
              <w:t xml:space="preserve">iz drugih javnih virov, t.j. iz javnih finančnih sredstev evropskega, državnega ali </w:t>
            </w:r>
            <w:r w:rsidR="00266290">
              <w:rPr>
                <w:rFonts w:cs="Arial"/>
                <w:color w:val="000000"/>
                <w:szCs w:val="20"/>
              </w:rPr>
              <w:t>lokalnega</w:t>
            </w:r>
            <w:r w:rsidR="00266290" w:rsidRPr="00214C9C">
              <w:rPr>
                <w:rFonts w:cs="Arial"/>
                <w:color w:val="000000"/>
                <w:szCs w:val="20"/>
              </w:rPr>
              <w:t xml:space="preserve"> proračuna</w:t>
            </w:r>
            <w:r w:rsidR="00266290">
              <w:rPr>
                <w:rFonts w:cs="Arial"/>
                <w:color w:val="000000"/>
                <w:szCs w:val="20"/>
              </w:rPr>
              <w:t xml:space="preserve"> </w:t>
            </w:r>
            <w:r w:rsidR="00266290" w:rsidRPr="008E2078">
              <w:rPr>
                <w:rFonts w:cs="Arial"/>
                <w:szCs w:val="20"/>
              </w:rPr>
              <w:t>(prepoved dvojnega financiranja)</w:t>
            </w:r>
            <w:r w:rsidR="00266290">
              <w:rPr>
                <w:rFonts w:cs="Arial"/>
                <w:szCs w:val="20"/>
              </w:rPr>
              <w:t xml:space="preserve">, </w:t>
            </w:r>
          </w:p>
        </w:tc>
        <w:tc>
          <w:tcPr>
            <w:tcW w:w="1730" w:type="dxa"/>
            <w:vAlign w:val="center"/>
          </w:tcPr>
          <w:p w14:paraId="21E95744" w14:textId="77777777" w:rsidR="0025784A" w:rsidRPr="008E2078" w:rsidRDefault="003E49C9" w:rsidP="002A38D3">
            <w:pPr>
              <w:spacing w:line="240" w:lineRule="auto"/>
              <w:rPr>
                <w:rFonts w:cs="Arial"/>
                <w:szCs w:val="20"/>
              </w:rPr>
            </w:pPr>
            <w:sdt>
              <w:sdtPr>
                <w:id w:val="-1185663628"/>
                <w14:checkbox>
                  <w14:checked w14:val="0"/>
                  <w14:checkedState w14:val="2612" w14:font="MS Gothic"/>
                  <w14:uncheckedState w14:val="2610" w14:font="MS Gothic"/>
                </w14:checkbox>
              </w:sdtPr>
              <w:sdtEndPr/>
              <w:sdtContent>
                <w:r w:rsidR="00F6275F">
                  <w:rPr>
                    <w:rFonts w:ascii="MS Gothic" w:eastAsia="MS Gothic" w:hAnsi="MS Gothic" w:hint="eastAsia"/>
                    <w:lang w:val="en-US"/>
                  </w:rPr>
                  <w:t>☐</w:t>
                </w:r>
              </w:sdtContent>
            </w:sdt>
            <w:r w:rsidR="0025784A" w:rsidRPr="008E2078">
              <w:rPr>
                <w:rFonts w:cs="Arial"/>
                <w:szCs w:val="20"/>
              </w:rPr>
              <w:t xml:space="preserve"> DA</w:t>
            </w:r>
          </w:p>
        </w:tc>
      </w:tr>
      <w:tr w:rsidR="00876C14" w:rsidRPr="008E2078" w14:paraId="7A3F5D28" w14:textId="77777777" w:rsidTr="000B28A9">
        <w:trPr>
          <w:trHeight w:val="710"/>
        </w:trPr>
        <w:tc>
          <w:tcPr>
            <w:tcW w:w="7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79606" w14:textId="77777777" w:rsidR="00876C14" w:rsidRDefault="00876C14" w:rsidP="00876C14">
            <w:pPr>
              <w:autoSpaceDE w:val="0"/>
              <w:autoSpaceDN w:val="0"/>
              <w:adjustRightInd w:val="0"/>
              <w:spacing w:line="240" w:lineRule="auto"/>
              <w:jc w:val="both"/>
              <w:rPr>
                <w:rFonts w:ascii="Helv" w:hAnsi="Helv" w:cs="Helv"/>
                <w:color w:val="000000"/>
                <w:szCs w:val="20"/>
                <w:lang w:eastAsia="sl-SI"/>
              </w:rPr>
            </w:pPr>
            <w:r>
              <w:t>smo</w:t>
            </w:r>
            <w:r>
              <w:rPr>
                <w:rFonts w:ascii="Helv" w:hAnsi="Helv" w:cs="Helv"/>
                <w:color w:val="000000"/>
                <w:szCs w:val="20"/>
                <w:lang w:eastAsia="sl-SI"/>
              </w:rPr>
              <w:t xml:space="preserve"> seznanjeni s Prilogo 1 Varovanje osebnih podatkov na ravni izvedbe javnega razpisa, in da smo z navedeno prilogo, ki velja za obdelavo vseh osebnih podatkov v povezavi z javnim razpisom, seznanili vse sodelujoče osebe pri prijavljenem projektu, katerih osebne podatke posredujemo na javni razpis. Posebej smo jih seznanili s tem, da se bodo njihovi osebni podatki, če bo prijavljeni projekt izbran in bo zanj sklenjena pogodba o sofinanciranju zbirali, obdelovali in shranjevali:</w:t>
            </w:r>
          </w:p>
          <w:p w14:paraId="03431F27" w14:textId="77777777" w:rsidR="00876C14" w:rsidRDefault="00876C14" w:rsidP="00876C14">
            <w:pPr>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 xml:space="preserve">- v informacijskem sistemu e-MA, katerega upravljavec je Služba Vlade Republike Slovenije za razvoj in evropsko kohezijsko politiko ter </w:t>
            </w:r>
          </w:p>
          <w:p w14:paraId="410ECCC5" w14:textId="77777777" w:rsidR="00876C14" w:rsidRDefault="00876C14" w:rsidP="00876C14">
            <w:pPr>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 xml:space="preserve">- na Ministrstvu za izobraževanje, znanost in šport, v okviru izbora in izvajanja operacije, to pomeni </w:t>
            </w:r>
            <w:r w:rsidRPr="00F0545E">
              <w:rPr>
                <w:rFonts w:eastAsia="MS Mincho" w:cs="Arial"/>
                <w:szCs w:val="20"/>
              </w:rPr>
              <w:t>upravljalnih preverjanj</w:t>
            </w:r>
            <w:r>
              <w:rPr>
                <w:rFonts w:eastAsia="MS Mincho" w:cs="Arial"/>
                <w:szCs w:val="20"/>
              </w:rPr>
              <w:t xml:space="preserve"> in drugega nadzora</w:t>
            </w:r>
            <w:r w:rsidRPr="00F0545E">
              <w:rPr>
                <w:rFonts w:eastAsia="MS Mincho" w:cs="Arial"/>
                <w:szCs w:val="20"/>
              </w:rPr>
              <w:t xml:space="preserve"> ter spremljanja in vrednotenja </w:t>
            </w:r>
            <w:r>
              <w:rPr>
                <w:rFonts w:ascii="Helv" w:hAnsi="Helv" w:cs="Helv"/>
                <w:color w:val="000000"/>
                <w:szCs w:val="20"/>
                <w:lang w:eastAsia="sl-SI"/>
              </w:rPr>
              <w:t>operacije,</w:t>
            </w:r>
            <w:r w:rsidRPr="00F0545E">
              <w:rPr>
                <w:rFonts w:ascii="Helv" w:hAnsi="Helv" w:cs="Helv"/>
                <w:color w:val="000000"/>
                <w:szCs w:val="20"/>
                <w:lang w:eastAsia="sl-SI"/>
              </w:rPr>
              <w:t xml:space="preserve"> </w:t>
            </w:r>
          </w:p>
        </w:tc>
        <w:tc>
          <w:tcPr>
            <w:tcW w:w="1730" w:type="dxa"/>
            <w:tcBorders>
              <w:top w:val="single" w:sz="4" w:space="0" w:color="000000"/>
              <w:left w:val="single" w:sz="4" w:space="0" w:color="000000"/>
              <w:bottom w:val="single" w:sz="4" w:space="0" w:color="000000"/>
              <w:right w:val="single" w:sz="4" w:space="0" w:color="000000"/>
            </w:tcBorders>
            <w:vAlign w:val="center"/>
          </w:tcPr>
          <w:p w14:paraId="6FD284D9" w14:textId="77777777" w:rsidR="00876C14" w:rsidRPr="008E2078" w:rsidRDefault="003E49C9" w:rsidP="00CB0782">
            <w:pPr>
              <w:spacing w:line="240" w:lineRule="auto"/>
              <w:rPr>
                <w:rFonts w:cs="Arial"/>
                <w:szCs w:val="20"/>
              </w:rPr>
            </w:pPr>
            <w:sdt>
              <w:sdtPr>
                <w:id w:val="-471834185"/>
                <w14:checkbox>
                  <w14:checked w14:val="0"/>
                  <w14:checkedState w14:val="2612" w14:font="MS Gothic"/>
                  <w14:uncheckedState w14:val="2610" w14:font="MS Gothic"/>
                </w14:checkbox>
              </w:sdtPr>
              <w:sdtEndPr/>
              <w:sdtContent>
                <w:r w:rsidR="00876C14">
                  <w:rPr>
                    <w:rFonts w:ascii="MS Gothic" w:eastAsia="MS Gothic" w:hAnsi="MS Gothic" w:hint="eastAsia"/>
                    <w:lang w:val="en-US"/>
                  </w:rPr>
                  <w:t>☐</w:t>
                </w:r>
              </w:sdtContent>
            </w:sdt>
            <w:r w:rsidR="00876C14" w:rsidRPr="008E2078">
              <w:rPr>
                <w:rFonts w:cs="Arial"/>
                <w:szCs w:val="20"/>
              </w:rPr>
              <w:t xml:space="preserve"> DA</w:t>
            </w:r>
          </w:p>
        </w:tc>
      </w:tr>
      <w:tr w:rsidR="00FB3F01" w:rsidRPr="008E2078" w14:paraId="21C95F2F" w14:textId="77777777" w:rsidTr="000B28A9">
        <w:trPr>
          <w:trHeight w:val="710"/>
        </w:trPr>
        <w:tc>
          <w:tcPr>
            <w:tcW w:w="7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D020" w14:textId="77777777" w:rsidR="00FB3F01" w:rsidRPr="008E2078" w:rsidRDefault="00876C14" w:rsidP="00876C14">
            <w:pPr>
              <w:autoSpaceDE w:val="0"/>
              <w:autoSpaceDN w:val="0"/>
              <w:adjustRightInd w:val="0"/>
              <w:spacing w:line="240" w:lineRule="auto"/>
              <w:jc w:val="both"/>
              <w:rPr>
                <w:rFonts w:cs="Arial"/>
                <w:szCs w:val="20"/>
              </w:rPr>
            </w:pPr>
            <w:r>
              <w:rPr>
                <w:rFonts w:ascii="Helv" w:hAnsi="Helv" w:cs="Helv"/>
                <w:color w:val="000000"/>
                <w:szCs w:val="20"/>
                <w:lang w:eastAsia="sl-SI"/>
              </w:rPr>
              <w:t>bomo v vlogi upravljavca osebnih podatkov tudi sami zagotovili ustrezno varstvo osebnih podatkov sodelujočih pri projektu in pri kakršnem koli zbiranju, obdelavi in hrambi osebnih podatkov dosledno upoštevali Splošno uredbo o varstvu podatkov (GDPR),</w:t>
            </w:r>
          </w:p>
        </w:tc>
        <w:tc>
          <w:tcPr>
            <w:tcW w:w="1730" w:type="dxa"/>
            <w:tcBorders>
              <w:top w:val="single" w:sz="4" w:space="0" w:color="000000"/>
              <w:left w:val="single" w:sz="4" w:space="0" w:color="000000"/>
              <w:bottom w:val="single" w:sz="4" w:space="0" w:color="000000"/>
              <w:right w:val="single" w:sz="4" w:space="0" w:color="000000"/>
            </w:tcBorders>
            <w:vAlign w:val="center"/>
          </w:tcPr>
          <w:p w14:paraId="6A6E3A8F" w14:textId="77777777" w:rsidR="00FB3F01" w:rsidRDefault="003E49C9" w:rsidP="00CB0782">
            <w:pPr>
              <w:spacing w:line="240" w:lineRule="auto"/>
            </w:pPr>
            <w:sdt>
              <w:sdtPr>
                <w:id w:val="1365015693"/>
                <w14:checkbox>
                  <w14:checked w14:val="0"/>
                  <w14:checkedState w14:val="2612" w14:font="MS Gothic"/>
                  <w14:uncheckedState w14:val="2610" w14:font="MS Gothic"/>
                </w14:checkbox>
              </w:sdtPr>
              <w:sdtEndPr/>
              <w:sdtContent>
                <w:r w:rsidR="00876C14">
                  <w:rPr>
                    <w:rFonts w:ascii="MS Gothic" w:eastAsia="MS Gothic" w:hAnsi="MS Gothic" w:hint="eastAsia"/>
                    <w:lang w:val="en-US"/>
                  </w:rPr>
                  <w:t>☐</w:t>
                </w:r>
              </w:sdtContent>
            </w:sdt>
            <w:r w:rsidR="00876C14" w:rsidRPr="008E2078">
              <w:rPr>
                <w:rFonts w:cs="Arial"/>
                <w:szCs w:val="20"/>
              </w:rPr>
              <w:t xml:space="preserve"> DA</w:t>
            </w:r>
          </w:p>
        </w:tc>
      </w:tr>
      <w:tr w:rsidR="00CB0782" w:rsidRPr="008E2078" w14:paraId="34365B25" w14:textId="77777777" w:rsidTr="000B28A9">
        <w:trPr>
          <w:trHeight w:val="710"/>
        </w:trPr>
        <w:tc>
          <w:tcPr>
            <w:tcW w:w="7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562BE" w14:textId="77777777" w:rsidR="00CB0782" w:rsidRPr="008E2078" w:rsidRDefault="00CB0782" w:rsidP="00CB0782">
            <w:pPr>
              <w:spacing w:line="240" w:lineRule="auto"/>
              <w:jc w:val="both"/>
              <w:rPr>
                <w:rStyle w:val="Krepko"/>
                <w:rFonts w:cs="Arial"/>
                <w:b w:val="0"/>
                <w:szCs w:val="20"/>
              </w:rPr>
            </w:pPr>
            <w:r w:rsidRPr="008E2078">
              <w:rPr>
                <w:rFonts w:cs="Arial"/>
                <w:szCs w:val="20"/>
              </w:rPr>
              <w:t xml:space="preserve">se strinjamo </w:t>
            </w:r>
            <w:r w:rsidRPr="008E2078">
              <w:rPr>
                <w:rFonts w:cs="Arial"/>
                <w:color w:val="000000"/>
                <w:szCs w:val="20"/>
              </w:rPr>
              <w:t xml:space="preserve">z vsemi </w:t>
            </w:r>
            <w:r w:rsidR="00D54F95">
              <w:rPr>
                <w:rFonts w:cs="Arial"/>
                <w:color w:val="000000"/>
                <w:szCs w:val="20"/>
              </w:rPr>
              <w:t xml:space="preserve">določili in </w:t>
            </w:r>
            <w:r w:rsidRPr="008E2078">
              <w:rPr>
                <w:rFonts w:cs="Arial"/>
                <w:color w:val="000000"/>
                <w:szCs w:val="20"/>
              </w:rPr>
              <w:t xml:space="preserve">pogoji, navedenimi v </w:t>
            </w:r>
            <w:r w:rsidRPr="008E2078">
              <w:rPr>
                <w:rFonts w:cs="Arial"/>
                <w:szCs w:val="20"/>
              </w:rPr>
              <w:t>osnutku pogodbe,</w:t>
            </w:r>
          </w:p>
        </w:tc>
        <w:tc>
          <w:tcPr>
            <w:tcW w:w="1730" w:type="dxa"/>
            <w:tcBorders>
              <w:top w:val="single" w:sz="4" w:space="0" w:color="000000"/>
              <w:left w:val="single" w:sz="4" w:space="0" w:color="000000"/>
              <w:bottom w:val="single" w:sz="4" w:space="0" w:color="000000"/>
              <w:right w:val="single" w:sz="4" w:space="0" w:color="000000"/>
            </w:tcBorders>
            <w:vAlign w:val="center"/>
          </w:tcPr>
          <w:p w14:paraId="77B9F69A" w14:textId="77777777" w:rsidR="00CB0782" w:rsidRPr="008E2078" w:rsidRDefault="003E49C9" w:rsidP="00CB0782">
            <w:pPr>
              <w:spacing w:line="240" w:lineRule="auto"/>
              <w:rPr>
                <w:rFonts w:cs="Arial"/>
                <w:szCs w:val="20"/>
              </w:rPr>
            </w:pPr>
            <w:sdt>
              <w:sdtPr>
                <w:id w:val="268041782"/>
                <w14:checkbox>
                  <w14:checked w14:val="0"/>
                  <w14:checkedState w14:val="2612" w14:font="MS Gothic"/>
                  <w14:uncheckedState w14:val="2610" w14:font="MS Gothic"/>
                </w14:checkbox>
              </w:sdtPr>
              <w:sdtEndPr/>
              <w:sdtContent>
                <w:r w:rsidR="00F6275F" w:rsidRPr="00F87C6A">
                  <w:rPr>
                    <w:rFonts w:ascii="MS Gothic" w:eastAsia="MS Gothic" w:hAnsi="MS Gothic" w:hint="eastAsia"/>
                  </w:rPr>
                  <w:t>☐</w:t>
                </w:r>
              </w:sdtContent>
            </w:sdt>
            <w:r w:rsidR="00CB0782" w:rsidRPr="008E2078">
              <w:rPr>
                <w:rFonts w:cs="Arial"/>
                <w:szCs w:val="20"/>
              </w:rPr>
              <w:t xml:space="preserve"> DA</w:t>
            </w:r>
          </w:p>
        </w:tc>
      </w:tr>
      <w:tr w:rsidR="00CB0782" w:rsidRPr="008E2078" w14:paraId="4D38F818" w14:textId="77777777" w:rsidTr="000B28A9">
        <w:trPr>
          <w:trHeight w:val="710"/>
        </w:trPr>
        <w:tc>
          <w:tcPr>
            <w:tcW w:w="7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3752E" w14:textId="77777777" w:rsidR="00CB0782" w:rsidRPr="008E2078" w:rsidRDefault="00CB0782" w:rsidP="00CB0782">
            <w:pPr>
              <w:spacing w:line="240" w:lineRule="auto"/>
              <w:jc w:val="both"/>
              <w:rPr>
                <w:rStyle w:val="Krepko"/>
                <w:rFonts w:cs="Arial"/>
                <w:b w:val="0"/>
                <w:szCs w:val="20"/>
              </w:rPr>
            </w:pPr>
            <w:r w:rsidRPr="008E2078">
              <w:rPr>
                <w:rFonts w:cs="Arial"/>
                <w:szCs w:val="20"/>
              </w:rPr>
              <w:t>se strinjamo in sprejemamo vse pogoje, ki so navedeni v tem javnem razpisu,</w:t>
            </w:r>
          </w:p>
        </w:tc>
        <w:tc>
          <w:tcPr>
            <w:tcW w:w="1730" w:type="dxa"/>
            <w:tcBorders>
              <w:top w:val="single" w:sz="4" w:space="0" w:color="000000"/>
              <w:left w:val="single" w:sz="4" w:space="0" w:color="000000"/>
              <w:bottom w:val="single" w:sz="4" w:space="0" w:color="000000"/>
              <w:right w:val="single" w:sz="4" w:space="0" w:color="000000"/>
            </w:tcBorders>
            <w:vAlign w:val="center"/>
          </w:tcPr>
          <w:p w14:paraId="30C33E47" w14:textId="77777777" w:rsidR="00CB0782" w:rsidRPr="008E2078" w:rsidRDefault="00F6275F" w:rsidP="00CB0782">
            <w:pPr>
              <w:spacing w:line="240" w:lineRule="auto"/>
              <w:rPr>
                <w:rFonts w:cs="Arial"/>
                <w:szCs w:val="20"/>
              </w:rPr>
            </w:pPr>
            <w:r>
              <w:rPr>
                <w:rFonts w:ascii="MS Gothic" w:eastAsia="MS Gothic" w:hAnsi="MS Gothic" w:hint="eastAsia"/>
                <w:lang w:val="en-US"/>
              </w:rPr>
              <w:t>☐</w:t>
            </w:r>
            <w:r w:rsidR="00CB0782" w:rsidRPr="008E2078">
              <w:rPr>
                <w:rFonts w:cs="Arial"/>
                <w:szCs w:val="20"/>
              </w:rPr>
              <w:t xml:space="preserve"> DA</w:t>
            </w:r>
          </w:p>
        </w:tc>
      </w:tr>
      <w:tr w:rsidR="00CB0782" w:rsidRPr="008E2078" w14:paraId="7DBE9E89" w14:textId="77777777" w:rsidTr="000B28A9">
        <w:trPr>
          <w:trHeight w:val="710"/>
        </w:trPr>
        <w:tc>
          <w:tcPr>
            <w:tcW w:w="7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28371" w14:textId="77777777" w:rsidR="00CB0782" w:rsidRPr="008E2078" w:rsidRDefault="00CB0782" w:rsidP="00A30178">
            <w:pPr>
              <w:spacing w:line="240" w:lineRule="auto"/>
              <w:jc w:val="both"/>
              <w:rPr>
                <w:rStyle w:val="Krepko"/>
                <w:rFonts w:cs="Arial"/>
                <w:b w:val="0"/>
                <w:szCs w:val="20"/>
              </w:rPr>
            </w:pPr>
            <w:r w:rsidRPr="008E2078">
              <w:rPr>
                <w:rFonts w:cs="Arial"/>
                <w:szCs w:val="20"/>
              </w:rPr>
              <w:t xml:space="preserve">so vse informacije v </w:t>
            </w:r>
            <w:r w:rsidR="00944F2B">
              <w:rPr>
                <w:rFonts w:cs="Arial"/>
                <w:szCs w:val="20"/>
              </w:rPr>
              <w:t>vlogi</w:t>
            </w:r>
            <w:r w:rsidRPr="008E2078">
              <w:rPr>
                <w:rFonts w:cs="Arial"/>
                <w:szCs w:val="20"/>
              </w:rPr>
              <w:t xml:space="preserve"> in priloženih prilogah resnične</w:t>
            </w:r>
            <w:r w:rsidR="00D54F95">
              <w:rPr>
                <w:rFonts w:cs="Arial"/>
                <w:szCs w:val="20"/>
              </w:rPr>
              <w:t xml:space="preserve"> in popolne</w:t>
            </w:r>
            <w:r w:rsidR="002D27BF">
              <w:rPr>
                <w:rFonts w:cs="Arial"/>
                <w:szCs w:val="20"/>
              </w:rPr>
              <w:t>,</w:t>
            </w:r>
          </w:p>
        </w:tc>
        <w:tc>
          <w:tcPr>
            <w:tcW w:w="1730" w:type="dxa"/>
            <w:tcBorders>
              <w:top w:val="single" w:sz="4" w:space="0" w:color="000000"/>
              <w:left w:val="single" w:sz="4" w:space="0" w:color="000000"/>
              <w:bottom w:val="single" w:sz="4" w:space="0" w:color="000000"/>
              <w:right w:val="single" w:sz="4" w:space="0" w:color="000000"/>
            </w:tcBorders>
            <w:vAlign w:val="center"/>
          </w:tcPr>
          <w:p w14:paraId="18C94DE9" w14:textId="77777777" w:rsidR="00CB0782" w:rsidRPr="008E2078" w:rsidRDefault="003E49C9" w:rsidP="00CB0782">
            <w:pPr>
              <w:spacing w:line="240" w:lineRule="auto"/>
              <w:rPr>
                <w:rFonts w:cs="Arial"/>
                <w:szCs w:val="20"/>
              </w:rPr>
            </w:pPr>
            <w:sdt>
              <w:sdtPr>
                <w:rPr>
                  <w:lang w:val="en-US"/>
                </w:rPr>
                <w:id w:val="-1658149720"/>
                <w14:checkbox>
                  <w14:checked w14:val="0"/>
                  <w14:checkedState w14:val="2612" w14:font="MS Gothic"/>
                  <w14:uncheckedState w14:val="2610" w14:font="MS Gothic"/>
                </w14:checkbox>
              </w:sdtPr>
              <w:sdtEndPr/>
              <w:sdtContent>
                <w:r w:rsidR="00F63045">
                  <w:rPr>
                    <w:rFonts w:ascii="MS Gothic" w:eastAsia="MS Gothic" w:hAnsi="MS Gothic" w:hint="eastAsia"/>
                    <w:lang w:val="en-US"/>
                  </w:rPr>
                  <w:t>☐</w:t>
                </w:r>
              </w:sdtContent>
            </w:sdt>
            <w:r w:rsidR="00CB0782" w:rsidRPr="008E2078">
              <w:rPr>
                <w:rFonts w:cs="Arial"/>
                <w:szCs w:val="20"/>
              </w:rPr>
              <w:t xml:space="preserve"> DA</w:t>
            </w:r>
          </w:p>
        </w:tc>
      </w:tr>
      <w:tr w:rsidR="00A81D48" w:rsidRPr="008E2078" w14:paraId="7A094B26" w14:textId="77777777" w:rsidTr="000B28A9">
        <w:trPr>
          <w:trHeight w:val="710"/>
        </w:trPr>
        <w:tc>
          <w:tcPr>
            <w:tcW w:w="7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4E522" w14:textId="77777777" w:rsidR="00A81D48" w:rsidRPr="008E2078" w:rsidRDefault="00D6474E" w:rsidP="00A02B29">
            <w:pPr>
              <w:spacing w:line="240" w:lineRule="auto"/>
              <w:jc w:val="both"/>
              <w:rPr>
                <w:rFonts w:cs="Arial"/>
                <w:szCs w:val="20"/>
              </w:rPr>
            </w:pPr>
            <w:r>
              <w:rPr>
                <w:rFonts w:cs="Arial"/>
              </w:rPr>
              <w:t>s</w:t>
            </w:r>
            <w:r w:rsidRPr="00D54F95">
              <w:rPr>
                <w:rFonts w:cs="Arial"/>
              </w:rPr>
              <w:t xml:space="preserve">oglašamo, da ministrstvo za potrebe javnega </w:t>
            </w:r>
            <w:r w:rsidRPr="006D0CDD">
              <w:rPr>
                <w:rFonts w:cs="Arial"/>
              </w:rPr>
              <w:t>razpisa »</w:t>
            </w:r>
            <w:r w:rsidR="006D0CDD" w:rsidRPr="006D0CDD">
              <w:rPr>
                <w:rFonts w:cs="Arial"/>
                <w:szCs w:val="20"/>
              </w:rPr>
              <w:t>Javni razpis: Krajša in daljša gostovanja tujih strokovnjakov in visokošolskih učiteljev na slovenskih visokošolskih zavodih 2019-2022</w:t>
            </w:r>
            <w:r w:rsidRPr="006D0CDD">
              <w:rPr>
                <w:rFonts w:cs="Arial"/>
              </w:rPr>
              <w:t>«</w:t>
            </w:r>
            <w:r w:rsidRPr="00D54F95">
              <w:rPr>
                <w:rFonts w:cs="Arial"/>
              </w:rPr>
              <w:t xml:space="preserve"> v skladu z 18. členom Zakona o davčnem postopku (Uradni list RS, št. 13/11 – uradno prečiščeno besedilo, 32/12, 94/12, 101/13 – ZDavNepr, 111/13, 25/14 – ZFU, 40/14 – ZIN-B, 90/14, 91/15</w:t>
            </w:r>
            <w:r w:rsidR="002D27BF">
              <w:rPr>
                <w:rFonts w:cs="Arial"/>
              </w:rPr>
              <w:t>,</w:t>
            </w:r>
            <w:r>
              <w:rPr>
                <w:rFonts w:cs="Arial"/>
              </w:rPr>
              <w:t xml:space="preserve"> </w:t>
            </w:r>
            <w:r w:rsidRPr="00D54F95">
              <w:rPr>
                <w:rFonts w:cs="Arial"/>
              </w:rPr>
              <w:t>63/16</w:t>
            </w:r>
            <w:r w:rsidR="002D27BF">
              <w:rPr>
                <w:rFonts w:cs="Arial"/>
              </w:rPr>
              <w:t>, 69/17 in 13/18 – ZJF-H</w:t>
            </w:r>
            <w:r w:rsidRPr="00D54F95">
              <w:rPr>
                <w:rFonts w:cs="Arial"/>
              </w:rPr>
              <w:t>) preveri podatke, ki so davčna tajnost in se vodijo v uradnih evidencah</w:t>
            </w:r>
            <w:r w:rsidR="00BD55FA">
              <w:rPr>
                <w:rFonts w:cs="Arial"/>
                <w:szCs w:val="20"/>
              </w:rPr>
              <w:t>.</w:t>
            </w:r>
          </w:p>
        </w:tc>
        <w:tc>
          <w:tcPr>
            <w:tcW w:w="1730" w:type="dxa"/>
            <w:tcBorders>
              <w:top w:val="single" w:sz="4" w:space="0" w:color="000000"/>
              <w:left w:val="single" w:sz="4" w:space="0" w:color="000000"/>
              <w:bottom w:val="single" w:sz="4" w:space="0" w:color="000000"/>
              <w:right w:val="single" w:sz="4" w:space="0" w:color="000000"/>
            </w:tcBorders>
            <w:vAlign w:val="center"/>
          </w:tcPr>
          <w:p w14:paraId="46670A77" w14:textId="77777777" w:rsidR="00A81D48" w:rsidRPr="008E2078" w:rsidRDefault="003E49C9" w:rsidP="00A02B29">
            <w:pPr>
              <w:spacing w:line="240" w:lineRule="auto"/>
              <w:rPr>
                <w:rFonts w:cs="Arial"/>
                <w:szCs w:val="20"/>
              </w:rPr>
            </w:pPr>
            <w:sdt>
              <w:sdtPr>
                <w:id w:val="1109626125"/>
                <w14:checkbox>
                  <w14:checked w14:val="0"/>
                  <w14:checkedState w14:val="2612" w14:font="MS Gothic"/>
                  <w14:uncheckedState w14:val="2610" w14:font="MS Gothic"/>
                </w14:checkbox>
              </w:sdtPr>
              <w:sdtEndPr/>
              <w:sdtContent>
                <w:r w:rsidR="00F6275F">
                  <w:rPr>
                    <w:rFonts w:ascii="MS Gothic" w:eastAsia="MS Gothic" w:hAnsi="MS Gothic" w:hint="eastAsia"/>
                    <w:lang w:val="en-US"/>
                  </w:rPr>
                  <w:t>☐</w:t>
                </w:r>
              </w:sdtContent>
            </w:sdt>
            <w:r w:rsidR="00A81D48" w:rsidRPr="008E2078">
              <w:rPr>
                <w:rFonts w:cs="Arial"/>
                <w:szCs w:val="20"/>
              </w:rPr>
              <w:t xml:space="preserve"> DA</w:t>
            </w:r>
          </w:p>
        </w:tc>
      </w:tr>
    </w:tbl>
    <w:p w14:paraId="5194DB6D" w14:textId="77777777" w:rsidR="008F544F" w:rsidRDefault="008F544F" w:rsidP="00A02B29">
      <w:pPr>
        <w:spacing w:line="240" w:lineRule="auto"/>
        <w:jc w:val="both"/>
      </w:pPr>
    </w:p>
    <w:p w14:paraId="56B2D0B8" w14:textId="77777777" w:rsidR="00817A90" w:rsidRPr="002D6C77" w:rsidRDefault="008F544F" w:rsidP="002A38D3">
      <w:pPr>
        <w:spacing w:line="240" w:lineRule="auto"/>
        <w:jc w:val="both"/>
      </w:pPr>
      <w:r w:rsidRPr="008B7BED">
        <w:t>*</w:t>
      </w:r>
      <w:r w:rsidRPr="00EE43AF">
        <w:t>Prijavitelj je kazensko in materialno odgovoren za navajanje neresničnih podatkov.</w:t>
      </w:r>
    </w:p>
    <w:p w14:paraId="24FE00CE" w14:textId="77777777" w:rsidR="008F544F" w:rsidRDefault="008F544F" w:rsidP="002A38D3">
      <w:pPr>
        <w:spacing w:line="240" w:lineRule="auto"/>
        <w:rPr>
          <w:rFonts w:cs="Arial"/>
          <w:szCs w:val="20"/>
        </w:rPr>
      </w:pPr>
    </w:p>
    <w:p w14:paraId="3F71B022" w14:textId="77777777" w:rsidR="00017436" w:rsidRPr="008E2078" w:rsidRDefault="00017436" w:rsidP="002A38D3">
      <w:pPr>
        <w:spacing w:line="240" w:lineRule="auto"/>
        <w:rPr>
          <w:rFonts w:cs="Arial"/>
          <w:szCs w:val="20"/>
        </w:rPr>
      </w:pPr>
    </w:p>
    <w:p w14:paraId="077EE544" w14:textId="77777777" w:rsidR="00817A90" w:rsidRPr="008E2078" w:rsidRDefault="00DC49C6" w:rsidP="002A38D3">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right" w:pos="8931"/>
        </w:tabs>
        <w:spacing w:line="240" w:lineRule="auto"/>
        <w:rPr>
          <w:rFonts w:cs="Arial"/>
          <w:szCs w:val="20"/>
        </w:rPr>
      </w:pPr>
      <w:r>
        <w:rPr>
          <w:rFonts w:cs="Arial"/>
          <w:b/>
          <w:bCs/>
          <w:szCs w:val="20"/>
        </w:rPr>
        <w:t>9</w:t>
      </w:r>
      <w:r w:rsidR="00817A90" w:rsidRPr="008E2078">
        <w:rPr>
          <w:rFonts w:cs="Arial"/>
          <w:b/>
          <w:bCs/>
          <w:szCs w:val="20"/>
        </w:rPr>
        <w:t xml:space="preserve">. </w:t>
      </w:r>
      <w:r w:rsidR="00817A90" w:rsidRPr="008E2078">
        <w:rPr>
          <w:rFonts w:cs="Arial"/>
          <w:b/>
          <w:bCs/>
          <w:szCs w:val="20"/>
          <w:lang w:eastAsia="sl-SI"/>
        </w:rPr>
        <w:t>PRILOGE</w:t>
      </w:r>
    </w:p>
    <w:p w14:paraId="2A2E1E2C" w14:textId="77777777" w:rsidR="00D8077E" w:rsidRPr="008E2078" w:rsidRDefault="00D8077E" w:rsidP="002A38D3">
      <w:pPr>
        <w:spacing w:line="240" w:lineRule="auto"/>
        <w:rPr>
          <w:rFonts w:cs="Arial"/>
          <w:szCs w:val="20"/>
        </w:rPr>
      </w:pPr>
    </w:p>
    <w:tbl>
      <w:tblPr>
        <w:tblW w:w="88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8"/>
      </w:tblGrid>
      <w:tr w:rsidR="003A512D" w:rsidRPr="008E2078" w14:paraId="16288C47" w14:textId="77777777" w:rsidTr="000E11E6">
        <w:trPr>
          <w:trHeight w:val="710"/>
        </w:trPr>
        <w:tc>
          <w:tcPr>
            <w:tcW w:w="8818" w:type="dxa"/>
            <w:shd w:val="clear" w:color="auto" w:fill="auto"/>
          </w:tcPr>
          <w:p w14:paraId="464847DD" w14:textId="77777777" w:rsidR="00142BA5" w:rsidRPr="00060538" w:rsidRDefault="00142BA5" w:rsidP="00E67E97">
            <w:pPr>
              <w:spacing w:line="240" w:lineRule="auto"/>
              <w:jc w:val="both"/>
              <w:rPr>
                <w:rFonts w:cs="Arial"/>
                <w:szCs w:val="20"/>
                <w:lang w:eastAsia="sl-SI"/>
              </w:rPr>
            </w:pPr>
            <w:r w:rsidRPr="00060538">
              <w:rPr>
                <w:rFonts w:cs="Arial"/>
                <w:szCs w:val="20"/>
                <w:lang w:eastAsia="sl-SI"/>
              </w:rPr>
              <w:t xml:space="preserve">3. Priloge k </w:t>
            </w:r>
            <w:r w:rsidR="00D5715E">
              <w:rPr>
                <w:rFonts w:cs="Arial"/>
                <w:szCs w:val="20"/>
                <w:lang w:eastAsia="sl-SI"/>
              </w:rPr>
              <w:t>P</w:t>
            </w:r>
            <w:r w:rsidRPr="00060538">
              <w:rPr>
                <w:rFonts w:cs="Arial"/>
                <w:szCs w:val="20"/>
                <w:lang w:eastAsia="sl-SI"/>
              </w:rPr>
              <w:t>rijavnemu obrazcu</w:t>
            </w:r>
          </w:p>
          <w:p w14:paraId="5DF9C6DE" w14:textId="77777777" w:rsidR="0025784A" w:rsidRPr="005F5CFB" w:rsidRDefault="00142BA5" w:rsidP="005F5CFB">
            <w:pPr>
              <w:pStyle w:val="Odstavekseznama"/>
              <w:numPr>
                <w:ilvl w:val="0"/>
                <w:numId w:val="6"/>
              </w:numPr>
              <w:spacing w:line="240" w:lineRule="auto"/>
              <w:jc w:val="both"/>
              <w:rPr>
                <w:rFonts w:cs="Arial"/>
                <w:szCs w:val="20"/>
                <w:lang w:eastAsia="sl-SI"/>
              </w:rPr>
            </w:pPr>
            <w:r>
              <w:rPr>
                <w:rFonts w:cs="Arial"/>
                <w:szCs w:val="20"/>
                <w:lang w:eastAsia="sl-SI"/>
              </w:rPr>
              <w:t>3.1</w:t>
            </w:r>
            <w:r w:rsidR="002F5654" w:rsidRPr="005F5CFB">
              <w:rPr>
                <w:rFonts w:cs="Arial"/>
                <w:szCs w:val="20"/>
                <w:lang w:eastAsia="sl-SI"/>
              </w:rPr>
              <w:t xml:space="preserve"> </w:t>
            </w:r>
            <w:r w:rsidR="0025784A" w:rsidRPr="005F5CFB">
              <w:rPr>
                <w:rFonts w:cs="Arial"/>
                <w:szCs w:val="20"/>
                <w:lang w:eastAsia="sl-SI"/>
              </w:rPr>
              <w:t>Finančni na</w:t>
            </w:r>
            <w:r w:rsidR="0047222A" w:rsidRPr="005F5CFB">
              <w:rPr>
                <w:rFonts w:cs="Arial"/>
                <w:szCs w:val="20"/>
                <w:lang w:eastAsia="sl-SI"/>
              </w:rPr>
              <w:t xml:space="preserve">črt </w:t>
            </w:r>
            <w:r w:rsidR="00997DC2" w:rsidRPr="005F5CFB">
              <w:rPr>
                <w:rFonts w:cs="Arial"/>
                <w:szCs w:val="20"/>
                <w:lang w:eastAsia="sl-SI"/>
              </w:rPr>
              <w:t>operacije</w:t>
            </w:r>
            <w:r w:rsidR="0047222A" w:rsidRPr="005F5CFB">
              <w:rPr>
                <w:rFonts w:cs="Arial"/>
                <w:szCs w:val="20"/>
                <w:lang w:eastAsia="sl-SI"/>
              </w:rPr>
              <w:t xml:space="preserve"> s časovno dinamiko</w:t>
            </w:r>
          </w:p>
          <w:p w14:paraId="524F2DD4" w14:textId="77777777" w:rsidR="007D6697" w:rsidRPr="005F5CFB" w:rsidRDefault="00142BA5" w:rsidP="005F5CFB">
            <w:pPr>
              <w:pStyle w:val="Odstavekseznama"/>
              <w:numPr>
                <w:ilvl w:val="0"/>
                <w:numId w:val="6"/>
              </w:numPr>
              <w:spacing w:line="240" w:lineRule="auto"/>
              <w:jc w:val="both"/>
              <w:rPr>
                <w:rFonts w:cs="Arial"/>
                <w:bCs/>
                <w:color w:val="000000"/>
                <w:szCs w:val="20"/>
              </w:rPr>
            </w:pPr>
            <w:r>
              <w:rPr>
                <w:rFonts w:cs="Arial"/>
                <w:szCs w:val="20"/>
                <w:lang w:eastAsia="sl-SI"/>
              </w:rPr>
              <w:t>3</w:t>
            </w:r>
            <w:r w:rsidR="005F5CFB" w:rsidRPr="005F5CFB">
              <w:rPr>
                <w:rFonts w:cs="Arial"/>
                <w:szCs w:val="20"/>
                <w:lang w:eastAsia="sl-SI"/>
              </w:rPr>
              <w:t>.</w:t>
            </w:r>
            <w:r>
              <w:rPr>
                <w:rFonts w:cs="Arial"/>
                <w:szCs w:val="20"/>
                <w:lang w:eastAsia="sl-SI"/>
              </w:rPr>
              <w:t>2</w:t>
            </w:r>
            <w:r w:rsidR="005F5CFB" w:rsidRPr="005F5CFB">
              <w:rPr>
                <w:rFonts w:cs="Arial"/>
                <w:szCs w:val="20"/>
                <w:lang w:eastAsia="sl-SI"/>
              </w:rPr>
              <w:t xml:space="preserve"> </w:t>
            </w:r>
            <w:r w:rsidR="007D6697" w:rsidRPr="005F5CFB">
              <w:rPr>
                <w:rFonts w:cs="Arial"/>
                <w:bCs/>
                <w:color w:val="000000"/>
                <w:szCs w:val="20"/>
              </w:rPr>
              <w:t xml:space="preserve">Obrazložitev Finančnega načrta k točki 4 </w:t>
            </w:r>
            <w:r w:rsidR="00D5715E">
              <w:rPr>
                <w:rFonts w:cs="Arial"/>
                <w:bCs/>
                <w:color w:val="000000"/>
                <w:szCs w:val="20"/>
              </w:rPr>
              <w:t>P</w:t>
            </w:r>
            <w:r w:rsidR="007D6697" w:rsidRPr="005F5CFB">
              <w:rPr>
                <w:rFonts w:cs="Arial"/>
                <w:bCs/>
                <w:color w:val="000000"/>
                <w:szCs w:val="20"/>
              </w:rPr>
              <w:t>rijavnega obrazca</w:t>
            </w:r>
          </w:p>
          <w:p w14:paraId="429E0F88" w14:textId="77777777" w:rsidR="009365FC" w:rsidRPr="001E7C07" w:rsidRDefault="00142BA5" w:rsidP="005F5CFB">
            <w:pPr>
              <w:pStyle w:val="Odstavekseznama"/>
              <w:numPr>
                <w:ilvl w:val="0"/>
                <w:numId w:val="6"/>
              </w:numPr>
              <w:spacing w:line="240" w:lineRule="auto"/>
              <w:jc w:val="both"/>
              <w:rPr>
                <w:rFonts w:cs="Arial"/>
                <w:szCs w:val="20"/>
                <w:lang w:eastAsia="sl-SI"/>
              </w:rPr>
            </w:pPr>
            <w:r>
              <w:rPr>
                <w:rFonts w:cs="Arial"/>
                <w:color w:val="000000"/>
                <w:szCs w:val="20"/>
                <w:lang w:eastAsia="sl-SI"/>
              </w:rPr>
              <w:t xml:space="preserve">3.3 </w:t>
            </w:r>
            <w:r w:rsidR="009365FC" w:rsidRPr="005F5CFB">
              <w:rPr>
                <w:rFonts w:cs="Arial"/>
                <w:color w:val="000000"/>
                <w:szCs w:val="20"/>
                <w:lang w:eastAsia="sl-SI"/>
              </w:rPr>
              <w:t>Strateški dokument/</w:t>
            </w:r>
            <w:r w:rsidR="008653A6">
              <w:rPr>
                <w:rFonts w:cs="Arial"/>
                <w:color w:val="000000"/>
                <w:szCs w:val="20"/>
                <w:lang w:eastAsia="sl-SI"/>
              </w:rPr>
              <w:t>i</w:t>
            </w:r>
            <w:r w:rsidR="009365FC" w:rsidRPr="005F5CFB">
              <w:rPr>
                <w:rFonts w:cs="Arial"/>
                <w:color w:val="000000"/>
                <w:szCs w:val="20"/>
                <w:lang w:eastAsia="sl-SI"/>
              </w:rPr>
              <w:t xml:space="preserve"> (v kolikor ima prijavitelj že oblikovane/ga in sprejete/ga)</w:t>
            </w:r>
          </w:p>
          <w:p w14:paraId="44C6B55D" w14:textId="77777777" w:rsidR="005F5CFB" w:rsidRPr="007B1550" w:rsidRDefault="001E7C07" w:rsidP="00E21AA9">
            <w:pPr>
              <w:pStyle w:val="Odstavekseznama"/>
              <w:numPr>
                <w:ilvl w:val="0"/>
                <w:numId w:val="6"/>
              </w:numPr>
              <w:spacing w:line="240" w:lineRule="auto"/>
              <w:jc w:val="both"/>
              <w:rPr>
                <w:lang w:eastAsia="sl-SI"/>
              </w:rPr>
            </w:pPr>
            <w:r>
              <w:rPr>
                <w:rFonts w:cs="Arial"/>
                <w:bCs/>
                <w:color w:val="000000"/>
                <w:szCs w:val="20"/>
              </w:rPr>
              <w:t>3.</w:t>
            </w:r>
            <w:r w:rsidRPr="00CB39A7">
              <w:rPr>
                <w:rFonts w:cs="Arial"/>
                <w:bCs/>
                <w:color w:val="000000"/>
                <w:szCs w:val="20"/>
              </w:rPr>
              <w:t>4 Dokazila k točki C. Vsebinska zasnova operacije</w:t>
            </w:r>
            <w:r>
              <w:rPr>
                <w:rFonts w:cs="Arial"/>
                <w:bCs/>
                <w:color w:val="000000"/>
                <w:szCs w:val="20"/>
              </w:rPr>
              <w:t xml:space="preserve"> </w:t>
            </w:r>
            <w:r w:rsidRPr="00CB39A7">
              <w:rPr>
                <w:rFonts w:cs="Arial"/>
                <w:bCs/>
                <w:color w:val="000000"/>
                <w:szCs w:val="20"/>
              </w:rPr>
              <w:t xml:space="preserve">1.1, 1.2, 2.3 in k prilogi </w:t>
            </w:r>
            <w:r w:rsidR="00433778">
              <w:rPr>
                <w:rFonts w:cs="Arial"/>
                <w:bCs/>
                <w:color w:val="000000"/>
                <w:szCs w:val="20"/>
              </w:rPr>
              <w:t xml:space="preserve">k </w:t>
            </w:r>
            <w:r w:rsidR="005B0815">
              <w:rPr>
                <w:rFonts w:cs="Arial"/>
                <w:bCs/>
                <w:color w:val="000000"/>
                <w:szCs w:val="20"/>
              </w:rPr>
              <w:t>C.</w:t>
            </w:r>
            <w:r w:rsidR="008353B0">
              <w:rPr>
                <w:rFonts w:cs="Arial"/>
                <w:bCs/>
                <w:color w:val="000000"/>
                <w:szCs w:val="20"/>
              </w:rPr>
              <w:t>3</w:t>
            </w:r>
            <w:r w:rsidR="003A48B2">
              <w:rPr>
                <w:rFonts w:cs="Arial"/>
                <w:bCs/>
                <w:color w:val="000000"/>
                <w:szCs w:val="20"/>
              </w:rPr>
              <w:t>.1</w:t>
            </w:r>
            <w:r w:rsidR="008353B0">
              <w:rPr>
                <w:rFonts w:cs="Arial"/>
                <w:bCs/>
                <w:color w:val="000000"/>
                <w:szCs w:val="20"/>
              </w:rPr>
              <w:t xml:space="preserve"> Prijavnega obrazca</w:t>
            </w:r>
          </w:p>
        </w:tc>
      </w:tr>
    </w:tbl>
    <w:p w14:paraId="2C9A2AF4" w14:textId="77777777" w:rsidR="008F544F" w:rsidRDefault="008F544F" w:rsidP="002A38D3">
      <w:pPr>
        <w:tabs>
          <w:tab w:val="right" w:pos="8931"/>
        </w:tabs>
        <w:spacing w:line="240" w:lineRule="auto"/>
        <w:jc w:val="both"/>
        <w:rPr>
          <w:rFonts w:cs="Arial"/>
          <w:bCs/>
          <w:szCs w:val="20"/>
          <w:lang w:eastAsia="sl-SI"/>
        </w:rPr>
      </w:pPr>
    </w:p>
    <w:p w14:paraId="316E9E18" w14:textId="77777777" w:rsidR="00142BA5" w:rsidRDefault="00142BA5" w:rsidP="002A38D3">
      <w:pPr>
        <w:tabs>
          <w:tab w:val="right" w:pos="8931"/>
        </w:tabs>
        <w:spacing w:line="240" w:lineRule="auto"/>
        <w:jc w:val="both"/>
        <w:rPr>
          <w:rFonts w:cs="Arial"/>
          <w:bCs/>
          <w:szCs w:val="20"/>
          <w:lang w:eastAsia="sl-SI"/>
        </w:rPr>
      </w:pPr>
    </w:p>
    <w:p w14:paraId="7BB3D52F" w14:textId="77777777" w:rsidR="008F544F" w:rsidRPr="00EE43AF" w:rsidRDefault="008F544F" w:rsidP="002A38D3">
      <w:pPr>
        <w:tabs>
          <w:tab w:val="right" w:pos="8931"/>
        </w:tabs>
        <w:spacing w:line="240" w:lineRule="auto"/>
        <w:jc w:val="both"/>
        <w:rPr>
          <w:rFonts w:cs="Arial"/>
          <w:bCs/>
          <w:szCs w:val="20"/>
          <w:lang w:eastAsia="sl-SI"/>
        </w:rPr>
      </w:pPr>
      <w:r w:rsidRPr="00EE43AF">
        <w:rPr>
          <w:rFonts w:cs="Arial"/>
          <w:bCs/>
          <w:szCs w:val="20"/>
          <w:lang w:eastAsia="sl-SI"/>
        </w:rPr>
        <w:t>Ministrstvu dovoljujemo in ga pooblaščamo, da lahko za namene tega javnega razpisa pridobi podatke iz sodnega registra oziroma drugih uradnih evidenc državnih organov, organov lokalnih skupnosti ali nosilcev javnega pooblastila.</w:t>
      </w:r>
    </w:p>
    <w:p w14:paraId="3D065D71" w14:textId="77777777" w:rsidR="008F544F" w:rsidRPr="00CD313E" w:rsidRDefault="008F544F" w:rsidP="002A38D3">
      <w:pPr>
        <w:spacing w:line="240" w:lineRule="auto"/>
        <w:jc w:val="both"/>
        <w:rPr>
          <w:rFonts w:cs="Arial"/>
          <w:b/>
          <w:bCs/>
          <w:szCs w:val="20"/>
          <w:lang w:eastAsia="sl-SI"/>
        </w:rPr>
      </w:pPr>
    </w:p>
    <w:p w14:paraId="383B8B26" w14:textId="77777777" w:rsidR="0025784A" w:rsidRDefault="0025784A" w:rsidP="002A38D3">
      <w:pPr>
        <w:spacing w:line="240" w:lineRule="auto"/>
        <w:jc w:val="both"/>
        <w:rPr>
          <w:rFonts w:cs="Arial"/>
          <w:szCs w:val="20"/>
          <w:lang w:eastAsia="sl-SI"/>
        </w:rPr>
      </w:pPr>
    </w:p>
    <w:p w14:paraId="5F55F523" w14:textId="77777777" w:rsidR="009B5822" w:rsidRDefault="009B5822" w:rsidP="002A38D3">
      <w:pPr>
        <w:spacing w:line="240" w:lineRule="auto"/>
        <w:jc w:val="both"/>
        <w:rPr>
          <w:rFonts w:cs="Arial"/>
          <w:szCs w:val="20"/>
          <w:lang w:eastAsia="sl-SI"/>
        </w:rPr>
      </w:pPr>
    </w:p>
    <w:p w14:paraId="7FAA32BA" w14:textId="77777777" w:rsidR="0025784A" w:rsidRPr="008E2078" w:rsidRDefault="0025784A" w:rsidP="002A38D3">
      <w:pPr>
        <w:tabs>
          <w:tab w:val="right" w:pos="8931"/>
        </w:tabs>
        <w:spacing w:line="240" w:lineRule="auto"/>
        <w:jc w:val="both"/>
        <w:rPr>
          <w:rFonts w:cs="Arial"/>
          <w:bCs/>
          <w:szCs w:val="20"/>
          <w:lang w:eastAsia="sl-SI"/>
        </w:rPr>
      </w:pPr>
      <w:r w:rsidRPr="008E2078">
        <w:rPr>
          <w:rFonts w:cs="Arial"/>
          <w:bCs/>
          <w:szCs w:val="20"/>
          <w:lang w:eastAsia="sl-SI"/>
        </w:rPr>
        <w:t>Ime in priimek ter podpis osebe, ki je obrazec izpolnila in jamči, da so navedeni podatki resnični:</w:t>
      </w:r>
    </w:p>
    <w:p w14:paraId="3F6902CE" w14:textId="77777777" w:rsidR="0025784A" w:rsidRPr="008E2078" w:rsidRDefault="0025784A" w:rsidP="002A38D3">
      <w:pPr>
        <w:tabs>
          <w:tab w:val="right" w:pos="8931"/>
        </w:tabs>
        <w:spacing w:line="240" w:lineRule="auto"/>
        <w:jc w:val="both"/>
        <w:rPr>
          <w:rFonts w:cs="Arial"/>
          <w:bCs/>
          <w:szCs w:val="20"/>
          <w:lang w:eastAsia="sl-SI"/>
        </w:rPr>
      </w:pPr>
    </w:p>
    <w:tbl>
      <w:tblPr>
        <w:tblStyle w:val="Tabelamre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25784A" w:rsidRPr="008E2078" w14:paraId="44AFAF3F" w14:textId="77777777" w:rsidTr="00DE6447">
        <w:trPr>
          <w:trHeight w:val="141"/>
        </w:trPr>
        <w:tc>
          <w:tcPr>
            <w:tcW w:w="9606" w:type="dxa"/>
            <w:vAlign w:val="bottom"/>
          </w:tcPr>
          <w:p w14:paraId="3A9D6EC8" w14:textId="77777777" w:rsidR="0025784A" w:rsidRPr="008E2078" w:rsidRDefault="0025784A" w:rsidP="002A38D3">
            <w:pPr>
              <w:tabs>
                <w:tab w:val="right" w:pos="8931"/>
              </w:tabs>
              <w:spacing w:line="240" w:lineRule="auto"/>
              <w:jc w:val="both"/>
              <w:rPr>
                <w:rFonts w:cs="Arial"/>
                <w:bCs/>
                <w:szCs w:val="20"/>
                <w:lang w:eastAsia="sl-SI"/>
              </w:rPr>
            </w:pPr>
          </w:p>
        </w:tc>
      </w:tr>
    </w:tbl>
    <w:p w14:paraId="22E2CD65" w14:textId="77777777" w:rsidR="0025784A" w:rsidRDefault="0025784A" w:rsidP="002A38D3">
      <w:pPr>
        <w:tabs>
          <w:tab w:val="left" w:pos="221"/>
          <w:tab w:val="right" w:pos="8931"/>
        </w:tabs>
        <w:spacing w:line="240" w:lineRule="auto"/>
        <w:rPr>
          <w:rFonts w:cs="Arial"/>
          <w:bCs/>
          <w:szCs w:val="20"/>
          <w:lang w:eastAsia="sl-SI"/>
        </w:rPr>
      </w:pPr>
    </w:p>
    <w:p w14:paraId="71EE566F" w14:textId="77777777" w:rsidR="002D6C77" w:rsidRPr="008E2078" w:rsidRDefault="002D6C77" w:rsidP="002A38D3">
      <w:pPr>
        <w:tabs>
          <w:tab w:val="left" w:pos="221"/>
          <w:tab w:val="right" w:pos="8931"/>
        </w:tabs>
        <w:spacing w:line="240" w:lineRule="auto"/>
        <w:rPr>
          <w:rFonts w:cs="Arial"/>
          <w:bCs/>
          <w:szCs w:val="20"/>
          <w:lang w:eastAsia="sl-SI"/>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gridCol w:w="3289"/>
      </w:tblGrid>
      <w:tr w:rsidR="003A512D" w:rsidRPr="008E2078" w14:paraId="79D542A2" w14:textId="77777777" w:rsidTr="000235D8">
        <w:tc>
          <w:tcPr>
            <w:tcW w:w="3369" w:type="dxa"/>
            <w:shd w:val="clear" w:color="auto" w:fill="DEEAF6" w:themeFill="accent1" w:themeFillTint="33"/>
            <w:vAlign w:val="center"/>
          </w:tcPr>
          <w:p w14:paraId="5F76C9BF" w14:textId="77777777" w:rsidR="0025784A" w:rsidRPr="008E2078" w:rsidRDefault="0025784A" w:rsidP="002A38D3">
            <w:pPr>
              <w:tabs>
                <w:tab w:val="left" w:pos="4536"/>
              </w:tabs>
              <w:spacing w:line="240" w:lineRule="auto"/>
              <w:rPr>
                <w:rFonts w:cs="Arial"/>
                <w:b/>
                <w:szCs w:val="20"/>
                <w:lang w:eastAsia="sl-SI"/>
              </w:rPr>
            </w:pPr>
            <w:r w:rsidRPr="008E2078">
              <w:rPr>
                <w:rFonts w:cs="Arial"/>
                <w:b/>
                <w:szCs w:val="20"/>
                <w:lang w:eastAsia="sl-SI"/>
              </w:rPr>
              <w:t>Kraj in datum:</w:t>
            </w:r>
          </w:p>
        </w:tc>
        <w:tc>
          <w:tcPr>
            <w:tcW w:w="1984" w:type="dxa"/>
            <w:shd w:val="clear" w:color="auto" w:fill="DEEAF6" w:themeFill="accent1" w:themeFillTint="33"/>
            <w:vAlign w:val="center"/>
          </w:tcPr>
          <w:p w14:paraId="6B26941A" w14:textId="77777777" w:rsidR="0025784A" w:rsidRPr="008E2078" w:rsidRDefault="0025784A" w:rsidP="002A38D3">
            <w:pPr>
              <w:tabs>
                <w:tab w:val="left" w:pos="4536"/>
              </w:tabs>
              <w:spacing w:line="240" w:lineRule="auto"/>
              <w:jc w:val="center"/>
              <w:rPr>
                <w:rFonts w:cs="Arial"/>
                <w:b/>
                <w:szCs w:val="20"/>
                <w:lang w:eastAsia="sl-SI"/>
              </w:rPr>
            </w:pPr>
            <w:r w:rsidRPr="008E2078">
              <w:rPr>
                <w:rFonts w:cs="Arial"/>
                <w:b/>
                <w:szCs w:val="20"/>
                <w:lang w:eastAsia="sl-SI"/>
              </w:rPr>
              <w:t>M. P.</w:t>
            </w:r>
          </w:p>
        </w:tc>
        <w:tc>
          <w:tcPr>
            <w:tcW w:w="3289" w:type="dxa"/>
            <w:shd w:val="clear" w:color="auto" w:fill="DEEAF6" w:themeFill="accent1" w:themeFillTint="33"/>
            <w:vAlign w:val="center"/>
          </w:tcPr>
          <w:p w14:paraId="420CA2FB" w14:textId="77777777" w:rsidR="0025784A" w:rsidRPr="008E2078" w:rsidRDefault="0025784A" w:rsidP="002A38D3">
            <w:pPr>
              <w:tabs>
                <w:tab w:val="left" w:pos="4536"/>
              </w:tabs>
              <w:spacing w:line="240" w:lineRule="auto"/>
              <w:jc w:val="center"/>
              <w:rPr>
                <w:rFonts w:cs="Arial"/>
                <w:b/>
                <w:szCs w:val="20"/>
                <w:lang w:eastAsia="sl-SI"/>
              </w:rPr>
            </w:pPr>
            <w:r w:rsidRPr="008E2078">
              <w:rPr>
                <w:rFonts w:cs="Arial"/>
                <w:b/>
                <w:szCs w:val="20"/>
                <w:lang w:eastAsia="sl-SI"/>
              </w:rPr>
              <w:t>Ime in priimek ter podpis odgovorne osebe:</w:t>
            </w:r>
          </w:p>
        </w:tc>
      </w:tr>
      <w:tr w:rsidR="0025784A" w:rsidRPr="008E2078" w14:paraId="58C2025E" w14:textId="77777777" w:rsidTr="00E8203D">
        <w:tc>
          <w:tcPr>
            <w:tcW w:w="3369" w:type="dxa"/>
          </w:tcPr>
          <w:p w14:paraId="056A3DB0" w14:textId="77777777" w:rsidR="0025784A" w:rsidRPr="008E2078" w:rsidRDefault="0025784A" w:rsidP="002A38D3">
            <w:pPr>
              <w:tabs>
                <w:tab w:val="left" w:pos="4536"/>
              </w:tabs>
              <w:spacing w:line="240" w:lineRule="auto"/>
              <w:rPr>
                <w:rFonts w:cs="Arial"/>
                <w:szCs w:val="20"/>
                <w:lang w:eastAsia="sl-SI"/>
              </w:rPr>
            </w:pPr>
          </w:p>
        </w:tc>
        <w:tc>
          <w:tcPr>
            <w:tcW w:w="1984" w:type="dxa"/>
          </w:tcPr>
          <w:p w14:paraId="57CD2DBA" w14:textId="77777777" w:rsidR="0025784A" w:rsidRPr="008E2078" w:rsidRDefault="0025784A" w:rsidP="002A38D3">
            <w:pPr>
              <w:tabs>
                <w:tab w:val="left" w:pos="4536"/>
              </w:tabs>
              <w:spacing w:line="240" w:lineRule="auto"/>
              <w:rPr>
                <w:rFonts w:cs="Arial"/>
                <w:szCs w:val="20"/>
                <w:lang w:eastAsia="sl-SI"/>
              </w:rPr>
            </w:pPr>
          </w:p>
        </w:tc>
        <w:tc>
          <w:tcPr>
            <w:tcW w:w="3289" w:type="dxa"/>
          </w:tcPr>
          <w:p w14:paraId="75601986" w14:textId="77777777" w:rsidR="0025784A" w:rsidRPr="008E2078" w:rsidRDefault="0025784A" w:rsidP="002A38D3">
            <w:pPr>
              <w:tabs>
                <w:tab w:val="left" w:pos="4536"/>
              </w:tabs>
              <w:spacing w:line="240" w:lineRule="auto"/>
              <w:rPr>
                <w:rFonts w:cs="Arial"/>
                <w:szCs w:val="20"/>
                <w:lang w:eastAsia="sl-SI"/>
              </w:rPr>
            </w:pPr>
          </w:p>
          <w:p w14:paraId="02C02B89" w14:textId="77777777" w:rsidR="0025784A" w:rsidRPr="008E2078" w:rsidRDefault="0025784A" w:rsidP="002A38D3">
            <w:pPr>
              <w:tabs>
                <w:tab w:val="left" w:pos="4536"/>
              </w:tabs>
              <w:spacing w:line="240" w:lineRule="auto"/>
              <w:rPr>
                <w:rFonts w:cs="Arial"/>
                <w:szCs w:val="20"/>
                <w:lang w:eastAsia="sl-SI"/>
              </w:rPr>
            </w:pPr>
          </w:p>
          <w:p w14:paraId="2152D201" w14:textId="77777777" w:rsidR="0025784A" w:rsidRPr="008E2078" w:rsidRDefault="0025784A" w:rsidP="002A38D3">
            <w:pPr>
              <w:tabs>
                <w:tab w:val="left" w:pos="4536"/>
              </w:tabs>
              <w:spacing w:line="240" w:lineRule="auto"/>
              <w:rPr>
                <w:rFonts w:cs="Arial"/>
                <w:szCs w:val="20"/>
                <w:lang w:eastAsia="sl-SI"/>
              </w:rPr>
            </w:pPr>
          </w:p>
          <w:p w14:paraId="014F42CA" w14:textId="77777777" w:rsidR="0025784A" w:rsidRPr="008E2078" w:rsidRDefault="0025784A" w:rsidP="002A38D3">
            <w:pPr>
              <w:tabs>
                <w:tab w:val="left" w:pos="4536"/>
              </w:tabs>
              <w:spacing w:line="240" w:lineRule="auto"/>
              <w:rPr>
                <w:rFonts w:cs="Arial"/>
                <w:szCs w:val="20"/>
                <w:lang w:eastAsia="sl-SI"/>
              </w:rPr>
            </w:pPr>
          </w:p>
        </w:tc>
      </w:tr>
    </w:tbl>
    <w:p w14:paraId="25E1B8D4" w14:textId="77777777" w:rsidR="0025784A" w:rsidRPr="008E2078" w:rsidRDefault="0025784A" w:rsidP="002A38D3">
      <w:pPr>
        <w:spacing w:line="240" w:lineRule="auto"/>
        <w:rPr>
          <w:rFonts w:cs="Arial"/>
          <w:szCs w:val="20"/>
        </w:rPr>
      </w:pPr>
    </w:p>
    <w:sectPr w:rsidR="0025784A" w:rsidRPr="008E2078" w:rsidSect="00783310">
      <w:headerReference w:type="default"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23FAB" w14:textId="77777777" w:rsidR="0076303C" w:rsidRDefault="0076303C">
      <w:r>
        <w:separator/>
      </w:r>
    </w:p>
  </w:endnote>
  <w:endnote w:type="continuationSeparator" w:id="0">
    <w:p w14:paraId="3C42E214" w14:textId="77777777" w:rsidR="0076303C" w:rsidRDefault="0076303C">
      <w:r>
        <w:continuationSeparator/>
      </w:r>
    </w:p>
  </w:endnote>
  <w:endnote w:type="continuationNotice" w:id="1">
    <w:p w14:paraId="1ADEB38B" w14:textId="77777777" w:rsidR="0076303C" w:rsidRDefault="007630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652441"/>
      <w:docPartObj>
        <w:docPartGallery w:val="Page Numbers (Bottom of Page)"/>
        <w:docPartUnique/>
      </w:docPartObj>
    </w:sdtPr>
    <w:sdtEndPr/>
    <w:sdtContent>
      <w:p w14:paraId="2D9A6606" w14:textId="77777777" w:rsidR="0076303C" w:rsidRDefault="0076303C">
        <w:pPr>
          <w:pStyle w:val="Noga"/>
          <w:jc w:val="right"/>
        </w:pPr>
        <w:r>
          <w:fldChar w:fldCharType="begin"/>
        </w:r>
        <w:r>
          <w:instrText>PAGE   \* MERGEFORMAT</w:instrText>
        </w:r>
        <w:r>
          <w:fldChar w:fldCharType="separate"/>
        </w:r>
        <w:r w:rsidR="003E49C9">
          <w:rPr>
            <w:noProof/>
          </w:rPr>
          <w:t>14</w:t>
        </w:r>
        <w:r>
          <w:fldChar w:fldCharType="end"/>
        </w:r>
      </w:p>
    </w:sdtContent>
  </w:sdt>
  <w:p w14:paraId="1748C15C" w14:textId="77777777" w:rsidR="0076303C" w:rsidRDefault="0076303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98097" w14:textId="77777777" w:rsidR="0076303C" w:rsidRDefault="0076303C" w:rsidP="003D362B">
    <w:pPr>
      <w:pStyle w:val="Noga"/>
    </w:pPr>
    <w:r>
      <w:t>2. Prijavni obrazec                                                                                                                         1</w:t>
    </w:r>
  </w:p>
  <w:p w14:paraId="07A7172C" w14:textId="77777777" w:rsidR="0076303C" w:rsidRDefault="0076303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EC891" w14:textId="77777777" w:rsidR="0076303C" w:rsidRDefault="0076303C">
      <w:r>
        <w:separator/>
      </w:r>
    </w:p>
  </w:footnote>
  <w:footnote w:type="continuationSeparator" w:id="0">
    <w:p w14:paraId="16610A6A" w14:textId="77777777" w:rsidR="0076303C" w:rsidRDefault="0076303C">
      <w:r>
        <w:continuationSeparator/>
      </w:r>
    </w:p>
  </w:footnote>
  <w:footnote w:type="continuationNotice" w:id="1">
    <w:p w14:paraId="5F0EF2AD" w14:textId="77777777" w:rsidR="0076303C" w:rsidRDefault="0076303C">
      <w:pPr>
        <w:spacing w:line="240" w:lineRule="auto"/>
      </w:pPr>
    </w:p>
  </w:footnote>
  <w:footnote w:id="2">
    <w:p w14:paraId="6E51862D" w14:textId="77777777" w:rsidR="0076303C" w:rsidRPr="00907850" w:rsidRDefault="0076303C" w:rsidP="00335777">
      <w:pPr>
        <w:pStyle w:val="Sprotnaopomba-besedilo"/>
        <w:rPr>
          <w:rStyle w:val="Hiperpovezava"/>
          <w:rFonts w:ascii="Arial" w:eastAsia="Times New Roman" w:hAnsi="Arial" w:cs="Arial"/>
          <w:bCs/>
          <w:sz w:val="16"/>
          <w:szCs w:val="16"/>
        </w:rPr>
      </w:pPr>
      <w:r w:rsidRPr="000B5ECD">
        <w:rPr>
          <w:rStyle w:val="Sprotnaopomba-sklic"/>
          <w:rFonts w:ascii="Arial" w:eastAsia="Times New Roman" w:hAnsi="Arial" w:cs="Arial"/>
          <w:sz w:val="16"/>
          <w:szCs w:val="16"/>
        </w:rPr>
        <w:footnoteRef/>
      </w:r>
      <w:r>
        <w:t xml:space="preserve"> </w:t>
      </w:r>
      <w:hyperlink r:id="rId1" w:history="1">
        <w:r w:rsidRPr="00907850">
          <w:rPr>
            <w:rStyle w:val="Hiperpovezava"/>
            <w:rFonts w:ascii="Arial" w:eastAsia="Times New Roman" w:hAnsi="Arial" w:cs="Arial"/>
            <w:bCs/>
            <w:sz w:val="16"/>
            <w:szCs w:val="16"/>
          </w:rPr>
          <w:t>http://www.eu-skladi.si/kohezija-do-2013/za-medije/novice-in-sporocila-za-javnost/e-novice/kohezijski-e-koticek/files/e-novice-maj-2015.pdf</w:t>
        </w:r>
      </w:hyperlink>
    </w:p>
  </w:footnote>
  <w:footnote w:id="3">
    <w:p w14:paraId="48956821" w14:textId="77777777" w:rsidR="0076303C" w:rsidRPr="00907850" w:rsidRDefault="0076303C" w:rsidP="00335777">
      <w:pPr>
        <w:spacing w:line="240" w:lineRule="auto"/>
        <w:rPr>
          <w:rFonts w:cs="Arial"/>
          <w:sz w:val="16"/>
          <w:szCs w:val="16"/>
        </w:rPr>
      </w:pPr>
      <w:r w:rsidRPr="00907850">
        <w:rPr>
          <w:rStyle w:val="Sprotnaopomba-sklic"/>
          <w:rFonts w:cs="Arial"/>
          <w:sz w:val="16"/>
          <w:szCs w:val="16"/>
        </w:rPr>
        <w:footnoteRef/>
      </w:r>
      <w:r w:rsidRPr="00907850">
        <w:rPr>
          <w:rFonts w:cs="Arial"/>
          <w:sz w:val="16"/>
          <w:szCs w:val="16"/>
        </w:rPr>
        <w:t xml:space="preserve"> </w:t>
      </w:r>
      <w:hyperlink r:id="rId2" w:history="1">
        <w:r w:rsidRPr="00907850">
          <w:rPr>
            <w:rStyle w:val="Hiperpovezava"/>
            <w:rFonts w:cs="Arial"/>
            <w:sz w:val="16"/>
            <w:szCs w:val="16"/>
          </w:rPr>
          <w:t>www.stat.si/dokument/5424/kohezijske_%20</w:t>
        </w:r>
        <w:r w:rsidRPr="00907850">
          <w:rPr>
            <w:rStyle w:val="Hiperpovezava"/>
            <w:rFonts w:cs="Arial"/>
            <w:bCs/>
            <w:sz w:val="16"/>
            <w:szCs w:val="16"/>
          </w:rPr>
          <w:t>statisti</w:t>
        </w:r>
        <w:r w:rsidRPr="00907850">
          <w:rPr>
            <w:rStyle w:val="Hiperpovezava"/>
            <w:rFonts w:cs="Arial"/>
            <w:sz w:val="16"/>
            <w:szCs w:val="16"/>
          </w:rPr>
          <w:t>cne_obcine.xls</w:t>
        </w:r>
      </w:hyperlink>
      <w:r w:rsidRPr="00907850">
        <w:rPr>
          <w:rFonts w:cs="Arial"/>
          <w:sz w:val="16"/>
          <w:szCs w:val="16"/>
        </w:rPr>
        <w:t xml:space="preserve"> </w:t>
      </w:r>
    </w:p>
  </w:footnote>
  <w:footnote w:id="4">
    <w:p w14:paraId="26C89687" w14:textId="77777777" w:rsidR="0076303C" w:rsidRPr="00907850" w:rsidRDefault="0076303C" w:rsidP="00D343CF">
      <w:pPr>
        <w:pStyle w:val="Sprotnaopomba-besedilo"/>
        <w:rPr>
          <w:rFonts w:ascii="Arial" w:hAnsi="Arial" w:cs="Arial"/>
          <w:color w:val="000000"/>
          <w:sz w:val="16"/>
          <w:szCs w:val="16"/>
        </w:rPr>
      </w:pPr>
      <w:r w:rsidRPr="00907850">
        <w:rPr>
          <w:rStyle w:val="Sprotnaopomba-sklic"/>
          <w:rFonts w:ascii="Arial" w:hAnsi="Arial" w:cs="Arial"/>
          <w:sz w:val="16"/>
          <w:szCs w:val="16"/>
        </w:rPr>
        <w:footnoteRef/>
      </w:r>
      <w:r w:rsidRPr="00907850">
        <w:rPr>
          <w:rFonts w:ascii="Arial" w:hAnsi="Arial" w:cs="Arial"/>
          <w:sz w:val="16"/>
          <w:szCs w:val="16"/>
        </w:rPr>
        <w:t xml:space="preserve"> Strategija internacionalizacije slovenskega visokega šolstva, ki jo je sprejela Vlada Republike Slovenije, dne 28. 7. 2016,</w:t>
      </w:r>
      <w:r w:rsidRPr="00907850">
        <w:rPr>
          <w:rFonts w:ascii="Arial" w:hAnsi="Arial" w:cs="Arial"/>
          <w:color w:val="000000"/>
          <w:sz w:val="16"/>
          <w:szCs w:val="16"/>
        </w:rPr>
        <w:t xml:space="preserve"> s sklepom št. 60300-4/2016/3; str. 18. Dostopno na: </w:t>
      </w:r>
    </w:p>
    <w:p w14:paraId="78437907" w14:textId="77777777" w:rsidR="0076303C" w:rsidRPr="00907850" w:rsidRDefault="003E49C9" w:rsidP="00D343CF">
      <w:pPr>
        <w:spacing w:line="240" w:lineRule="auto"/>
        <w:rPr>
          <w:rFonts w:cs="Arial"/>
          <w:sz w:val="16"/>
          <w:szCs w:val="16"/>
        </w:rPr>
      </w:pPr>
      <w:hyperlink r:id="rId3" w:history="1">
        <w:r w:rsidR="0076303C" w:rsidRPr="00907850">
          <w:rPr>
            <w:rFonts w:cs="Arial"/>
            <w:color w:val="0000FF"/>
            <w:sz w:val="16"/>
            <w:szCs w:val="16"/>
            <w:u w:val="single"/>
          </w:rPr>
          <w:t>http://www.mizs.gov.si/delovna_podrocja/direktorat_za_visoko_solstvo/sektor_za_visoko_solstvo/internacionalizacija_vs/</w:t>
        </w:r>
      </w:hyperlink>
      <w:hyperlink w:history="1"/>
    </w:p>
  </w:footnote>
  <w:footnote w:id="5">
    <w:p w14:paraId="4F870664" w14:textId="77777777" w:rsidR="0076303C" w:rsidRPr="00907850" w:rsidRDefault="0076303C" w:rsidP="00C526EE">
      <w:pPr>
        <w:pStyle w:val="Sprotnaopomba-besedilo"/>
        <w:rPr>
          <w:rFonts w:ascii="Arial" w:hAnsi="Arial" w:cs="Arial"/>
          <w:color w:val="0000FF"/>
          <w:sz w:val="16"/>
          <w:szCs w:val="16"/>
          <w:u w:val="single"/>
          <w:lang w:eastAsia="sl-SI"/>
        </w:rPr>
      </w:pPr>
      <w:r w:rsidRPr="00907850">
        <w:rPr>
          <w:rStyle w:val="Sprotnaopomba-sklic"/>
          <w:rFonts w:ascii="Arial" w:hAnsi="Arial" w:cs="Arial"/>
          <w:sz w:val="16"/>
          <w:szCs w:val="16"/>
        </w:rPr>
        <w:footnoteRef/>
      </w:r>
      <w:r w:rsidRPr="00907850">
        <w:rPr>
          <w:rFonts w:ascii="Arial" w:hAnsi="Arial" w:cs="Arial"/>
          <w:sz w:val="16"/>
          <w:szCs w:val="16"/>
        </w:rPr>
        <w:t xml:space="preserve"> </w:t>
      </w:r>
      <w:r w:rsidRPr="00907850">
        <w:rPr>
          <w:rFonts w:ascii="Arial" w:hAnsi="Arial" w:cs="Arial"/>
          <w:sz w:val="16"/>
          <w:szCs w:val="16"/>
          <w:lang w:eastAsia="sl-SI"/>
        </w:rPr>
        <w:t>Erasmus+ Vodnik za prijavitelje, različica 2 (2019): 15. 01. 2018, str. 25, Dostopno na:</w:t>
      </w:r>
    </w:p>
    <w:p w14:paraId="0A0D061E" w14:textId="77777777" w:rsidR="0076303C" w:rsidRPr="00706917" w:rsidRDefault="003E49C9" w:rsidP="002520CB">
      <w:pPr>
        <w:spacing w:line="240" w:lineRule="auto"/>
        <w:jc w:val="both"/>
        <w:rPr>
          <w:rFonts w:cs="Arial"/>
          <w:sz w:val="16"/>
          <w:szCs w:val="16"/>
          <w:lang w:eastAsia="sl-SI"/>
        </w:rPr>
      </w:pPr>
      <w:hyperlink r:id="rId4" w:history="1">
        <w:r w:rsidR="0076303C" w:rsidRPr="00706917">
          <w:rPr>
            <w:rFonts w:cs="Arial"/>
            <w:color w:val="0000FF"/>
            <w:sz w:val="16"/>
            <w:szCs w:val="16"/>
            <w:u w:val="single"/>
            <w:lang w:eastAsia="sl-SI"/>
          </w:rPr>
          <w:t>http://www.erasmusplus.si/wp-content/uploads/2018/10/erasmus-plus-programme-guide-2019_en.pdf</w:t>
        </w:r>
      </w:hyperlink>
      <w:r w:rsidR="0076303C" w:rsidRPr="00706917">
        <w:rPr>
          <w:rFonts w:cs="Arial"/>
          <w:sz w:val="16"/>
          <w:szCs w:val="16"/>
          <w:lang w:eastAsia="sl-SI"/>
        </w:rPr>
        <w:t xml:space="preserve"> ali</w:t>
      </w:r>
    </w:p>
    <w:p w14:paraId="30B073EF" w14:textId="77777777" w:rsidR="0076303C" w:rsidRPr="00706917" w:rsidRDefault="003E49C9" w:rsidP="002520CB">
      <w:pPr>
        <w:pStyle w:val="Sprotnaopomba-besedilo"/>
        <w:rPr>
          <w:rFonts w:ascii="Arial" w:hAnsi="Arial" w:cs="Arial"/>
          <w:sz w:val="16"/>
          <w:szCs w:val="16"/>
        </w:rPr>
      </w:pPr>
      <w:hyperlink r:id="rId5" w:history="1">
        <w:r w:rsidR="0076303C" w:rsidRPr="00706917">
          <w:rPr>
            <w:rFonts w:ascii="Arial" w:eastAsia="Times New Roman" w:hAnsi="Arial" w:cs="Arial"/>
            <w:color w:val="0000FF"/>
            <w:sz w:val="16"/>
            <w:szCs w:val="16"/>
            <w:u w:val="single"/>
            <w:lang w:eastAsia="sl-SI"/>
          </w:rPr>
          <w:t>http://www.erasmusplus.si/wp-content/uploads/2018/10/erasmus-plus-programme-guide-2019_SL.pdf</w:t>
        </w:r>
      </w:hyperlink>
    </w:p>
  </w:footnote>
  <w:footnote w:id="6">
    <w:p w14:paraId="7C5C52CA" w14:textId="77777777" w:rsidR="0076303C" w:rsidRPr="00706917" w:rsidRDefault="0076303C" w:rsidP="000B28A9">
      <w:pPr>
        <w:autoSpaceDE w:val="0"/>
        <w:autoSpaceDN w:val="0"/>
        <w:adjustRightInd w:val="0"/>
        <w:spacing w:line="240" w:lineRule="auto"/>
        <w:jc w:val="both"/>
        <w:rPr>
          <w:rFonts w:cs="Arial"/>
          <w:sz w:val="16"/>
          <w:szCs w:val="16"/>
        </w:rPr>
      </w:pPr>
      <w:r w:rsidRPr="00706917">
        <w:rPr>
          <w:rStyle w:val="Sprotnaopomba-sklic"/>
          <w:rFonts w:cs="Arial"/>
          <w:sz w:val="16"/>
          <w:szCs w:val="16"/>
        </w:rPr>
        <w:footnoteRef/>
      </w:r>
      <w:r w:rsidRPr="00706917">
        <w:rPr>
          <w:rFonts w:cs="Arial"/>
          <w:sz w:val="16"/>
          <w:szCs w:val="16"/>
        </w:rPr>
        <w:t xml:space="preserve"> </w:t>
      </w:r>
      <w:r w:rsidRPr="00706917">
        <w:rPr>
          <w:rFonts w:cs="Arial"/>
          <w:color w:val="000000"/>
          <w:sz w:val="16"/>
          <w:szCs w:val="16"/>
        </w:rPr>
        <w:t>Za namene javnega razpisa je gostujoči tuji strokovnjak v okviru obeh razpisanih aktivnosti oseba, ki v času gostovanja na slovenskem visokošolskem zavodu ne biva (stalno ali začasno) in ni zaposlena v Republiki Slovenij</w:t>
      </w:r>
      <w:r>
        <w:rPr>
          <w:rFonts w:cs="Arial"/>
          <w:color w:val="000000"/>
          <w:sz w:val="16"/>
          <w:szCs w:val="16"/>
        </w:rPr>
        <w:t>,</w:t>
      </w:r>
      <w:r w:rsidRPr="00706917">
        <w:rPr>
          <w:rFonts w:cs="Arial"/>
          <w:color w:val="000000"/>
          <w:sz w:val="16"/>
          <w:szCs w:val="16"/>
        </w:rPr>
        <w:t xml:space="preserve"> </w:t>
      </w:r>
      <w:r>
        <w:rPr>
          <w:rFonts w:cs="Arial"/>
          <w:color w:val="000000"/>
          <w:sz w:val="16"/>
          <w:szCs w:val="16"/>
        </w:rPr>
        <w:t xml:space="preserve">temveč </w:t>
      </w:r>
      <w:r w:rsidRPr="00706917">
        <w:rPr>
          <w:rFonts w:cs="Arial"/>
          <w:color w:val="000000"/>
          <w:sz w:val="16"/>
          <w:szCs w:val="16"/>
        </w:rPr>
        <w:t>je zaposlena v tujini</w:t>
      </w:r>
      <w:r>
        <w:rPr>
          <w:rFonts w:cs="Arial"/>
          <w:color w:val="000000"/>
          <w:sz w:val="16"/>
          <w:szCs w:val="16"/>
        </w:rPr>
        <w:t xml:space="preserve"> na eni izmed tujih institucij to je </w:t>
      </w:r>
      <w:r w:rsidRPr="00706917">
        <w:rPr>
          <w:rFonts w:cs="Arial"/>
          <w:color w:val="000000"/>
          <w:sz w:val="16"/>
          <w:szCs w:val="16"/>
        </w:rPr>
        <w:t xml:space="preserve">na visokošolskem zavodu /ali raziskovalni organizaciji in/ali gospodarski družbi in/ali organizaciji s področja kulture in/ali </w:t>
      </w:r>
      <w:r>
        <w:rPr>
          <w:rFonts w:cs="Arial"/>
          <w:color w:val="000000"/>
          <w:sz w:val="16"/>
          <w:szCs w:val="16"/>
        </w:rPr>
        <w:t xml:space="preserve">pa </w:t>
      </w:r>
      <w:r w:rsidRPr="00706917">
        <w:rPr>
          <w:rFonts w:cs="Arial"/>
          <w:color w:val="000000"/>
          <w:sz w:val="16"/>
          <w:szCs w:val="16"/>
        </w:rPr>
        <w:t>je neodvisni strokovnjak oziroma umetnik.</w:t>
      </w:r>
    </w:p>
  </w:footnote>
  <w:footnote w:id="7">
    <w:p w14:paraId="7CE10DB5" w14:textId="77777777" w:rsidR="0076303C" w:rsidRPr="00706917" w:rsidRDefault="0076303C" w:rsidP="000B28A9">
      <w:pPr>
        <w:spacing w:line="240" w:lineRule="auto"/>
        <w:jc w:val="both"/>
        <w:rPr>
          <w:rFonts w:cs="Arial"/>
          <w:bCs/>
          <w:sz w:val="16"/>
          <w:szCs w:val="16"/>
        </w:rPr>
      </w:pPr>
      <w:r w:rsidRPr="00706917">
        <w:rPr>
          <w:rStyle w:val="Sprotnaopomba-sklic"/>
          <w:rFonts w:cs="Arial"/>
          <w:sz w:val="16"/>
          <w:szCs w:val="16"/>
        </w:rPr>
        <w:footnoteRef/>
      </w:r>
      <w:r w:rsidRPr="00706917">
        <w:rPr>
          <w:rFonts w:cs="Arial"/>
          <w:sz w:val="16"/>
          <w:szCs w:val="16"/>
        </w:rPr>
        <w:t xml:space="preserve"> </w:t>
      </w:r>
      <w:r w:rsidRPr="00706917">
        <w:rPr>
          <w:rFonts w:cs="Arial"/>
          <w:bCs/>
          <w:spacing w:val="-2"/>
          <w:sz w:val="16"/>
          <w:szCs w:val="16"/>
        </w:rPr>
        <w:t>Academic Ranking of World Universities 201</w:t>
      </w:r>
      <w:r>
        <w:rPr>
          <w:rFonts w:cs="Arial"/>
          <w:bCs/>
          <w:spacing w:val="-2"/>
          <w:sz w:val="16"/>
          <w:szCs w:val="16"/>
        </w:rPr>
        <w:t>8</w:t>
      </w:r>
      <w:r w:rsidRPr="00706917">
        <w:rPr>
          <w:rFonts w:cs="Arial"/>
          <w:bCs/>
          <w:spacing w:val="-2"/>
          <w:sz w:val="16"/>
          <w:szCs w:val="16"/>
        </w:rPr>
        <w:t>; objavljeno na:</w:t>
      </w:r>
      <w:r w:rsidRPr="00706917">
        <w:rPr>
          <w:rFonts w:cs="Arial"/>
          <w:sz w:val="16"/>
          <w:szCs w:val="16"/>
        </w:rPr>
        <w:t xml:space="preserve"> </w:t>
      </w:r>
      <w:hyperlink r:id="rId6" w:history="1">
        <w:r w:rsidRPr="00317610">
          <w:rPr>
            <w:rStyle w:val="Hiperpovezava"/>
            <w:rFonts w:cs="Arial"/>
            <w:bCs/>
            <w:sz w:val="16"/>
            <w:szCs w:val="16"/>
          </w:rPr>
          <w:t>http://www.shanghairanking.com/ARWU2018.html</w:t>
        </w:r>
      </w:hyperlink>
      <w:r w:rsidRPr="00706917">
        <w:rPr>
          <w:rFonts w:cs="Arial"/>
          <w:bCs/>
          <w:sz w:val="16"/>
          <w:szCs w:val="16"/>
        </w:rPr>
        <w:t>.</w:t>
      </w:r>
    </w:p>
    <w:p w14:paraId="60D7E28C" w14:textId="77777777" w:rsidR="0076303C" w:rsidRPr="00706917" w:rsidRDefault="0076303C" w:rsidP="000B28A9">
      <w:pPr>
        <w:spacing w:line="240" w:lineRule="auto"/>
        <w:jc w:val="both"/>
        <w:rPr>
          <w:rFonts w:cs="Arial"/>
          <w:bCs/>
          <w:sz w:val="16"/>
          <w:szCs w:val="16"/>
        </w:rPr>
      </w:pPr>
    </w:p>
  </w:footnote>
  <w:footnote w:id="8">
    <w:p w14:paraId="551AF032" w14:textId="77777777" w:rsidR="0076303C" w:rsidRPr="00B445EB" w:rsidRDefault="0076303C" w:rsidP="00B445EB">
      <w:pPr>
        <w:autoSpaceDE w:val="0"/>
        <w:autoSpaceDN w:val="0"/>
        <w:adjustRightInd w:val="0"/>
        <w:spacing w:line="240" w:lineRule="auto"/>
        <w:jc w:val="both"/>
        <w:rPr>
          <w:rFonts w:cs="Arial"/>
          <w:color w:val="000000"/>
          <w:sz w:val="16"/>
          <w:szCs w:val="16"/>
        </w:rPr>
      </w:pPr>
      <w:r w:rsidRPr="00B445EB">
        <w:rPr>
          <w:rFonts w:cs="Arial"/>
          <w:color w:val="000000"/>
          <w:sz w:val="16"/>
          <w:szCs w:val="16"/>
          <w:vertAlign w:val="superscript"/>
        </w:rPr>
        <w:footnoteRef/>
      </w:r>
      <w:r w:rsidRPr="00B445EB">
        <w:rPr>
          <w:rFonts w:cs="Arial"/>
          <w:color w:val="000000"/>
          <w:sz w:val="16"/>
          <w:szCs w:val="16"/>
        </w:rPr>
        <w:t xml:space="preserve"> GTS pomeni gostujoči tuji strokovnjak.</w:t>
      </w:r>
    </w:p>
  </w:footnote>
  <w:footnote w:id="9">
    <w:p w14:paraId="057D981E" w14:textId="77777777" w:rsidR="0076303C" w:rsidRPr="00E21AA9" w:rsidRDefault="0076303C" w:rsidP="00706917">
      <w:pPr>
        <w:pStyle w:val="Sprotnaopomba-besedilo"/>
        <w:jc w:val="left"/>
        <w:rPr>
          <w:rFonts w:ascii="Arial" w:hAnsi="Arial" w:cs="Arial"/>
          <w:sz w:val="16"/>
          <w:szCs w:val="16"/>
        </w:rPr>
      </w:pPr>
      <w:r w:rsidRPr="00706917">
        <w:rPr>
          <w:rStyle w:val="Sprotnaopomba-sklic"/>
          <w:rFonts w:ascii="Arial" w:hAnsi="Arial" w:cs="Arial"/>
          <w:sz w:val="16"/>
          <w:szCs w:val="16"/>
        </w:rPr>
        <w:footnoteRef/>
      </w:r>
      <w:r w:rsidRPr="00706917">
        <w:rPr>
          <w:rFonts w:ascii="Arial" w:hAnsi="Arial" w:cs="Arial"/>
          <w:sz w:val="16"/>
          <w:szCs w:val="16"/>
        </w:rPr>
        <w:t xml:space="preserve"> Up</w:t>
      </w:r>
      <w:r w:rsidRPr="00706917">
        <w:rPr>
          <w:rFonts w:ascii="Arial" w:hAnsi="Arial" w:cs="Arial"/>
          <w:color w:val="000000"/>
          <w:sz w:val="16"/>
          <w:szCs w:val="16"/>
          <w:lang w:eastAsia="sl-SI"/>
        </w:rPr>
        <w:t xml:space="preserve">ošteva se vključno tretja klasifikacijska raven KLASIUS-P-16); </w:t>
      </w:r>
      <w:r w:rsidRPr="00706917">
        <w:rPr>
          <w:rFonts w:ascii="Arial" w:hAnsi="Arial" w:cs="Arial"/>
          <w:sz w:val="16"/>
          <w:szCs w:val="16"/>
        </w:rPr>
        <w:t xml:space="preserve">objavljeno na: </w:t>
      </w:r>
      <w:hyperlink r:id="rId7" w:history="1">
        <w:r w:rsidRPr="00706917">
          <w:rPr>
            <w:rStyle w:val="Hiperpovezava"/>
            <w:rFonts w:ascii="Arial" w:hAnsi="Arial" w:cs="Arial"/>
            <w:sz w:val="16"/>
            <w:szCs w:val="16"/>
          </w:rPr>
          <w:t>http://www.stat.si/Klasius/Default.aspx?id=5</w:t>
        </w:r>
      </w:hyperlink>
      <w:r w:rsidRPr="00E21AA9">
        <w:rPr>
          <w:rStyle w:val="Hiperpovezava"/>
          <w:rFonts w:ascii="Arial" w:hAnsi="Arial" w:cs="Arial"/>
          <w:sz w:val="16"/>
          <w:szCs w:val="16"/>
          <w:u w:val="none"/>
        </w:rPr>
        <w:t xml:space="preserve">. Klasifikacijska raven se bo preverjala s strani ministrstva v e-VŠ. </w:t>
      </w:r>
    </w:p>
  </w:footnote>
  <w:footnote w:id="10">
    <w:p w14:paraId="3E41643B" w14:textId="77777777" w:rsidR="0076303C" w:rsidRPr="00706917" w:rsidRDefault="0076303C" w:rsidP="00706917">
      <w:pPr>
        <w:pStyle w:val="Sprotnaopomba-besedilo"/>
        <w:jc w:val="left"/>
        <w:rPr>
          <w:rFonts w:ascii="Arial" w:hAnsi="Arial" w:cs="Arial"/>
          <w:sz w:val="16"/>
          <w:szCs w:val="16"/>
        </w:rPr>
      </w:pPr>
      <w:r w:rsidRPr="00706917">
        <w:rPr>
          <w:rStyle w:val="Sprotnaopomba-sklic"/>
          <w:rFonts w:ascii="Arial" w:hAnsi="Arial" w:cs="Arial"/>
          <w:sz w:val="16"/>
          <w:szCs w:val="16"/>
        </w:rPr>
        <w:footnoteRef/>
      </w:r>
      <w:r w:rsidRPr="00706917">
        <w:rPr>
          <w:rFonts w:ascii="Arial" w:hAnsi="Arial" w:cs="Arial"/>
          <w:sz w:val="16"/>
          <w:szCs w:val="16"/>
        </w:rPr>
        <w:t xml:space="preserve"> Up</w:t>
      </w:r>
      <w:r w:rsidRPr="00706917">
        <w:rPr>
          <w:rFonts w:ascii="Arial" w:hAnsi="Arial" w:cs="Arial"/>
          <w:color w:val="000000"/>
          <w:sz w:val="16"/>
          <w:szCs w:val="16"/>
          <w:lang w:eastAsia="sl-SI"/>
        </w:rPr>
        <w:t xml:space="preserve">ošteva se vključno tretja klasifikacijska raven KLASIUS-P-16); </w:t>
      </w:r>
      <w:r w:rsidRPr="00706917">
        <w:rPr>
          <w:rFonts w:ascii="Arial" w:hAnsi="Arial" w:cs="Arial"/>
          <w:sz w:val="16"/>
          <w:szCs w:val="16"/>
        </w:rPr>
        <w:t xml:space="preserve">objavljeno na: </w:t>
      </w:r>
      <w:hyperlink r:id="rId8" w:history="1">
        <w:r w:rsidRPr="00706917">
          <w:rPr>
            <w:rStyle w:val="Hiperpovezava"/>
            <w:rFonts w:ascii="Arial" w:hAnsi="Arial" w:cs="Arial"/>
            <w:sz w:val="16"/>
            <w:szCs w:val="16"/>
          </w:rPr>
          <w:t>http://www.stat.si/Klasius/Default.aspx?id=5</w:t>
        </w:r>
      </w:hyperlink>
      <w:r w:rsidRPr="005B0815">
        <w:rPr>
          <w:rStyle w:val="Hiperpovezava"/>
          <w:rFonts w:ascii="Arial" w:hAnsi="Arial" w:cs="Arial"/>
          <w:color w:val="auto"/>
          <w:sz w:val="16"/>
          <w:szCs w:val="16"/>
          <w:u w:val="none"/>
        </w:rPr>
        <w:t>. Klasifikacijska raven se bo preverjala s strani ministrstva v e-VŠ</w:t>
      </w:r>
    </w:p>
  </w:footnote>
  <w:footnote w:id="11">
    <w:p w14:paraId="6DAF0126" w14:textId="5D03A36C" w:rsidR="0076303C" w:rsidRPr="001A3986" w:rsidRDefault="0076303C" w:rsidP="0076303C">
      <w:pPr>
        <w:autoSpaceDE w:val="0"/>
        <w:autoSpaceDN w:val="0"/>
        <w:adjustRightInd w:val="0"/>
        <w:spacing w:line="240" w:lineRule="auto"/>
        <w:jc w:val="both"/>
        <w:rPr>
          <w:rFonts w:cs="Arial"/>
          <w:color w:val="000000"/>
          <w:sz w:val="16"/>
          <w:szCs w:val="16"/>
          <w:lang w:eastAsia="sl-SI"/>
        </w:rPr>
      </w:pPr>
      <w:r w:rsidRPr="001A3986">
        <w:rPr>
          <w:rStyle w:val="Sprotnaopomba-sklic"/>
          <w:rFonts w:cs="Arial"/>
          <w:sz w:val="16"/>
          <w:szCs w:val="16"/>
        </w:rPr>
        <w:footnoteRef/>
      </w:r>
      <w:r w:rsidRPr="001A3986">
        <w:rPr>
          <w:rFonts w:cs="Arial"/>
          <w:sz w:val="16"/>
          <w:szCs w:val="16"/>
        </w:rPr>
        <w:t xml:space="preserve"> </w:t>
      </w:r>
      <w:r w:rsidRPr="001A3986">
        <w:rPr>
          <w:rFonts w:cs="Arial"/>
          <w:color w:val="000000"/>
          <w:sz w:val="16"/>
          <w:szCs w:val="16"/>
          <w:lang w:eastAsia="sl-SI"/>
        </w:rPr>
        <w:t>Pri vključitvi študentov se upošteva, da se študenta šteje vsaki</w:t>
      </w:r>
      <w:r>
        <w:rPr>
          <w:rFonts w:cs="Arial"/>
          <w:color w:val="000000"/>
          <w:sz w:val="16"/>
          <w:szCs w:val="16"/>
          <w:lang w:eastAsia="sl-SI"/>
        </w:rPr>
        <w:t>č</w:t>
      </w:r>
      <w:r w:rsidRPr="001A3986">
        <w:rPr>
          <w:rFonts w:cs="Arial"/>
          <w:color w:val="000000"/>
          <w:sz w:val="16"/>
          <w:szCs w:val="16"/>
          <w:lang w:eastAsia="sl-SI"/>
        </w:rPr>
        <w:t xml:space="preserve">, ko se vključi v posamezno aktivnost, ki jo izvaja </w:t>
      </w:r>
      <w:bookmarkStart w:id="2" w:name="_GoBack"/>
      <w:bookmarkEnd w:id="2"/>
      <w:r w:rsidRPr="001A3986">
        <w:rPr>
          <w:rFonts w:cs="Arial"/>
          <w:color w:val="000000"/>
          <w:sz w:val="16"/>
          <w:szCs w:val="16"/>
          <w:lang w:eastAsia="sl-SI"/>
        </w:rPr>
        <w:t>gostujoči tuji strokovnjak</w:t>
      </w:r>
      <w:r>
        <w:rPr>
          <w:rFonts w:cs="Arial"/>
          <w:color w:val="000000"/>
          <w:sz w:val="16"/>
          <w:szCs w:val="16"/>
          <w:lang w:eastAsia="sl-SI"/>
        </w:rPr>
        <w:t xml:space="preserve">, s ciljem pridobitve specifičnih znanj za izboljšanje kompetenc. </w:t>
      </w:r>
    </w:p>
    <w:p w14:paraId="6DCC0736" w14:textId="7D8CE0D6" w:rsidR="0076303C" w:rsidRPr="00907850" w:rsidRDefault="0076303C" w:rsidP="006D5E68">
      <w:pPr>
        <w:pStyle w:val="Sprotnaopomba-besedilo"/>
        <w:rPr>
          <w:rFonts w:ascii="Arial" w:hAnsi="Arial" w:cs="Arial"/>
          <w:sz w:val="16"/>
          <w:szCs w:val="16"/>
        </w:rPr>
      </w:pPr>
    </w:p>
  </w:footnote>
  <w:footnote w:id="12">
    <w:p w14:paraId="473D9EEC" w14:textId="77777777" w:rsidR="0076303C" w:rsidRPr="00907850" w:rsidRDefault="0076303C" w:rsidP="00A02B29">
      <w:pPr>
        <w:pStyle w:val="Sprotnaopomba-besedilo"/>
        <w:rPr>
          <w:rFonts w:ascii="Arial" w:hAnsi="Arial" w:cs="Arial"/>
          <w:color w:val="000000"/>
          <w:sz w:val="16"/>
          <w:szCs w:val="16"/>
        </w:rPr>
      </w:pPr>
      <w:r w:rsidRPr="00907850">
        <w:rPr>
          <w:rStyle w:val="Sprotnaopomba-sklic"/>
          <w:rFonts w:ascii="Arial" w:hAnsi="Arial" w:cs="Arial"/>
          <w:sz w:val="16"/>
          <w:szCs w:val="16"/>
        </w:rPr>
        <w:footnoteRef/>
      </w:r>
      <w:r w:rsidRPr="00907850">
        <w:rPr>
          <w:rFonts w:ascii="Arial" w:hAnsi="Arial" w:cs="Arial"/>
          <w:sz w:val="16"/>
          <w:szCs w:val="16"/>
        </w:rPr>
        <w:t xml:space="preserve"> Strategija internacionalizacije slovenskega visokega šolstva, ki jo je sprejela Vlada Republike Slovenije, dne 28. 7. 2016,</w:t>
      </w:r>
      <w:r w:rsidRPr="00907850">
        <w:rPr>
          <w:rFonts w:ascii="Arial" w:hAnsi="Arial" w:cs="Arial"/>
          <w:color w:val="000000"/>
          <w:sz w:val="16"/>
          <w:szCs w:val="16"/>
        </w:rPr>
        <w:t xml:space="preserve"> s sklepom št. 60300-4/2016/3; str. 18. Dostopno na:</w:t>
      </w:r>
    </w:p>
    <w:p w14:paraId="2206AAC3" w14:textId="77777777" w:rsidR="0076303C" w:rsidRPr="00907850" w:rsidRDefault="003E49C9" w:rsidP="00A02B29">
      <w:pPr>
        <w:pStyle w:val="Sprotnaopomba-besedilo"/>
        <w:rPr>
          <w:rFonts w:ascii="Arial" w:hAnsi="Arial" w:cs="Arial"/>
          <w:sz w:val="16"/>
          <w:szCs w:val="16"/>
        </w:rPr>
      </w:pPr>
      <w:hyperlink r:id="rId9" w:history="1">
        <w:r w:rsidR="0076303C" w:rsidRPr="00907850">
          <w:rPr>
            <w:rStyle w:val="Hiperpovezava"/>
            <w:rFonts w:ascii="Arial" w:hAnsi="Arial" w:cs="Arial"/>
            <w:sz w:val="16"/>
            <w:szCs w:val="16"/>
          </w:rPr>
          <w:t>http://www.mizs.gov.si/delovna_podrocja/direktorat_za_visoko_solstvo/sektor_za_visoko_solstvo/internacionalizacija_vs/</w:t>
        </w:r>
      </w:hyperlink>
      <w:r w:rsidR="0076303C" w:rsidRPr="00907850">
        <w:rPr>
          <w:rFonts w:ascii="Arial" w:hAnsi="Arial" w:cs="Arial"/>
          <w:color w:val="000000"/>
          <w:sz w:val="16"/>
          <w:szCs w:val="16"/>
        </w:rPr>
        <w:t>.</w:t>
      </w:r>
      <w:r w:rsidR="0076303C" w:rsidRPr="00907850" w:rsidDel="00C526EE">
        <w:rPr>
          <w:rFonts w:ascii="Arial" w:hAnsi="Arial" w:cs="Arial"/>
          <w:sz w:val="16"/>
          <w:szCs w:val="16"/>
        </w:rPr>
        <w:t xml:space="preserve"> </w:t>
      </w:r>
      <w:hyperlink w:history="1"/>
    </w:p>
  </w:footnote>
  <w:footnote w:id="13">
    <w:p w14:paraId="74D1CB4F" w14:textId="77777777" w:rsidR="0076303C" w:rsidRPr="00907850" w:rsidRDefault="0076303C" w:rsidP="00A02B29">
      <w:pPr>
        <w:pStyle w:val="Sprotnaopomba-besedilo"/>
        <w:rPr>
          <w:rStyle w:val="Hiperpovezava"/>
          <w:rFonts w:ascii="Arial" w:hAnsi="Arial" w:cs="Arial"/>
          <w:sz w:val="16"/>
          <w:szCs w:val="16"/>
        </w:rPr>
      </w:pPr>
      <w:r w:rsidRPr="00907850">
        <w:rPr>
          <w:rStyle w:val="Sprotnaopomba-sklic"/>
          <w:rFonts w:ascii="Arial" w:hAnsi="Arial" w:cs="Arial"/>
          <w:sz w:val="16"/>
          <w:szCs w:val="16"/>
        </w:rPr>
        <w:footnoteRef/>
      </w:r>
      <w:r w:rsidRPr="00907850">
        <w:rPr>
          <w:rFonts w:ascii="Arial" w:hAnsi="Arial" w:cs="Arial"/>
          <w:sz w:val="16"/>
          <w:szCs w:val="16"/>
        </w:rPr>
        <w:t xml:space="preserve"> Erasmus+ Vodnik za prijavitelje, različica 2 (2019): 15. 01. 2018, str. 25, Dostopno na: </w:t>
      </w:r>
    </w:p>
    <w:p w14:paraId="2F71990D" w14:textId="77777777" w:rsidR="0076303C" w:rsidRPr="00907850" w:rsidRDefault="003E49C9" w:rsidP="00A02B29">
      <w:pPr>
        <w:pStyle w:val="Sprotnaopomba-besedilo"/>
        <w:rPr>
          <w:rFonts w:ascii="Arial" w:hAnsi="Arial" w:cs="Arial"/>
          <w:sz w:val="16"/>
          <w:szCs w:val="16"/>
        </w:rPr>
      </w:pPr>
      <w:hyperlink r:id="rId10" w:history="1">
        <w:r w:rsidR="0076303C" w:rsidRPr="00907850">
          <w:rPr>
            <w:rStyle w:val="Hiperpovezava"/>
            <w:rFonts w:ascii="Arial" w:hAnsi="Arial" w:cs="Arial"/>
            <w:sz w:val="16"/>
            <w:szCs w:val="16"/>
          </w:rPr>
          <w:t>http://www.erasmusplus.si/wp-content/uploads/2018/10/erasmus-plus-programme-guide-2019_en.pdf</w:t>
        </w:r>
      </w:hyperlink>
      <w:r w:rsidR="0076303C" w:rsidRPr="00907850">
        <w:rPr>
          <w:rFonts w:ascii="Arial" w:hAnsi="Arial" w:cs="Arial"/>
          <w:sz w:val="16"/>
          <w:szCs w:val="16"/>
        </w:rPr>
        <w:t xml:space="preserve"> ali</w:t>
      </w:r>
    </w:p>
    <w:p w14:paraId="34094B3C" w14:textId="77777777" w:rsidR="0076303C" w:rsidRPr="00907850" w:rsidRDefault="003E49C9" w:rsidP="00A02B29">
      <w:pPr>
        <w:pStyle w:val="Sprotnaopomba-besedilo"/>
        <w:rPr>
          <w:rFonts w:ascii="Arial" w:hAnsi="Arial" w:cs="Arial"/>
          <w:sz w:val="16"/>
          <w:szCs w:val="16"/>
        </w:rPr>
      </w:pPr>
      <w:hyperlink r:id="rId11" w:history="1">
        <w:r w:rsidR="0076303C" w:rsidRPr="00907850">
          <w:rPr>
            <w:rStyle w:val="Hiperpovezava"/>
            <w:rFonts w:ascii="Arial" w:hAnsi="Arial" w:cs="Arial"/>
            <w:sz w:val="16"/>
            <w:szCs w:val="16"/>
          </w:rPr>
          <w:t>http://www.erasmusplus.si/wp-content/uploads/2018/10/erasmus-plus-programme-guide-2019_SL.pdf</w:t>
        </w:r>
      </w:hyperlink>
      <w:r w:rsidR="0076303C" w:rsidRPr="00907850">
        <w:rPr>
          <w:rFonts w:ascii="Arial" w:hAnsi="Arial" w:cs="Arial"/>
          <w:sz w:val="16"/>
          <w:szCs w:val="16"/>
        </w:rPr>
        <w:t>.</w:t>
      </w:r>
    </w:p>
  </w:footnote>
  <w:footnote w:id="14">
    <w:p w14:paraId="63980986" w14:textId="77777777" w:rsidR="0076303C" w:rsidRPr="00907850" w:rsidRDefault="0076303C" w:rsidP="00A02B29">
      <w:pPr>
        <w:spacing w:line="240" w:lineRule="auto"/>
        <w:jc w:val="both"/>
        <w:rPr>
          <w:rFonts w:cs="Arial"/>
          <w:bCs/>
          <w:sz w:val="16"/>
          <w:szCs w:val="16"/>
        </w:rPr>
      </w:pPr>
      <w:r w:rsidRPr="00907850">
        <w:rPr>
          <w:rStyle w:val="Sprotnaopomba-sklic"/>
          <w:rFonts w:cs="Arial"/>
          <w:sz w:val="16"/>
          <w:szCs w:val="16"/>
        </w:rPr>
        <w:footnoteRef/>
      </w:r>
      <w:r w:rsidRPr="00907850">
        <w:rPr>
          <w:rFonts w:cs="Arial"/>
          <w:sz w:val="16"/>
          <w:szCs w:val="16"/>
        </w:rPr>
        <w:t xml:space="preserve"> </w:t>
      </w:r>
      <w:r w:rsidRPr="00907850">
        <w:rPr>
          <w:rFonts w:cs="Arial"/>
          <w:bCs/>
          <w:spacing w:val="-2"/>
          <w:sz w:val="16"/>
          <w:szCs w:val="16"/>
        </w:rPr>
        <w:t>Academic Ranking of World Universities 201</w:t>
      </w:r>
      <w:r>
        <w:rPr>
          <w:rFonts w:cs="Arial"/>
          <w:bCs/>
          <w:spacing w:val="-2"/>
          <w:sz w:val="16"/>
          <w:szCs w:val="16"/>
        </w:rPr>
        <w:t>8</w:t>
      </w:r>
      <w:r w:rsidRPr="00907850">
        <w:rPr>
          <w:rFonts w:cs="Arial"/>
          <w:bCs/>
          <w:spacing w:val="-2"/>
          <w:sz w:val="16"/>
          <w:szCs w:val="16"/>
        </w:rPr>
        <w:t>; objavljeno na:</w:t>
      </w:r>
      <w:r w:rsidRPr="00907850">
        <w:rPr>
          <w:rFonts w:cs="Arial"/>
          <w:sz w:val="16"/>
          <w:szCs w:val="16"/>
        </w:rPr>
        <w:t xml:space="preserve"> </w:t>
      </w:r>
      <w:hyperlink r:id="rId12" w:history="1">
        <w:r w:rsidRPr="00317610">
          <w:rPr>
            <w:rStyle w:val="Hiperpovezava"/>
            <w:rFonts w:cs="Arial"/>
            <w:bCs/>
            <w:sz w:val="16"/>
            <w:szCs w:val="16"/>
          </w:rPr>
          <w:t>http://www.shanghairanking.com/ARWU2018.html</w:t>
        </w:r>
      </w:hyperlink>
      <w:r w:rsidRPr="00907850">
        <w:rPr>
          <w:rFonts w:cs="Arial"/>
          <w:bCs/>
          <w:sz w:val="16"/>
          <w:szCs w:val="16"/>
        </w:rPr>
        <w:t>.</w:t>
      </w:r>
    </w:p>
  </w:footnote>
  <w:footnote w:id="15">
    <w:p w14:paraId="5AB23384" w14:textId="77777777" w:rsidR="0076303C" w:rsidRPr="00907850" w:rsidRDefault="0076303C" w:rsidP="00A02B29">
      <w:pPr>
        <w:pStyle w:val="Sprotnaopomba-besedilo"/>
        <w:rPr>
          <w:rFonts w:ascii="Arial" w:hAnsi="Arial" w:cs="Arial"/>
          <w:sz w:val="16"/>
          <w:szCs w:val="16"/>
        </w:rPr>
      </w:pPr>
      <w:r w:rsidRPr="00907850">
        <w:rPr>
          <w:rStyle w:val="Sprotnaopomba-sklic"/>
          <w:rFonts w:ascii="Arial" w:hAnsi="Arial" w:cs="Arial"/>
          <w:sz w:val="16"/>
          <w:szCs w:val="16"/>
        </w:rPr>
        <w:footnoteRef/>
      </w:r>
      <w:r w:rsidRPr="00907850">
        <w:rPr>
          <w:rFonts w:ascii="Arial" w:hAnsi="Arial" w:cs="Arial"/>
          <w:sz w:val="16"/>
          <w:szCs w:val="16"/>
        </w:rPr>
        <w:t xml:space="preserve"> Strateški dokument pomeni katerikoli dokument na nivoju institucije (upravičenca) in vsebuje dolgoročen načrt dejanj, potrebnih za dosego zadanih ciljev strategij(e) VŠZ (krovni ali področni na nivoju institucije). Za dosego kazalnika rezultata ne zadošča zgolj oblikovanje in sprejetje strateškega(ih) dokumenta(ov), pač pa je izvajanje strateškega(ih) dokumenta(ov) tisto, kar predstavlja dosežen kazalnik rezultata. Izvajanje strateškega(ih) dokumenta(ov) bo razvidno iz vmesnih oz. končnih poročil in iz predloženih strateških dokumentov, kar bo preverjal skrbnik pogodbe.</w:t>
      </w:r>
    </w:p>
  </w:footnote>
  <w:footnote w:id="16">
    <w:p w14:paraId="016F46FE" w14:textId="77777777" w:rsidR="0076303C" w:rsidRPr="00907850" w:rsidRDefault="0076303C" w:rsidP="00A02B29">
      <w:pPr>
        <w:pStyle w:val="Sprotnaopomba-besedilo"/>
        <w:rPr>
          <w:rFonts w:ascii="Arial" w:hAnsi="Arial" w:cs="Arial"/>
          <w:sz w:val="16"/>
          <w:szCs w:val="16"/>
        </w:rPr>
      </w:pPr>
      <w:r w:rsidRPr="00907850">
        <w:rPr>
          <w:rStyle w:val="Sprotnaopomba-sklic"/>
          <w:rFonts w:ascii="Arial" w:hAnsi="Arial" w:cs="Arial"/>
          <w:sz w:val="16"/>
          <w:szCs w:val="16"/>
        </w:rPr>
        <w:footnoteRef/>
      </w:r>
      <w:r w:rsidRPr="00907850">
        <w:rPr>
          <w:rFonts w:ascii="Arial" w:hAnsi="Arial" w:cs="Arial"/>
          <w:sz w:val="16"/>
          <w:szCs w:val="16"/>
        </w:rPr>
        <w:t xml:space="preserve"> V primeru, da je prijavitelj odgovoril z NE, to ne vpliva na izbor prijavitelja.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2FD8F" w14:textId="77777777" w:rsidR="0076303C" w:rsidRPr="00110CBD" w:rsidRDefault="0076303C"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1847" w14:textId="77777777" w:rsidR="0076303C" w:rsidRPr="008F3500" w:rsidRDefault="0076303C"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60800" behindDoc="1" locked="0" layoutInCell="1" allowOverlap="1" wp14:anchorId="0CB93A91" wp14:editId="3908767D">
          <wp:simplePos x="0" y="0"/>
          <wp:positionH relativeFrom="column">
            <wp:posOffset>4038600</wp:posOffset>
          </wp:positionH>
          <wp:positionV relativeFrom="paragraph">
            <wp:posOffset>-172085</wp:posOffset>
          </wp:positionV>
          <wp:extent cx="1710055" cy="828040"/>
          <wp:effectExtent l="0" t="0" r="4445" b="0"/>
          <wp:wrapNone/>
          <wp:docPr id="2" name="Slika 2"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8752" behindDoc="1" locked="0" layoutInCell="1" allowOverlap="1" wp14:anchorId="14B65A87" wp14:editId="32BB9A9A">
          <wp:simplePos x="0" y="0"/>
          <wp:positionH relativeFrom="column">
            <wp:posOffset>-483870</wp:posOffset>
          </wp:positionH>
          <wp:positionV relativeFrom="paragraph">
            <wp:posOffset>4445</wp:posOffset>
          </wp:positionV>
          <wp:extent cx="2426970" cy="391795"/>
          <wp:effectExtent l="0" t="0" r="0" b="0"/>
          <wp:wrapNone/>
          <wp:docPr id="4"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4294967294" distB="4294967294" distL="114300" distR="114300" simplePos="0" relativeHeight="251657728" behindDoc="1" locked="0" layoutInCell="0" allowOverlap="1" wp14:anchorId="6226CA34" wp14:editId="052818F1">
              <wp:simplePos x="0" y="0"/>
              <wp:positionH relativeFrom="column">
                <wp:posOffset>-431800</wp:posOffset>
              </wp:positionH>
              <wp:positionV relativeFrom="page">
                <wp:posOffset>3600449</wp:posOffset>
              </wp:positionV>
              <wp:extent cx="252095" cy="0"/>
              <wp:effectExtent l="0" t="0" r="14605"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72C1F" id="Line 5"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084B376F" w14:textId="77777777" w:rsidR="0076303C" w:rsidRPr="0028101B" w:rsidRDefault="0076303C" w:rsidP="0028101B">
    <w:pPr>
      <w:pStyle w:val="Glava"/>
      <w:tabs>
        <w:tab w:val="clear" w:pos="4320"/>
        <w:tab w:val="clear" w:pos="8640"/>
        <w:tab w:val="left" w:pos="5112"/>
      </w:tabs>
      <w:spacing w:after="120" w:line="240" w:lineRule="exact"/>
      <w:rPr>
        <w:rFonts w:ascii="Republika Bold" w:hAnsi="Republika Bold"/>
        <w:b/>
        <w:caps/>
      </w:rPr>
    </w:pPr>
  </w:p>
  <w:p w14:paraId="489A566B" w14:textId="77777777" w:rsidR="0076303C" w:rsidRDefault="0076303C" w:rsidP="006C6D3C">
    <w:pPr>
      <w:pStyle w:val="Glava"/>
      <w:tabs>
        <w:tab w:val="clear" w:pos="4320"/>
        <w:tab w:val="clear" w:pos="8640"/>
        <w:tab w:val="left" w:pos="5112"/>
      </w:tabs>
      <w:spacing w:before="240" w:line="240" w:lineRule="exact"/>
      <w:rPr>
        <w:rFonts w:cs="Arial"/>
        <w:sz w:val="16"/>
      </w:rPr>
    </w:pPr>
  </w:p>
  <w:p w14:paraId="63F23071" w14:textId="77777777" w:rsidR="0076303C" w:rsidRPr="008F3500" w:rsidRDefault="0076303C" w:rsidP="006C6D3C">
    <w:pPr>
      <w:pStyle w:val="Glava"/>
      <w:tabs>
        <w:tab w:val="clear" w:pos="4320"/>
        <w:tab w:val="clear" w:pos="8640"/>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14:paraId="5D395CA1" w14:textId="77777777" w:rsidR="0076303C" w:rsidRPr="008F3500" w:rsidRDefault="0076303C" w:rsidP="006C6D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r w:rsidRPr="008F3500">
      <w:rPr>
        <w:rFonts w:cs="Arial"/>
        <w:sz w:val="16"/>
      </w:rPr>
      <w:t xml:space="preserve"> </w:t>
    </w:r>
  </w:p>
  <w:p w14:paraId="7CA376CF" w14:textId="77777777" w:rsidR="0076303C" w:rsidRPr="008F3500" w:rsidRDefault="0076303C" w:rsidP="006C6D3C">
    <w:pPr>
      <w:pStyle w:val="Glava"/>
      <w:tabs>
        <w:tab w:val="clear" w:pos="4320"/>
        <w:tab w:val="clear" w:pos="8640"/>
        <w:tab w:val="left" w:pos="5112"/>
      </w:tabs>
      <w:spacing w:line="240" w:lineRule="exact"/>
      <w:rPr>
        <w:rFonts w:cs="Arial"/>
        <w:sz w:val="16"/>
      </w:rPr>
    </w:pPr>
    <w:r w:rsidRPr="008F3500">
      <w:rPr>
        <w:rFonts w:cs="Arial"/>
        <w:sz w:val="16"/>
      </w:rPr>
      <w:tab/>
    </w:r>
  </w:p>
  <w:p w14:paraId="2611D9BD" w14:textId="77777777" w:rsidR="0076303C" w:rsidRDefault="0076303C" w:rsidP="00924E3C">
    <w:pPr>
      <w:pStyle w:val="Glava"/>
      <w:tabs>
        <w:tab w:val="clear" w:pos="4320"/>
        <w:tab w:val="clear" w:pos="8640"/>
        <w:tab w:val="left" w:pos="5112"/>
      </w:tabs>
      <w:spacing w:before="240" w:line="240" w:lineRule="exact"/>
      <w:rPr>
        <w:rFonts w:cs="Arial"/>
        <w:sz w:val="16"/>
      </w:rPr>
    </w:pPr>
  </w:p>
  <w:p w14:paraId="15DAE8ED" w14:textId="77777777" w:rsidR="0076303C" w:rsidRPr="008F3500" w:rsidRDefault="0076303C" w:rsidP="008B6BB1">
    <w:pPr>
      <w:pStyle w:val="Glava"/>
      <w:tabs>
        <w:tab w:val="clear" w:pos="4320"/>
        <w:tab w:val="clear" w:pos="8640"/>
        <w:tab w:val="left" w:pos="5112"/>
      </w:tabs>
      <w:spacing w:line="240" w:lineRule="exact"/>
      <w:rPr>
        <w:rFonts w:cs="Arial"/>
        <w:sz w:val="16"/>
      </w:rPr>
    </w:pPr>
    <w:r w:rsidRPr="008F3500">
      <w:rPr>
        <w:rFonts w:cs="Arial"/>
        <w:sz w:val="16"/>
      </w:rPr>
      <w:tab/>
    </w:r>
  </w:p>
  <w:p w14:paraId="0A268798" w14:textId="77777777" w:rsidR="0076303C" w:rsidRPr="008F3500" w:rsidRDefault="0076303C"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2522"/>
    <w:multiLevelType w:val="hybridMultilevel"/>
    <w:tmpl w:val="FC42228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9460EB"/>
    <w:multiLevelType w:val="multilevel"/>
    <w:tmpl w:val="C40A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F077A"/>
    <w:multiLevelType w:val="hybridMultilevel"/>
    <w:tmpl w:val="7ED2A9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E175A"/>
    <w:multiLevelType w:val="hybridMultilevel"/>
    <w:tmpl w:val="0B2E4D68"/>
    <w:lvl w:ilvl="0" w:tplc="FE1C45F8">
      <w:start w:val="1"/>
      <w:numFmt w:val="upperLetter"/>
      <w:lvlText w:val="%1."/>
      <w:lvlJc w:val="left"/>
      <w:pPr>
        <w:ind w:left="502"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3A55AE"/>
    <w:multiLevelType w:val="hybridMultilevel"/>
    <w:tmpl w:val="2C6A50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76769B"/>
    <w:multiLevelType w:val="hybridMultilevel"/>
    <w:tmpl w:val="D4382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8A04B47"/>
    <w:multiLevelType w:val="hybridMultilevel"/>
    <w:tmpl w:val="5A502E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9B543E0"/>
    <w:multiLevelType w:val="hybridMultilevel"/>
    <w:tmpl w:val="2054C1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390B4F"/>
    <w:multiLevelType w:val="hybridMultilevel"/>
    <w:tmpl w:val="180498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CA2FC9"/>
    <w:multiLevelType w:val="multilevel"/>
    <w:tmpl w:val="FA868EB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56400F"/>
    <w:multiLevelType w:val="hybridMultilevel"/>
    <w:tmpl w:val="69C62B1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B770A37"/>
    <w:multiLevelType w:val="hybridMultilevel"/>
    <w:tmpl w:val="CC4C36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370" w:hanging="360"/>
      </w:pPr>
      <w:rPr>
        <w:rFonts w:ascii="Courier New" w:hAnsi="Courier New" w:cs="Courier New" w:hint="default"/>
      </w:rPr>
    </w:lvl>
    <w:lvl w:ilvl="2" w:tplc="04240005" w:tentative="1">
      <w:start w:val="1"/>
      <w:numFmt w:val="bullet"/>
      <w:lvlText w:val=""/>
      <w:lvlJc w:val="left"/>
      <w:pPr>
        <w:ind w:left="1090" w:hanging="360"/>
      </w:pPr>
      <w:rPr>
        <w:rFonts w:ascii="Wingdings" w:hAnsi="Wingdings" w:hint="default"/>
      </w:rPr>
    </w:lvl>
    <w:lvl w:ilvl="3" w:tplc="04240001" w:tentative="1">
      <w:start w:val="1"/>
      <w:numFmt w:val="bullet"/>
      <w:lvlText w:val=""/>
      <w:lvlJc w:val="left"/>
      <w:pPr>
        <w:ind w:left="1810" w:hanging="360"/>
      </w:pPr>
      <w:rPr>
        <w:rFonts w:ascii="Symbol" w:hAnsi="Symbol" w:hint="default"/>
      </w:rPr>
    </w:lvl>
    <w:lvl w:ilvl="4" w:tplc="04240003" w:tentative="1">
      <w:start w:val="1"/>
      <w:numFmt w:val="bullet"/>
      <w:lvlText w:val="o"/>
      <w:lvlJc w:val="left"/>
      <w:pPr>
        <w:ind w:left="2530" w:hanging="360"/>
      </w:pPr>
      <w:rPr>
        <w:rFonts w:ascii="Courier New" w:hAnsi="Courier New" w:cs="Courier New" w:hint="default"/>
      </w:rPr>
    </w:lvl>
    <w:lvl w:ilvl="5" w:tplc="04240005" w:tentative="1">
      <w:start w:val="1"/>
      <w:numFmt w:val="bullet"/>
      <w:lvlText w:val=""/>
      <w:lvlJc w:val="left"/>
      <w:pPr>
        <w:ind w:left="3250" w:hanging="360"/>
      </w:pPr>
      <w:rPr>
        <w:rFonts w:ascii="Wingdings" w:hAnsi="Wingdings" w:hint="default"/>
      </w:rPr>
    </w:lvl>
    <w:lvl w:ilvl="6" w:tplc="04240001" w:tentative="1">
      <w:start w:val="1"/>
      <w:numFmt w:val="bullet"/>
      <w:lvlText w:val=""/>
      <w:lvlJc w:val="left"/>
      <w:pPr>
        <w:ind w:left="3970" w:hanging="360"/>
      </w:pPr>
      <w:rPr>
        <w:rFonts w:ascii="Symbol" w:hAnsi="Symbol" w:hint="default"/>
      </w:rPr>
    </w:lvl>
    <w:lvl w:ilvl="7" w:tplc="04240003" w:tentative="1">
      <w:start w:val="1"/>
      <w:numFmt w:val="bullet"/>
      <w:lvlText w:val="o"/>
      <w:lvlJc w:val="left"/>
      <w:pPr>
        <w:ind w:left="4690" w:hanging="360"/>
      </w:pPr>
      <w:rPr>
        <w:rFonts w:ascii="Courier New" w:hAnsi="Courier New" w:cs="Courier New" w:hint="default"/>
      </w:rPr>
    </w:lvl>
    <w:lvl w:ilvl="8" w:tplc="04240005" w:tentative="1">
      <w:start w:val="1"/>
      <w:numFmt w:val="bullet"/>
      <w:lvlText w:val=""/>
      <w:lvlJc w:val="left"/>
      <w:pPr>
        <w:ind w:left="5410" w:hanging="360"/>
      </w:pPr>
      <w:rPr>
        <w:rFonts w:ascii="Wingdings" w:hAnsi="Wingdings" w:hint="default"/>
      </w:rPr>
    </w:lvl>
  </w:abstractNum>
  <w:abstractNum w:abstractNumId="13" w15:restartNumberingAfterBreak="0">
    <w:nsid w:val="421C7FF3"/>
    <w:multiLevelType w:val="hybridMultilevel"/>
    <w:tmpl w:val="E98057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41F092B"/>
    <w:multiLevelType w:val="hybridMultilevel"/>
    <w:tmpl w:val="91C0FFE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D5328DE"/>
    <w:multiLevelType w:val="hybridMultilevel"/>
    <w:tmpl w:val="F1969F88"/>
    <w:lvl w:ilvl="0" w:tplc="2D3E2026">
      <w:start w:val="1"/>
      <w:numFmt w:val="bullet"/>
      <w:lvlText w:val=""/>
      <w:lvlJc w:val="left"/>
      <w:pPr>
        <w:tabs>
          <w:tab w:val="num" w:pos="-3"/>
        </w:tabs>
        <w:ind w:left="360" w:hanging="360"/>
      </w:pPr>
      <w:rPr>
        <w:rFonts w:ascii="Symbol" w:hAnsi="Symbol" w:hint="default"/>
        <w:sz w:val="28"/>
        <w:szCs w:val="28"/>
      </w:rPr>
    </w:lvl>
    <w:lvl w:ilvl="1" w:tplc="0424000D">
      <w:start w:val="1"/>
      <w:numFmt w:val="bullet"/>
      <w:lvlText w:val=""/>
      <w:lvlJc w:val="left"/>
      <w:pPr>
        <w:tabs>
          <w:tab w:val="num" w:pos="1080"/>
        </w:tabs>
        <w:ind w:left="1080" w:hanging="360"/>
      </w:pPr>
      <w:rPr>
        <w:rFonts w:ascii="Wingdings" w:hAnsi="Wingdings" w:hint="default"/>
      </w:rPr>
    </w:lvl>
    <w:lvl w:ilvl="2" w:tplc="2D3E2026">
      <w:start w:val="1"/>
      <w:numFmt w:val="bullet"/>
      <w:lvlText w:val=""/>
      <w:lvlJc w:val="left"/>
      <w:pPr>
        <w:tabs>
          <w:tab w:val="num" w:pos="1617"/>
        </w:tabs>
        <w:ind w:left="1980" w:hanging="360"/>
      </w:pPr>
      <w:rPr>
        <w:rFonts w:ascii="Symbol" w:hAnsi="Symbol" w:hint="default"/>
        <w:sz w:val="28"/>
        <w:szCs w:val="28"/>
      </w:r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 w15:restartNumberingAfterBreak="0">
    <w:nsid w:val="4F7F0A1F"/>
    <w:multiLevelType w:val="hybridMultilevel"/>
    <w:tmpl w:val="FFDC4D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FE016DD"/>
    <w:multiLevelType w:val="hybridMultilevel"/>
    <w:tmpl w:val="83BE84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2A24B1"/>
    <w:multiLevelType w:val="hybridMultilevel"/>
    <w:tmpl w:val="CADCD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56A26"/>
    <w:multiLevelType w:val="hybridMultilevel"/>
    <w:tmpl w:val="B12A1482"/>
    <w:lvl w:ilvl="0" w:tplc="3A1837B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495DFD"/>
    <w:multiLevelType w:val="multilevel"/>
    <w:tmpl w:val="12D26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926C13"/>
    <w:multiLevelType w:val="hybridMultilevel"/>
    <w:tmpl w:val="6E5881C4"/>
    <w:lvl w:ilvl="0" w:tplc="8092D4EE">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5F672E"/>
    <w:multiLevelType w:val="hybridMultilevel"/>
    <w:tmpl w:val="5F5A7ADA"/>
    <w:lvl w:ilvl="0" w:tplc="04240005">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C11109E"/>
    <w:multiLevelType w:val="multilevel"/>
    <w:tmpl w:val="2CC28DE2"/>
    <w:lvl w:ilvl="0">
      <w:start w:val="1"/>
      <w:numFmt w:val="decimal"/>
      <w:lvlText w:val="%1."/>
      <w:lvlJc w:val="left"/>
      <w:pPr>
        <w:ind w:left="644"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5" w15:restartNumberingAfterBreak="0">
    <w:nsid w:val="70EA184B"/>
    <w:multiLevelType w:val="hybridMultilevel"/>
    <w:tmpl w:val="58006B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378057D"/>
    <w:multiLevelType w:val="hybridMultilevel"/>
    <w:tmpl w:val="7EA4C0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4390440"/>
    <w:multiLevelType w:val="hybridMultilevel"/>
    <w:tmpl w:val="D17C2D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700932"/>
    <w:multiLevelType w:val="hybridMultilevel"/>
    <w:tmpl w:val="70A040AE"/>
    <w:lvl w:ilvl="0" w:tplc="814015E0">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CAB113C"/>
    <w:multiLevelType w:val="hybridMultilevel"/>
    <w:tmpl w:val="C3F2B6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8"/>
  </w:num>
  <w:num w:numId="2">
    <w:abstractNumId w:val="15"/>
  </w:num>
  <w:num w:numId="3">
    <w:abstractNumId w:val="25"/>
  </w:num>
  <w:num w:numId="4">
    <w:abstractNumId w:val="7"/>
  </w:num>
  <w:num w:numId="5">
    <w:abstractNumId w:val="12"/>
  </w:num>
  <w:num w:numId="6">
    <w:abstractNumId w:val="0"/>
  </w:num>
  <w:num w:numId="7">
    <w:abstractNumId w:val="4"/>
  </w:num>
  <w:num w:numId="8">
    <w:abstractNumId w:val="16"/>
  </w:num>
  <w:num w:numId="9">
    <w:abstractNumId w:val="5"/>
  </w:num>
  <w:num w:numId="10">
    <w:abstractNumId w:val="27"/>
  </w:num>
  <w:num w:numId="11">
    <w:abstractNumId w:val="0"/>
  </w:num>
  <w:num w:numId="12">
    <w:abstractNumId w:val="17"/>
  </w:num>
  <w:num w:numId="13">
    <w:abstractNumId w:val="1"/>
  </w:num>
  <w:num w:numId="14">
    <w:abstractNumId w:val="28"/>
  </w:num>
  <w:num w:numId="15">
    <w:abstractNumId w:val="2"/>
  </w:num>
  <w:num w:numId="16">
    <w:abstractNumId w:val="29"/>
  </w:num>
  <w:num w:numId="17">
    <w:abstractNumId w:val="10"/>
  </w:num>
  <w:num w:numId="18">
    <w:abstractNumId w:val="21"/>
  </w:num>
  <w:num w:numId="19">
    <w:abstractNumId w:val="3"/>
  </w:num>
  <w:num w:numId="20">
    <w:abstractNumId w:val="13"/>
  </w:num>
  <w:num w:numId="21">
    <w:abstractNumId w:val="11"/>
  </w:num>
  <w:num w:numId="22">
    <w:abstractNumId w:val="23"/>
  </w:num>
  <w:num w:numId="23">
    <w:abstractNumId w:val="8"/>
  </w:num>
  <w:num w:numId="24">
    <w:abstractNumId w:val="20"/>
  </w:num>
  <w:num w:numId="25">
    <w:abstractNumId w:val="14"/>
  </w:num>
  <w:num w:numId="26">
    <w:abstractNumId w:val="22"/>
  </w:num>
  <w:num w:numId="27">
    <w:abstractNumId w:val="9"/>
  </w:num>
  <w:num w:numId="28">
    <w:abstractNumId w:val="6"/>
  </w:num>
  <w:num w:numId="29">
    <w:abstractNumId w:val="26"/>
  </w:num>
  <w:num w:numId="30">
    <w:abstractNumId w:val="19"/>
  </w:num>
  <w:num w:numId="3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0241" fill="f" fillcolor="white" stroke="f">
      <v:fill color="white" on="f"/>
      <v:stroke on="f"/>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F9"/>
    <w:rsid w:val="0000185F"/>
    <w:rsid w:val="0000208E"/>
    <w:rsid w:val="0000214A"/>
    <w:rsid w:val="000022F9"/>
    <w:rsid w:val="00003007"/>
    <w:rsid w:val="00004E64"/>
    <w:rsid w:val="000064B1"/>
    <w:rsid w:val="00010FC1"/>
    <w:rsid w:val="000117F5"/>
    <w:rsid w:val="000117F7"/>
    <w:rsid w:val="00013B93"/>
    <w:rsid w:val="00016253"/>
    <w:rsid w:val="000172B1"/>
    <w:rsid w:val="00017436"/>
    <w:rsid w:val="00020018"/>
    <w:rsid w:val="0002146F"/>
    <w:rsid w:val="000235D8"/>
    <w:rsid w:val="00023A88"/>
    <w:rsid w:val="00026900"/>
    <w:rsid w:val="000270BF"/>
    <w:rsid w:val="000306DC"/>
    <w:rsid w:val="00030DB9"/>
    <w:rsid w:val="0003159F"/>
    <w:rsid w:val="000315B9"/>
    <w:rsid w:val="00031F28"/>
    <w:rsid w:val="00032386"/>
    <w:rsid w:val="000329FA"/>
    <w:rsid w:val="00032C78"/>
    <w:rsid w:val="00032EE7"/>
    <w:rsid w:val="000330DE"/>
    <w:rsid w:val="00035431"/>
    <w:rsid w:val="00035E84"/>
    <w:rsid w:val="00036773"/>
    <w:rsid w:val="00036CD9"/>
    <w:rsid w:val="00040D44"/>
    <w:rsid w:val="00040F67"/>
    <w:rsid w:val="00042464"/>
    <w:rsid w:val="00042A98"/>
    <w:rsid w:val="00044CD0"/>
    <w:rsid w:val="00045D3C"/>
    <w:rsid w:val="00047314"/>
    <w:rsid w:val="0005009C"/>
    <w:rsid w:val="00050A3E"/>
    <w:rsid w:val="00051349"/>
    <w:rsid w:val="00051401"/>
    <w:rsid w:val="000516AD"/>
    <w:rsid w:val="0005252D"/>
    <w:rsid w:val="000526CC"/>
    <w:rsid w:val="00053CEE"/>
    <w:rsid w:val="0005502F"/>
    <w:rsid w:val="0005691E"/>
    <w:rsid w:val="00056B62"/>
    <w:rsid w:val="00060538"/>
    <w:rsid w:val="00061C9D"/>
    <w:rsid w:val="0006331C"/>
    <w:rsid w:val="00063680"/>
    <w:rsid w:val="00064585"/>
    <w:rsid w:val="0006465E"/>
    <w:rsid w:val="00064D08"/>
    <w:rsid w:val="00064DDE"/>
    <w:rsid w:val="00064FB2"/>
    <w:rsid w:val="00065C64"/>
    <w:rsid w:val="00066225"/>
    <w:rsid w:val="00070669"/>
    <w:rsid w:val="00070A50"/>
    <w:rsid w:val="00071150"/>
    <w:rsid w:val="00073629"/>
    <w:rsid w:val="00073686"/>
    <w:rsid w:val="00075182"/>
    <w:rsid w:val="0007620D"/>
    <w:rsid w:val="00080C64"/>
    <w:rsid w:val="00081465"/>
    <w:rsid w:val="0008173B"/>
    <w:rsid w:val="00084056"/>
    <w:rsid w:val="00084C2B"/>
    <w:rsid w:val="00086805"/>
    <w:rsid w:val="00094A57"/>
    <w:rsid w:val="00094D13"/>
    <w:rsid w:val="000950F8"/>
    <w:rsid w:val="00095155"/>
    <w:rsid w:val="00095F37"/>
    <w:rsid w:val="00096AD8"/>
    <w:rsid w:val="000A028F"/>
    <w:rsid w:val="000A04FB"/>
    <w:rsid w:val="000A0693"/>
    <w:rsid w:val="000A07CB"/>
    <w:rsid w:val="000A0E27"/>
    <w:rsid w:val="000A14A9"/>
    <w:rsid w:val="000A19ED"/>
    <w:rsid w:val="000A2812"/>
    <w:rsid w:val="000A3165"/>
    <w:rsid w:val="000A3489"/>
    <w:rsid w:val="000A43ED"/>
    <w:rsid w:val="000A5E59"/>
    <w:rsid w:val="000A720D"/>
    <w:rsid w:val="000A7238"/>
    <w:rsid w:val="000A7338"/>
    <w:rsid w:val="000A7A2E"/>
    <w:rsid w:val="000B05C7"/>
    <w:rsid w:val="000B1B17"/>
    <w:rsid w:val="000B1B29"/>
    <w:rsid w:val="000B20A1"/>
    <w:rsid w:val="000B28A9"/>
    <w:rsid w:val="000B2E55"/>
    <w:rsid w:val="000B520A"/>
    <w:rsid w:val="000B5ECD"/>
    <w:rsid w:val="000B603C"/>
    <w:rsid w:val="000B71E1"/>
    <w:rsid w:val="000C03CE"/>
    <w:rsid w:val="000C4CA7"/>
    <w:rsid w:val="000C53C8"/>
    <w:rsid w:val="000D17AA"/>
    <w:rsid w:val="000D2E85"/>
    <w:rsid w:val="000D3357"/>
    <w:rsid w:val="000D46D4"/>
    <w:rsid w:val="000D5B88"/>
    <w:rsid w:val="000D5EC1"/>
    <w:rsid w:val="000D743F"/>
    <w:rsid w:val="000E0712"/>
    <w:rsid w:val="000E11E6"/>
    <w:rsid w:val="000E153E"/>
    <w:rsid w:val="000E3552"/>
    <w:rsid w:val="000E6820"/>
    <w:rsid w:val="000F0E0D"/>
    <w:rsid w:val="000F1F7A"/>
    <w:rsid w:val="000F40F2"/>
    <w:rsid w:val="000F4738"/>
    <w:rsid w:val="000F708E"/>
    <w:rsid w:val="000F7182"/>
    <w:rsid w:val="0010021F"/>
    <w:rsid w:val="00100377"/>
    <w:rsid w:val="00100B48"/>
    <w:rsid w:val="0010168F"/>
    <w:rsid w:val="00102037"/>
    <w:rsid w:val="00105448"/>
    <w:rsid w:val="0010596A"/>
    <w:rsid w:val="00110BAF"/>
    <w:rsid w:val="0011127D"/>
    <w:rsid w:val="00111334"/>
    <w:rsid w:val="00112F13"/>
    <w:rsid w:val="00113193"/>
    <w:rsid w:val="001131FF"/>
    <w:rsid w:val="00115503"/>
    <w:rsid w:val="00115B22"/>
    <w:rsid w:val="0011666A"/>
    <w:rsid w:val="00117A5F"/>
    <w:rsid w:val="00117D73"/>
    <w:rsid w:val="00121B24"/>
    <w:rsid w:val="00121FFF"/>
    <w:rsid w:val="0012267A"/>
    <w:rsid w:val="00122EE1"/>
    <w:rsid w:val="00123062"/>
    <w:rsid w:val="00125067"/>
    <w:rsid w:val="00130CC0"/>
    <w:rsid w:val="00131396"/>
    <w:rsid w:val="00131F2B"/>
    <w:rsid w:val="001322F7"/>
    <w:rsid w:val="001322FB"/>
    <w:rsid w:val="00132F04"/>
    <w:rsid w:val="00134155"/>
    <w:rsid w:val="001345E9"/>
    <w:rsid w:val="001354B6"/>
    <w:rsid w:val="001357B2"/>
    <w:rsid w:val="00136EE5"/>
    <w:rsid w:val="00137AA4"/>
    <w:rsid w:val="00137C44"/>
    <w:rsid w:val="00137CA9"/>
    <w:rsid w:val="00137D3F"/>
    <w:rsid w:val="00142BA5"/>
    <w:rsid w:val="001458AE"/>
    <w:rsid w:val="0014690F"/>
    <w:rsid w:val="001469FB"/>
    <w:rsid w:val="00150F0E"/>
    <w:rsid w:val="00151F25"/>
    <w:rsid w:val="00154CBE"/>
    <w:rsid w:val="00156BBB"/>
    <w:rsid w:val="001614D4"/>
    <w:rsid w:val="001614EC"/>
    <w:rsid w:val="0016193F"/>
    <w:rsid w:val="00163F87"/>
    <w:rsid w:val="00165E2A"/>
    <w:rsid w:val="001673AA"/>
    <w:rsid w:val="001709A7"/>
    <w:rsid w:val="00170B95"/>
    <w:rsid w:val="00170C61"/>
    <w:rsid w:val="00170D7D"/>
    <w:rsid w:val="00171029"/>
    <w:rsid w:val="00172702"/>
    <w:rsid w:val="001728D4"/>
    <w:rsid w:val="00172FFA"/>
    <w:rsid w:val="001772FC"/>
    <w:rsid w:val="0018076A"/>
    <w:rsid w:val="00180F87"/>
    <w:rsid w:val="00181273"/>
    <w:rsid w:val="00181A86"/>
    <w:rsid w:val="0018490C"/>
    <w:rsid w:val="00184BFC"/>
    <w:rsid w:val="00186E80"/>
    <w:rsid w:val="00190794"/>
    <w:rsid w:val="00192004"/>
    <w:rsid w:val="00193D95"/>
    <w:rsid w:val="001969DF"/>
    <w:rsid w:val="001A10AA"/>
    <w:rsid w:val="001A142A"/>
    <w:rsid w:val="001A18F6"/>
    <w:rsid w:val="001A1E27"/>
    <w:rsid w:val="001A1E97"/>
    <w:rsid w:val="001A3986"/>
    <w:rsid w:val="001B1237"/>
    <w:rsid w:val="001B142D"/>
    <w:rsid w:val="001B1551"/>
    <w:rsid w:val="001B22B0"/>
    <w:rsid w:val="001B22D0"/>
    <w:rsid w:val="001B3817"/>
    <w:rsid w:val="001B3EED"/>
    <w:rsid w:val="001B4102"/>
    <w:rsid w:val="001B64E2"/>
    <w:rsid w:val="001B7E08"/>
    <w:rsid w:val="001C059B"/>
    <w:rsid w:val="001C0792"/>
    <w:rsid w:val="001C1764"/>
    <w:rsid w:val="001C48F9"/>
    <w:rsid w:val="001C71CA"/>
    <w:rsid w:val="001D139B"/>
    <w:rsid w:val="001D2013"/>
    <w:rsid w:val="001D4B15"/>
    <w:rsid w:val="001D500F"/>
    <w:rsid w:val="001E0A99"/>
    <w:rsid w:val="001E0B0A"/>
    <w:rsid w:val="001E0D0C"/>
    <w:rsid w:val="001E230B"/>
    <w:rsid w:val="001E308A"/>
    <w:rsid w:val="001E5C2D"/>
    <w:rsid w:val="001E619F"/>
    <w:rsid w:val="001E63AD"/>
    <w:rsid w:val="001E7C07"/>
    <w:rsid w:val="001F0A64"/>
    <w:rsid w:val="001F2D26"/>
    <w:rsid w:val="001F2E22"/>
    <w:rsid w:val="001F4AD6"/>
    <w:rsid w:val="001F745E"/>
    <w:rsid w:val="001F74F8"/>
    <w:rsid w:val="001F776A"/>
    <w:rsid w:val="00200643"/>
    <w:rsid w:val="00202A77"/>
    <w:rsid w:val="00215E15"/>
    <w:rsid w:val="002201A5"/>
    <w:rsid w:val="00221DE0"/>
    <w:rsid w:val="002224A0"/>
    <w:rsid w:val="00222C0B"/>
    <w:rsid w:val="002235D4"/>
    <w:rsid w:val="0022573E"/>
    <w:rsid w:val="0022624D"/>
    <w:rsid w:val="00232DEA"/>
    <w:rsid w:val="00235E78"/>
    <w:rsid w:val="0023663A"/>
    <w:rsid w:val="002366C9"/>
    <w:rsid w:val="0023691E"/>
    <w:rsid w:val="0024001F"/>
    <w:rsid w:val="002408FF"/>
    <w:rsid w:val="00245DB0"/>
    <w:rsid w:val="0024646D"/>
    <w:rsid w:val="00246848"/>
    <w:rsid w:val="002520CB"/>
    <w:rsid w:val="00252EA2"/>
    <w:rsid w:val="00252F52"/>
    <w:rsid w:val="0025366E"/>
    <w:rsid w:val="0025378E"/>
    <w:rsid w:val="00253CDA"/>
    <w:rsid w:val="0025784A"/>
    <w:rsid w:val="002607F4"/>
    <w:rsid w:val="00263237"/>
    <w:rsid w:val="00263A31"/>
    <w:rsid w:val="00264A78"/>
    <w:rsid w:val="002650DA"/>
    <w:rsid w:val="00265397"/>
    <w:rsid w:val="00266290"/>
    <w:rsid w:val="002677E3"/>
    <w:rsid w:val="00270074"/>
    <w:rsid w:val="00270399"/>
    <w:rsid w:val="00270526"/>
    <w:rsid w:val="002707B4"/>
    <w:rsid w:val="00271940"/>
    <w:rsid w:val="00271C4E"/>
    <w:rsid w:val="00271CE5"/>
    <w:rsid w:val="0027285E"/>
    <w:rsid w:val="00272C00"/>
    <w:rsid w:val="002769B9"/>
    <w:rsid w:val="002770DE"/>
    <w:rsid w:val="0028101B"/>
    <w:rsid w:val="002819F0"/>
    <w:rsid w:val="00282020"/>
    <w:rsid w:val="00282A66"/>
    <w:rsid w:val="00284352"/>
    <w:rsid w:val="002858A0"/>
    <w:rsid w:val="002872AF"/>
    <w:rsid w:val="00290539"/>
    <w:rsid w:val="00290CE4"/>
    <w:rsid w:val="00292263"/>
    <w:rsid w:val="002962BE"/>
    <w:rsid w:val="00297037"/>
    <w:rsid w:val="002A0564"/>
    <w:rsid w:val="002A2C59"/>
    <w:rsid w:val="002A38D3"/>
    <w:rsid w:val="002A43B5"/>
    <w:rsid w:val="002A4570"/>
    <w:rsid w:val="002A4636"/>
    <w:rsid w:val="002A5BD8"/>
    <w:rsid w:val="002A73F5"/>
    <w:rsid w:val="002B0036"/>
    <w:rsid w:val="002B2F84"/>
    <w:rsid w:val="002B49BE"/>
    <w:rsid w:val="002B4D87"/>
    <w:rsid w:val="002B5805"/>
    <w:rsid w:val="002B64C2"/>
    <w:rsid w:val="002B7686"/>
    <w:rsid w:val="002B7689"/>
    <w:rsid w:val="002B7BB2"/>
    <w:rsid w:val="002C2C88"/>
    <w:rsid w:val="002C2D1C"/>
    <w:rsid w:val="002C4272"/>
    <w:rsid w:val="002C58D1"/>
    <w:rsid w:val="002D0212"/>
    <w:rsid w:val="002D1BCB"/>
    <w:rsid w:val="002D27BF"/>
    <w:rsid w:val="002D4F49"/>
    <w:rsid w:val="002D53C8"/>
    <w:rsid w:val="002D5604"/>
    <w:rsid w:val="002D5973"/>
    <w:rsid w:val="002D665F"/>
    <w:rsid w:val="002D6C77"/>
    <w:rsid w:val="002D7994"/>
    <w:rsid w:val="002E0FA1"/>
    <w:rsid w:val="002E24BE"/>
    <w:rsid w:val="002E2CC0"/>
    <w:rsid w:val="002E2DCE"/>
    <w:rsid w:val="002E3A58"/>
    <w:rsid w:val="002E4294"/>
    <w:rsid w:val="002E6188"/>
    <w:rsid w:val="002E6FE1"/>
    <w:rsid w:val="002F20C6"/>
    <w:rsid w:val="002F27DD"/>
    <w:rsid w:val="002F341D"/>
    <w:rsid w:val="002F3A68"/>
    <w:rsid w:val="002F5654"/>
    <w:rsid w:val="003006BE"/>
    <w:rsid w:val="00305D64"/>
    <w:rsid w:val="00305EB7"/>
    <w:rsid w:val="00306315"/>
    <w:rsid w:val="00311913"/>
    <w:rsid w:val="0031204D"/>
    <w:rsid w:val="0031210D"/>
    <w:rsid w:val="00313DC3"/>
    <w:rsid w:val="00314A0A"/>
    <w:rsid w:val="00316557"/>
    <w:rsid w:val="00317610"/>
    <w:rsid w:val="00317E26"/>
    <w:rsid w:val="003227EF"/>
    <w:rsid w:val="00323059"/>
    <w:rsid w:val="00324112"/>
    <w:rsid w:val="00324A9B"/>
    <w:rsid w:val="00326A48"/>
    <w:rsid w:val="0032742C"/>
    <w:rsid w:val="0033015C"/>
    <w:rsid w:val="0033094B"/>
    <w:rsid w:val="003318DF"/>
    <w:rsid w:val="00334376"/>
    <w:rsid w:val="00334475"/>
    <w:rsid w:val="0033523C"/>
    <w:rsid w:val="003352AD"/>
    <w:rsid w:val="00335777"/>
    <w:rsid w:val="0033749A"/>
    <w:rsid w:val="00337D68"/>
    <w:rsid w:val="00337EC5"/>
    <w:rsid w:val="00340B4B"/>
    <w:rsid w:val="003415E5"/>
    <w:rsid w:val="003421BF"/>
    <w:rsid w:val="0034404B"/>
    <w:rsid w:val="0034422D"/>
    <w:rsid w:val="003457A9"/>
    <w:rsid w:val="00350099"/>
    <w:rsid w:val="00351877"/>
    <w:rsid w:val="0035251F"/>
    <w:rsid w:val="00354C1D"/>
    <w:rsid w:val="003557AF"/>
    <w:rsid w:val="003616B5"/>
    <w:rsid w:val="00361C2C"/>
    <w:rsid w:val="003636BF"/>
    <w:rsid w:val="00363975"/>
    <w:rsid w:val="00365556"/>
    <w:rsid w:val="00365C86"/>
    <w:rsid w:val="003660FD"/>
    <w:rsid w:val="00367477"/>
    <w:rsid w:val="00367ACB"/>
    <w:rsid w:val="0037273E"/>
    <w:rsid w:val="003730A7"/>
    <w:rsid w:val="0037389A"/>
    <w:rsid w:val="00373D7E"/>
    <w:rsid w:val="0037406D"/>
    <w:rsid w:val="0037479F"/>
    <w:rsid w:val="003754CD"/>
    <w:rsid w:val="003762B1"/>
    <w:rsid w:val="003774C3"/>
    <w:rsid w:val="0038196C"/>
    <w:rsid w:val="003845B4"/>
    <w:rsid w:val="003856F6"/>
    <w:rsid w:val="00386321"/>
    <w:rsid w:val="00386741"/>
    <w:rsid w:val="003868BC"/>
    <w:rsid w:val="00386B72"/>
    <w:rsid w:val="00386E29"/>
    <w:rsid w:val="00387B1A"/>
    <w:rsid w:val="003926BD"/>
    <w:rsid w:val="003950B6"/>
    <w:rsid w:val="0039550B"/>
    <w:rsid w:val="0039598B"/>
    <w:rsid w:val="00396BD3"/>
    <w:rsid w:val="00397FBC"/>
    <w:rsid w:val="003A0762"/>
    <w:rsid w:val="003A0A4D"/>
    <w:rsid w:val="003A13E0"/>
    <w:rsid w:val="003A2157"/>
    <w:rsid w:val="003A37F2"/>
    <w:rsid w:val="003A4421"/>
    <w:rsid w:val="003A47DE"/>
    <w:rsid w:val="003A48B2"/>
    <w:rsid w:val="003A512D"/>
    <w:rsid w:val="003A5E98"/>
    <w:rsid w:val="003B0616"/>
    <w:rsid w:val="003B06DF"/>
    <w:rsid w:val="003B2827"/>
    <w:rsid w:val="003B31DE"/>
    <w:rsid w:val="003B4344"/>
    <w:rsid w:val="003B4898"/>
    <w:rsid w:val="003B5BDB"/>
    <w:rsid w:val="003B6AA5"/>
    <w:rsid w:val="003B6FF8"/>
    <w:rsid w:val="003C1DF8"/>
    <w:rsid w:val="003C3B47"/>
    <w:rsid w:val="003C3EE7"/>
    <w:rsid w:val="003C43F9"/>
    <w:rsid w:val="003C56D7"/>
    <w:rsid w:val="003C578E"/>
    <w:rsid w:val="003C61AD"/>
    <w:rsid w:val="003C6350"/>
    <w:rsid w:val="003C6A5C"/>
    <w:rsid w:val="003C70B1"/>
    <w:rsid w:val="003D04C2"/>
    <w:rsid w:val="003D14EC"/>
    <w:rsid w:val="003D2B7A"/>
    <w:rsid w:val="003D362B"/>
    <w:rsid w:val="003D46DE"/>
    <w:rsid w:val="003D4E7B"/>
    <w:rsid w:val="003D7456"/>
    <w:rsid w:val="003E01F5"/>
    <w:rsid w:val="003E0CAD"/>
    <w:rsid w:val="003E1C74"/>
    <w:rsid w:val="003E1CFF"/>
    <w:rsid w:val="003E3017"/>
    <w:rsid w:val="003E3A24"/>
    <w:rsid w:val="003E3CE7"/>
    <w:rsid w:val="003E49C9"/>
    <w:rsid w:val="003E5359"/>
    <w:rsid w:val="003E5679"/>
    <w:rsid w:val="003E59A4"/>
    <w:rsid w:val="003E5BA2"/>
    <w:rsid w:val="003E6283"/>
    <w:rsid w:val="003E63ED"/>
    <w:rsid w:val="003E794F"/>
    <w:rsid w:val="003E7E86"/>
    <w:rsid w:val="003F1D22"/>
    <w:rsid w:val="003F2547"/>
    <w:rsid w:val="003F3A25"/>
    <w:rsid w:val="003F3FD2"/>
    <w:rsid w:val="003F4866"/>
    <w:rsid w:val="003F4BED"/>
    <w:rsid w:val="003F4CC6"/>
    <w:rsid w:val="004003B3"/>
    <w:rsid w:val="0040052E"/>
    <w:rsid w:val="0040060B"/>
    <w:rsid w:val="0040192E"/>
    <w:rsid w:val="00402E8B"/>
    <w:rsid w:val="00403978"/>
    <w:rsid w:val="004057C5"/>
    <w:rsid w:val="00406E42"/>
    <w:rsid w:val="00407010"/>
    <w:rsid w:val="00410AB9"/>
    <w:rsid w:val="00412E97"/>
    <w:rsid w:val="00414910"/>
    <w:rsid w:val="0041677F"/>
    <w:rsid w:val="004201F6"/>
    <w:rsid w:val="0042038F"/>
    <w:rsid w:val="0042192A"/>
    <w:rsid w:val="00423CE4"/>
    <w:rsid w:val="0042500F"/>
    <w:rsid w:val="00427A99"/>
    <w:rsid w:val="00427BB8"/>
    <w:rsid w:val="00430343"/>
    <w:rsid w:val="004312CA"/>
    <w:rsid w:val="00433778"/>
    <w:rsid w:val="00434ACD"/>
    <w:rsid w:val="00435F5D"/>
    <w:rsid w:val="00436A4F"/>
    <w:rsid w:val="004410D0"/>
    <w:rsid w:val="0044213C"/>
    <w:rsid w:val="0044467A"/>
    <w:rsid w:val="00450AFB"/>
    <w:rsid w:val="0045258F"/>
    <w:rsid w:val="00453379"/>
    <w:rsid w:val="00454843"/>
    <w:rsid w:val="00456FA3"/>
    <w:rsid w:val="004572C8"/>
    <w:rsid w:val="004577F8"/>
    <w:rsid w:val="00461413"/>
    <w:rsid w:val="0046220C"/>
    <w:rsid w:val="00462572"/>
    <w:rsid w:val="00462EC2"/>
    <w:rsid w:val="00463315"/>
    <w:rsid w:val="00463C78"/>
    <w:rsid w:val="0046568A"/>
    <w:rsid w:val="00465E2B"/>
    <w:rsid w:val="00465FEA"/>
    <w:rsid w:val="0047002F"/>
    <w:rsid w:val="00470B85"/>
    <w:rsid w:val="004714B5"/>
    <w:rsid w:val="0047222A"/>
    <w:rsid w:val="0047304C"/>
    <w:rsid w:val="00474242"/>
    <w:rsid w:val="00474599"/>
    <w:rsid w:val="00475AF7"/>
    <w:rsid w:val="00477680"/>
    <w:rsid w:val="0047789A"/>
    <w:rsid w:val="004804A3"/>
    <w:rsid w:val="004822E8"/>
    <w:rsid w:val="004826AA"/>
    <w:rsid w:val="00482FC5"/>
    <w:rsid w:val="00483CAC"/>
    <w:rsid w:val="0048496F"/>
    <w:rsid w:val="0048551E"/>
    <w:rsid w:val="004865DE"/>
    <w:rsid w:val="00486E94"/>
    <w:rsid w:val="004905F0"/>
    <w:rsid w:val="0049123E"/>
    <w:rsid w:val="004917CD"/>
    <w:rsid w:val="00491E9C"/>
    <w:rsid w:val="00493B3B"/>
    <w:rsid w:val="0049434B"/>
    <w:rsid w:val="0049532E"/>
    <w:rsid w:val="00495BC5"/>
    <w:rsid w:val="00496DDC"/>
    <w:rsid w:val="00497CBE"/>
    <w:rsid w:val="004A38D2"/>
    <w:rsid w:val="004A5428"/>
    <w:rsid w:val="004A6ED2"/>
    <w:rsid w:val="004A786B"/>
    <w:rsid w:val="004A7F8C"/>
    <w:rsid w:val="004B6433"/>
    <w:rsid w:val="004B78B9"/>
    <w:rsid w:val="004C019F"/>
    <w:rsid w:val="004C2DED"/>
    <w:rsid w:val="004C350C"/>
    <w:rsid w:val="004C537F"/>
    <w:rsid w:val="004D102A"/>
    <w:rsid w:val="004D1414"/>
    <w:rsid w:val="004D1895"/>
    <w:rsid w:val="004D29B2"/>
    <w:rsid w:val="004D2AEA"/>
    <w:rsid w:val="004D5432"/>
    <w:rsid w:val="004D6C7E"/>
    <w:rsid w:val="004D7661"/>
    <w:rsid w:val="004E0AC3"/>
    <w:rsid w:val="004E2450"/>
    <w:rsid w:val="004E3588"/>
    <w:rsid w:val="004E5532"/>
    <w:rsid w:val="004E61C8"/>
    <w:rsid w:val="004E6462"/>
    <w:rsid w:val="004E75BC"/>
    <w:rsid w:val="004F0C44"/>
    <w:rsid w:val="004F19A1"/>
    <w:rsid w:val="004F1E36"/>
    <w:rsid w:val="004F2055"/>
    <w:rsid w:val="004F28A8"/>
    <w:rsid w:val="004F48CA"/>
    <w:rsid w:val="004F5921"/>
    <w:rsid w:val="004F5CF6"/>
    <w:rsid w:val="004F780D"/>
    <w:rsid w:val="004F7D1A"/>
    <w:rsid w:val="004F7D6A"/>
    <w:rsid w:val="00502450"/>
    <w:rsid w:val="00502A28"/>
    <w:rsid w:val="005037EA"/>
    <w:rsid w:val="005040FB"/>
    <w:rsid w:val="005041DF"/>
    <w:rsid w:val="00504502"/>
    <w:rsid w:val="0050469D"/>
    <w:rsid w:val="00504E83"/>
    <w:rsid w:val="00505FE6"/>
    <w:rsid w:val="00506418"/>
    <w:rsid w:val="005072A3"/>
    <w:rsid w:val="00507612"/>
    <w:rsid w:val="005112D3"/>
    <w:rsid w:val="00511596"/>
    <w:rsid w:val="00512577"/>
    <w:rsid w:val="00513487"/>
    <w:rsid w:val="00515054"/>
    <w:rsid w:val="005154EE"/>
    <w:rsid w:val="00515C20"/>
    <w:rsid w:val="0051651F"/>
    <w:rsid w:val="00520554"/>
    <w:rsid w:val="00521EE0"/>
    <w:rsid w:val="00524E28"/>
    <w:rsid w:val="00526246"/>
    <w:rsid w:val="0052718E"/>
    <w:rsid w:val="0053095D"/>
    <w:rsid w:val="005314EC"/>
    <w:rsid w:val="00532E08"/>
    <w:rsid w:val="005332AB"/>
    <w:rsid w:val="00533809"/>
    <w:rsid w:val="00534835"/>
    <w:rsid w:val="00535263"/>
    <w:rsid w:val="00535874"/>
    <w:rsid w:val="0053588A"/>
    <w:rsid w:val="00535B41"/>
    <w:rsid w:val="00536EE5"/>
    <w:rsid w:val="00537C40"/>
    <w:rsid w:val="00540999"/>
    <w:rsid w:val="005415E7"/>
    <w:rsid w:val="00542A16"/>
    <w:rsid w:val="00544628"/>
    <w:rsid w:val="005459D7"/>
    <w:rsid w:val="00545B8E"/>
    <w:rsid w:val="00546FD8"/>
    <w:rsid w:val="00547916"/>
    <w:rsid w:val="00551F02"/>
    <w:rsid w:val="00552A31"/>
    <w:rsid w:val="00552BB2"/>
    <w:rsid w:val="005533C4"/>
    <w:rsid w:val="00553C3C"/>
    <w:rsid w:val="00553FBB"/>
    <w:rsid w:val="00556025"/>
    <w:rsid w:val="00556A0D"/>
    <w:rsid w:val="0056027E"/>
    <w:rsid w:val="00561062"/>
    <w:rsid w:val="00562F99"/>
    <w:rsid w:val="005637AA"/>
    <w:rsid w:val="00563DB9"/>
    <w:rsid w:val="00565EAC"/>
    <w:rsid w:val="00566DD4"/>
    <w:rsid w:val="00567106"/>
    <w:rsid w:val="00567631"/>
    <w:rsid w:val="0057061B"/>
    <w:rsid w:val="00572291"/>
    <w:rsid w:val="0057284E"/>
    <w:rsid w:val="0057431F"/>
    <w:rsid w:val="00574B99"/>
    <w:rsid w:val="00575B30"/>
    <w:rsid w:val="00575C1C"/>
    <w:rsid w:val="00576A96"/>
    <w:rsid w:val="00576CEF"/>
    <w:rsid w:val="00577896"/>
    <w:rsid w:val="00577A98"/>
    <w:rsid w:val="00577CCE"/>
    <w:rsid w:val="005808F5"/>
    <w:rsid w:val="005859D4"/>
    <w:rsid w:val="00585C07"/>
    <w:rsid w:val="00586138"/>
    <w:rsid w:val="0059074C"/>
    <w:rsid w:val="0059093D"/>
    <w:rsid w:val="00591A17"/>
    <w:rsid w:val="0059492A"/>
    <w:rsid w:val="00596CF2"/>
    <w:rsid w:val="00597CFA"/>
    <w:rsid w:val="005A16B7"/>
    <w:rsid w:val="005A31F2"/>
    <w:rsid w:val="005A4CDA"/>
    <w:rsid w:val="005A5D94"/>
    <w:rsid w:val="005B0815"/>
    <w:rsid w:val="005B0864"/>
    <w:rsid w:val="005B2F28"/>
    <w:rsid w:val="005B59AE"/>
    <w:rsid w:val="005C02C2"/>
    <w:rsid w:val="005C29B1"/>
    <w:rsid w:val="005C3614"/>
    <w:rsid w:val="005C4C17"/>
    <w:rsid w:val="005C4E20"/>
    <w:rsid w:val="005C6375"/>
    <w:rsid w:val="005C7AB9"/>
    <w:rsid w:val="005D12BC"/>
    <w:rsid w:val="005D1969"/>
    <w:rsid w:val="005D2505"/>
    <w:rsid w:val="005D444E"/>
    <w:rsid w:val="005D461A"/>
    <w:rsid w:val="005D498E"/>
    <w:rsid w:val="005D4C61"/>
    <w:rsid w:val="005D65B3"/>
    <w:rsid w:val="005D68A3"/>
    <w:rsid w:val="005D6AC1"/>
    <w:rsid w:val="005D78B6"/>
    <w:rsid w:val="005E140F"/>
    <w:rsid w:val="005E1D3C"/>
    <w:rsid w:val="005E2506"/>
    <w:rsid w:val="005E52DA"/>
    <w:rsid w:val="005E5997"/>
    <w:rsid w:val="005E6069"/>
    <w:rsid w:val="005E6156"/>
    <w:rsid w:val="005F29DF"/>
    <w:rsid w:val="005F3426"/>
    <w:rsid w:val="005F5CFB"/>
    <w:rsid w:val="005F6BA8"/>
    <w:rsid w:val="0060053B"/>
    <w:rsid w:val="00600662"/>
    <w:rsid w:val="00604111"/>
    <w:rsid w:val="006062C8"/>
    <w:rsid w:val="00607578"/>
    <w:rsid w:val="00612114"/>
    <w:rsid w:val="006125D6"/>
    <w:rsid w:val="006128DF"/>
    <w:rsid w:val="00613AEC"/>
    <w:rsid w:val="0061589A"/>
    <w:rsid w:val="00615E9B"/>
    <w:rsid w:val="0062299B"/>
    <w:rsid w:val="006229EA"/>
    <w:rsid w:val="006232B0"/>
    <w:rsid w:val="00625A0D"/>
    <w:rsid w:val="00625EFE"/>
    <w:rsid w:val="00627BD8"/>
    <w:rsid w:val="00627E94"/>
    <w:rsid w:val="006307C7"/>
    <w:rsid w:val="00630F90"/>
    <w:rsid w:val="00631BE9"/>
    <w:rsid w:val="00632253"/>
    <w:rsid w:val="00632772"/>
    <w:rsid w:val="00632B88"/>
    <w:rsid w:val="00633CD0"/>
    <w:rsid w:val="006373AC"/>
    <w:rsid w:val="00640A0D"/>
    <w:rsid w:val="00640F3C"/>
    <w:rsid w:val="00641E90"/>
    <w:rsid w:val="0064246F"/>
    <w:rsid w:val="00642714"/>
    <w:rsid w:val="0064298E"/>
    <w:rsid w:val="006449B2"/>
    <w:rsid w:val="006450AD"/>
    <w:rsid w:val="00645115"/>
    <w:rsid w:val="006455CE"/>
    <w:rsid w:val="006459D9"/>
    <w:rsid w:val="00650B81"/>
    <w:rsid w:val="00651100"/>
    <w:rsid w:val="006525A6"/>
    <w:rsid w:val="0065411C"/>
    <w:rsid w:val="00656629"/>
    <w:rsid w:val="00660995"/>
    <w:rsid w:val="00660F30"/>
    <w:rsid w:val="0066336A"/>
    <w:rsid w:val="006668B8"/>
    <w:rsid w:val="0066734A"/>
    <w:rsid w:val="00667687"/>
    <w:rsid w:val="006703C9"/>
    <w:rsid w:val="006718F1"/>
    <w:rsid w:val="006727D4"/>
    <w:rsid w:val="0067414C"/>
    <w:rsid w:val="00677709"/>
    <w:rsid w:val="00677B04"/>
    <w:rsid w:val="006801B9"/>
    <w:rsid w:val="00681960"/>
    <w:rsid w:val="0068276D"/>
    <w:rsid w:val="006844F1"/>
    <w:rsid w:val="00684A07"/>
    <w:rsid w:val="00684EAF"/>
    <w:rsid w:val="00685614"/>
    <w:rsid w:val="006909AD"/>
    <w:rsid w:val="00691733"/>
    <w:rsid w:val="00691985"/>
    <w:rsid w:val="00692142"/>
    <w:rsid w:val="0069362D"/>
    <w:rsid w:val="00693B49"/>
    <w:rsid w:val="00695B8E"/>
    <w:rsid w:val="00696D38"/>
    <w:rsid w:val="006A0490"/>
    <w:rsid w:val="006A1218"/>
    <w:rsid w:val="006A195C"/>
    <w:rsid w:val="006A1B75"/>
    <w:rsid w:val="006A3354"/>
    <w:rsid w:val="006A55EB"/>
    <w:rsid w:val="006A777A"/>
    <w:rsid w:val="006A7CB0"/>
    <w:rsid w:val="006B1293"/>
    <w:rsid w:val="006B21EE"/>
    <w:rsid w:val="006B2690"/>
    <w:rsid w:val="006B2A4B"/>
    <w:rsid w:val="006B2C9D"/>
    <w:rsid w:val="006B4673"/>
    <w:rsid w:val="006C1999"/>
    <w:rsid w:val="006C4FB8"/>
    <w:rsid w:val="006C65C1"/>
    <w:rsid w:val="006C6D3C"/>
    <w:rsid w:val="006C7EEE"/>
    <w:rsid w:val="006D0CDD"/>
    <w:rsid w:val="006D1FD4"/>
    <w:rsid w:val="006D3C5A"/>
    <w:rsid w:val="006D42D9"/>
    <w:rsid w:val="006D432A"/>
    <w:rsid w:val="006D5E26"/>
    <w:rsid w:val="006D5E68"/>
    <w:rsid w:val="006D60AA"/>
    <w:rsid w:val="006D66BC"/>
    <w:rsid w:val="006D6D9A"/>
    <w:rsid w:val="006D77EB"/>
    <w:rsid w:val="006E23C8"/>
    <w:rsid w:val="006E2A81"/>
    <w:rsid w:val="006E2D51"/>
    <w:rsid w:val="006E31A5"/>
    <w:rsid w:val="006E3D10"/>
    <w:rsid w:val="006E6855"/>
    <w:rsid w:val="006E6FDC"/>
    <w:rsid w:val="006F0F8E"/>
    <w:rsid w:val="006F2A32"/>
    <w:rsid w:val="006F31CD"/>
    <w:rsid w:val="006F4660"/>
    <w:rsid w:val="006F4FD0"/>
    <w:rsid w:val="006F5CD7"/>
    <w:rsid w:val="006F70A1"/>
    <w:rsid w:val="0070050C"/>
    <w:rsid w:val="0070058B"/>
    <w:rsid w:val="00700F6E"/>
    <w:rsid w:val="00704EF5"/>
    <w:rsid w:val="007056D9"/>
    <w:rsid w:val="00705FB1"/>
    <w:rsid w:val="0070621F"/>
    <w:rsid w:val="00706917"/>
    <w:rsid w:val="00712695"/>
    <w:rsid w:val="00713BDE"/>
    <w:rsid w:val="00715EBD"/>
    <w:rsid w:val="00716AE9"/>
    <w:rsid w:val="00716C29"/>
    <w:rsid w:val="007174F8"/>
    <w:rsid w:val="007212A3"/>
    <w:rsid w:val="007218B9"/>
    <w:rsid w:val="00722466"/>
    <w:rsid w:val="00726AE3"/>
    <w:rsid w:val="0073050A"/>
    <w:rsid w:val="0073082F"/>
    <w:rsid w:val="0073132D"/>
    <w:rsid w:val="00733017"/>
    <w:rsid w:val="007359D1"/>
    <w:rsid w:val="007415E6"/>
    <w:rsid w:val="00742FDE"/>
    <w:rsid w:val="007454B1"/>
    <w:rsid w:val="0074748C"/>
    <w:rsid w:val="007522C0"/>
    <w:rsid w:val="00753F87"/>
    <w:rsid w:val="00757C49"/>
    <w:rsid w:val="00760284"/>
    <w:rsid w:val="00761069"/>
    <w:rsid w:val="0076139D"/>
    <w:rsid w:val="0076230E"/>
    <w:rsid w:val="00762889"/>
    <w:rsid w:val="0076303C"/>
    <w:rsid w:val="00764C51"/>
    <w:rsid w:val="00766DA1"/>
    <w:rsid w:val="00770008"/>
    <w:rsid w:val="00770304"/>
    <w:rsid w:val="00770BA0"/>
    <w:rsid w:val="00770FF5"/>
    <w:rsid w:val="00772360"/>
    <w:rsid w:val="00772D18"/>
    <w:rsid w:val="00774155"/>
    <w:rsid w:val="00774781"/>
    <w:rsid w:val="00777083"/>
    <w:rsid w:val="00777A5F"/>
    <w:rsid w:val="00783310"/>
    <w:rsid w:val="0078489E"/>
    <w:rsid w:val="00784A05"/>
    <w:rsid w:val="00784A4B"/>
    <w:rsid w:val="00784E08"/>
    <w:rsid w:val="00785FAC"/>
    <w:rsid w:val="00786DA6"/>
    <w:rsid w:val="007876C3"/>
    <w:rsid w:val="00791083"/>
    <w:rsid w:val="00791D3E"/>
    <w:rsid w:val="0079309A"/>
    <w:rsid w:val="00794B5B"/>
    <w:rsid w:val="00795BDF"/>
    <w:rsid w:val="00795CD6"/>
    <w:rsid w:val="00795E28"/>
    <w:rsid w:val="00795EBF"/>
    <w:rsid w:val="00796588"/>
    <w:rsid w:val="0079678B"/>
    <w:rsid w:val="007974AB"/>
    <w:rsid w:val="00797F5D"/>
    <w:rsid w:val="007A1004"/>
    <w:rsid w:val="007A1489"/>
    <w:rsid w:val="007A4A6D"/>
    <w:rsid w:val="007A79FF"/>
    <w:rsid w:val="007B02DE"/>
    <w:rsid w:val="007B0BA4"/>
    <w:rsid w:val="007B0FCB"/>
    <w:rsid w:val="007B1550"/>
    <w:rsid w:val="007B1C9E"/>
    <w:rsid w:val="007B24AE"/>
    <w:rsid w:val="007B3B53"/>
    <w:rsid w:val="007B4C28"/>
    <w:rsid w:val="007B6D88"/>
    <w:rsid w:val="007C1DE9"/>
    <w:rsid w:val="007C375A"/>
    <w:rsid w:val="007C564E"/>
    <w:rsid w:val="007C780E"/>
    <w:rsid w:val="007D0400"/>
    <w:rsid w:val="007D1BCF"/>
    <w:rsid w:val="007D22C0"/>
    <w:rsid w:val="007D3585"/>
    <w:rsid w:val="007D4865"/>
    <w:rsid w:val="007D6312"/>
    <w:rsid w:val="007D6697"/>
    <w:rsid w:val="007D6918"/>
    <w:rsid w:val="007D72C8"/>
    <w:rsid w:val="007D75CF"/>
    <w:rsid w:val="007E0243"/>
    <w:rsid w:val="007E2E41"/>
    <w:rsid w:val="007E3E4D"/>
    <w:rsid w:val="007E3E9F"/>
    <w:rsid w:val="007E6DC5"/>
    <w:rsid w:val="007E7702"/>
    <w:rsid w:val="007E7844"/>
    <w:rsid w:val="007F0396"/>
    <w:rsid w:val="007F6469"/>
    <w:rsid w:val="007F711D"/>
    <w:rsid w:val="007F724E"/>
    <w:rsid w:val="007F7BA9"/>
    <w:rsid w:val="008001E8"/>
    <w:rsid w:val="00800DF8"/>
    <w:rsid w:val="00802C48"/>
    <w:rsid w:val="00803E19"/>
    <w:rsid w:val="0080438B"/>
    <w:rsid w:val="008079BC"/>
    <w:rsid w:val="00811D85"/>
    <w:rsid w:val="00812261"/>
    <w:rsid w:val="00817A90"/>
    <w:rsid w:val="008215B6"/>
    <w:rsid w:val="00821835"/>
    <w:rsid w:val="00822F5B"/>
    <w:rsid w:val="00824D37"/>
    <w:rsid w:val="00832695"/>
    <w:rsid w:val="00832831"/>
    <w:rsid w:val="008349DB"/>
    <w:rsid w:val="008353B0"/>
    <w:rsid w:val="0083620A"/>
    <w:rsid w:val="00836918"/>
    <w:rsid w:val="00837514"/>
    <w:rsid w:val="00837C26"/>
    <w:rsid w:val="00841E45"/>
    <w:rsid w:val="00843058"/>
    <w:rsid w:val="00843277"/>
    <w:rsid w:val="008447B7"/>
    <w:rsid w:val="00844E18"/>
    <w:rsid w:val="00845951"/>
    <w:rsid w:val="008462E5"/>
    <w:rsid w:val="00847C06"/>
    <w:rsid w:val="00850814"/>
    <w:rsid w:val="00850986"/>
    <w:rsid w:val="0085276D"/>
    <w:rsid w:val="00852D36"/>
    <w:rsid w:val="0085424D"/>
    <w:rsid w:val="00854800"/>
    <w:rsid w:val="00855BCF"/>
    <w:rsid w:val="00857D53"/>
    <w:rsid w:val="00860FD9"/>
    <w:rsid w:val="00861CE2"/>
    <w:rsid w:val="00862653"/>
    <w:rsid w:val="00862C1B"/>
    <w:rsid w:val="008653A6"/>
    <w:rsid w:val="0086579F"/>
    <w:rsid w:val="00866390"/>
    <w:rsid w:val="0086650E"/>
    <w:rsid w:val="00867EE3"/>
    <w:rsid w:val="008726F9"/>
    <w:rsid w:val="008730D8"/>
    <w:rsid w:val="0087361E"/>
    <w:rsid w:val="00876C14"/>
    <w:rsid w:val="0088043C"/>
    <w:rsid w:val="00881517"/>
    <w:rsid w:val="00881D2C"/>
    <w:rsid w:val="0088250F"/>
    <w:rsid w:val="008832C1"/>
    <w:rsid w:val="00883DC2"/>
    <w:rsid w:val="00885059"/>
    <w:rsid w:val="0088585D"/>
    <w:rsid w:val="00885ED3"/>
    <w:rsid w:val="008900A0"/>
    <w:rsid w:val="008906C9"/>
    <w:rsid w:val="00892407"/>
    <w:rsid w:val="008930A0"/>
    <w:rsid w:val="008932CC"/>
    <w:rsid w:val="008952E9"/>
    <w:rsid w:val="00895CCD"/>
    <w:rsid w:val="008964F4"/>
    <w:rsid w:val="008965DA"/>
    <w:rsid w:val="00896F4E"/>
    <w:rsid w:val="008973AE"/>
    <w:rsid w:val="008A174B"/>
    <w:rsid w:val="008A1F47"/>
    <w:rsid w:val="008A2D30"/>
    <w:rsid w:val="008A2FAE"/>
    <w:rsid w:val="008A510A"/>
    <w:rsid w:val="008A535F"/>
    <w:rsid w:val="008B0295"/>
    <w:rsid w:val="008B0772"/>
    <w:rsid w:val="008B19F5"/>
    <w:rsid w:val="008B5BAB"/>
    <w:rsid w:val="008B6B6A"/>
    <w:rsid w:val="008B6BB1"/>
    <w:rsid w:val="008B6ED0"/>
    <w:rsid w:val="008B76A2"/>
    <w:rsid w:val="008B7E11"/>
    <w:rsid w:val="008C024C"/>
    <w:rsid w:val="008C2325"/>
    <w:rsid w:val="008C2358"/>
    <w:rsid w:val="008C2716"/>
    <w:rsid w:val="008C4F88"/>
    <w:rsid w:val="008C5256"/>
    <w:rsid w:val="008C5738"/>
    <w:rsid w:val="008C79B5"/>
    <w:rsid w:val="008C7E8F"/>
    <w:rsid w:val="008D04F0"/>
    <w:rsid w:val="008D078B"/>
    <w:rsid w:val="008D3BEC"/>
    <w:rsid w:val="008D45D5"/>
    <w:rsid w:val="008D6D23"/>
    <w:rsid w:val="008E07F8"/>
    <w:rsid w:val="008E0A47"/>
    <w:rsid w:val="008E2078"/>
    <w:rsid w:val="008E2556"/>
    <w:rsid w:val="008E2738"/>
    <w:rsid w:val="008E3108"/>
    <w:rsid w:val="008E3C53"/>
    <w:rsid w:val="008E481A"/>
    <w:rsid w:val="008E4ADD"/>
    <w:rsid w:val="008E51B7"/>
    <w:rsid w:val="008E7F43"/>
    <w:rsid w:val="008F0660"/>
    <w:rsid w:val="008F1F64"/>
    <w:rsid w:val="008F3500"/>
    <w:rsid w:val="008F3D20"/>
    <w:rsid w:val="008F544F"/>
    <w:rsid w:val="008F5F47"/>
    <w:rsid w:val="008F61CB"/>
    <w:rsid w:val="008F6313"/>
    <w:rsid w:val="008F6616"/>
    <w:rsid w:val="008F674E"/>
    <w:rsid w:val="008F7802"/>
    <w:rsid w:val="009007D7"/>
    <w:rsid w:val="00900F49"/>
    <w:rsid w:val="00901277"/>
    <w:rsid w:val="009022D3"/>
    <w:rsid w:val="009032B5"/>
    <w:rsid w:val="00903521"/>
    <w:rsid w:val="00907118"/>
    <w:rsid w:val="00907850"/>
    <w:rsid w:val="00911B8B"/>
    <w:rsid w:val="00911C94"/>
    <w:rsid w:val="009141DB"/>
    <w:rsid w:val="009145CC"/>
    <w:rsid w:val="00916D3D"/>
    <w:rsid w:val="0091757E"/>
    <w:rsid w:val="0092219E"/>
    <w:rsid w:val="009244D2"/>
    <w:rsid w:val="009247A5"/>
    <w:rsid w:val="00924905"/>
    <w:rsid w:val="00924E3C"/>
    <w:rsid w:val="00924F6A"/>
    <w:rsid w:val="0092647C"/>
    <w:rsid w:val="0092685F"/>
    <w:rsid w:val="00926A27"/>
    <w:rsid w:val="00926AD9"/>
    <w:rsid w:val="00926CBF"/>
    <w:rsid w:val="009277A5"/>
    <w:rsid w:val="00930C4F"/>
    <w:rsid w:val="00932119"/>
    <w:rsid w:val="00932233"/>
    <w:rsid w:val="00932280"/>
    <w:rsid w:val="00932A01"/>
    <w:rsid w:val="00932E76"/>
    <w:rsid w:val="00933EDF"/>
    <w:rsid w:val="009365FC"/>
    <w:rsid w:val="009402FA"/>
    <w:rsid w:val="0094033C"/>
    <w:rsid w:val="00941127"/>
    <w:rsid w:val="00941291"/>
    <w:rsid w:val="00944F2B"/>
    <w:rsid w:val="00947FBC"/>
    <w:rsid w:val="0095088D"/>
    <w:rsid w:val="009525B3"/>
    <w:rsid w:val="00955178"/>
    <w:rsid w:val="009556CD"/>
    <w:rsid w:val="00956EB4"/>
    <w:rsid w:val="00957B00"/>
    <w:rsid w:val="00960248"/>
    <w:rsid w:val="009603E4"/>
    <w:rsid w:val="00960A69"/>
    <w:rsid w:val="009612BB"/>
    <w:rsid w:val="00962016"/>
    <w:rsid w:val="009623D3"/>
    <w:rsid w:val="00964659"/>
    <w:rsid w:val="00964BCF"/>
    <w:rsid w:val="009651C6"/>
    <w:rsid w:val="009672E8"/>
    <w:rsid w:val="0097106E"/>
    <w:rsid w:val="00971703"/>
    <w:rsid w:val="00972BEE"/>
    <w:rsid w:val="00972FF7"/>
    <w:rsid w:val="00976505"/>
    <w:rsid w:val="009801C6"/>
    <w:rsid w:val="00981DDF"/>
    <w:rsid w:val="00981EBD"/>
    <w:rsid w:val="009848BC"/>
    <w:rsid w:val="00991813"/>
    <w:rsid w:val="009924ED"/>
    <w:rsid w:val="009929E9"/>
    <w:rsid w:val="00993DBF"/>
    <w:rsid w:val="00994525"/>
    <w:rsid w:val="0099504E"/>
    <w:rsid w:val="0099599F"/>
    <w:rsid w:val="009973BB"/>
    <w:rsid w:val="00997561"/>
    <w:rsid w:val="00997DC2"/>
    <w:rsid w:val="009A268C"/>
    <w:rsid w:val="009A2D65"/>
    <w:rsid w:val="009A3182"/>
    <w:rsid w:val="009A7F60"/>
    <w:rsid w:val="009B10E9"/>
    <w:rsid w:val="009B12B9"/>
    <w:rsid w:val="009B1761"/>
    <w:rsid w:val="009B3452"/>
    <w:rsid w:val="009B34AC"/>
    <w:rsid w:val="009B456C"/>
    <w:rsid w:val="009B4962"/>
    <w:rsid w:val="009B5822"/>
    <w:rsid w:val="009C1E2B"/>
    <w:rsid w:val="009C3219"/>
    <w:rsid w:val="009C3AEC"/>
    <w:rsid w:val="009C710F"/>
    <w:rsid w:val="009D07FA"/>
    <w:rsid w:val="009D0B08"/>
    <w:rsid w:val="009D2971"/>
    <w:rsid w:val="009D3BFB"/>
    <w:rsid w:val="009D3C89"/>
    <w:rsid w:val="009D4D8B"/>
    <w:rsid w:val="009D5810"/>
    <w:rsid w:val="009D7560"/>
    <w:rsid w:val="009D7BEA"/>
    <w:rsid w:val="009E013C"/>
    <w:rsid w:val="009E02BF"/>
    <w:rsid w:val="009E15CD"/>
    <w:rsid w:val="009E328D"/>
    <w:rsid w:val="009E48A7"/>
    <w:rsid w:val="009E5CF3"/>
    <w:rsid w:val="009E606F"/>
    <w:rsid w:val="009E739C"/>
    <w:rsid w:val="009F60E1"/>
    <w:rsid w:val="009F6E05"/>
    <w:rsid w:val="009F7723"/>
    <w:rsid w:val="00A011B7"/>
    <w:rsid w:val="00A01DFD"/>
    <w:rsid w:val="00A02961"/>
    <w:rsid w:val="00A02B29"/>
    <w:rsid w:val="00A03BA1"/>
    <w:rsid w:val="00A07799"/>
    <w:rsid w:val="00A07E96"/>
    <w:rsid w:val="00A122AD"/>
    <w:rsid w:val="00A125C5"/>
    <w:rsid w:val="00A130B5"/>
    <w:rsid w:val="00A1446A"/>
    <w:rsid w:val="00A16975"/>
    <w:rsid w:val="00A17AFD"/>
    <w:rsid w:val="00A20B5F"/>
    <w:rsid w:val="00A20EBD"/>
    <w:rsid w:val="00A2195F"/>
    <w:rsid w:val="00A2217A"/>
    <w:rsid w:val="00A2456B"/>
    <w:rsid w:val="00A26B4F"/>
    <w:rsid w:val="00A30178"/>
    <w:rsid w:val="00A301FB"/>
    <w:rsid w:val="00A3178A"/>
    <w:rsid w:val="00A3459C"/>
    <w:rsid w:val="00A35A0B"/>
    <w:rsid w:val="00A41E23"/>
    <w:rsid w:val="00A42CE3"/>
    <w:rsid w:val="00A5039D"/>
    <w:rsid w:val="00A508E7"/>
    <w:rsid w:val="00A52538"/>
    <w:rsid w:val="00A52C86"/>
    <w:rsid w:val="00A5305E"/>
    <w:rsid w:val="00A534D2"/>
    <w:rsid w:val="00A56874"/>
    <w:rsid w:val="00A61AD9"/>
    <w:rsid w:val="00A65620"/>
    <w:rsid w:val="00A65EE7"/>
    <w:rsid w:val="00A660B9"/>
    <w:rsid w:val="00A6686C"/>
    <w:rsid w:val="00A678F1"/>
    <w:rsid w:val="00A70133"/>
    <w:rsid w:val="00A72948"/>
    <w:rsid w:val="00A741E7"/>
    <w:rsid w:val="00A74C84"/>
    <w:rsid w:val="00A76B13"/>
    <w:rsid w:val="00A8043E"/>
    <w:rsid w:val="00A80FC1"/>
    <w:rsid w:val="00A81D48"/>
    <w:rsid w:val="00A821BB"/>
    <w:rsid w:val="00A85530"/>
    <w:rsid w:val="00A872B2"/>
    <w:rsid w:val="00A9189F"/>
    <w:rsid w:val="00A91EFB"/>
    <w:rsid w:val="00A96BB5"/>
    <w:rsid w:val="00A97674"/>
    <w:rsid w:val="00A97697"/>
    <w:rsid w:val="00AA04CA"/>
    <w:rsid w:val="00AA36D0"/>
    <w:rsid w:val="00AA6832"/>
    <w:rsid w:val="00AA6FDB"/>
    <w:rsid w:val="00AA7F3B"/>
    <w:rsid w:val="00AB0A14"/>
    <w:rsid w:val="00AB0E4C"/>
    <w:rsid w:val="00AB1F45"/>
    <w:rsid w:val="00AB30DD"/>
    <w:rsid w:val="00AB3F48"/>
    <w:rsid w:val="00AB72AD"/>
    <w:rsid w:val="00AB7995"/>
    <w:rsid w:val="00AC12E7"/>
    <w:rsid w:val="00AC1D0A"/>
    <w:rsid w:val="00AC22E5"/>
    <w:rsid w:val="00AC354A"/>
    <w:rsid w:val="00AC4BF8"/>
    <w:rsid w:val="00AC4CC5"/>
    <w:rsid w:val="00AC5296"/>
    <w:rsid w:val="00AC53BA"/>
    <w:rsid w:val="00AC613E"/>
    <w:rsid w:val="00AD16D7"/>
    <w:rsid w:val="00AD2D68"/>
    <w:rsid w:val="00AD6542"/>
    <w:rsid w:val="00AD67BA"/>
    <w:rsid w:val="00AD762B"/>
    <w:rsid w:val="00AE01E3"/>
    <w:rsid w:val="00AE15D9"/>
    <w:rsid w:val="00AE56D3"/>
    <w:rsid w:val="00AE76B9"/>
    <w:rsid w:val="00AF1EE5"/>
    <w:rsid w:val="00AF350D"/>
    <w:rsid w:val="00AF561D"/>
    <w:rsid w:val="00AF72CD"/>
    <w:rsid w:val="00B00E5F"/>
    <w:rsid w:val="00B0105D"/>
    <w:rsid w:val="00B0192F"/>
    <w:rsid w:val="00B039C3"/>
    <w:rsid w:val="00B06C9D"/>
    <w:rsid w:val="00B10E0A"/>
    <w:rsid w:val="00B12599"/>
    <w:rsid w:val="00B12AA5"/>
    <w:rsid w:val="00B1520B"/>
    <w:rsid w:val="00B17141"/>
    <w:rsid w:val="00B175E0"/>
    <w:rsid w:val="00B2109F"/>
    <w:rsid w:val="00B22B81"/>
    <w:rsid w:val="00B23515"/>
    <w:rsid w:val="00B23996"/>
    <w:rsid w:val="00B24761"/>
    <w:rsid w:val="00B265B4"/>
    <w:rsid w:val="00B270BE"/>
    <w:rsid w:val="00B279ED"/>
    <w:rsid w:val="00B27ADC"/>
    <w:rsid w:val="00B27B04"/>
    <w:rsid w:val="00B27E7F"/>
    <w:rsid w:val="00B31575"/>
    <w:rsid w:val="00B319C1"/>
    <w:rsid w:val="00B34FD4"/>
    <w:rsid w:val="00B35A78"/>
    <w:rsid w:val="00B36462"/>
    <w:rsid w:val="00B378CD"/>
    <w:rsid w:val="00B37B51"/>
    <w:rsid w:val="00B40B60"/>
    <w:rsid w:val="00B410DB"/>
    <w:rsid w:val="00B41265"/>
    <w:rsid w:val="00B42895"/>
    <w:rsid w:val="00B432F6"/>
    <w:rsid w:val="00B434C7"/>
    <w:rsid w:val="00B439B7"/>
    <w:rsid w:val="00B43D04"/>
    <w:rsid w:val="00B43D0D"/>
    <w:rsid w:val="00B445EB"/>
    <w:rsid w:val="00B44C4B"/>
    <w:rsid w:val="00B46F41"/>
    <w:rsid w:val="00B47646"/>
    <w:rsid w:val="00B504F9"/>
    <w:rsid w:val="00B5105A"/>
    <w:rsid w:val="00B551C7"/>
    <w:rsid w:val="00B55268"/>
    <w:rsid w:val="00B56279"/>
    <w:rsid w:val="00B5717F"/>
    <w:rsid w:val="00B5732B"/>
    <w:rsid w:val="00B61880"/>
    <w:rsid w:val="00B61D60"/>
    <w:rsid w:val="00B62DD9"/>
    <w:rsid w:val="00B64CC3"/>
    <w:rsid w:val="00B6606F"/>
    <w:rsid w:val="00B70767"/>
    <w:rsid w:val="00B71444"/>
    <w:rsid w:val="00B72844"/>
    <w:rsid w:val="00B76D3A"/>
    <w:rsid w:val="00B82200"/>
    <w:rsid w:val="00B83283"/>
    <w:rsid w:val="00B83F2A"/>
    <w:rsid w:val="00B8547D"/>
    <w:rsid w:val="00B900E2"/>
    <w:rsid w:val="00B90C1E"/>
    <w:rsid w:val="00B91393"/>
    <w:rsid w:val="00B91D5F"/>
    <w:rsid w:val="00B92D88"/>
    <w:rsid w:val="00B94A0A"/>
    <w:rsid w:val="00B96663"/>
    <w:rsid w:val="00BA0480"/>
    <w:rsid w:val="00BA17A2"/>
    <w:rsid w:val="00BA3D04"/>
    <w:rsid w:val="00BA422B"/>
    <w:rsid w:val="00BA6E92"/>
    <w:rsid w:val="00BA7A76"/>
    <w:rsid w:val="00BB0324"/>
    <w:rsid w:val="00BB1950"/>
    <w:rsid w:val="00BB20AD"/>
    <w:rsid w:val="00BB2751"/>
    <w:rsid w:val="00BB4342"/>
    <w:rsid w:val="00BB5E26"/>
    <w:rsid w:val="00BB66EC"/>
    <w:rsid w:val="00BB7909"/>
    <w:rsid w:val="00BC0191"/>
    <w:rsid w:val="00BC02EF"/>
    <w:rsid w:val="00BC2DF9"/>
    <w:rsid w:val="00BC583E"/>
    <w:rsid w:val="00BC738C"/>
    <w:rsid w:val="00BD0123"/>
    <w:rsid w:val="00BD1215"/>
    <w:rsid w:val="00BD13CD"/>
    <w:rsid w:val="00BD2842"/>
    <w:rsid w:val="00BD55FA"/>
    <w:rsid w:val="00BD5ECA"/>
    <w:rsid w:val="00BD626B"/>
    <w:rsid w:val="00BD77FC"/>
    <w:rsid w:val="00BE11A5"/>
    <w:rsid w:val="00BE1444"/>
    <w:rsid w:val="00BE2D14"/>
    <w:rsid w:val="00BE2D70"/>
    <w:rsid w:val="00BE3576"/>
    <w:rsid w:val="00BE398F"/>
    <w:rsid w:val="00BE5070"/>
    <w:rsid w:val="00BE6CD8"/>
    <w:rsid w:val="00BE71B7"/>
    <w:rsid w:val="00BE7F59"/>
    <w:rsid w:val="00BF0954"/>
    <w:rsid w:val="00BF1070"/>
    <w:rsid w:val="00BF2121"/>
    <w:rsid w:val="00BF2261"/>
    <w:rsid w:val="00BF372C"/>
    <w:rsid w:val="00BF5FF5"/>
    <w:rsid w:val="00BF6CB6"/>
    <w:rsid w:val="00C00C4B"/>
    <w:rsid w:val="00C02B0D"/>
    <w:rsid w:val="00C02B8B"/>
    <w:rsid w:val="00C068B9"/>
    <w:rsid w:val="00C0708F"/>
    <w:rsid w:val="00C10D04"/>
    <w:rsid w:val="00C137DF"/>
    <w:rsid w:val="00C16A07"/>
    <w:rsid w:val="00C174CB"/>
    <w:rsid w:val="00C22DD9"/>
    <w:rsid w:val="00C24830"/>
    <w:rsid w:val="00C250D5"/>
    <w:rsid w:val="00C25C64"/>
    <w:rsid w:val="00C26052"/>
    <w:rsid w:val="00C318FA"/>
    <w:rsid w:val="00C329B1"/>
    <w:rsid w:val="00C32A79"/>
    <w:rsid w:val="00C35402"/>
    <w:rsid w:val="00C35F3D"/>
    <w:rsid w:val="00C40090"/>
    <w:rsid w:val="00C40210"/>
    <w:rsid w:val="00C40982"/>
    <w:rsid w:val="00C40A2C"/>
    <w:rsid w:val="00C42292"/>
    <w:rsid w:val="00C42ED3"/>
    <w:rsid w:val="00C42EE4"/>
    <w:rsid w:val="00C448B6"/>
    <w:rsid w:val="00C44B2C"/>
    <w:rsid w:val="00C456AD"/>
    <w:rsid w:val="00C46138"/>
    <w:rsid w:val="00C46C84"/>
    <w:rsid w:val="00C47311"/>
    <w:rsid w:val="00C511B6"/>
    <w:rsid w:val="00C52245"/>
    <w:rsid w:val="00C526EE"/>
    <w:rsid w:val="00C52ACE"/>
    <w:rsid w:val="00C55117"/>
    <w:rsid w:val="00C5587E"/>
    <w:rsid w:val="00C5656D"/>
    <w:rsid w:val="00C57288"/>
    <w:rsid w:val="00C60A8B"/>
    <w:rsid w:val="00C60CE7"/>
    <w:rsid w:val="00C6196A"/>
    <w:rsid w:val="00C61AEE"/>
    <w:rsid w:val="00C61D46"/>
    <w:rsid w:val="00C62C99"/>
    <w:rsid w:val="00C637C2"/>
    <w:rsid w:val="00C63A81"/>
    <w:rsid w:val="00C6432B"/>
    <w:rsid w:val="00C65E5D"/>
    <w:rsid w:val="00C75FF8"/>
    <w:rsid w:val="00C7670B"/>
    <w:rsid w:val="00C77917"/>
    <w:rsid w:val="00C84DCF"/>
    <w:rsid w:val="00C85EDF"/>
    <w:rsid w:val="00C86631"/>
    <w:rsid w:val="00C86BBB"/>
    <w:rsid w:val="00C874A7"/>
    <w:rsid w:val="00C9016A"/>
    <w:rsid w:val="00C9018F"/>
    <w:rsid w:val="00C92898"/>
    <w:rsid w:val="00C947D2"/>
    <w:rsid w:val="00C9545C"/>
    <w:rsid w:val="00C9750B"/>
    <w:rsid w:val="00CA0237"/>
    <w:rsid w:val="00CA04EA"/>
    <w:rsid w:val="00CA21BF"/>
    <w:rsid w:val="00CA3166"/>
    <w:rsid w:val="00CA4D8E"/>
    <w:rsid w:val="00CA5752"/>
    <w:rsid w:val="00CA732E"/>
    <w:rsid w:val="00CB04AD"/>
    <w:rsid w:val="00CB0782"/>
    <w:rsid w:val="00CB0B82"/>
    <w:rsid w:val="00CB132F"/>
    <w:rsid w:val="00CB38E1"/>
    <w:rsid w:val="00CB5846"/>
    <w:rsid w:val="00CB71D4"/>
    <w:rsid w:val="00CC20AD"/>
    <w:rsid w:val="00CC2F98"/>
    <w:rsid w:val="00CC550D"/>
    <w:rsid w:val="00CC69D6"/>
    <w:rsid w:val="00CC7A27"/>
    <w:rsid w:val="00CD104E"/>
    <w:rsid w:val="00CD166C"/>
    <w:rsid w:val="00CD1921"/>
    <w:rsid w:val="00CD2BF0"/>
    <w:rsid w:val="00CD443A"/>
    <w:rsid w:val="00CD4835"/>
    <w:rsid w:val="00CD4E77"/>
    <w:rsid w:val="00CD788F"/>
    <w:rsid w:val="00CE2D95"/>
    <w:rsid w:val="00CE3463"/>
    <w:rsid w:val="00CE4148"/>
    <w:rsid w:val="00CE5462"/>
    <w:rsid w:val="00CE5C9B"/>
    <w:rsid w:val="00CE7514"/>
    <w:rsid w:val="00CF0225"/>
    <w:rsid w:val="00CF03F4"/>
    <w:rsid w:val="00CF2D70"/>
    <w:rsid w:val="00CF3AE2"/>
    <w:rsid w:val="00CF4BFB"/>
    <w:rsid w:val="00CF55C9"/>
    <w:rsid w:val="00CF6067"/>
    <w:rsid w:val="00CF6B0E"/>
    <w:rsid w:val="00D0055A"/>
    <w:rsid w:val="00D010A7"/>
    <w:rsid w:val="00D012D1"/>
    <w:rsid w:val="00D022E7"/>
    <w:rsid w:val="00D0237E"/>
    <w:rsid w:val="00D043F0"/>
    <w:rsid w:val="00D0567A"/>
    <w:rsid w:val="00D07193"/>
    <w:rsid w:val="00D10141"/>
    <w:rsid w:val="00D12214"/>
    <w:rsid w:val="00D12488"/>
    <w:rsid w:val="00D129FF"/>
    <w:rsid w:val="00D12C94"/>
    <w:rsid w:val="00D13680"/>
    <w:rsid w:val="00D13B7D"/>
    <w:rsid w:val="00D16858"/>
    <w:rsid w:val="00D16C84"/>
    <w:rsid w:val="00D22DB1"/>
    <w:rsid w:val="00D23813"/>
    <w:rsid w:val="00D248B3"/>
    <w:rsid w:val="00D248CF"/>
    <w:rsid w:val="00D248DE"/>
    <w:rsid w:val="00D24C42"/>
    <w:rsid w:val="00D26D1F"/>
    <w:rsid w:val="00D32750"/>
    <w:rsid w:val="00D327F6"/>
    <w:rsid w:val="00D33475"/>
    <w:rsid w:val="00D343CF"/>
    <w:rsid w:val="00D345DC"/>
    <w:rsid w:val="00D40293"/>
    <w:rsid w:val="00D40845"/>
    <w:rsid w:val="00D42D89"/>
    <w:rsid w:val="00D4355A"/>
    <w:rsid w:val="00D43E80"/>
    <w:rsid w:val="00D440E0"/>
    <w:rsid w:val="00D44F75"/>
    <w:rsid w:val="00D458CF"/>
    <w:rsid w:val="00D468E7"/>
    <w:rsid w:val="00D470F7"/>
    <w:rsid w:val="00D47659"/>
    <w:rsid w:val="00D50A48"/>
    <w:rsid w:val="00D516E0"/>
    <w:rsid w:val="00D5214E"/>
    <w:rsid w:val="00D5217A"/>
    <w:rsid w:val="00D53E1E"/>
    <w:rsid w:val="00D54F95"/>
    <w:rsid w:val="00D5507B"/>
    <w:rsid w:val="00D55810"/>
    <w:rsid w:val="00D56C9F"/>
    <w:rsid w:val="00D5715E"/>
    <w:rsid w:val="00D57312"/>
    <w:rsid w:val="00D57579"/>
    <w:rsid w:val="00D57B50"/>
    <w:rsid w:val="00D60F4C"/>
    <w:rsid w:val="00D6196C"/>
    <w:rsid w:val="00D62EBB"/>
    <w:rsid w:val="00D6474E"/>
    <w:rsid w:val="00D64A12"/>
    <w:rsid w:val="00D64CEC"/>
    <w:rsid w:val="00D662B8"/>
    <w:rsid w:val="00D66E22"/>
    <w:rsid w:val="00D674DD"/>
    <w:rsid w:val="00D728BD"/>
    <w:rsid w:val="00D7460E"/>
    <w:rsid w:val="00D74F1B"/>
    <w:rsid w:val="00D764FA"/>
    <w:rsid w:val="00D764FE"/>
    <w:rsid w:val="00D7670C"/>
    <w:rsid w:val="00D77353"/>
    <w:rsid w:val="00D77CDE"/>
    <w:rsid w:val="00D8077E"/>
    <w:rsid w:val="00D833C9"/>
    <w:rsid w:val="00D8542D"/>
    <w:rsid w:val="00D85845"/>
    <w:rsid w:val="00D859C6"/>
    <w:rsid w:val="00D86F60"/>
    <w:rsid w:val="00D90540"/>
    <w:rsid w:val="00D9130E"/>
    <w:rsid w:val="00D9242E"/>
    <w:rsid w:val="00D93341"/>
    <w:rsid w:val="00D942FC"/>
    <w:rsid w:val="00D944C3"/>
    <w:rsid w:val="00D95BA4"/>
    <w:rsid w:val="00DA0D7A"/>
    <w:rsid w:val="00DA1060"/>
    <w:rsid w:val="00DA1AC4"/>
    <w:rsid w:val="00DA1B78"/>
    <w:rsid w:val="00DA1ED9"/>
    <w:rsid w:val="00DA38C1"/>
    <w:rsid w:val="00DA79AE"/>
    <w:rsid w:val="00DB1CB9"/>
    <w:rsid w:val="00DB50AD"/>
    <w:rsid w:val="00DB515A"/>
    <w:rsid w:val="00DB59B9"/>
    <w:rsid w:val="00DB6D2F"/>
    <w:rsid w:val="00DB6E1E"/>
    <w:rsid w:val="00DC0428"/>
    <w:rsid w:val="00DC49C6"/>
    <w:rsid w:val="00DC6A71"/>
    <w:rsid w:val="00DD2273"/>
    <w:rsid w:val="00DD2B5B"/>
    <w:rsid w:val="00DD337F"/>
    <w:rsid w:val="00DD41FE"/>
    <w:rsid w:val="00DD46B9"/>
    <w:rsid w:val="00DD6C9C"/>
    <w:rsid w:val="00DD7307"/>
    <w:rsid w:val="00DE15EE"/>
    <w:rsid w:val="00DE1C61"/>
    <w:rsid w:val="00DE1D0B"/>
    <w:rsid w:val="00DE49B4"/>
    <w:rsid w:val="00DE5216"/>
    <w:rsid w:val="00DE5226"/>
    <w:rsid w:val="00DE5B46"/>
    <w:rsid w:val="00DE5DF0"/>
    <w:rsid w:val="00DE6447"/>
    <w:rsid w:val="00DF1AA6"/>
    <w:rsid w:val="00DF2264"/>
    <w:rsid w:val="00DF6327"/>
    <w:rsid w:val="00E0085D"/>
    <w:rsid w:val="00E01C44"/>
    <w:rsid w:val="00E0357D"/>
    <w:rsid w:val="00E05FC3"/>
    <w:rsid w:val="00E06EF0"/>
    <w:rsid w:val="00E06F56"/>
    <w:rsid w:val="00E0778A"/>
    <w:rsid w:val="00E10623"/>
    <w:rsid w:val="00E12E75"/>
    <w:rsid w:val="00E157E2"/>
    <w:rsid w:val="00E17115"/>
    <w:rsid w:val="00E2013C"/>
    <w:rsid w:val="00E209D1"/>
    <w:rsid w:val="00E21A60"/>
    <w:rsid w:val="00E21AA9"/>
    <w:rsid w:val="00E22D2B"/>
    <w:rsid w:val="00E23719"/>
    <w:rsid w:val="00E23AF4"/>
    <w:rsid w:val="00E24EC2"/>
    <w:rsid w:val="00E25130"/>
    <w:rsid w:val="00E259E0"/>
    <w:rsid w:val="00E30BF3"/>
    <w:rsid w:val="00E316C0"/>
    <w:rsid w:val="00E3170A"/>
    <w:rsid w:val="00E318B8"/>
    <w:rsid w:val="00E31A79"/>
    <w:rsid w:val="00E34ADF"/>
    <w:rsid w:val="00E36C1E"/>
    <w:rsid w:val="00E37131"/>
    <w:rsid w:val="00E40142"/>
    <w:rsid w:val="00E42D80"/>
    <w:rsid w:val="00E43B25"/>
    <w:rsid w:val="00E44134"/>
    <w:rsid w:val="00E44382"/>
    <w:rsid w:val="00E45045"/>
    <w:rsid w:val="00E46956"/>
    <w:rsid w:val="00E46D47"/>
    <w:rsid w:val="00E4763E"/>
    <w:rsid w:val="00E4779E"/>
    <w:rsid w:val="00E501EF"/>
    <w:rsid w:val="00E51488"/>
    <w:rsid w:val="00E55719"/>
    <w:rsid w:val="00E55ED9"/>
    <w:rsid w:val="00E56316"/>
    <w:rsid w:val="00E579CA"/>
    <w:rsid w:val="00E57B3E"/>
    <w:rsid w:val="00E617BB"/>
    <w:rsid w:val="00E65811"/>
    <w:rsid w:val="00E664FB"/>
    <w:rsid w:val="00E67224"/>
    <w:rsid w:val="00E67E97"/>
    <w:rsid w:val="00E7124F"/>
    <w:rsid w:val="00E71FBA"/>
    <w:rsid w:val="00E72AFE"/>
    <w:rsid w:val="00E74957"/>
    <w:rsid w:val="00E74994"/>
    <w:rsid w:val="00E76A5F"/>
    <w:rsid w:val="00E76A99"/>
    <w:rsid w:val="00E76BEA"/>
    <w:rsid w:val="00E77A69"/>
    <w:rsid w:val="00E8083E"/>
    <w:rsid w:val="00E8147C"/>
    <w:rsid w:val="00E8203D"/>
    <w:rsid w:val="00E82E2B"/>
    <w:rsid w:val="00E83384"/>
    <w:rsid w:val="00E84F5D"/>
    <w:rsid w:val="00E85272"/>
    <w:rsid w:val="00E87187"/>
    <w:rsid w:val="00E87EB7"/>
    <w:rsid w:val="00E92082"/>
    <w:rsid w:val="00E92813"/>
    <w:rsid w:val="00E92858"/>
    <w:rsid w:val="00E93153"/>
    <w:rsid w:val="00E933E8"/>
    <w:rsid w:val="00E93B08"/>
    <w:rsid w:val="00E95000"/>
    <w:rsid w:val="00E95562"/>
    <w:rsid w:val="00E96087"/>
    <w:rsid w:val="00E97E4D"/>
    <w:rsid w:val="00EA21F3"/>
    <w:rsid w:val="00EA4139"/>
    <w:rsid w:val="00EA4195"/>
    <w:rsid w:val="00EA4A28"/>
    <w:rsid w:val="00EA4F37"/>
    <w:rsid w:val="00EA685E"/>
    <w:rsid w:val="00EA7F8E"/>
    <w:rsid w:val="00EB0910"/>
    <w:rsid w:val="00EB27F6"/>
    <w:rsid w:val="00EB2969"/>
    <w:rsid w:val="00EB380F"/>
    <w:rsid w:val="00EB44CD"/>
    <w:rsid w:val="00EB50E1"/>
    <w:rsid w:val="00EB5A9D"/>
    <w:rsid w:val="00EB641E"/>
    <w:rsid w:val="00EB65C0"/>
    <w:rsid w:val="00EB6C16"/>
    <w:rsid w:val="00EB6C6B"/>
    <w:rsid w:val="00EC1378"/>
    <w:rsid w:val="00EC1452"/>
    <w:rsid w:val="00EC174B"/>
    <w:rsid w:val="00EC20B7"/>
    <w:rsid w:val="00EC339B"/>
    <w:rsid w:val="00EC4440"/>
    <w:rsid w:val="00EC6000"/>
    <w:rsid w:val="00EC784B"/>
    <w:rsid w:val="00ED1305"/>
    <w:rsid w:val="00ED38FC"/>
    <w:rsid w:val="00ED64B9"/>
    <w:rsid w:val="00ED651C"/>
    <w:rsid w:val="00ED7B07"/>
    <w:rsid w:val="00ED7D2F"/>
    <w:rsid w:val="00EE2BE4"/>
    <w:rsid w:val="00EE3993"/>
    <w:rsid w:val="00EE478E"/>
    <w:rsid w:val="00EE48CF"/>
    <w:rsid w:val="00EE4C31"/>
    <w:rsid w:val="00EE5229"/>
    <w:rsid w:val="00EF2BF9"/>
    <w:rsid w:val="00EF2C0C"/>
    <w:rsid w:val="00EF2D02"/>
    <w:rsid w:val="00EF3959"/>
    <w:rsid w:val="00EF5617"/>
    <w:rsid w:val="00EF5845"/>
    <w:rsid w:val="00EF5AB9"/>
    <w:rsid w:val="00F02000"/>
    <w:rsid w:val="00F03DE5"/>
    <w:rsid w:val="00F05536"/>
    <w:rsid w:val="00F0699D"/>
    <w:rsid w:val="00F07E4A"/>
    <w:rsid w:val="00F10B4C"/>
    <w:rsid w:val="00F11622"/>
    <w:rsid w:val="00F16840"/>
    <w:rsid w:val="00F20AE5"/>
    <w:rsid w:val="00F22AF1"/>
    <w:rsid w:val="00F23C9E"/>
    <w:rsid w:val="00F240BB"/>
    <w:rsid w:val="00F24FC6"/>
    <w:rsid w:val="00F27AD8"/>
    <w:rsid w:val="00F33CDA"/>
    <w:rsid w:val="00F34E27"/>
    <w:rsid w:val="00F352EF"/>
    <w:rsid w:val="00F35762"/>
    <w:rsid w:val="00F36D9C"/>
    <w:rsid w:val="00F37113"/>
    <w:rsid w:val="00F40AE6"/>
    <w:rsid w:val="00F430C4"/>
    <w:rsid w:val="00F43C78"/>
    <w:rsid w:val="00F4475C"/>
    <w:rsid w:val="00F456C2"/>
    <w:rsid w:val="00F46724"/>
    <w:rsid w:val="00F5177C"/>
    <w:rsid w:val="00F51897"/>
    <w:rsid w:val="00F52539"/>
    <w:rsid w:val="00F53112"/>
    <w:rsid w:val="00F542AA"/>
    <w:rsid w:val="00F54C95"/>
    <w:rsid w:val="00F55880"/>
    <w:rsid w:val="00F56C57"/>
    <w:rsid w:val="00F57FED"/>
    <w:rsid w:val="00F61154"/>
    <w:rsid w:val="00F62270"/>
    <w:rsid w:val="00F6275F"/>
    <w:rsid w:val="00F63045"/>
    <w:rsid w:val="00F638CA"/>
    <w:rsid w:val="00F63D5C"/>
    <w:rsid w:val="00F63F59"/>
    <w:rsid w:val="00F672F7"/>
    <w:rsid w:val="00F6792E"/>
    <w:rsid w:val="00F701C2"/>
    <w:rsid w:val="00F72BCE"/>
    <w:rsid w:val="00F740AF"/>
    <w:rsid w:val="00F75364"/>
    <w:rsid w:val="00F7688E"/>
    <w:rsid w:val="00F76C85"/>
    <w:rsid w:val="00F77604"/>
    <w:rsid w:val="00F776C9"/>
    <w:rsid w:val="00F82D1C"/>
    <w:rsid w:val="00F843DE"/>
    <w:rsid w:val="00F844AB"/>
    <w:rsid w:val="00F84770"/>
    <w:rsid w:val="00F855DA"/>
    <w:rsid w:val="00F8672A"/>
    <w:rsid w:val="00F86810"/>
    <w:rsid w:val="00F86F8A"/>
    <w:rsid w:val="00F879D2"/>
    <w:rsid w:val="00F87C6A"/>
    <w:rsid w:val="00F87C74"/>
    <w:rsid w:val="00F90221"/>
    <w:rsid w:val="00F90D7C"/>
    <w:rsid w:val="00F91DA7"/>
    <w:rsid w:val="00F94117"/>
    <w:rsid w:val="00F94961"/>
    <w:rsid w:val="00F96C5D"/>
    <w:rsid w:val="00FA14BD"/>
    <w:rsid w:val="00FA193E"/>
    <w:rsid w:val="00FA3696"/>
    <w:rsid w:val="00FA38CE"/>
    <w:rsid w:val="00FA63C3"/>
    <w:rsid w:val="00FB0D31"/>
    <w:rsid w:val="00FB2AD0"/>
    <w:rsid w:val="00FB3F01"/>
    <w:rsid w:val="00FB4602"/>
    <w:rsid w:val="00FB4696"/>
    <w:rsid w:val="00FB485B"/>
    <w:rsid w:val="00FB5E32"/>
    <w:rsid w:val="00FB6DB2"/>
    <w:rsid w:val="00FB77FF"/>
    <w:rsid w:val="00FC37B4"/>
    <w:rsid w:val="00FC4F37"/>
    <w:rsid w:val="00FC53AB"/>
    <w:rsid w:val="00FC5F94"/>
    <w:rsid w:val="00FC6533"/>
    <w:rsid w:val="00FD208E"/>
    <w:rsid w:val="00FD42A7"/>
    <w:rsid w:val="00FD6A88"/>
    <w:rsid w:val="00FE09D1"/>
    <w:rsid w:val="00FE0B08"/>
    <w:rsid w:val="00FE21F7"/>
    <w:rsid w:val="00FE2E4E"/>
    <w:rsid w:val="00FE4C51"/>
    <w:rsid w:val="00FE5ADF"/>
    <w:rsid w:val="00FE608E"/>
    <w:rsid w:val="00FE7C26"/>
    <w:rsid w:val="00FE7E24"/>
    <w:rsid w:val="00FF28A5"/>
    <w:rsid w:val="00FF3D6C"/>
    <w:rsid w:val="00FF643B"/>
    <w:rsid w:val="00FF68BC"/>
    <w:rsid w:val="00FF782C"/>
    <w:rsid w:val="00FF7A6C"/>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colormru v:ext="edit" colors="#428299"/>
    </o:shapedefaults>
    <o:shapelayout v:ext="edit">
      <o:idmap v:ext="edit" data="1"/>
    </o:shapelayout>
  </w:shapeDefaults>
  <w:doNotEmbedSmartTags/>
  <w:decimalSymbol w:val=","/>
  <w:listSeparator w:val=";"/>
  <w14:docId w14:val="727D5B66"/>
  <w15:docId w15:val="{44CE6935-89AD-444D-B645-62755FED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6230E"/>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3F0585"/>
    <w:pPr>
      <w:keepNext/>
      <w:spacing w:before="240" w:after="60" w:line="260" w:lineRule="atLeast"/>
      <w:outlineLvl w:val="0"/>
    </w:pPr>
    <w:rPr>
      <w:b/>
      <w:kern w:val="32"/>
      <w:sz w:val="28"/>
      <w:szCs w:val="32"/>
      <w:lang w:eastAsia="sl-SI"/>
    </w:rPr>
  </w:style>
  <w:style w:type="paragraph" w:styleId="Naslov6">
    <w:name w:val="heading 6"/>
    <w:basedOn w:val="Navaden"/>
    <w:next w:val="Navaden"/>
    <w:link w:val="Naslov6Znak"/>
    <w:uiPriority w:val="9"/>
    <w:unhideWhenUsed/>
    <w:qFormat/>
    <w:rsid w:val="00137AA4"/>
    <w:pPr>
      <w:spacing w:before="240" w:after="60" w:line="240" w:lineRule="auto"/>
      <w:jc w:val="both"/>
      <w:outlineLvl w:val="5"/>
    </w:pPr>
    <w:rPr>
      <w:rFonts w:ascii="Calibri" w:hAnsi="Calibri"/>
      <w:b/>
      <w:bCs/>
      <w:sz w:val="22"/>
      <w:szCs w:val="2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spacing w:line="260" w:lineRule="atLeast"/>
    </w:pPr>
  </w:style>
  <w:style w:type="paragraph" w:styleId="Noga">
    <w:name w:val="footer"/>
    <w:basedOn w:val="Navaden"/>
    <w:link w:val="NogaZnak"/>
    <w:uiPriority w:val="99"/>
    <w:rsid w:val="00AD2B87"/>
    <w:pPr>
      <w:tabs>
        <w:tab w:val="center" w:pos="4320"/>
        <w:tab w:val="right" w:pos="8640"/>
      </w:tabs>
      <w:spacing w:line="260" w:lineRule="atLeast"/>
    </w:pPr>
  </w:style>
  <w:style w:type="paragraph" w:styleId="Zgradbadokumenta">
    <w:name w:val="Document Map"/>
    <w:basedOn w:val="Navaden"/>
    <w:link w:val="ZgradbadokumentaZnak"/>
    <w:rsid w:val="00B31575"/>
    <w:pPr>
      <w:spacing w:line="260" w:lineRule="atLeast"/>
    </w:pPr>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line="260" w:lineRule="atLeast"/>
    </w:pPr>
    <w:rPr>
      <w:szCs w:val="20"/>
      <w:lang w:eastAsia="sl-SI"/>
    </w:rPr>
  </w:style>
  <w:style w:type="paragraph" w:customStyle="1" w:styleId="ZADEVA">
    <w:name w:val="ZADEVA"/>
    <w:basedOn w:val="Navaden"/>
    <w:qFormat/>
    <w:rsid w:val="00DC6A71"/>
    <w:pPr>
      <w:tabs>
        <w:tab w:val="left" w:pos="1701"/>
      </w:tabs>
      <w:spacing w:line="260" w:lineRule="atLeast"/>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spacing w:line="260" w:lineRule="atLeast"/>
    </w:pPr>
    <w:rPr>
      <w:lang w:val="it-IT"/>
    </w:rPr>
  </w:style>
  <w:style w:type="paragraph" w:styleId="Odstavekseznama">
    <w:name w:val="List Paragraph"/>
    <w:basedOn w:val="Navaden"/>
    <w:link w:val="OdstavekseznamaZnak"/>
    <w:uiPriority w:val="34"/>
    <w:qFormat/>
    <w:rsid w:val="00F77604"/>
    <w:pPr>
      <w:spacing w:line="260" w:lineRule="atLeast"/>
      <w:ind w:left="720"/>
      <w:contextualSpacing/>
    </w:pPr>
  </w:style>
  <w:style w:type="character" w:customStyle="1" w:styleId="Naslov1Znak">
    <w:name w:val="Naslov 1 Znak"/>
    <w:aliases w:val="NASLOV Znak"/>
    <w:basedOn w:val="Privzetapisavaodstavka"/>
    <w:link w:val="Naslov1"/>
    <w:uiPriority w:val="9"/>
    <w:rsid w:val="00D859C6"/>
    <w:rPr>
      <w:rFonts w:ascii="Arial" w:hAnsi="Arial"/>
      <w:b/>
      <w:kern w:val="32"/>
      <w:sz w:val="28"/>
      <w:szCs w:val="32"/>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unhideWhenUsed/>
    <w:qFormat/>
    <w:rsid w:val="00D859C6"/>
    <w:pPr>
      <w:spacing w:line="240" w:lineRule="auto"/>
      <w:jc w:val="both"/>
    </w:pPr>
    <w:rPr>
      <w:rFonts w:ascii="Calibri" w:eastAsia="Calibri" w:hAnsi="Calibri"/>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D859C6"/>
    <w:rPr>
      <w:rFonts w:ascii="Calibri" w:eastAsia="Calibri" w:hAnsi="Calibri"/>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unhideWhenUsed/>
    <w:qFormat/>
    <w:rsid w:val="00D859C6"/>
    <w:rPr>
      <w:vertAlign w:val="superscript"/>
    </w:rPr>
  </w:style>
  <w:style w:type="character" w:customStyle="1" w:styleId="Naslov6Znak">
    <w:name w:val="Naslov 6 Znak"/>
    <w:basedOn w:val="Privzetapisavaodstavka"/>
    <w:link w:val="Naslov6"/>
    <w:uiPriority w:val="9"/>
    <w:rsid w:val="00137AA4"/>
    <w:rPr>
      <w:rFonts w:ascii="Calibri" w:hAnsi="Calibri"/>
      <w:b/>
      <w:bCs/>
      <w:sz w:val="22"/>
      <w:szCs w:val="22"/>
      <w:lang w:val="x-none" w:eastAsia="en-US"/>
    </w:rPr>
  </w:style>
  <w:style w:type="paragraph" w:styleId="Napis">
    <w:name w:val="caption"/>
    <w:basedOn w:val="Navaden"/>
    <w:next w:val="Navaden"/>
    <w:uiPriority w:val="35"/>
    <w:qFormat/>
    <w:rsid w:val="00137AA4"/>
    <w:pPr>
      <w:spacing w:after="200" w:line="276" w:lineRule="auto"/>
    </w:pPr>
    <w:rPr>
      <w:rFonts w:ascii="Calibri" w:eastAsia="Calibri" w:hAnsi="Calibri"/>
      <w:b/>
      <w:bCs/>
      <w:szCs w:val="20"/>
    </w:rPr>
  </w:style>
  <w:style w:type="paragraph" w:customStyle="1" w:styleId="Default">
    <w:name w:val="Default"/>
    <w:rsid w:val="00632772"/>
    <w:pPr>
      <w:autoSpaceDE w:val="0"/>
      <w:autoSpaceDN w:val="0"/>
      <w:adjustRightInd w:val="0"/>
    </w:pPr>
    <w:rPr>
      <w:rFonts w:ascii="Calibri" w:hAnsi="Calibri" w:cs="Calibri"/>
      <w:color w:val="000000"/>
      <w:sz w:val="24"/>
      <w:szCs w:val="24"/>
    </w:rPr>
  </w:style>
  <w:style w:type="paragraph" w:customStyle="1" w:styleId="odstavek1">
    <w:name w:val="odstavek1"/>
    <w:basedOn w:val="Navaden"/>
    <w:rsid w:val="001B7E08"/>
    <w:pPr>
      <w:spacing w:before="240" w:line="240" w:lineRule="auto"/>
      <w:ind w:firstLine="1021"/>
      <w:jc w:val="both"/>
    </w:pPr>
    <w:rPr>
      <w:rFonts w:cs="Arial"/>
      <w:sz w:val="22"/>
      <w:szCs w:val="22"/>
      <w:lang w:eastAsia="sl-SI"/>
    </w:rPr>
  </w:style>
  <w:style w:type="character" w:styleId="Pripombasklic">
    <w:name w:val="annotation reference"/>
    <w:basedOn w:val="Privzetapisavaodstavka"/>
    <w:rsid w:val="001B7E08"/>
    <w:rPr>
      <w:sz w:val="16"/>
      <w:szCs w:val="16"/>
    </w:rPr>
  </w:style>
  <w:style w:type="paragraph" w:styleId="Pripombabesedilo">
    <w:name w:val="annotation text"/>
    <w:aliases w:val=" Znak9,Znak9"/>
    <w:basedOn w:val="Navaden"/>
    <w:link w:val="PripombabesediloZnak"/>
    <w:uiPriority w:val="99"/>
    <w:rsid w:val="001B7E08"/>
    <w:pPr>
      <w:spacing w:line="240" w:lineRule="auto"/>
    </w:pPr>
    <w:rPr>
      <w:szCs w:val="20"/>
    </w:rPr>
  </w:style>
  <w:style w:type="character" w:customStyle="1" w:styleId="PripombabesediloZnak">
    <w:name w:val="Pripomba – besedilo Znak"/>
    <w:aliases w:val=" Znak9 Znak,Znak9 Znak"/>
    <w:basedOn w:val="Privzetapisavaodstavka"/>
    <w:link w:val="Pripombabesedilo"/>
    <w:uiPriority w:val="99"/>
    <w:rsid w:val="001B7E08"/>
    <w:rPr>
      <w:rFonts w:ascii="Arial" w:hAnsi="Arial"/>
      <w:lang w:eastAsia="en-US"/>
    </w:rPr>
  </w:style>
  <w:style w:type="paragraph" w:styleId="Zadevapripombe">
    <w:name w:val="annotation subject"/>
    <w:basedOn w:val="Pripombabesedilo"/>
    <w:next w:val="Pripombabesedilo"/>
    <w:link w:val="ZadevapripombeZnak"/>
    <w:rsid w:val="001B7E08"/>
    <w:rPr>
      <w:b/>
      <w:bCs/>
    </w:rPr>
  </w:style>
  <w:style w:type="character" w:customStyle="1" w:styleId="ZadevapripombeZnak">
    <w:name w:val="Zadeva pripombe Znak"/>
    <w:basedOn w:val="PripombabesediloZnak"/>
    <w:link w:val="Zadevapripombe"/>
    <w:rsid w:val="001B7E08"/>
    <w:rPr>
      <w:rFonts w:ascii="Arial" w:hAnsi="Arial"/>
      <w:b/>
      <w:bCs/>
      <w:lang w:eastAsia="en-US"/>
    </w:rPr>
  </w:style>
  <w:style w:type="paragraph" w:styleId="Besedilooblaka">
    <w:name w:val="Balloon Text"/>
    <w:basedOn w:val="Navaden"/>
    <w:link w:val="BesedilooblakaZnak"/>
    <w:rsid w:val="001B7E0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1B7E08"/>
    <w:rPr>
      <w:rFonts w:ascii="Segoe UI" w:hAnsi="Segoe UI" w:cs="Segoe UI"/>
      <w:sz w:val="18"/>
      <w:szCs w:val="18"/>
      <w:lang w:eastAsia="en-US"/>
    </w:rPr>
  </w:style>
  <w:style w:type="paragraph" w:customStyle="1" w:styleId="alineazaodstavkom1">
    <w:name w:val="alineazaodstavkom1"/>
    <w:basedOn w:val="Navaden"/>
    <w:rsid w:val="0048551E"/>
    <w:pPr>
      <w:spacing w:line="240" w:lineRule="auto"/>
      <w:ind w:left="425" w:hanging="425"/>
      <w:jc w:val="both"/>
    </w:pPr>
    <w:rPr>
      <w:rFonts w:cs="Arial"/>
      <w:sz w:val="22"/>
      <w:szCs w:val="22"/>
      <w:lang w:eastAsia="sl-SI"/>
    </w:rPr>
  </w:style>
  <w:style w:type="character" w:customStyle="1" w:styleId="NogaZnak">
    <w:name w:val="Noga Znak"/>
    <w:basedOn w:val="Privzetapisavaodstavka"/>
    <w:link w:val="Noga"/>
    <w:uiPriority w:val="99"/>
    <w:rsid w:val="00D26D1F"/>
    <w:rPr>
      <w:rFonts w:ascii="Arial" w:hAnsi="Arial"/>
      <w:szCs w:val="24"/>
      <w:lang w:eastAsia="en-US"/>
    </w:rPr>
  </w:style>
  <w:style w:type="paragraph" w:styleId="Telobesedila">
    <w:name w:val="Body Text"/>
    <w:basedOn w:val="Navaden"/>
    <w:link w:val="TelobesedilaZnak"/>
    <w:rsid w:val="00CA5752"/>
    <w:pPr>
      <w:widowControl w:val="0"/>
      <w:spacing w:after="120" w:line="240" w:lineRule="auto"/>
    </w:pPr>
    <w:rPr>
      <w:sz w:val="22"/>
      <w:szCs w:val="20"/>
      <w:lang w:eastAsia="sl-SI"/>
    </w:rPr>
  </w:style>
  <w:style w:type="character" w:customStyle="1" w:styleId="TelobesedilaZnak">
    <w:name w:val="Telo besedila Znak"/>
    <w:basedOn w:val="Privzetapisavaodstavka"/>
    <w:link w:val="Telobesedila"/>
    <w:rsid w:val="00CA5752"/>
    <w:rPr>
      <w:rFonts w:ascii="Arial" w:hAnsi="Arial"/>
      <w:sz w:val="22"/>
    </w:rPr>
  </w:style>
  <w:style w:type="paragraph" w:styleId="Brezrazmikov">
    <w:name w:val="No Spacing"/>
    <w:uiPriority w:val="1"/>
    <w:qFormat/>
    <w:rsid w:val="00CA5752"/>
    <w:rPr>
      <w:sz w:val="24"/>
      <w:szCs w:val="24"/>
    </w:rPr>
  </w:style>
  <w:style w:type="character" w:styleId="Neenpoudarek">
    <w:name w:val="Subtle Emphasis"/>
    <w:basedOn w:val="Privzetapisavaodstavka"/>
    <w:uiPriority w:val="19"/>
    <w:qFormat/>
    <w:rsid w:val="00CA5752"/>
    <w:rPr>
      <w:i/>
      <w:iCs/>
      <w:color w:val="808080" w:themeColor="text1" w:themeTint="7F"/>
    </w:rPr>
  </w:style>
  <w:style w:type="paragraph" w:styleId="Naslov">
    <w:name w:val="Title"/>
    <w:basedOn w:val="Navaden"/>
    <w:link w:val="NaslovZnak"/>
    <w:qFormat/>
    <w:rsid w:val="00A821BB"/>
    <w:pPr>
      <w:widowControl w:val="0"/>
      <w:spacing w:line="240" w:lineRule="auto"/>
      <w:jc w:val="center"/>
    </w:pPr>
    <w:rPr>
      <w:b/>
      <w:bCs/>
      <w:sz w:val="22"/>
      <w:szCs w:val="20"/>
      <w:lang w:eastAsia="sl-SI"/>
    </w:rPr>
  </w:style>
  <w:style w:type="character" w:customStyle="1" w:styleId="NaslovZnak">
    <w:name w:val="Naslov Znak"/>
    <w:basedOn w:val="Privzetapisavaodstavka"/>
    <w:link w:val="Naslov"/>
    <w:rsid w:val="00A821BB"/>
    <w:rPr>
      <w:rFonts w:ascii="Arial" w:hAnsi="Arial"/>
      <w:b/>
      <w:bCs/>
      <w:sz w:val="22"/>
    </w:rPr>
  </w:style>
  <w:style w:type="character" w:customStyle="1" w:styleId="GlavaZnak">
    <w:name w:val="Glava Znak"/>
    <w:link w:val="Glava"/>
    <w:locked/>
    <w:rsid w:val="00E97E4D"/>
    <w:rPr>
      <w:rFonts w:ascii="Arial" w:hAnsi="Arial"/>
      <w:szCs w:val="24"/>
      <w:lang w:eastAsia="en-US"/>
    </w:rPr>
  </w:style>
  <w:style w:type="character" w:styleId="Krepko">
    <w:name w:val="Strong"/>
    <w:qFormat/>
    <w:rsid w:val="00CA732E"/>
    <w:rPr>
      <w:b/>
      <w:bCs/>
    </w:rPr>
  </w:style>
  <w:style w:type="character" w:customStyle="1" w:styleId="OdstavekseznamaZnak">
    <w:name w:val="Odstavek seznama Znak"/>
    <w:link w:val="Odstavekseznama"/>
    <w:uiPriority w:val="34"/>
    <w:rsid w:val="008832C1"/>
    <w:rPr>
      <w:rFonts w:ascii="Arial" w:hAnsi="Arial"/>
      <w:szCs w:val="24"/>
      <w:lang w:eastAsia="en-US"/>
    </w:rPr>
  </w:style>
  <w:style w:type="paragraph" w:styleId="Revizija">
    <w:name w:val="Revision"/>
    <w:hidden/>
    <w:uiPriority w:val="99"/>
    <w:semiHidden/>
    <w:rsid w:val="001D500F"/>
    <w:rPr>
      <w:rFonts w:ascii="Arial" w:hAnsi="Arial"/>
      <w:szCs w:val="24"/>
      <w:lang w:eastAsia="en-US"/>
    </w:rPr>
  </w:style>
  <w:style w:type="numbering" w:customStyle="1" w:styleId="Brezseznama1">
    <w:name w:val="Brez seznama1"/>
    <w:next w:val="Brezseznama"/>
    <w:semiHidden/>
    <w:rsid w:val="00700F6E"/>
  </w:style>
  <w:style w:type="character" w:customStyle="1" w:styleId="rtin8">
    <w:name w:val="rtin8"/>
    <w:basedOn w:val="Privzetapisavaodstavka"/>
    <w:rsid w:val="00D248B3"/>
  </w:style>
  <w:style w:type="character" w:styleId="SledenaHiperpovezava">
    <w:name w:val="FollowedHyperlink"/>
    <w:basedOn w:val="Privzetapisavaodstavka"/>
    <w:semiHidden/>
    <w:unhideWhenUsed/>
    <w:rsid w:val="00BA6E92"/>
    <w:rPr>
      <w:color w:val="954F72" w:themeColor="followedHyperlink"/>
      <w:u w:val="single"/>
    </w:rPr>
  </w:style>
  <w:style w:type="character" w:styleId="HTML-citat">
    <w:name w:val="HTML Cite"/>
    <w:uiPriority w:val="99"/>
    <w:unhideWhenUsed/>
    <w:rsid w:val="00BA6E92"/>
    <w:rPr>
      <w:i/>
      <w:iCs/>
    </w:rPr>
  </w:style>
  <w:style w:type="paragraph" w:customStyle="1" w:styleId="Style2">
    <w:name w:val="Style2"/>
    <w:basedOn w:val="Navaden"/>
    <w:uiPriority w:val="99"/>
    <w:rsid w:val="00E45045"/>
    <w:pPr>
      <w:numPr>
        <w:numId w:val="19"/>
      </w:numPr>
      <w:spacing w:line="240" w:lineRule="auto"/>
    </w:pPr>
    <w:rPr>
      <w:rFonts w:ascii="Times New Roman" w:hAnsi="Times New Roman"/>
      <w:sz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2520CB"/>
    <w:pPr>
      <w:spacing w:before="60" w:after="160" w:line="240" w:lineRule="exact"/>
      <w:ind w:left="357" w:hanging="357"/>
      <w:jc w:val="both"/>
    </w:pPr>
    <w:rPr>
      <w:rFonts w:ascii="Times New Roman" w:hAnsi="Times New Roman"/>
      <w:szCs w:val="20"/>
      <w:vertAlign w:val="superscript"/>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5614">
      <w:bodyDiv w:val="1"/>
      <w:marLeft w:val="0"/>
      <w:marRight w:val="0"/>
      <w:marTop w:val="0"/>
      <w:marBottom w:val="0"/>
      <w:divBdr>
        <w:top w:val="none" w:sz="0" w:space="0" w:color="auto"/>
        <w:left w:val="none" w:sz="0" w:space="0" w:color="auto"/>
        <w:bottom w:val="none" w:sz="0" w:space="0" w:color="auto"/>
        <w:right w:val="none" w:sz="0" w:space="0" w:color="auto"/>
      </w:divBdr>
    </w:div>
    <w:div w:id="21710577">
      <w:bodyDiv w:val="1"/>
      <w:marLeft w:val="0"/>
      <w:marRight w:val="0"/>
      <w:marTop w:val="0"/>
      <w:marBottom w:val="0"/>
      <w:divBdr>
        <w:top w:val="none" w:sz="0" w:space="0" w:color="auto"/>
        <w:left w:val="none" w:sz="0" w:space="0" w:color="auto"/>
        <w:bottom w:val="none" w:sz="0" w:space="0" w:color="auto"/>
        <w:right w:val="none" w:sz="0" w:space="0" w:color="auto"/>
      </w:divBdr>
    </w:div>
    <w:div w:id="173305234">
      <w:bodyDiv w:val="1"/>
      <w:marLeft w:val="0"/>
      <w:marRight w:val="0"/>
      <w:marTop w:val="0"/>
      <w:marBottom w:val="0"/>
      <w:divBdr>
        <w:top w:val="none" w:sz="0" w:space="0" w:color="auto"/>
        <w:left w:val="none" w:sz="0" w:space="0" w:color="auto"/>
        <w:bottom w:val="none" w:sz="0" w:space="0" w:color="auto"/>
        <w:right w:val="none" w:sz="0" w:space="0" w:color="auto"/>
      </w:divBdr>
    </w:div>
    <w:div w:id="347145075">
      <w:bodyDiv w:val="1"/>
      <w:marLeft w:val="0"/>
      <w:marRight w:val="0"/>
      <w:marTop w:val="0"/>
      <w:marBottom w:val="0"/>
      <w:divBdr>
        <w:top w:val="none" w:sz="0" w:space="0" w:color="auto"/>
        <w:left w:val="none" w:sz="0" w:space="0" w:color="auto"/>
        <w:bottom w:val="none" w:sz="0" w:space="0" w:color="auto"/>
        <w:right w:val="none" w:sz="0" w:space="0" w:color="auto"/>
      </w:divBdr>
    </w:div>
    <w:div w:id="441997778">
      <w:bodyDiv w:val="1"/>
      <w:marLeft w:val="0"/>
      <w:marRight w:val="0"/>
      <w:marTop w:val="0"/>
      <w:marBottom w:val="0"/>
      <w:divBdr>
        <w:top w:val="none" w:sz="0" w:space="0" w:color="auto"/>
        <w:left w:val="none" w:sz="0" w:space="0" w:color="auto"/>
        <w:bottom w:val="none" w:sz="0" w:space="0" w:color="auto"/>
        <w:right w:val="none" w:sz="0" w:space="0" w:color="auto"/>
      </w:divBdr>
    </w:div>
    <w:div w:id="771976698">
      <w:bodyDiv w:val="1"/>
      <w:marLeft w:val="0"/>
      <w:marRight w:val="0"/>
      <w:marTop w:val="0"/>
      <w:marBottom w:val="0"/>
      <w:divBdr>
        <w:top w:val="none" w:sz="0" w:space="0" w:color="auto"/>
        <w:left w:val="none" w:sz="0" w:space="0" w:color="auto"/>
        <w:bottom w:val="none" w:sz="0" w:space="0" w:color="auto"/>
        <w:right w:val="none" w:sz="0" w:space="0" w:color="auto"/>
      </w:divBdr>
    </w:div>
    <w:div w:id="907500603">
      <w:bodyDiv w:val="1"/>
      <w:marLeft w:val="0"/>
      <w:marRight w:val="0"/>
      <w:marTop w:val="0"/>
      <w:marBottom w:val="0"/>
      <w:divBdr>
        <w:top w:val="none" w:sz="0" w:space="0" w:color="auto"/>
        <w:left w:val="none" w:sz="0" w:space="0" w:color="auto"/>
        <w:bottom w:val="none" w:sz="0" w:space="0" w:color="auto"/>
        <w:right w:val="none" w:sz="0" w:space="0" w:color="auto"/>
      </w:divBdr>
      <w:divsChild>
        <w:div w:id="843403424">
          <w:marLeft w:val="0"/>
          <w:marRight w:val="0"/>
          <w:marTop w:val="0"/>
          <w:marBottom w:val="0"/>
          <w:divBdr>
            <w:top w:val="none" w:sz="0" w:space="0" w:color="auto"/>
            <w:left w:val="none" w:sz="0" w:space="0" w:color="auto"/>
            <w:bottom w:val="none" w:sz="0" w:space="0" w:color="auto"/>
            <w:right w:val="none" w:sz="0" w:space="0" w:color="auto"/>
          </w:divBdr>
          <w:divsChild>
            <w:div w:id="471560024">
              <w:marLeft w:val="0"/>
              <w:marRight w:val="0"/>
              <w:marTop w:val="0"/>
              <w:marBottom w:val="0"/>
              <w:divBdr>
                <w:top w:val="none" w:sz="0" w:space="0" w:color="auto"/>
                <w:left w:val="none" w:sz="0" w:space="0" w:color="auto"/>
                <w:bottom w:val="none" w:sz="0" w:space="0" w:color="auto"/>
                <w:right w:val="none" w:sz="0" w:space="0" w:color="auto"/>
              </w:divBdr>
              <w:divsChild>
                <w:div w:id="19207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2746">
      <w:bodyDiv w:val="1"/>
      <w:marLeft w:val="0"/>
      <w:marRight w:val="0"/>
      <w:marTop w:val="0"/>
      <w:marBottom w:val="0"/>
      <w:divBdr>
        <w:top w:val="none" w:sz="0" w:space="0" w:color="auto"/>
        <w:left w:val="none" w:sz="0" w:space="0" w:color="auto"/>
        <w:bottom w:val="none" w:sz="0" w:space="0" w:color="auto"/>
        <w:right w:val="none" w:sz="0" w:space="0" w:color="auto"/>
      </w:divBdr>
    </w:div>
    <w:div w:id="1057123200">
      <w:bodyDiv w:val="1"/>
      <w:marLeft w:val="0"/>
      <w:marRight w:val="0"/>
      <w:marTop w:val="0"/>
      <w:marBottom w:val="0"/>
      <w:divBdr>
        <w:top w:val="none" w:sz="0" w:space="0" w:color="auto"/>
        <w:left w:val="none" w:sz="0" w:space="0" w:color="auto"/>
        <w:bottom w:val="none" w:sz="0" w:space="0" w:color="auto"/>
        <w:right w:val="none" w:sz="0" w:space="0" w:color="auto"/>
      </w:divBdr>
    </w:div>
    <w:div w:id="1202132270">
      <w:bodyDiv w:val="1"/>
      <w:marLeft w:val="0"/>
      <w:marRight w:val="0"/>
      <w:marTop w:val="0"/>
      <w:marBottom w:val="0"/>
      <w:divBdr>
        <w:top w:val="none" w:sz="0" w:space="0" w:color="auto"/>
        <w:left w:val="none" w:sz="0" w:space="0" w:color="auto"/>
        <w:bottom w:val="none" w:sz="0" w:space="0" w:color="auto"/>
        <w:right w:val="none" w:sz="0" w:space="0" w:color="auto"/>
      </w:divBdr>
    </w:div>
    <w:div w:id="1213466026">
      <w:bodyDiv w:val="1"/>
      <w:marLeft w:val="0"/>
      <w:marRight w:val="0"/>
      <w:marTop w:val="0"/>
      <w:marBottom w:val="0"/>
      <w:divBdr>
        <w:top w:val="none" w:sz="0" w:space="0" w:color="auto"/>
        <w:left w:val="none" w:sz="0" w:space="0" w:color="auto"/>
        <w:bottom w:val="none" w:sz="0" w:space="0" w:color="auto"/>
        <w:right w:val="none" w:sz="0" w:space="0" w:color="auto"/>
      </w:divBdr>
      <w:divsChild>
        <w:div w:id="1357610939">
          <w:marLeft w:val="0"/>
          <w:marRight w:val="0"/>
          <w:marTop w:val="0"/>
          <w:marBottom w:val="0"/>
          <w:divBdr>
            <w:top w:val="none" w:sz="0" w:space="0" w:color="auto"/>
            <w:left w:val="none" w:sz="0" w:space="0" w:color="auto"/>
            <w:bottom w:val="none" w:sz="0" w:space="0" w:color="auto"/>
            <w:right w:val="none" w:sz="0" w:space="0" w:color="auto"/>
          </w:divBdr>
          <w:divsChild>
            <w:div w:id="1872644065">
              <w:marLeft w:val="0"/>
              <w:marRight w:val="0"/>
              <w:marTop w:val="0"/>
              <w:marBottom w:val="0"/>
              <w:divBdr>
                <w:top w:val="none" w:sz="0" w:space="0" w:color="auto"/>
                <w:left w:val="none" w:sz="0" w:space="0" w:color="auto"/>
                <w:bottom w:val="none" w:sz="0" w:space="0" w:color="auto"/>
                <w:right w:val="none" w:sz="0" w:space="0" w:color="auto"/>
              </w:divBdr>
              <w:divsChild>
                <w:div w:id="1708677497">
                  <w:marLeft w:val="0"/>
                  <w:marRight w:val="0"/>
                  <w:marTop w:val="0"/>
                  <w:marBottom w:val="0"/>
                  <w:divBdr>
                    <w:top w:val="none" w:sz="0" w:space="0" w:color="auto"/>
                    <w:left w:val="none" w:sz="0" w:space="0" w:color="auto"/>
                    <w:bottom w:val="none" w:sz="0" w:space="0" w:color="auto"/>
                    <w:right w:val="none" w:sz="0" w:space="0" w:color="auto"/>
                  </w:divBdr>
                </w:div>
                <w:div w:id="409930951">
                  <w:marLeft w:val="0"/>
                  <w:marRight w:val="0"/>
                  <w:marTop w:val="0"/>
                  <w:marBottom w:val="0"/>
                  <w:divBdr>
                    <w:top w:val="none" w:sz="0" w:space="0" w:color="auto"/>
                    <w:left w:val="none" w:sz="0" w:space="0" w:color="auto"/>
                    <w:bottom w:val="none" w:sz="0" w:space="0" w:color="auto"/>
                    <w:right w:val="none" w:sz="0" w:space="0" w:color="auto"/>
                  </w:divBdr>
                </w:div>
                <w:div w:id="1019819426">
                  <w:marLeft w:val="0"/>
                  <w:marRight w:val="0"/>
                  <w:marTop w:val="0"/>
                  <w:marBottom w:val="0"/>
                  <w:divBdr>
                    <w:top w:val="none" w:sz="0" w:space="0" w:color="auto"/>
                    <w:left w:val="none" w:sz="0" w:space="0" w:color="auto"/>
                    <w:bottom w:val="none" w:sz="0" w:space="0" w:color="auto"/>
                    <w:right w:val="none" w:sz="0" w:space="0" w:color="auto"/>
                  </w:divBdr>
                </w:div>
                <w:div w:id="375084872">
                  <w:marLeft w:val="0"/>
                  <w:marRight w:val="0"/>
                  <w:marTop w:val="0"/>
                  <w:marBottom w:val="0"/>
                  <w:divBdr>
                    <w:top w:val="none" w:sz="0" w:space="0" w:color="auto"/>
                    <w:left w:val="none" w:sz="0" w:space="0" w:color="auto"/>
                    <w:bottom w:val="none" w:sz="0" w:space="0" w:color="auto"/>
                    <w:right w:val="none" w:sz="0" w:space="0" w:color="auto"/>
                  </w:divBdr>
                </w:div>
                <w:div w:id="107968317">
                  <w:marLeft w:val="0"/>
                  <w:marRight w:val="0"/>
                  <w:marTop w:val="0"/>
                  <w:marBottom w:val="0"/>
                  <w:divBdr>
                    <w:top w:val="none" w:sz="0" w:space="0" w:color="auto"/>
                    <w:left w:val="none" w:sz="0" w:space="0" w:color="auto"/>
                    <w:bottom w:val="none" w:sz="0" w:space="0" w:color="auto"/>
                    <w:right w:val="none" w:sz="0" w:space="0" w:color="auto"/>
                  </w:divBdr>
                </w:div>
                <w:div w:id="203759017">
                  <w:marLeft w:val="0"/>
                  <w:marRight w:val="0"/>
                  <w:marTop w:val="0"/>
                  <w:marBottom w:val="0"/>
                  <w:divBdr>
                    <w:top w:val="none" w:sz="0" w:space="0" w:color="auto"/>
                    <w:left w:val="none" w:sz="0" w:space="0" w:color="auto"/>
                    <w:bottom w:val="none" w:sz="0" w:space="0" w:color="auto"/>
                    <w:right w:val="none" w:sz="0" w:space="0" w:color="auto"/>
                  </w:divBdr>
                </w:div>
                <w:div w:id="1824391635">
                  <w:marLeft w:val="0"/>
                  <w:marRight w:val="0"/>
                  <w:marTop w:val="0"/>
                  <w:marBottom w:val="0"/>
                  <w:divBdr>
                    <w:top w:val="none" w:sz="0" w:space="0" w:color="auto"/>
                    <w:left w:val="none" w:sz="0" w:space="0" w:color="auto"/>
                    <w:bottom w:val="none" w:sz="0" w:space="0" w:color="auto"/>
                    <w:right w:val="none" w:sz="0" w:space="0" w:color="auto"/>
                  </w:divBdr>
                </w:div>
                <w:div w:id="204997632">
                  <w:marLeft w:val="0"/>
                  <w:marRight w:val="0"/>
                  <w:marTop w:val="0"/>
                  <w:marBottom w:val="0"/>
                  <w:divBdr>
                    <w:top w:val="none" w:sz="0" w:space="0" w:color="auto"/>
                    <w:left w:val="none" w:sz="0" w:space="0" w:color="auto"/>
                    <w:bottom w:val="none" w:sz="0" w:space="0" w:color="auto"/>
                    <w:right w:val="none" w:sz="0" w:space="0" w:color="auto"/>
                  </w:divBdr>
                </w:div>
                <w:div w:id="182558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5995">
      <w:bodyDiv w:val="1"/>
      <w:marLeft w:val="0"/>
      <w:marRight w:val="0"/>
      <w:marTop w:val="0"/>
      <w:marBottom w:val="0"/>
      <w:divBdr>
        <w:top w:val="none" w:sz="0" w:space="0" w:color="auto"/>
        <w:left w:val="none" w:sz="0" w:space="0" w:color="auto"/>
        <w:bottom w:val="none" w:sz="0" w:space="0" w:color="auto"/>
        <w:right w:val="none" w:sz="0" w:space="0" w:color="auto"/>
      </w:divBdr>
    </w:div>
    <w:div w:id="1352029857">
      <w:bodyDiv w:val="1"/>
      <w:marLeft w:val="0"/>
      <w:marRight w:val="0"/>
      <w:marTop w:val="0"/>
      <w:marBottom w:val="0"/>
      <w:divBdr>
        <w:top w:val="none" w:sz="0" w:space="0" w:color="auto"/>
        <w:left w:val="none" w:sz="0" w:space="0" w:color="auto"/>
        <w:bottom w:val="none" w:sz="0" w:space="0" w:color="auto"/>
        <w:right w:val="none" w:sz="0" w:space="0" w:color="auto"/>
      </w:divBdr>
    </w:div>
    <w:div w:id="1357194890">
      <w:bodyDiv w:val="1"/>
      <w:marLeft w:val="0"/>
      <w:marRight w:val="0"/>
      <w:marTop w:val="0"/>
      <w:marBottom w:val="0"/>
      <w:divBdr>
        <w:top w:val="none" w:sz="0" w:space="0" w:color="auto"/>
        <w:left w:val="none" w:sz="0" w:space="0" w:color="auto"/>
        <w:bottom w:val="none" w:sz="0" w:space="0" w:color="auto"/>
        <w:right w:val="none" w:sz="0" w:space="0" w:color="auto"/>
      </w:divBdr>
      <w:divsChild>
        <w:div w:id="2107726544">
          <w:marLeft w:val="0"/>
          <w:marRight w:val="0"/>
          <w:marTop w:val="0"/>
          <w:marBottom w:val="0"/>
          <w:divBdr>
            <w:top w:val="none" w:sz="0" w:space="0" w:color="auto"/>
            <w:left w:val="none" w:sz="0" w:space="0" w:color="auto"/>
            <w:bottom w:val="single" w:sz="18" w:space="1" w:color="FFFFFF"/>
            <w:right w:val="none" w:sz="0" w:space="0" w:color="auto"/>
          </w:divBdr>
        </w:div>
        <w:div w:id="28117595">
          <w:marLeft w:val="0"/>
          <w:marRight w:val="0"/>
          <w:marTop w:val="0"/>
          <w:marBottom w:val="0"/>
          <w:divBdr>
            <w:top w:val="none" w:sz="0" w:space="0" w:color="auto"/>
            <w:left w:val="none" w:sz="0" w:space="0" w:color="auto"/>
            <w:bottom w:val="single" w:sz="18" w:space="1" w:color="FFFFFF"/>
            <w:right w:val="none" w:sz="0" w:space="0" w:color="auto"/>
          </w:divBdr>
        </w:div>
      </w:divsChild>
    </w:div>
    <w:div w:id="1423718673">
      <w:bodyDiv w:val="1"/>
      <w:marLeft w:val="0"/>
      <w:marRight w:val="0"/>
      <w:marTop w:val="0"/>
      <w:marBottom w:val="0"/>
      <w:divBdr>
        <w:top w:val="none" w:sz="0" w:space="0" w:color="auto"/>
        <w:left w:val="none" w:sz="0" w:space="0" w:color="auto"/>
        <w:bottom w:val="none" w:sz="0" w:space="0" w:color="auto"/>
        <w:right w:val="none" w:sz="0" w:space="0" w:color="auto"/>
      </w:divBdr>
    </w:div>
    <w:div w:id="1496259181">
      <w:bodyDiv w:val="1"/>
      <w:marLeft w:val="0"/>
      <w:marRight w:val="0"/>
      <w:marTop w:val="0"/>
      <w:marBottom w:val="0"/>
      <w:divBdr>
        <w:top w:val="none" w:sz="0" w:space="0" w:color="auto"/>
        <w:left w:val="none" w:sz="0" w:space="0" w:color="auto"/>
        <w:bottom w:val="none" w:sz="0" w:space="0" w:color="auto"/>
        <w:right w:val="none" w:sz="0" w:space="0" w:color="auto"/>
      </w:divBdr>
    </w:div>
    <w:div w:id="1535968731">
      <w:bodyDiv w:val="1"/>
      <w:marLeft w:val="0"/>
      <w:marRight w:val="0"/>
      <w:marTop w:val="0"/>
      <w:marBottom w:val="0"/>
      <w:divBdr>
        <w:top w:val="none" w:sz="0" w:space="0" w:color="auto"/>
        <w:left w:val="none" w:sz="0" w:space="0" w:color="auto"/>
        <w:bottom w:val="none" w:sz="0" w:space="0" w:color="auto"/>
        <w:right w:val="none" w:sz="0" w:space="0" w:color="auto"/>
      </w:divBdr>
    </w:div>
    <w:div w:id="1538930325">
      <w:bodyDiv w:val="1"/>
      <w:marLeft w:val="0"/>
      <w:marRight w:val="0"/>
      <w:marTop w:val="0"/>
      <w:marBottom w:val="0"/>
      <w:divBdr>
        <w:top w:val="none" w:sz="0" w:space="0" w:color="auto"/>
        <w:left w:val="none" w:sz="0" w:space="0" w:color="auto"/>
        <w:bottom w:val="none" w:sz="0" w:space="0" w:color="auto"/>
        <w:right w:val="none" w:sz="0" w:space="0" w:color="auto"/>
      </w:divBdr>
    </w:div>
    <w:div w:id="1658223259">
      <w:bodyDiv w:val="1"/>
      <w:marLeft w:val="0"/>
      <w:marRight w:val="0"/>
      <w:marTop w:val="0"/>
      <w:marBottom w:val="0"/>
      <w:divBdr>
        <w:top w:val="none" w:sz="0" w:space="0" w:color="auto"/>
        <w:left w:val="none" w:sz="0" w:space="0" w:color="auto"/>
        <w:bottom w:val="none" w:sz="0" w:space="0" w:color="auto"/>
        <w:right w:val="none" w:sz="0" w:space="0" w:color="auto"/>
      </w:divBdr>
    </w:div>
    <w:div w:id="1734356155">
      <w:bodyDiv w:val="1"/>
      <w:marLeft w:val="0"/>
      <w:marRight w:val="0"/>
      <w:marTop w:val="0"/>
      <w:marBottom w:val="0"/>
      <w:divBdr>
        <w:top w:val="none" w:sz="0" w:space="0" w:color="auto"/>
        <w:left w:val="none" w:sz="0" w:space="0" w:color="auto"/>
        <w:bottom w:val="none" w:sz="0" w:space="0" w:color="auto"/>
        <w:right w:val="none" w:sz="0" w:space="0" w:color="auto"/>
      </w:divBdr>
    </w:div>
    <w:div w:id="1865092323">
      <w:bodyDiv w:val="1"/>
      <w:marLeft w:val="0"/>
      <w:marRight w:val="0"/>
      <w:marTop w:val="0"/>
      <w:marBottom w:val="0"/>
      <w:divBdr>
        <w:top w:val="none" w:sz="0" w:space="0" w:color="auto"/>
        <w:left w:val="none" w:sz="0" w:space="0" w:color="auto"/>
        <w:bottom w:val="none" w:sz="0" w:space="0" w:color="auto"/>
        <w:right w:val="none" w:sz="0" w:space="0" w:color="auto"/>
      </w:divBdr>
    </w:div>
    <w:div w:id="1980838949">
      <w:bodyDiv w:val="1"/>
      <w:marLeft w:val="0"/>
      <w:marRight w:val="0"/>
      <w:marTop w:val="0"/>
      <w:marBottom w:val="0"/>
      <w:divBdr>
        <w:top w:val="none" w:sz="0" w:space="0" w:color="auto"/>
        <w:left w:val="none" w:sz="0" w:space="0" w:color="auto"/>
        <w:bottom w:val="none" w:sz="0" w:space="0" w:color="auto"/>
        <w:right w:val="none" w:sz="0" w:space="0" w:color="auto"/>
      </w:divBdr>
    </w:div>
    <w:div w:id="20040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zs.gov.si/fileadmin/mizs.gov.si/pageuploads/razpisi/Visoko_solstvo/Internacionalizacija_VS_2013/Strategija_internacionalizacije_VS_2016_20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tat.si/Klasius/Default.aspx?id=5" TargetMode="External"/><Relationship Id="rId3" Type="http://schemas.openxmlformats.org/officeDocument/2006/relationships/hyperlink" Target="http://www.mizs.gov.si/delovna_podrocja/direktorat_za_visoko_solstvo/sektor_za_visoko_solstvo/internacionalizacija_vs/" TargetMode="External"/><Relationship Id="rId7" Type="http://schemas.openxmlformats.org/officeDocument/2006/relationships/hyperlink" Target="http://www.stat.si/Klasius/Default.aspx?id=5" TargetMode="External"/><Relationship Id="rId12" Type="http://schemas.openxmlformats.org/officeDocument/2006/relationships/hyperlink" Target="http://www.shanghairanking.com/ARWU2018.html" TargetMode="External"/><Relationship Id="rId2" Type="http://schemas.openxmlformats.org/officeDocument/2006/relationships/hyperlink" Target="http://www.stat.si/dokument/5424/kohezijske_%20statisticne_obcine.xls" TargetMode="External"/><Relationship Id="rId1" Type="http://schemas.openxmlformats.org/officeDocument/2006/relationships/hyperlink" Target="http://www.eu-skladi.si/kohezija-do-2013/za-medije/novice-in-sporocila-za-javnost/e-novice/kohezijski-e-koticek/files/e-novice-maj-2015.pdf" TargetMode="External"/><Relationship Id="rId6" Type="http://schemas.openxmlformats.org/officeDocument/2006/relationships/hyperlink" Target="http://www.shanghairanking.com/ARWU2018.html" TargetMode="External"/><Relationship Id="rId11" Type="http://schemas.openxmlformats.org/officeDocument/2006/relationships/hyperlink" Target="http://www.erasmusplus.si/wp-content/uploads/2018/10/erasmus-plus-programme-guide-2019_SL.pdf" TargetMode="External"/><Relationship Id="rId5" Type="http://schemas.openxmlformats.org/officeDocument/2006/relationships/hyperlink" Target="http://www.erasmusplus.si/wp-content/uploads/2018/10/erasmus-plus-programme-guide-2019_SL.pdf" TargetMode="External"/><Relationship Id="rId10" Type="http://schemas.openxmlformats.org/officeDocument/2006/relationships/hyperlink" Target="http://www.erasmusplus.si/wp-content/uploads/2018/10/erasmus-plus-programme-guide-2019_en.pdf" TargetMode="External"/><Relationship Id="rId4" Type="http://schemas.openxmlformats.org/officeDocument/2006/relationships/hyperlink" Target="http://www.erasmusplus.si/wp-content/uploads/2018/10/erasmus-plus-programme-guide-2019_en.pdf" TargetMode="External"/><Relationship Id="rId9" Type="http://schemas.openxmlformats.org/officeDocument/2006/relationships/hyperlink" Target="http://www.mizs.gov.si/delovna_podrocja/direktorat_za_visoko_solstvo/sektor_za_visoko_solstvo/internacionalizacija_v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2\shared\Skupno\Predloge\MIZ&#352;\EKP\Dopis%20MIZS%20EKP_splosn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D44110-46DC-4729-80E6-2ECEB519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MIZS EKP_splosni</Template>
  <TotalTime>13</TotalTime>
  <Pages>14</Pages>
  <Words>4277</Words>
  <Characters>24385</Characters>
  <Application>Microsoft Office Word</Application>
  <DocSecurity>0</DocSecurity>
  <Lines>203</Lines>
  <Paragraphs>57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Damjana Herman</dc:creator>
  <cp:lastModifiedBy>Damjana Herman</cp:lastModifiedBy>
  <cp:revision>4</cp:revision>
  <cp:lastPrinted>2019-05-30T05:31:00Z</cp:lastPrinted>
  <dcterms:created xsi:type="dcterms:W3CDTF">2019-07-17T10:34:00Z</dcterms:created>
  <dcterms:modified xsi:type="dcterms:W3CDTF">2019-07-18T06:26:00Z</dcterms:modified>
</cp:coreProperties>
</file>