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CC8E" w14:textId="77777777" w:rsidR="005D16AE" w:rsidRDefault="009D5F8A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9FB8D39" wp14:editId="2265AD22">
            <wp:simplePos x="0" y="0"/>
            <wp:positionH relativeFrom="column">
              <wp:posOffset>-13970</wp:posOffset>
            </wp:positionH>
            <wp:positionV relativeFrom="paragraph">
              <wp:posOffset>175895</wp:posOffset>
            </wp:positionV>
            <wp:extent cx="2426970" cy="391795"/>
            <wp:effectExtent l="0" t="0" r="0" b="8255"/>
            <wp:wrapNone/>
            <wp:docPr id="2" name="Slika 9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240B8" w14:textId="77777777" w:rsidR="00A97085" w:rsidRPr="008F3500" w:rsidRDefault="00A97085" w:rsidP="00A97085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31AFBAA2" wp14:editId="3D97A50E">
            <wp:simplePos x="0" y="0"/>
            <wp:positionH relativeFrom="column">
              <wp:posOffset>4192905</wp:posOffset>
            </wp:positionH>
            <wp:positionV relativeFrom="paragraph">
              <wp:posOffset>-196850</wp:posOffset>
            </wp:positionV>
            <wp:extent cx="1710055" cy="828040"/>
            <wp:effectExtent l="0" t="0" r="4445" b="0"/>
            <wp:wrapNone/>
            <wp:docPr id="4" name="Slika 4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7DA3D982" wp14:editId="11DC3EC0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3365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2D509" id="Line 5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</w:p>
    <w:p w14:paraId="4539CA94" w14:textId="77777777" w:rsidR="00A97085" w:rsidRPr="0028101B" w:rsidRDefault="00A97085" w:rsidP="00A97085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</w:p>
    <w:p w14:paraId="551D73A5" w14:textId="77777777" w:rsidR="00A97085" w:rsidRDefault="00A97085" w:rsidP="00A9708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</w:p>
    <w:p w14:paraId="65EA5FA6" w14:textId="77777777" w:rsidR="00A97085" w:rsidRPr="008F3500" w:rsidRDefault="00A97085" w:rsidP="00A9708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  <w:r>
        <w:rPr>
          <w:rFonts w:cs="Arial"/>
          <w:sz w:val="16"/>
        </w:rPr>
        <w:t>Masarykova cesta 16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01 400 52 00</w:t>
      </w:r>
    </w:p>
    <w:p w14:paraId="6B6453EB" w14:textId="77777777" w:rsidR="00A97085" w:rsidRPr="008F3500" w:rsidRDefault="00A97085" w:rsidP="00A9708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01 400 53 21</w:t>
      </w:r>
      <w:r w:rsidRPr="008F3500">
        <w:rPr>
          <w:rFonts w:cs="Arial"/>
          <w:sz w:val="16"/>
        </w:rPr>
        <w:t xml:space="preserve"> </w:t>
      </w:r>
    </w:p>
    <w:p w14:paraId="02F45ECD" w14:textId="77777777" w:rsidR="00A97085" w:rsidRDefault="00A97085" w:rsidP="00A97085"/>
    <w:p w14:paraId="73E59ED5" w14:textId="77777777" w:rsidR="00A97085" w:rsidRPr="00411775" w:rsidRDefault="00A97085" w:rsidP="00A97085">
      <w:pPr>
        <w:jc w:val="both"/>
        <w:rPr>
          <w:rFonts w:cs="Arial"/>
          <w:b/>
          <w:szCs w:val="20"/>
        </w:rPr>
      </w:pPr>
      <w:r w:rsidRPr="00411775">
        <w:rPr>
          <w:rFonts w:cs="Arial"/>
          <w:b/>
          <w:szCs w:val="20"/>
        </w:rPr>
        <w:t xml:space="preserve">ODGOVORI NA VPRAŠANJA </w:t>
      </w:r>
    </w:p>
    <w:p w14:paraId="4B0B52B5" w14:textId="77777777" w:rsidR="00A97085" w:rsidRPr="00411775" w:rsidRDefault="00A97085" w:rsidP="00A97085">
      <w:pPr>
        <w:jc w:val="both"/>
        <w:rPr>
          <w:rFonts w:cs="Arial"/>
          <w:b/>
          <w:szCs w:val="20"/>
        </w:rPr>
      </w:pPr>
    </w:p>
    <w:p w14:paraId="0C70C7F1" w14:textId="77777777" w:rsidR="00A97085" w:rsidRDefault="00A97085" w:rsidP="00A97085">
      <w:pPr>
        <w:jc w:val="both"/>
        <w:rPr>
          <w:rFonts w:cs="Arial"/>
          <w:b/>
          <w:szCs w:val="20"/>
        </w:rPr>
      </w:pPr>
      <w:r w:rsidRPr="00411775">
        <w:rPr>
          <w:rFonts w:cs="Arial"/>
          <w:b/>
          <w:bCs/>
          <w:szCs w:val="20"/>
          <w:lang w:eastAsia="sl-SI"/>
        </w:rPr>
        <w:t>Javni razpis:</w:t>
      </w:r>
      <w:r>
        <w:rPr>
          <w:rFonts w:cs="Arial"/>
          <w:b/>
          <w:bCs/>
          <w:szCs w:val="20"/>
          <w:lang w:eastAsia="sl-SI"/>
        </w:rPr>
        <w:t xml:space="preserve"> </w:t>
      </w:r>
      <w:r w:rsidRPr="00186934">
        <w:rPr>
          <w:rFonts w:eastAsiaTheme="minorHAnsi" w:cs="Arial"/>
          <w:b/>
          <w:color w:val="000000"/>
          <w:szCs w:val="20"/>
        </w:rPr>
        <w:t>Projektno delo za pridobitev praktičnih izkušenj in znanj študentov v delovnem okolju 2022/2023</w:t>
      </w:r>
      <w:r>
        <w:rPr>
          <w:rFonts w:eastAsiaTheme="minorHAnsi" w:cs="Arial"/>
          <w:b/>
          <w:color w:val="000000"/>
          <w:szCs w:val="20"/>
        </w:rPr>
        <w:t xml:space="preserve"> </w:t>
      </w:r>
      <w:r w:rsidRPr="00411775">
        <w:rPr>
          <w:rFonts w:cs="Arial"/>
          <w:b/>
          <w:szCs w:val="20"/>
        </w:rPr>
        <w:t>(v nadaljnjem besedilu: javni razpis)</w:t>
      </w:r>
      <w:r w:rsidRPr="00411775">
        <w:rPr>
          <w:rFonts w:cs="Arial"/>
          <w:b/>
          <w:szCs w:val="20"/>
          <w:lang w:eastAsia="sl-SI"/>
        </w:rPr>
        <w:t xml:space="preserve"> objavljen v</w:t>
      </w:r>
      <w:r w:rsidRPr="00411775">
        <w:rPr>
          <w:rFonts w:cs="Arial"/>
          <w:b/>
          <w:szCs w:val="20"/>
        </w:rPr>
        <w:t xml:space="preserve"> Uradnem </w:t>
      </w:r>
      <w:r>
        <w:rPr>
          <w:rFonts w:cs="Arial"/>
          <w:b/>
          <w:szCs w:val="20"/>
        </w:rPr>
        <w:t>listu Republike Slovenije št. 89/22 z dne 1. 7. 2022</w:t>
      </w:r>
      <w:r w:rsidRPr="00411775">
        <w:rPr>
          <w:rFonts w:cs="Arial"/>
          <w:b/>
          <w:szCs w:val="20"/>
        </w:rPr>
        <w:t xml:space="preserve"> (Razglasni del, str. </w:t>
      </w:r>
      <w:r w:rsidRPr="00644E15">
        <w:rPr>
          <w:rFonts w:cs="Arial"/>
          <w:b/>
          <w:szCs w:val="20"/>
        </w:rPr>
        <w:t>1747-1761</w:t>
      </w:r>
      <w:r w:rsidRPr="00411775">
        <w:rPr>
          <w:rFonts w:cs="Arial"/>
          <w:b/>
          <w:szCs w:val="20"/>
        </w:rPr>
        <w:t>)</w:t>
      </w:r>
      <w:r>
        <w:rPr>
          <w:rFonts w:cs="Arial"/>
          <w:b/>
          <w:szCs w:val="20"/>
        </w:rPr>
        <w:t xml:space="preserve"> in sprememba št. 96/22 z dne 15. 7. 2022 (Razglasni del, str. 1801)</w:t>
      </w:r>
    </w:p>
    <w:p w14:paraId="5DB32863" w14:textId="77777777" w:rsidR="00DE0A6E" w:rsidRDefault="00DE0A6E"/>
    <w:p w14:paraId="3D2154E0" w14:textId="77777777" w:rsidR="00EC2AB1" w:rsidRPr="00EC2AB1" w:rsidRDefault="00EC2AB1" w:rsidP="00EC2AB1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Arial"/>
          <w:sz w:val="24"/>
        </w:rPr>
      </w:pPr>
    </w:p>
    <w:p w14:paraId="2686F132" w14:textId="104CDB5D" w:rsidR="00EC2AB1" w:rsidRPr="00033011" w:rsidRDefault="00EC2AB1" w:rsidP="00EC2AB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Arial"/>
          <w:color w:val="2F2F2F"/>
          <w:szCs w:val="20"/>
        </w:rPr>
      </w:pPr>
      <w:r w:rsidRPr="00EC2AB1">
        <w:rPr>
          <w:rFonts w:eastAsiaTheme="minorHAnsi" w:cs="Arial"/>
          <w:color w:val="2F2F2F"/>
          <w:szCs w:val="20"/>
        </w:rPr>
        <w:t xml:space="preserve">Ali se mora univerza kot prijavitelj, ki kandidira na javni razpis prijaviti z vsemi članicami? </w:t>
      </w:r>
    </w:p>
    <w:p w14:paraId="21DFD14D" w14:textId="29C25738" w:rsidR="001378CD" w:rsidRPr="00002668" w:rsidRDefault="00EC2AB1" w:rsidP="00EC2AB1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Arial"/>
          <w:color w:val="0070C0"/>
          <w:szCs w:val="20"/>
        </w:rPr>
      </w:pPr>
      <w:r w:rsidRPr="00002668">
        <w:rPr>
          <w:rFonts w:eastAsiaTheme="minorHAnsi" w:cs="Arial"/>
          <w:color w:val="0070C0"/>
          <w:szCs w:val="20"/>
        </w:rPr>
        <w:t xml:space="preserve">Ne, javni razpis ne določa nobenih omejitev glede števila prijavljenih članic univerze. Število prijavljenih članic na javnem razpisu je v domeni univerze kot prijavitelja. </w:t>
      </w:r>
      <w:r w:rsidR="00A2435C">
        <w:rPr>
          <w:rFonts w:eastAsiaTheme="minorHAnsi" w:cs="Arial"/>
          <w:color w:val="0070C0"/>
          <w:szCs w:val="20"/>
        </w:rPr>
        <w:t xml:space="preserve"> </w:t>
      </w:r>
    </w:p>
    <w:p w14:paraId="226D2B0D" w14:textId="77777777" w:rsidR="00452215" w:rsidRDefault="00452215" w:rsidP="00DE0A6E">
      <w:pPr>
        <w:rPr>
          <w:color w:val="2E74B5" w:themeColor="accent1" w:themeShade="BF"/>
        </w:rPr>
      </w:pPr>
    </w:p>
    <w:p w14:paraId="2C6EF68A" w14:textId="059388B2" w:rsidR="00F14003" w:rsidRDefault="00F14003" w:rsidP="00F14003">
      <w:pPr>
        <w:pStyle w:val="Odstavekseznama"/>
        <w:numPr>
          <w:ilvl w:val="0"/>
          <w:numId w:val="3"/>
        </w:num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A</w:t>
      </w:r>
      <w:r w:rsidRPr="00F14003">
        <w:rPr>
          <w:rFonts w:cs="Arial"/>
          <w:color w:val="000000"/>
          <w:szCs w:val="20"/>
          <w:lang w:eastAsia="sl-SI"/>
        </w:rPr>
        <w:t xml:space="preserve">li </w:t>
      </w:r>
      <w:r>
        <w:rPr>
          <w:rFonts w:cs="Arial"/>
          <w:color w:val="000000"/>
          <w:szCs w:val="20"/>
          <w:lang w:eastAsia="sl-SI"/>
        </w:rPr>
        <w:t xml:space="preserve">se </w:t>
      </w:r>
      <w:r w:rsidRPr="00F14003">
        <w:rPr>
          <w:rFonts w:cs="Arial"/>
          <w:color w:val="000000"/>
          <w:szCs w:val="20"/>
          <w:lang w:eastAsia="sl-SI"/>
        </w:rPr>
        <w:t xml:space="preserve">lahko </w:t>
      </w:r>
      <w:r w:rsidR="00094643">
        <w:rPr>
          <w:rFonts w:cs="Arial"/>
          <w:color w:val="000000"/>
          <w:szCs w:val="20"/>
          <w:lang w:eastAsia="sl-SI"/>
        </w:rPr>
        <w:t xml:space="preserve">npr. </w:t>
      </w:r>
      <w:r>
        <w:rPr>
          <w:rFonts w:cs="Arial"/>
          <w:color w:val="000000"/>
          <w:szCs w:val="20"/>
          <w:lang w:eastAsia="sl-SI"/>
        </w:rPr>
        <w:t>članice Univerze v Novem mestu samostojno prijavijo</w:t>
      </w:r>
      <w:r w:rsidR="00002668">
        <w:rPr>
          <w:rFonts w:cs="Arial"/>
          <w:color w:val="000000"/>
          <w:szCs w:val="20"/>
          <w:lang w:eastAsia="sl-SI"/>
        </w:rPr>
        <w:t xml:space="preserve"> na</w:t>
      </w:r>
      <w:r>
        <w:rPr>
          <w:rFonts w:cs="Arial"/>
          <w:color w:val="000000"/>
          <w:szCs w:val="20"/>
          <w:lang w:eastAsia="sl-SI"/>
        </w:rPr>
        <w:t xml:space="preserve"> javni razpis?</w:t>
      </w:r>
    </w:p>
    <w:p w14:paraId="07EFCA3E" w14:textId="77777777" w:rsidR="00033011" w:rsidRPr="00033011" w:rsidRDefault="00033011" w:rsidP="00033011">
      <w:pPr>
        <w:pStyle w:val="Odstavekseznama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bookmarkStart w:id="0" w:name="_GoBack"/>
      <w:bookmarkEnd w:id="0"/>
    </w:p>
    <w:p w14:paraId="37F4CCB9" w14:textId="77777777" w:rsidR="003C6C29" w:rsidRPr="00DC5A57" w:rsidRDefault="003C6C29" w:rsidP="00F14003">
      <w:pPr>
        <w:jc w:val="both"/>
        <w:rPr>
          <w:rFonts w:cs="Arial"/>
          <w:color w:val="0070C0"/>
          <w:szCs w:val="20"/>
        </w:rPr>
      </w:pPr>
      <w:r>
        <w:rPr>
          <w:rFonts w:cs="Arial"/>
          <w:color w:val="2E74B5" w:themeColor="accent1" w:themeShade="BF"/>
          <w:szCs w:val="20"/>
        </w:rPr>
        <w:t xml:space="preserve">Članice Univerze v Novem mestu </w:t>
      </w:r>
      <w:r w:rsidRPr="00DC5A57">
        <w:rPr>
          <w:rFonts w:cs="Arial"/>
          <w:color w:val="0070C0"/>
          <w:szCs w:val="20"/>
        </w:rPr>
        <w:t>se ne morejo samostojno prijaviti na javni razpis, ker nimajo pravne subjektivitete. Skladno s prvim odstavkom 10. člena Zakona o visokem šolstvu (Uradni list RS, št. 32/12 – uradno prečiščeno besedilo, 40/12 – ZUJF, 57/12 – ZPCP-2D, 109/12, 85/14, 75/16, 61/17 – ZUPŠ, 65/17, 175/20 – ZIUOPDVE, 57/21 – odl. US, 54/22 – ZUPŠ-1 in 100/22 – ZSZUN)</w:t>
      </w:r>
      <w:r w:rsidRPr="00DC5A57">
        <w:rPr>
          <w:color w:val="0070C0"/>
        </w:rPr>
        <w:t xml:space="preserve"> je univerza pravna oseba, ki kot taka samostojno nastopa v pravnem prometu </w:t>
      </w:r>
      <w:r w:rsidR="00D8278B" w:rsidRPr="00DC5A57">
        <w:rPr>
          <w:color w:val="0070C0"/>
        </w:rPr>
        <w:t>in je tako v vlogi prijavitelja na javni razpis.</w:t>
      </w:r>
    </w:p>
    <w:p w14:paraId="455E9EB6" w14:textId="77777777" w:rsidR="00F14003" w:rsidRPr="00DC5A57" w:rsidRDefault="00F14003" w:rsidP="00DE0A6E">
      <w:pPr>
        <w:rPr>
          <w:color w:val="0070C0"/>
        </w:rPr>
      </w:pPr>
    </w:p>
    <w:sectPr w:rsidR="00F14003" w:rsidRPr="00DC5A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8FE11" w14:textId="77777777" w:rsidR="00C03B47" w:rsidRDefault="00C03B47" w:rsidP="00731585">
      <w:pPr>
        <w:spacing w:line="240" w:lineRule="auto"/>
      </w:pPr>
      <w:r>
        <w:separator/>
      </w:r>
    </w:p>
  </w:endnote>
  <w:endnote w:type="continuationSeparator" w:id="0">
    <w:p w14:paraId="12815B2C" w14:textId="77777777" w:rsidR="00C03B47" w:rsidRDefault="00C03B47" w:rsidP="00731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250736"/>
      <w:docPartObj>
        <w:docPartGallery w:val="Page Numbers (Bottom of Page)"/>
        <w:docPartUnique/>
      </w:docPartObj>
    </w:sdtPr>
    <w:sdtEndPr/>
    <w:sdtContent>
      <w:p w14:paraId="2FD56B90" w14:textId="77777777" w:rsidR="00731585" w:rsidRDefault="0073158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11">
          <w:rPr>
            <w:noProof/>
          </w:rPr>
          <w:t>1</w:t>
        </w:r>
        <w:r>
          <w:fldChar w:fldCharType="end"/>
        </w:r>
      </w:p>
    </w:sdtContent>
  </w:sdt>
  <w:p w14:paraId="298C4031" w14:textId="77777777" w:rsidR="00731585" w:rsidRDefault="0073158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9D970" w14:textId="77777777" w:rsidR="00C03B47" w:rsidRDefault="00C03B47" w:rsidP="00731585">
      <w:pPr>
        <w:spacing w:line="240" w:lineRule="auto"/>
      </w:pPr>
      <w:r>
        <w:separator/>
      </w:r>
    </w:p>
  </w:footnote>
  <w:footnote w:type="continuationSeparator" w:id="0">
    <w:p w14:paraId="35EBAD55" w14:textId="77777777" w:rsidR="00C03B47" w:rsidRDefault="00C03B47" w:rsidP="007315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1171"/>
    <w:multiLevelType w:val="hybridMultilevel"/>
    <w:tmpl w:val="5310043A"/>
    <w:lvl w:ilvl="0" w:tplc="BDE8F86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76D2"/>
    <w:multiLevelType w:val="hybridMultilevel"/>
    <w:tmpl w:val="96583538"/>
    <w:lvl w:ilvl="0" w:tplc="015ED7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62AD"/>
    <w:multiLevelType w:val="hybridMultilevel"/>
    <w:tmpl w:val="E43C53AC"/>
    <w:lvl w:ilvl="0" w:tplc="53A2F8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6E"/>
    <w:rsid w:val="00002668"/>
    <w:rsid w:val="00011097"/>
    <w:rsid w:val="00033011"/>
    <w:rsid w:val="000918F6"/>
    <w:rsid w:val="00094643"/>
    <w:rsid w:val="0010305C"/>
    <w:rsid w:val="001357AB"/>
    <w:rsid w:val="001369F7"/>
    <w:rsid w:val="001378CD"/>
    <w:rsid w:val="00167698"/>
    <w:rsid w:val="00177722"/>
    <w:rsid w:val="00272815"/>
    <w:rsid w:val="003A63C2"/>
    <w:rsid w:val="003C6C29"/>
    <w:rsid w:val="00452215"/>
    <w:rsid w:val="004E6F6B"/>
    <w:rsid w:val="005B740F"/>
    <w:rsid w:val="005D16AE"/>
    <w:rsid w:val="00731585"/>
    <w:rsid w:val="00790034"/>
    <w:rsid w:val="009D5F8A"/>
    <w:rsid w:val="00A2435C"/>
    <w:rsid w:val="00A97085"/>
    <w:rsid w:val="00C03B47"/>
    <w:rsid w:val="00C472FE"/>
    <w:rsid w:val="00D41169"/>
    <w:rsid w:val="00D8278B"/>
    <w:rsid w:val="00DC5A57"/>
    <w:rsid w:val="00DE0A6E"/>
    <w:rsid w:val="00EC2AB1"/>
    <w:rsid w:val="00F14003"/>
    <w:rsid w:val="00FB7063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71B3"/>
  <w15:chartTrackingRefBased/>
  <w15:docId w15:val="{C89677F9-F02A-4061-919E-3FB682A4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0A6E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E0A6E"/>
    <w:rPr>
      <w:color w:val="0000FF"/>
      <w:u w:val="single"/>
    </w:rPr>
  </w:style>
  <w:style w:type="paragraph" w:styleId="Glava">
    <w:name w:val="header"/>
    <w:basedOn w:val="Navaden"/>
    <w:link w:val="GlavaZnak"/>
    <w:rsid w:val="00A9708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97085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9D5F8A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3158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1585"/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243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243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2435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43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435C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3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2</cp:revision>
  <dcterms:created xsi:type="dcterms:W3CDTF">2022-09-12T05:07:00Z</dcterms:created>
  <dcterms:modified xsi:type="dcterms:W3CDTF">2022-09-12T05:07:00Z</dcterms:modified>
</cp:coreProperties>
</file>