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40B73" w14:textId="32341887" w:rsidR="00A502B8" w:rsidRPr="002B5E91" w:rsidRDefault="00A502B8" w:rsidP="002E02E9">
      <w:pPr>
        <w:spacing w:after="120"/>
        <w:jc w:val="center"/>
        <w:rPr>
          <w:rFonts w:ascii="Arial" w:hAnsi="Arial" w:cs="Arial"/>
          <w:b/>
          <w:bCs/>
          <w:sz w:val="20"/>
          <w:szCs w:val="20"/>
        </w:rPr>
      </w:pPr>
      <w:r w:rsidRPr="002B5E91">
        <w:rPr>
          <w:rFonts w:ascii="Arial" w:hAnsi="Arial" w:cs="Arial"/>
          <w:b/>
          <w:bCs/>
          <w:sz w:val="20"/>
          <w:szCs w:val="20"/>
        </w:rPr>
        <w:t>VPRAŠANJA IN ODGOVORI</w:t>
      </w:r>
    </w:p>
    <w:p w14:paraId="2DBF6BF9" w14:textId="471EDB39" w:rsidR="00D0042E" w:rsidRPr="00320B8A" w:rsidRDefault="00912B03" w:rsidP="002E02E9">
      <w:pPr>
        <w:spacing w:after="120"/>
        <w:rPr>
          <w:rFonts w:ascii="Arial" w:hAnsi="Arial" w:cs="Arial"/>
          <w:b/>
          <w:noProof/>
          <w:color w:val="4472C4" w:themeColor="accent1"/>
          <w:sz w:val="20"/>
          <w:szCs w:val="20"/>
        </w:rPr>
      </w:pPr>
      <w:r w:rsidRPr="00320B8A">
        <w:rPr>
          <w:rFonts w:ascii="Arial" w:hAnsi="Arial" w:cs="Arial"/>
          <w:b/>
          <w:noProof/>
          <w:color w:val="4472C4" w:themeColor="accent1"/>
          <w:sz w:val="20"/>
          <w:szCs w:val="20"/>
        </w:rPr>
        <w:t xml:space="preserve">JR Razvoj digitalnih komptenc in temeljnih znanj računalništva in informatike 2024 </w:t>
      </w:r>
      <w:r w:rsidR="00A502B8" w:rsidRPr="00320B8A">
        <w:rPr>
          <w:rFonts w:ascii="Arial" w:hAnsi="Arial" w:cs="Arial"/>
          <w:b/>
          <w:noProof/>
          <w:color w:val="4472C4" w:themeColor="accent1"/>
          <w:sz w:val="20"/>
          <w:szCs w:val="20"/>
        </w:rPr>
        <w:t>–</w:t>
      </w:r>
      <w:r w:rsidRPr="00320B8A">
        <w:rPr>
          <w:rFonts w:ascii="Arial" w:hAnsi="Arial" w:cs="Arial"/>
          <w:b/>
          <w:noProof/>
          <w:color w:val="4472C4" w:themeColor="accent1"/>
          <w:sz w:val="20"/>
          <w:szCs w:val="20"/>
        </w:rPr>
        <w:t xml:space="preserve"> </w:t>
      </w:r>
      <w:r w:rsidR="00A502B8" w:rsidRPr="00320B8A">
        <w:rPr>
          <w:rFonts w:ascii="Arial" w:hAnsi="Arial" w:cs="Arial"/>
          <w:b/>
          <w:noProof/>
          <w:color w:val="4472C4" w:themeColor="accent1"/>
          <w:sz w:val="20"/>
          <w:szCs w:val="20"/>
        </w:rPr>
        <w:t>20</w:t>
      </w:r>
      <w:r w:rsidRPr="00320B8A">
        <w:rPr>
          <w:rFonts w:ascii="Arial" w:hAnsi="Arial" w:cs="Arial"/>
          <w:b/>
          <w:noProof/>
          <w:color w:val="4472C4" w:themeColor="accent1"/>
          <w:sz w:val="20"/>
          <w:szCs w:val="20"/>
        </w:rPr>
        <w:t>26</w:t>
      </w:r>
    </w:p>
    <w:p w14:paraId="2396BC25" w14:textId="77777777" w:rsidR="00A502B8" w:rsidRPr="002B5E91" w:rsidRDefault="00A502B8" w:rsidP="002E02E9">
      <w:pPr>
        <w:spacing w:after="120"/>
        <w:rPr>
          <w:rFonts w:ascii="Arial" w:hAnsi="Arial" w:cs="Arial"/>
          <w:sz w:val="20"/>
          <w:szCs w:val="20"/>
        </w:rPr>
      </w:pPr>
    </w:p>
    <w:p w14:paraId="712974D8" w14:textId="0F68D25F" w:rsidR="002B1A66" w:rsidRPr="002B5E91" w:rsidRDefault="00BE6C10" w:rsidP="002E02E9">
      <w:pPr>
        <w:pBdr>
          <w:bottom w:val="single" w:sz="4" w:space="1" w:color="auto"/>
        </w:pBdr>
        <w:spacing w:after="120"/>
        <w:rPr>
          <w:rFonts w:ascii="Arial" w:hAnsi="Arial" w:cs="Arial"/>
          <w:sz w:val="20"/>
          <w:szCs w:val="20"/>
        </w:rPr>
      </w:pPr>
      <w:r>
        <w:rPr>
          <w:rFonts w:ascii="Arial" w:hAnsi="Arial" w:cs="Arial"/>
          <w:sz w:val="20"/>
          <w:szCs w:val="20"/>
        </w:rPr>
        <w:t>12</w:t>
      </w:r>
      <w:r w:rsidR="00F80BC1" w:rsidRPr="002B5E91">
        <w:rPr>
          <w:rFonts w:ascii="Arial" w:hAnsi="Arial" w:cs="Arial"/>
          <w:sz w:val="20"/>
          <w:szCs w:val="20"/>
        </w:rPr>
        <w:t>. 6. 2024</w:t>
      </w:r>
    </w:p>
    <w:p w14:paraId="0377A298" w14:textId="77777777" w:rsidR="002B1A66" w:rsidRPr="00320B8A" w:rsidRDefault="44001729" w:rsidP="002E02E9">
      <w:pPr>
        <w:pStyle w:val="Odstavekseznama"/>
        <w:numPr>
          <w:ilvl w:val="0"/>
          <w:numId w:val="3"/>
        </w:numPr>
        <w:spacing w:after="120"/>
        <w:jc w:val="both"/>
        <w:rPr>
          <w:rFonts w:ascii="Arial" w:eastAsia="Arial" w:hAnsi="Arial" w:cs="Arial"/>
          <w:b/>
          <w:bCs/>
          <w:sz w:val="20"/>
          <w:szCs w:val="20"/>
        </w:rPr>
      </w:pPr>
      <w:r w:rsidRPr="00320B8A">
        <w:rPr>
          <w:rFonts w:ascii="Arial" w:eastAsia="Arial" w:hAnsi="Arial" w:cs="Arial"/>
          <w:b/>
          <w:bCs/>
          <w:sz w:val="20"/>
          <w:szCs w:val="20"/>
        </w:rPr>
        <w:t>V besedilu javnega razpisa so “</w:t>
      </w:r>
      <w:r w:rsidR="4BB3F9ED" w:rsidRPr="00320B8A">
        <w:rPr>
          <w:rFonts w:ascii="Arial" w:eastAsia="Calibri" w:hAnsi="Arial" w:cs="Arial"/>
          <w:b/>
          <w:bCs/>
          <w:sz w:val="20"/>
          <w:szCs w:val="20"/>
        </w:rPr>
        <w:t>javne organizacije za izobraževanje odraslih</w:t>
      </w:r>
      <w:r w:rsidRPr="00320B8A">
        <w:rPr>
          <w:rFonts w:ascii="Arial" w:eastAsia="Arial" w:hAnsi="Arial" w:cs="Arial"/>
          <w:b/>
          <w:bCs/>
          <w:sz w:val="20"/>
          <w:szCs w:val="20"/>
        </w:rPr>
        <w:t>” omenjeni na več mestih, vendar</w:t>
      </w:r>
      <w:r w:rsidR="3C9D12B2" w:rsidRPr="00320B8A">
        <w:rPr>
          <w:rFonts w:ascii="Arial" w:eastAsia="Arial" w:hAnsi="Arial" w:cs="Arial"/>
          <w:b/>
          <w:bCs/>
          <w:sz w:val="20"/>
          <w:szCs w:val="20"/>
        </w:rPr>
        <w:t>:</w:t>
      </w:r>
    </w:p>
    <w:p w14:paraId="225C8225" w14:textId="2C02A026" w:rsidR="002B1A66" w:rsidRPr="00320B8A" w:rsidRDefault="3C9D12B2" w:rsidP="002E02E9">
      <w:pPr>
        <w:pStyle w:val="Odstavekseznama"/>
        <w:numPr>
          <w:ilvl w:val="1"/>
          <w:numId w:val="2"/>
        </w:numPr>
        <w:spacing w:after="120"/>
        <w:ind w:left="851"/>
        <w:jc w:val="both"/>
        <w:rPr>
          <w:rFonts w:ascii="Arial" w:eastAsia="Arial" w:hAnsi="Arial" w:cs="Arial"/>
          <w:b/>
          <w:bCs/>
          <w:sz w:val="20"/>
          <w:szCs w:val="20"/>
        </w:rPr>
      </w:pPr>
      <w:r w:rsidRPr="00320B8A">
        <w:rPr>
          <w:rFonts w:ascii="Arial" w:eastAsia="Arial" w:hAnsi="Arial" w:cs="Arial"/>
          <w:b/>
          <w:bCs/>
          <w:sz w:val="20"/>
          <w:szCs w:val="20"/>
        </w:rPr>
        <w:t>v</w:t>
      </w:r>
      <w:r w:rsidR="027D4DD9" w:rsidRPr="00320B8A">
        <w:rPr>
          <w:rFonts w:ascii="Arial" w:eastAsia="Arial" w:hAnsi="Arial" w:cs="Arial"/>
          <w:b/>
          <w:bCs/>
          <w:sz w:val="20"/>
          <w:szCs w:val="20"/>
        </w:rPr>
        <w:t xml:space="preserve"> </w:t>
      </w:r>
      <w:r w:rsidR="44001729" w:rsidRPr="00320B8A">
        <w:rPr>
          <w:rFonts w:ascii="Arial" w:eastAsia="Arial" w:hAnsi="Arial" w:cs="Arial"/>
          <w:b/>
          <w:bCs/>
          <w:sz w:val="20"/>
          <w:szCs w:val="20"/>
        </w:rPr>
        <w:t>namen</w:t>
      </w:r>
      <w:r w:rsidR="3A11FB87" w:rsidRPr="00320B8A">
        <w:rPr>
          <w:rFonts w:ascii="Arial" w:eastAsia="Arial" w:hAnsi="Arial" w:cs="Arial"/>
          <w:b/>
          <w:bCs/>
          <w:sz w:val="20"/>
          <w:szCs w:val="20"/>
        </w:rPr>
        <w:t>u</w:t>
      </w:r>
      <w:r w:rsidR="44001729" w:rsidRPr="00320B8A">
        <w:rPr>
          <w:rFonts w:ascii="Arial" w:eastAsia="Arial" w:hAnsi="Arial" w:cs="Arial"/>
          <w:b/>
          <w:bCs/>
          <w:sz w:val="20"/>
          <w:szCs w:val="20"/>
        </w:rPr>
        <w:t xml:space="preserve"> javnega razpisa </w:t>
      </w:r>
      <w:r w:rsidR="3AA3703A" w:rsidRPr="00320B8A">
        <w:rPr>
          <w:rFonts w:ascii="Arial" w:eastAsia="Arial" w:hAnsi="Arial" w:cs="Arial"/>
          <w:b/>
          <w:bCs/>
          <w:sz w:val="20"/>
          <w:szCs w:val="20"/>
        </w:rPr>
        <w:t>(</w:t>
      </w:r>
      <w:r w:rsidR="44001729" w:rsidRPr="00320B8A">
        <w:rPr>
          <w:rFonts w:ascii="Arial" w:eastAsia="Arial" w:hAnsi="Arial" w:cs="Arial"/>
          <w:b/>
          <w:bCs/>
          <w:sz w:val="20"/>
          <w:szCs w:val="20"/>
        </w:rPr>
        <w:t>prispevati k dvigu digitalnih kompetenc in temeljnih znanj s področja računalništva in informatike</w:t>
      </w:r>
      <w:r w:rsidR="1B3A5B97" w:rsidRPr="00320B8A">
        <w:rPr>
          <w:rFonts w:ascii="Arial" w:eastAsia="Arial" w:hAnsi="Arial" w:cs="Arial"/>
          <w:b/>
          <w:bCs/>
          <w:sz w:val="20"/>
          <w:szCs w:val="20"/>
        </w:rPr>
        <w:t xml:space="preserve">) </w:t>
      </w:r>
      <w:r w:rsidR="211BF8A9" w:rsidRPr="00320B8A">
        <w:rPr>
          <w:rFonts w:ascii="Arial" w:eastAsia="Arial" w:hAnsi="Arial" w:cs="Arial"/>
          <w:b/>
          <w:bCs/>
          <w:sz w:val="20"/>
          <w:szCs w:val="20"/>
        </w:rPr>
        <w:t>niso omenjeni</w:t>
      </w:r>
      <w:r w:rsidR="002B1A66" w:rsidRPr="00320B8A">
        <w:rPr>
          <w:rFonts w:ascii="Arial" w:eastAsia="Arial" w:hAnsi="Arial" w:cs="Arial"/>
          <w:b/>
          <w:bCs/>
          <w:sz w:val="20"/>
          <w:szCs w:val="20"/>
        </w:rPr>
        <w:t>;</w:t>
      </w:r>
    </w:p>
    <w:p w14:paraId="0C2DCF62" w14:textId="0C834F58" w:rsidR="002B1A66" w:rsidRPr="00320B8A" w:rsidRDefault="12AFF377" w:rsidP="002E02E9">
      <w:pPr>
        <w:pStyle w:val="Odstavekseznama"/>
        <w:numPr>
          <w:ilvl w:val="1"/>
          <w:numId w:val="2"/>
        </w:numPr>
        <w:spacing w:after="120"/>
        <w:ind w:left="851"/>
        <w:jc w:val="both"/>
        <w:rPr>
          <w:rFonts w:ascii="Arial" w:eastAsia="Arial" w:hAnsi="Arial" w:cs="Arial"/>
          <w:b/>
          <w:bCs/>
          <w:sz w:val="20"/>
          <w:szCs w:val="20"/>
        </w:rPr>
      </w:pPr>
      <w:r w:rsidRPr="00320B8A">
        <w:rPr>
          <w:rFonts w:ascii="Arial" w:eastAsia="Arial" w:hAnsi="Arial" w:cs="Arial"/>
          <w:b/>
          <w:bCs/>
          <w:sz w:val="20"/>
          <w:szCs w:val="20"/>
        </w:rPr>
        <w:t>v</w:t>
      </w:r>
      <w:r w:rsidR="211BF8A9" w:rsidRPr="00320B8A">
        <w:rPr>
          <w:rFonts w:ascii="Arial" w:eastAsia="Arial" w:hAnsi="Arial" w:cs="Arial"/>
          <w:b/>
          <w:bCs/>
          <w:sz w:val="20"/>
          <w:szCs w:val="20"/>
        </w:rPr>
        <w:t xml:space="preserve"> nadaljevanju javnega razpisa in preostali razpisni dokumentaciji (specifikacije itd.) ni omenjena možnost inovativnih oddelkov</w:t>
      </w:r>
      <w:r w:rsidR="002B1A66" w:rsidRPr="00320B8A">
        <w:rPr>
          <w:rFonts w:ascii="Arial" w:eastAsia="Arial" w:hAnsi="Arial" w:cs="Arial"/>
          <w:b/>
          <w:bCs/>
          <w:sz w:val="20"/>
          <w:szCs w:val="20"/>
        </w:rPr>
        <w:t>;</w:t>
      </w:r>
    </w:p>
    <w:p w14:paraId="37EF54F3" w14:textId="21A32E24" w:rsidR="211BF8A9" w:rsidRPr="00320B8A" w:rsidRDefault="211BF8A9" w:rsidP="002E02E9">
      <w:pPr>
        <w:spacing w:after="120"/>
        <w:ind w:left="491"/>
        <w:jc w:val="both"/>
        <w:rPr>
          <w:rFonts w:ascii="Arial" w:eastAsia="Arial" w:hAnsi="Arial" w:cs="Arial"/>
          <w:b/>
          <w:bCs/>
          <w:sz w:val="20"/>
          <w:szCs w:val="20"/>
        </w:rPr>
      </w:pPr>
      <w:r w:rsidRPr="00320B8A">
        <w:rPr>
          <w:rFonts w:ascii="Arial" w:eastAsia="Arial" w:hAnsi="Arial" w:cs="Arial"/>
          <w:b/>
          <w:bCs/>
          <w:sz w:val="20"/>
          <w:szCs w:val="20"/>
        </w:rPr>
        <w:t>Ali gre za pomoto?</w:t>
      </w:r>
    </w:p>
    <w:p w14:paraId="6D5F709B" w14:textId="209C6988" w:rsidR="211BF8A9" w:rsidRPr="00320B8A" w:rsidRDefault="211BF8A9" w:rsidP="002E02E9">
      <w:pPr>
        <w:spacing w:after="120"/>
        <w:jc w:val="both"/>
        <w:rPr>
          <w:rFonts w:ascii="Arial" w:eastAsia="Arial" w:hAnsi="Arial" w:cs="Arial"/>
          <w:sz w:val="20"/>
          <w:szCs w:val="20"/>
        </w:rPr>
      </w:pPr>
      <w:r w:rsidRPr="002B5E91">
        <w:rPr>
          <w:rFonts w:ascii="Arial" w:eastAsia="Arial" w:hAnsi="Arial" w:cs="Arial"/>
          <w:b/>
          <w:bCs/>
          <w:sz w:val="20"/>
          <w:szCs w:val="20"/>
        </w:rPr>
        <w:t>ODG</w:t>
      </w:r>
      <w:r w:rsidR="000C4E95" w:rsidRPr="002B5E91">
        <w:rPr>
          <w:rFonts w:ascii="Arial" w:eastAsia="Arial" w:hAnsi="Arial" w:cs="Arial"/>
          <w:b/>
          <w:bCs/>
          <w:sz w:val="20"/>
          <w:szCs w:val="20"/>
        </w:rPr>
        <w:t>.</w:t>
      </w:r>
      <w:r w:rsidRPr="002B5E91">
        <w:rPr>
          <w:rFonts w:ascii="Arial" w:eastAsia="Arial" w:hAnsi="Arial" w:cs="Arial"/>
          <w:b/>
          <w:bCs/>
          <w:sz w:val="20"/>
          <w:szCs w:val="20"/>
        </w:rPr>
        <w:t>:</w:t>
      </w:r>
      <w:r w:rsidRPr="00320B8A">
        <w:rPr>
          <w:rFonts w:ascii="Arial" w:eastAsia="Arial" w:hAnsi="Arial" w:cs="Arial"/>
          <w:sz w:val="20"/>
          <w:szCs w:val="20"/>
        </w:rPr>
        <w:t xml:space="preserve"> Ne, kot ste sami ugotovili, v okviru tega javnega razpisa niso sofinancirane dejavnosti (npr. dvig digitalnih kompetenc in temeljnih znanj s področja računalništva in informatike</w:t>
      </w:r>
      <w:r w:rsidR="5CE056FB" w:rsidRPr="00320B8A">
        <w:rPr>
          <w:rFonts w:ascii="Arial" w:eastAsia="Arial" w:hAnsi="Arial" w:cs="Arial"/>
          <w:sz w:val="20"/>
          <w:szCs w:val="20"/>
        </w:rPr>
        <w:t xml:space="preserve">  in posledično tudi ne inovativni oddelki ali skupine) za udeležence izobraževanja na javnih zavodih na področju izobraževanja odraslih. </w:t>
      </w:r>
    </w:p>
    <w:p w14:paraId="1CDCF1C7" w14:textId="0F029B99" w:rsidR="47889AF9" w:rsidRPr="00320B8A" w:rsidRDefault="47889AF9" w:rsidP="002E02E9">
      <w:pPr>
        <w:spacing w:after="120"/>
        <w:jc w:val="both"/>
        <w:rPr>
          <w:rFonts w:ascii="Arial" w:eastAsia="Arial" w:hAnsi="Arial" w:cs="Arial"/>
          <w:sz w:val="20"/>
          <w:szCs w:val="20"/>
        </w:rPr>
      </w:pPr>
      <w:r w:rsidRPr="00320B8A">
        <w:rPr>
          <w:rFonts w:ascii="Arial" w:eastAsia="Arial" w:hAnsi="Arial" w:cs="Arial"/>
          <w:sz w:val="20"/>
          <w:szCs w:val="20"/>
        </w:rPr>
        <w:t>Javni zavodi na področju izobraževanja odraslih pa lahko npr. vodijo projekt, sodelujejo v razvojnem delu na ravni projekta, zagotavljajo strokovnjake za sodelovanje z VIZ ipd.</w:t>
      </w:r>
    </w:p>
    <w:p w14:paraId="7C2656A0" w14:textId="08211799" w:rsidR="7291FD10" w:rsidRPr="00320B8A" w:rsidRDefault="7291FD10" w:rsidP="002E02E9">
      <w:pPr>
        <w:pStyle w:val="Odstavekseznama"/>
        <w:numPr>
          <w:ilvl w:val="0"/>
          <w:numId w:val="3"/>
        </w:numPr>
        <w:spacing w:after="120"/>
        <w:jc w:val="both"/>
        <w:rPr>
          <w:rFonts w:ascii="Arial" w:eastAsia="Arial" w:hAnsi="Arial" w:cs="Arial"/>
          <w:b/>
          <w:bCs/>
          <w:sz w:val="20"/>
          <w:szCs w:val="20"/>
        </w:rPr>
      </w:pPr>
      <w:r w:rsidRPr="00320B8A">
        <w:rPr>
          <w:rFonts w:ascii="Arial" w:eastAsia="Arial" w:hAnsi="Arial" w:cs="Arial"/>
          <w:b/>
          <w:bCs/>
          <w:sz w:val="20"/>
          <w:szCs w:val="20"/>
        </w:rPr>
        <w:t>Ali se lahko osnovne šole s prilagojenim program in zavodi za vzgojo in izobraževanje otrok in mladostnikov s posebnimi potrebami prijavijo samo v okviru sklop 2?</w:t>
      </w:r>
    </w:p>
    <w:p w14:paraId="07D79F53" w14:textId="7305F3F9" w:rsidR="0D5282FC" w:rsidRPr="00320B8A" w:rsidRDefault="00836740" w:rsidP="002E02E9">
      <w:pPr>
        <w:spacing w:after="120"/>
        <w:jc w:val="both"/>
        <w:rPr>
          <w:rFonts w:ascii="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7291FD10" w:rsidRPr="00320B8A">
        <w:rPr>
          <w:rFonts w:ascii="Arial" w:eastAsia="Arial" w:hAnsi="Arial" w:cs="Arial"/>
          <w:sz w:val="20"/>
          <w:szCs w:val="20"/>
        </w:rPr>
        <w:t xml:space="preserve">Ne, lahko se prijavijo v okviru katerega koli sklopa. </w:t>
      </w:r>
    </w:p>
    <w:p w14:paraId="13A22766" w14:textId="46C85E5D" w:rsidR="1B8C3E16" w:rsidRPr="00320B8A" w:rsidRDefault="1B8C3E16" w:rsidP="002E02E9">
      <w:pPr>
        <w:pStyle w:val="Odstavekseznama"/>
        <w:numPr>
          <w:ilvl w:val="0"/>
          <w:numId w:val="3"/>
        </w:numPr>
        <w:spacing w:after="120"/>
        <w:jc w:val="both"/>
        <w:rPr>
          <w:rFonts w:ascii="Arial" w:eastAsia="Arial" w:hAnsi="Arial" w:cs="Arial"/>
          <w:b/>
          <w:bCs/>
          <w:sz w:val="20"/>
          <w:szCs w:val="20"/>
        </w:rPr>
      </w:pPr>
      <w:r w:rsidRPr="00320B8A">
        <w:rPr>
          <w:rFonts w:ascii="Arial" w:eastAsia="Arial" w:hAnsi="Arial" w:cs="Arial"/>
          <w:b/>
          <w:bCs/>
          <w:sz w:val="20"/>
          <w:szCs w:val="20"/>
        </w:rPr>
        <w:t>Ali se lahko v SKLOP 2 prijavijo tudi VIZ, ki imajo npr. samo nekaj oddelkov in skupin s posebnimi potrebami</w:t>
      </w:r>
      <w:r w:rsidR="00697562" w:rsidRPr="00320B8A">
        <w:rPr>
          <w:rFonts w:ascii="Arial" w:eastAsia="Arial" w:hAnsi="Arial" w:cs="Arial"/>
          <w:b/>
          <w:bCs/>
          <w:sz w:val="20"/>
          <w:szCs w:val="20"/>
        </w:rPr>
        <w:t xml:space="preserve">, npr. naša </w:t>
      </w:r>
      <w:r w:rsidR="00C81692" w:rsidRPr="00320B8A">
        <w:rPr>
          <w:rFonts w:ascii="Arial" w:eastAsia="Arial" w:hAnsi="Arial" w:cs="Arial"/>
          <w:b/>
          <w:bCs/>
          <w:sz w:val="20"/>
          <w:szCs w:val="20"/>
        </w:rPr>
        <w:t xml:space="preserve">»običajna« </w:t>
      </w:r>
      <w:r w:rsidR="00697562" w:rsidRPr="00320B8A">
        <w:rPr>
          <w:rFonts w:ascii="Arial" w:eastAsia="Arial" w:hAnsi="Arial" w:cs="Arial"/>
          <w:b/>
          <w:bCs/>
          <w:sz w:val="20"/>
          <w:szCs w:val="20"/>
        </w:rPr>
        <w:t>osnovna šola ima</w:t>
      </w:r>
      <w:r w:rsidR="00C81692" w:rsidRPr="00320B8A">
        <w:rPr>
          <w:rFonts w:ascii="Arial" w:eastAsia="Arial" w:hAnsi="Arial" w:cs="Arial"/>
          <w:b/>
          <w:bCs/>
          <w:sz w:val="20"/>
          <w:szCs w:val="20"/>
        </w:rPr>
        <w:t xml:space="preserve"> samo nekaj oddelkov. </w:t>
      </w:r>
      <w:r w:rsidRPr="00320B8A">
        <w:rPr>
          <w:rFonts w:ascii="Arial" w:eastAsia="Arial" w:hAnsi="Arial" w:cs="Arial"/>
          <w:b/>
          <w:bCs/>
          <w:sz w:val="20"/>
          <w:szCs w:val="20"/>
        </w:rPr>
        <w:t>Ali je lahko zagotavljanje inovativnih odde</w:t>
      </w:r>
      <w:r w:rsidR="00C81692" w:rsidRPr="00320B8A">
        <w:rPr>
          <w:rFonts w:ascii="Arial" w:eastAsia="Arial" w:hAnsi="Arial" w:cs="Arial"/>
          <w:b/>
          <w:bCs/>
          <w:sz w:val="20"/>
          <w:szCs w:val="20"/>
        </w:rPr>
        <w:t>l</w:t>
      </w:r>
      <w:r w:rsidRPr="00320B8A">
        <w:rPr>
          <w:rFonts w:ascii="Arial" w:eastAsia="Arial" w:hAnsi="Arial" w:cs="Arial"/>
          <w:b/>
          <w:bCs/>
          <w:sz w:val="20"/>
          <w:szCs w:val="20"/>
        </w:rPr>
        <w:t>kov ali skupin posledično nižje?</w:t>
      </w:r>
      <w:r w:rsidR="00732150" w:rsidRPr="00320B8A">
        <w:rPr>
          <w:rFonts w:ascii="Arial" w:eastAsia="Arial" w:hAnsi="Arial" w:cs="Arial"/>
          <w:b/>
          <w:bCs/>
          <w:sz w:val="20"/>
          <w:szCs w:val="20"/>
        </w:rPr>
        <w:t xml:space="preserve"> Kako to vpliva na finančni načrt</w:t>
      </w:r>
      <w:r w:rsidR="00353AED" w:rsidRPr="00320B8A">
        <w:rPr>
          <w:rFonts w:ascii="Arial" w:eastAsia="Arial" w:hAnsi="Arial" w:cs="Arial"/>
          <w:b/>
          <w:bCs/>
          <w:sz w:val="20"/>
          <w:szCs w:val="20"/>
        </w:rPr>
        <w:t xml:space="preserve"> – ali </w:t>
      </w:r>
      <w:r w:rsidR="00732150" w:rsidRPr="00320B8A">
        <w:rPr>
          <w:rFonts w:ascii="Arial" w:eastAsia="Arial" w:hAnsi="Arial" w:cs="Arial"/>
          <w:b/>
          <w:bCs/>
          <w:sz w:val="20"/>
          <w:szCs w:val="20"/>
        </w:rPr>
        <w:t>so lahko vrednosti med vključenimi VIZ različne</w:t>
      </w:r>
      <w:r w:rsidR="00353AED" w:rsidRPr="00320B8A">
        <w:rPr>
          <w:rFonts w:ascii="Arial" w:eastAsia="Arial" w:hAnsi="Arial" w:cs="Arial"/>
          <w:b/>
          <w:bCs/>
          <w:sz w:val="20"/>
          <w:szCs w:val="20"/>
        </w:rPr>
        <w:t xml:space="preserve">, oziroma pri nekaterih, ki bodo zagotovili </w:t>
      </w:r>
      <w:r w:rsidR="00771B33" w:rsidRPr="00320B8A">
        <w:rPr>
          <w:rFonts w:ascii="Arial" w:eastAsia="Arial" w:hAnsi="Arial" w:cs="Arial"/>
          <w:b/>
          <w:bCs/>
          <w:sz w:val="20"/>
          <w:szCs w:val="20"/>
        </w:rPr>
        <w:t>več inovativnih oddelkov, lahko tudi višje kot je navedena vrednost (46.000 EUR) na VIZ.</w:t>
      </w:r>
    </w:p>
    <w:p w14:paraId="288F00EB" w14:textId="466D94D0" w:rsidR="1B8C3E16" w:rsidRPr="00320B8A" w:rsidRDefault="005618C8" w:rsidP="002E02E9">
      <w:pPr>
        <w:spacing w:after="120"/>
        <w:jc w:val="both"/>
        <w:rPr>
          <w:rFonts w:ascii="Arial" w:eastAsia="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1B28E8" w:rsidRPr="00320B8A">
        <w:rPr>
          <w:rFonts w:ascii="Arial" w:eastAsia="Arial" w:hAnsi="Arial" w:cs="Arial"/>
          <w:sz w:val="20"/>
          <w:szCs w:val="20"/>
        </w:rPr>
        <w:t xml:space="preserve">Na obe vprašanji je odgovor </w:t>
      </w:r>
      <w:r w:rsidR="007C0117" w:rsidRPr="00320B8A">
        <w:rPr>
          <w:rFonts w:ascii="Arial" w:eastAsia="Arial" w:hAnsi="Arial" w:cs="Arial"/>
          <w:sz w:val="20"/>
          <w:szCs w:val="20"/>
        </w:rPr>
        <w:t xml:space="preserve">DA. </w:t>
      </w:r>
      <w:r w:rsidR="001B28E8" w:rsidRPr="00320B8A">
        <w:rPr>
          <w:rFonts w:ascii="Arial" w:eastAsia="Arial" w:hAnsi="Arial" w:cs="Arial"/>
          <w:sz w:val="20"/>
          <w:szCs w:val="20"/>
        </w:rPr>
        <w:t xml:space="preserve">Kot sami navajate, bodo </w:t>
      </w:r>
      <w:r w:rsidR="10363E3C" w:rsidRPr="00320B8A">
        <w:rPr>
          <w:rFonts w:ascii="Arial" w:eastAsia="Arial" w:hAnsi="Arial" w:cs="Arial"/>
          <w:sz w:val="20"/>
          <w:szCs w:val="20"/>
        </w:rPr>
        <w:t xml:space="preserve">na ravni konzorcija drugi partnerji zagotoviti več </w:t>
      </w:r>
      <w:r w:rsidR="007C0117" w:rsidRPr="00320B8A">
        <w:rPr>
          <w:rFonts w:ascii="Arial" w:eastAsia="Arial" w:hAnsi="Arial" w:cs="Arial"/>
          <w:sz w:val="20"/>
          <w:szCs w:val="20"/>
        </w:rPr>
        <w:t xml:space="preserve">inovativnih </w:t>
      </w:r>
      <w:r w:rsidR="10363E3C" w:rsidRPr="00320B8A">
        <w:rPr>
          <w:rFonts w:ascii="Arial" w:eastAsia="Arial" w:hAnsi="Arial" w:cs="Arial"/>
          <w:sz w:val="20"/>
          <w:szCs w:val="20"/>
        </w:rPr>
        <w:t>odde</w:t>
      </w:r>
      <w:r w:rsidR="001B28E8" w:rsidRPr="00320B8A">
        <w:rPr>
          <w:rFonts w:ascii="Arial" w:eastAsia="Arial" w:hAnsi="Arial" w:cs="Arial"/>
          <w:sz w:val="20"/>
          <w:szCs w:val="20"/>
        </w:rPr>
        <w:t>l</w:t>
      </w:r>
      <w:r w:rsidR="10363E3C" w:rsidRPr="00320B8A">
        <w:rPr>
          <w:rFonts w:ascii="Arial" w:eastAsia="Arial" w:hAnsi="Arial" w:cs="Arial"/>
          <w:sz w:val="20"/>
          <w:szCs w:val="20"/>
        </w:rPr>
        <w:t>kov</w:t>
      </w:r>
      <w:r w:rsidR="007C0117" w:rsidRPr="00320B8A">
        <w:rPr>
          <w:rFonts w:ascii="Arial" w:eastAsia="Arial" w:hAnsi="Arial" w:cs="Arial"/>
          <w:sz w:val="20"/>
          <w:szCs w:val="20"/>
        </w:rPr>
        <w:t xml:space="preserve"> oz. skupin, da bo dosežen</w:t>
      </w:r>
      <w:r w:rsidR="00A35B9A" w:rsidRPr="00320B8A">
        <w:rPr>
          <w:rFonts w:ascii="Arial" w:eastAsia="Arial" w:hAnsi="Arial" w:cs="Arial"/>
          <w:sz w:val="20"/>
          <w:szCs w:val="20"/>
        </w:rPr>
        <w:t xml:space="preserve">a zahtevana  skupna vrednost indikatorja. </w:t>
      </w:r>
      <w:r w:rsidR="001B28E8" w:rsidRPr="00320B8A">
        <w:rPr>
          <w:rFonts w:ascii="Arial" w:eastAsia="Arial" w:hAnsi="Arial" w:cs="Arial"/>
          <w:sz w:val="20"/>
          <w:szCs w:val="20"/>
        </w:rPr>
        <w:t>V tem primeru imajo lahko nekateri partnerji</w:t>
      </w:r>
      <w:r w:rsidR="0056641E" w:rsidRPr="00320B8A">
        <w:rPr>
          <w:rFonts w:ascii="Arial" w:eastAsia="Arial" w:hAnsi="Arial" w:cs="Arial"/>
          <w:sz w:val="20"/>
          <w:szCs w:val="20"/>
        </w:rPr>
        <w:t>, ki bodo zagotovili inovativne oddelke  oz. skupine v</w:t>
      </w:r>
      <w:r w:rsidR="001B28E8" w:rsidRPr="00320B8A">
        <w:rPr>
          <w:rFonts w:ascii="Arial" w:eastAsia="Arial" w:hAnsi="Arial" w:cs="Arial"/>
          <w:sz w:val="20"/>
          <w:szCs w:val="20"/>
        </w:rPr>
        <w:t xml:space="preserve"> </w:t>
      </w:r>
      <w:r w:rsidR="0056641E" w:rsidRPr="00320B8A">
        <w:rPr>
          <w:rFonts w:ascii="Arial" w:eastAsia="Arial" w:hAnsi="Arial" w:cs="Arial"/>
          <w:sz w:val="20"/>
          <w:szCs w:val="20"/>
        </w:rPr>
        <w:t>finančnem načrtu</w:t>
      </w:r>
      <w:r w:rsidR="10363E3C" w:rsidRPr="00320B8A">
        <w:rPr>
          <w:rFonts w:ascii="Arial" w:eastAsia="Arial" w:hAnsi="Arial" w:cs="Arial"/>
          <w:sz w:val="20"/>
          <w:szCs w:val="20"/>
        </w:rPr>
        <w:t xml:space="preserve"> </w:t>
      </w:r>
      <w:r w:rsidR="0056641E" w:rsidRPr="00320B8A">
        <w:rPr>
          <w:rFonts w:ascii="Arial" w:eastAsia="Arial" w:hAnsi="Arial" w:cs="Arial"/>
          <w:sz w:val="20"/>
          <w:szCs w:val="20"/>
        </w:rPr>
        <w:t xml:space="preserve">višjo vrednost kot 46.000 EUR. </w:t>
      </w:r>
    </w:p>
    <w:p w14:paraId="39355FC9" w14:textId="6A096229" w:rsidR="7291FD10" w:rsidRPr="00320B8A" w:rsidRDefault="7291FD10" w:rsidP="002E02E9">
      <w:pPr>
        <w:pStyle w:val="Odstavekseznama"/>
        <w:numPr>
          <w:ilvl w:val="0"/>
          <w:numId w:val="3"/>
        </w:numPr>
        <w:spacing w:after="120"/>
        <w:rPr>
          <w:rFonts w:ascii="Arial" w:eastAsia="Arial" w:hAnsi="Arial" w:cs="Arial"/>
          <w:b/>
          <w:bCs/>
          <w:sz w:val="20"/>
          <w:szCs w:val="20"/>
        </w:rPr>
      </w:pPr>
      <w:r w:rsidRPr="00320B8A">
        <w:rPr>
          <w:rFonts w:ascii="Arial" w:eastAsia="Arial" w:hAnsi="Arial" w:cs="Arial"/>
          <w:b/>
          <w:bCs/>
          <w:sz w:val="20"/>
          <w:szCs w:val="20"/>
        </w:rPr>
        <w:t>Al</w:t>
      </w:r>
      <w:r w:rsidR="00F80BC1" w:rsidRPr="00320B8A">
        <w:rPr>
          <w:rFonts w:ascii="Arial" w:eastAsia="Arial" w:hAnsi="Arial" w:cs="Arial"/>
          <w:b/>
          <w:bCs/>
          <w:sz w:val="20"/>
          <w:szCs w:val="20"/>
        </w:rPr>
        <w:t>i s</w:t>
      </w:r>
      <w:r w:rsidRPr="00320B8A">
        <w:rPr>
          <w:rFonts w:ascii="Arial" w:eastAsia="Arial" w:hAnsi="Arial" w:cs="Arial"/>
          <w:b/>
          <w:bCs/>
          <w:sz w:val="20"/>
          <w:szCs w:val="20"/>
        </w:rPr>
        <w:t>e posamezni VIZ lahko prijavi samo v okviru enega konzorcija?</w:t>
      </w:r>
      <w:r w:rsidR="6D9B8ADE" w:rsidRPr="00320B8A">
        <w:rPr>
          <w:rFonts w:ascii="Arial" w:eastAsia="Arial" w:hAnsi="Arial" w:cs="Arial"/>
          <w:b/>
          <w:bCs/>
          <w:sz w:val="20"/>
          <w:szCs w:val="20"/>
        </w:rPr>
        <w:t xml:space="preserve"> Namreč, ni nujno, da bodo izbrani vsi prijavljeni projekti. Npr. </w:t>
      </w:r>
      <w:r w:rsidR="00071F71" w:rsidRPr="00320B8A">
        <w:rPr>
          <w:rFonts w:ascii="Arial" w:eastAsia="Arial" w:hAnsi="Arial" w:cs="Arial"/>
          <w:b/>
          <w:bCs/>
          <w:sz w:val="20"/>
          <w:szCs w:val="20"/>
        </w:rPr>
        <w:t>t</w:t>
      </w:r>
      <w:r w:rsidR="6D9B8ADE" w:rsidRPr="00320B8A">
        <w:rPr>
          <w:rFonts w:ascii="Arial" w:eastAsia="Arial" w:hAnsi="Arial" w:cs="Arial"/>
          <w:b/>
          <w:bCs/>
          <w:sz w:val="20"/>
          <w:szCs w:val="20"/>
        </w:rPr>
        <w:t xml:space="preserve">udi na javnih razpisih iz programa Erasmus+ smo lahko vključeni </w:t>
      </w:r>
      <w:r w:rsidR="535493DB" w:rsidRPr="00320B8A">
        <w:rPr>
          <w:rFonts w:ascii="Arial" w:eastAsia="Arial" w:hAnsi="Arial" w:cs="Arial"/>
          <w:b/>
          <w:bCs/>
          <w:sz w:val="20"/>
          <w:szCs w:val="20"/>
        </w:rPr>
        <w:t xml:space="preserve">v različne mreže oz. </w:t>
      </w:r>
      <w:r w:rsidR="265E0BCE" w:rsidRPr="00320B8A">
        <w:rPr>
          <w:rFonts w:ascii="Arial" w:eastAsia="Arial" w:hAnsi="Arial" w:cs="Arial"/>
          <w:b/>
          <w:bCs/>
          <w:sz w:val="20"/>
          <w:szCs w:val="20"/>
        </w:rPr>
        <w:t>k</w:t>
      </w:r>
      <w:r w:rsidR="535493DB" w:rsidRPr="00320B8A">
        <w:rPr>
          <w:rFonts w:ascii="Arial" w:eastAsia="Arial" w:hAnsi="Arial" w:cs="Arial"/>
          <w:b/>
          <w:bCs/>
          <w:sz w:val="20"/>
          <w:szCs w:val="20"/>
        </w:rPr>
        <w:t>onzorcije.</w:t>
      </w:r>
    </w:p>
    <w:p w14:paraId="4E1BCDE9" w14:textId="74208064" w:rsidR="22326E15" w:rsidRPr="002B5E91" w:rsidRDefault="005618C8" w:rsidP="002E02E9">
      <w:pPr>
        <w:spacing w:after="120"/>
        <w:jc w:val="both"/>
        <w:rPr>
          <w:rFonts w:ascii="Arial" w:eastAsia="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22326E15" w:rsidRPr="002B5E91">
        <w:rPr>
          <w:rFonts w:ascii="Arial" w:eastAsia="Arial" w:hAnsi="Arial" w:cs="Arial"/>
          <w:sz w:val="20"/>
          <w:szCs w:val="20"/>
        </w:rPr>
        <w:t xml:space="preserve">Posamezni VIZ se lahko </w:t>
      </w:r>
      <w:r w:rsidR="00772D10" w:rsidRPr="002B5E91">
        <w:rPr>
          <w:rFonts w:ascii="Arial" w:eastAsia="Arial" w:hAnsi="Arial" w:cs="Arial"/>
          <w:sz w:val="20"/>
          <w:szCs w:val="20"/>
        </w:rPr>
        <w:t xml:space="preserve">prijavi </w:t>
      </w:r>
      <w:r w:rsidR="22326E15" w:rsidRPr="002B5E91">
        <w:rPr>
          <w:rFonts w:ascii="Arial" w:eastAsia="Arial" w:hAnsi="Arial" w:cs="Arial"/>
          <w:sz w:val="20"/>
          <w:szCs w:val="20"/>
        </w:rPr>
        <w:t xml:space="preserve">v okviru </w:t>
      </w:r>
      <w:r w:rsidR="00251598" w:rsidRPr="002B5E91">
        <w:rPr>
          <w:rFonts w:ascii="Arial" w:eastAsia="Arial" w:hAnsi="Arial" w:cs="Arial"/>
          <w:sz w:val="20"/>
          <w:szCs w:val="20"/>
        </w:rPr>
        <w:t>različnih</w:t>
      </w:r>
      <w:r w:rsidR="22326E15" w:rsidRPr="002B5E91">
        <w:rPr>
          <w:rFonts w:ascii="Arial" w:eastAsia="Arial" w:hAnsi="Arial" w:cs="Arial"/>
          <w:sz w:val="20"/>
          <w:szCs w:val="20"/>
        </w:rPr>
        <w:t xml:space="preserve"> konzorcij</w:t>
      </w:r>
      <w:r w:rsidR="00251598" w:rsidRPr="002B5E91">
        <w:rPr>
          <w:rFonts w:ascii="Arial" w:eastAsia="Arial" w:hAnsi="Arial" w:cs="Arial"/>
          <w:sz w:val="20"/>
          <w:szCs w:val="20"/>
        </w:rPr>
        <w:t>ev</w:t>
      </w:r>
      <w:r w:rsidR="007A5B5F">
        <w:rPr>
          <w:rFonts w:ascii="Arial" w:eastAsia="Arial" w:hAnsi="Arial" w:cs="Arial"/>
          <w:sz w:val="20"/>
          <w:szCs w:val="20"/>
        </w:rPr>
        <w:t>, vendar ne z istimi inovativnimi oddelki, skupinami oz. programi.</w:t>
      </w:r>
    </w:p>
    <w:p w14:paraId="49F7E7EE" w14:textId="1994638B" w:rsidR="0F1FB756" w:rsidRPr="002B5E91" w:rsidRDefault="007A5B5F" w:rsidP="002E02E9">
      <w:pPr>
        <w:spacing w:after="120"/>
        <w:jc w:val="both"/>
        <w:rPr>
          <w:rFonts w:ascii="Arial" w:eastAsia="Arial" w:hAnsi="Arial" w:cs="Arial"/>
          <w:sz w:val="20"/>
          <w:szCs w:val="20"/>
        </w:rPr>
      </w:pPr>
      <w:r w:rsidRPr="002B5E91">
        <w:rPr>
          <w:rFonts w:ascii="Arial" w:eastAsia="Arial" w:hAnsi="Arial" w:cs="Arial"/>
          <w:sz w:val="20"/>
          <w:szCs w:val="20"/>
        </w:rPr>
        <w:t>Poleg tega bo treba v</w:t>
      </w:r>
      <w:r w:rsidR="00D923C8" w:rsidRPr="002B5E91">
        <w:rPr>
          <w:rFonts w:ascii="Arial" w:eastAsia="Arial" w:hAnsi="Arial" w:cs="Arial"/>
          <w:sz w:val="20"/>
          <w:szCs w:val="20"/>
        </w:rPr>
        <w:t xml:space="preserve"> primeru izbora </w:t>
      </w:r>
      <w:r w:rsidR="00BE63F0">
        <w:rPr>
          <w:rFonts w:ascii="Arial" w:eastAsia="Arial" w:hAnsi="Arial" w:cs="Arial"/>
          <w:sz w:val="20"/>
          <w:szCs w:val="20"/>
        </w:rPr>
        <w:t>več projektov</w:t>
      </w:r>
      <w:r w:rsidR="008241AE">
        <w:rPr>
          <w:rFonts w:ascii="Arial" w:eastAsia="Arial" w:hAnsi="Arial" w:cs="Arial"/>
          <w:sz w:val="20"/>
          <w:szCs w:val="20"/>
        </w:rPr>
        <w:t xml:space="preserve"> </w:t>
      </w:r>
      <w:r w:rsidR="008241AE" w:rsidRPr="002B5E91">
        <w:rPr>
          <w:rFonts w:ascii="Arial" w:eastAsia="Arial" w:hAnsi="Arial" w:cs="Arial"/>
          <w:sz w:val="20"/>
          <w:szCs w:val="20"/>
        </w:rPr>
        <w:t>zagotoviti</w:t>
      </w:r>
      <w:r w:rsidR="001461ED" w:rsidRPr="002B5E91">
        <w:rPr>
          <w:rFonts w:ascii="Arial" w:eastAsia="Arial" w:hAnsi="Arial" w:cs="Arial"/>
          <w:sz w:val="20"/>
          <w:szCs w:val="20"/>
        </w:rPr>
        <w:t xml:space="preserve"> upoštevanje predpisov</w:t>
      </w:r>
      <w:r w:rsidR="00D923C8" w:rsidRPr="002B5E91">
        <w:rPr>
          <w:rFonts w:ascii="Arial" w:eastAsia="Arial" w:hAnsi="Arial" w:cs="Arial"/>
          <w:sz w:val="20"/>
          <w:szCs w:val="20"/>
        </w:rPr>
        <w:t xml:space="preserve"> </w:t>
      </w:r>
      <w:r w:rsidR="00482A16" w:rsidRPr="002B5E91">
        <w:rPr>
          <w:rFonts w:ascii="Arial" w:eastAsia="Arial" w:hAnsi="Arial" w:cs="Arial"/>
          <w:sz w:val="20"/>
          <w:szCs w:val="20"/>
        </w:rPr>
        <w:t>na področju dvojnega financiranja</w:t>
      </w:r>
      <w:r w:rsidR="00D1140A" w:rsidRPr="002B5E91">
        <w:rPr>
          <w:rFonts w:ascii="Arial" w:eastAsia="Arial" w:hAnsi="Arial" w:cs="Arial"/>
          <w:sz w:val="20"/>
          <w:szCs w:val="20"/>
        </w:rPr>
        <w:t xml:space="preserve">, </w:t>
      </w:r>
      <w:r w:rsidR="002C7924" w:rsidRPr="002B5E91">
        <w:rPr>
          <w:rFonts w:ascii="Arial" w:eastAsia="Arial" w:hAnsi="Arial" w:cs="Arial"/>
          <w:sz w:val="20"/>
          <w:szCs w:val="20"/>
        </w:rPr>
        <w:t xml:space="preserve">saj se nekatere </w:t>
      </w:r>
      <w:r w:rsidR="00F8186C" w:rsidRPr="002B5E91">
        <w:rPr>
          <w:rFonts w:ascii="Arial" w:eastAsia="Arial" w:hAnsi="Arial" w:cs="Arial"/>
          <w:sz w:val="20"/>
          <w:szCs w:val="20"/>
        </w:rPr>
        <w:t>dejavnosti lahko prekrivajo in posledično tudi stroški (</w:t>
      </w:r>
      <w:r w:rsidR="00A6569E" w:rsidRPr="002B5E91">
        <w:rPr>
          <w:rFonts w:ascii="Arial" w:eastAsia="Arial" w:hAnsi="Arial" w:cs="Arial"/>
          <w:sz w:val="20"/>
          <w:szCs w:val="20"/>
        </w:rPr>
        <w:t xml:space="preserve">pristop VIZ, usposabljanje, </w:t>
      </w:r>
      <w:r w:rsidR="0036532A" w:rsidRPr="002B5E91">
        <w:rPr>
          <w:rFonts w:ascii="Arial" w:eastAsia="Arial" w:hAnsi="Arial" w:cs="Arial"/>
          <w:sz w:val="20"/>
          <w:szCs w:val="20"/>
        </w:rPr>
        <w:t xml:space="preserve">učeča skupnost, </w:t>
      </w:r>
      <w:r w:rsidR="4A37C7DA" w:rsidRPr="002B5E91">
        <w:rPr>
          <w:rFonts w:ascii="Arial" w:eastAsia="Arial" w:hAnsi="Arial" w:cs="Arial"/>
          <w:sz w:val="20"/>
          <w:szCs w:val="20"/>
        </w:rPr>
        <w:t>sodelovanje v razvojnem delu na ravni VIZ,</w:t>
      </w:r>
      <w:r w:rsidR="4A37C7DA">
        <w:rPr>
          <w:rFonts w:ascii="Arial" w:eastAsia="Arial" w:hAnsi="Arial" w:cs="Arial"/>
          <w:sz w:val="20"/>
          <w:szCs w:val="20"/>
        </w:rPr>
        <w:t xml:space="preserve"> </w:t>
      </w:r>
      <w:r w:rsidR="00C61D72">
        <w:rPr>
          <w:rFonts w:ascii="Arial" w:eastAsia="Arial" w:hAnsi="Arial" w:cs="Arial"/>
          <w:sz w:val="20"/>
          <w:szCs w:val="20"/>
        </w:rPr>
        <w:t xml:space="preserve">zunanji izvajalci </w:t>
      </w:r>
      <w:r w:rsidR="45576494" w:rsidRPr="002B5E91">
        <w:rPr>
          <w:rFonts w:ascii="Arial" w:eastAsia="Arial" w:hAnsi="Arial" w:cs="Arial"/>
          <w:sz w:val="20"/>
          <w:szCs w:val="20"/>
        </w:rPr>
        <w:t>itd.).</w:t>
      </w:r>
    </w:p>
    <w:p w14:paraId="060A60DF" w14:textId="557E5464" w:rsidR="7291FD10" w:rsidRPr="00320B8A" w:rsidRDefault="7291FD10" w:rsidP="002E02E9">
      <w:pPr>
        <w:pStyle w:val="Odstavekseznama"/>
        <w:numPr>
          <w:ilvl w:val="0"/>
          <w:numId w:val="3"/>
        </w:numPr>
        <w:spacing w:after="120"/>
        <w:jc w:val="both"/>
        <w:rPr>
          <w:rFonts w:ascii="Arial" w:eastAsia="Arial" w:hAnsi="Arial" w:cs="Arial"/>
          <w:b/>
          <w:bCs/>
          <w:sz w:val="20"/>
          <w:szCs w:val="20"/>
        </w:rPr>
      </w:pPr>
      <w:r w:rsidRPr="00320B8A">
        <w:rPr>
          <w:rFonts w:ascii="Arial" w:eastAsia="Arial" w:hAnsi="Arial" w:cs="Arial"/>
          <w:b/>
          <w:bCs/>
          <w:sz w:val="20"/>
          <w:szCs w:val="20"/>
        </w:rPr>
        <w:t>Naš VIZ je vključen že v eksperimentalne projekte, ki so bili izbrani v okviru lanskoletnega javnega razpisa (JR eksp</w:t>
      </w:r>
      <w:r w:rsidR="346310E7" w:rsidRPr="00320B8A">
        <w:rPr>
          <w:rFonts w:ascii="Arial" w:eastAsia="Arial" w:hAnsi="Arial" w:cs="Arial"/>
          <w:b/>
          <w:bCs/>
          <w:sz w:val="20"/>
          <w:szCs w:val="20"/>
        </w:rPr>
        <w:t>erimentalni projekti). Ali so za naš VIZ na predmetnem javnem razpisu omejitve, oziroma na kaj moramo biti pozorni.</w:t>
      </w:r>
    </w:p>
    <w:p w14:paraId="6265CFBB" w14:textId="54877A00" w:rsidR="00D83D4C" w:rsidRPr="00320B8A" w:rsidRDefault="005618C8" w:rsidP="002E02E9">
      <w:pPr>
        <w:spacing w:after="120"/>
        <w:jc w:val="both"/>
        <w:rPr>
          <w:rFonts w:ascii="Arial" w:eastAsia="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D83D4C" w:rsidRPr="00320B8A">
        <w:rPr>
          <w:rFonts w:ascii="Arial" w:eastAsia="Arial" w:hAnsi="Arial" w:cs="Arial"/>
          <w:sz w:val="20"/>
          <w:szCs w:val="20"/>
        </w:rPr>
        <w:t xml:space="preserve">Omejitev na javnem razpisu ni. </w:t>
      </w:r>
      <w:r w:rsidR="00A96AEB">
        <w:rPr>
          <w:rFonts w:ascii="Arial" w:eastAsia="Arial" w:hAnsi="Arial" w:cs="Arial"/>
          <w:sz w:val="20"/>
          <w:szCs w:val="20"/>
        </w:rPr>
        <w:t xml:space="preserve">Glejte tudi odgovor št. 4. </w:t>
      </w:r>
    </w:p>
    <w:p w14:paraId="7B1BD246" w14:textId="0E259F0E" w:rsidR="004659B0" w:rsidRPr="00320B8A" w:rsidRDefault="004659B0" w:rsidP="002E02E9">
      <w:pPr>
        <w:pStyle w:val="Odstavekseznama"/>
        <w:numPr>
          <w:ilvl w:val="0"/>
          <w:numId w:val="3"/>
        </w:numPr>
        <w:spacing w:after="120"/>
        <w:jc w:val="both"/>
        <w:rPr>
          <w:rFonts w:ascii="Arial" w:eastAsia="Segoe UI" w:hAnsi="Arial" w:cs="Arial"/>
          <w:b/>
          <w:bCs/>
          <w:sz w:val="20"/>
          <w:szCs w:val="20"/>
        </w:rPr>
      </w:pPr>
      <w:r w:rsidRPr="00320B8A">
        <w:rPr>
          <w:rFonts w:ascii="Arial" w:eastAsia="Segoe UI" w:hAnsi="Arial" w:cs="Arial"/>
          <w:b/>
          <w:bCs/>
          <w:sz w:val="20"/>
          <w:szCs w:val="20"/>
        </w:rPr>
        <w:t>V javnem razpisu je zahteva</w:t>
      </w:r>
      <w:r w:rsidR="0086031C" w:rsidRPr="00320B8A">
        <w:rPr>
          <w:rFonts w:ascii="Arial" w:eastAsia="Segoe UI" w:hAnsi="Arial" w:cs="Arial"/>
          <w:b/>
          <w:bCs/>
          <w:sz w:val="20"/>
          <w:szCs w:val="20"/>
        </w:rPr>
        <w:t>: »</w:t>
      </w:r>
      <w:r w:rsidR="0086031C" w:rsidRPr="00320B8A">
        <w:rPr>
          <w:rStyle w:val="normaltextrun"/>
          <w:rFonts w:ascii="Arial" w:hAnsi="Arial" w:cs="Arial"/>
          <w:b/>
          <w:bCs/>
          <w:color w:val="000000"/>
          <w:sz w:val="20"/>
          <w:szCs w:val="20"/>
          <w:shd w:val="clear" w:color="auto" w:fill="FFFFFF"/>
        </w:rPr>
        <w:t>Evalvator projekta: izkazuje strokovne oz. znanstvene reference na področju evalvacije od leta 2019 naprej.</w:t>
      </w:r>
      <w:r w:rsidR="00C77720" w:rsidRPr="00320B8A">
        <w:rPr>
          <w:rFonts w:ascii="Arial" w:eastAsia="Segoe UI" w:hAnsi="Arial" w:cs="Arial"/>
          <w:b/>
          <w:bCs/>
          <w:sz w:val="20"/>
          <w:szCs w:val="20"/>
        </w:rPr>
        <w:t xml:space="preserve"> V našem primeru ima evalvator </w:t>
      </w:r>
      <w:r w:rsidR="000F2B4B" w:rsidRPr="00320B8A">
        <w:rPr>
          <w:rFonts w:ascii="Arial" w:eastAsia="Segoe UI" w:hAnsi="Arial" w:cs="Arial"/>
          <w:b/>
          <w:bCs/>
          <w:sz w:val="20"/>
          <w:szCs w:val="20"/>
        </w:rPr>
        <w:t xml:space="preserve">izkušnje, ampak samo v letih 2019, 2021, 2023 in 2024. Ali to zadošča? </w:t>
      </w:r>
    </w:p>
    <w:p w14:paraId="7956B1EB" w14:textId="1783E757" w:rsidR="0069280D" w:rsidRPr="00320B8A" w:rsidRDefault="005618C8" w:rsidP="002E02E9">
      <w:pPr>
        <w:spacing w:after="120"/>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0F2B4B" w:rsidRPr="00320B8A">
        <w:rPr>
          <w:rFonts w:ascii="Arial" w:eastAsia="Segoe UI" w:hAnsi="Arial" w:cs="Arial"/>
          <w:sz w:val="20"/>
          <w:szCs w:val="20"/>
        </w:rPr>
        <w:t>D</w:t>
      </w:r>
      <w:r w:rsidR="00E641E7">
        <w:rPr>
          <w:rFonts w:ascii="Arial" w:eastAsia="Segoe UI" w:hAnsi="Arial" w:cs="Arial"/>
          <w:sz w:val="20"/>
          <w:szCs w:val="20"/>
        </w:rPr>
        <w:t>a</w:t>
      </w:r>
      <w:r w:rsidR="000F2B4B" w:rsidRPr="00320B8A">
        <w:rPr>
          <w:rFonts w:ascii="Arial" w:eastAsia="Segoe UI" w:hAnsi="Arial" w:cs="Arial"/>
          <w:sz w:val="20"/>
          <w:szCs w:val="20"/>
        </w:rPr>
        <w:t xml:space="preserve">. </w:t>
      </w:r>
    </w:p>
    <w:p w14:paraId="5B8CA762" w14:textId="54538CDD" w:rsidR="3D91659B" w:rsidRPr="00320B8A" w:rsidRDefault="3D91659B" w:rsidP="002E02E9">
      <w:pPr>
        <w:pStyle w:val="Odstavekseznama"/>
        <w:numPr>
          <w:ilvl w:val="0"/>
          <w:numId w:val="3"/>
        </w:numPr>
        <w:spacing w:after="120"/>
        <w:jc w:val="both"/>
        <w:rPr>
          <w:rFonts w:ascii="Arial" w:eastAsia="Segoe UI" w:hAnsi="Arial" w:cs="Arial"/>
          <w:b/>
          <w:bCs/>
          <w:sz w:val="20"/>
          <w:szCs w:val="20"/>
        </w:rPr>
      </w:pPr>
      <w:r w:rsidRPr="00320B8A">
        <w:rPr>
          <w:rFonts w:ascii="Arial" w:eastAsia="Segoe UI" w:hAnsi="Arial" w:cs="Arial"/>
          <w:b/>
          <w:bCs/>
          <w:sz w:val="20"/>
          <w:szCs w:val="20"/>
        </w:rPr>
        <w:lastRenderedPageBreak/>
        <w:t>Število inovativnih oddelkov in učnih scenarijev</w:t>
      </w:r>
      <w:r w:rsidR="1DFC1953" w:rsidRPr="00320B8A">
        <w:rPr>
          <w:rFonts w:ascii="Arial" w:eastAsia="Segoe UI" w:hAnsi="Arial" w:cs="Arial"/>
          <w:b/>
          <w:bCs/>
          <w:sz w:val="20"/>
          <w:szCs w:val="20"/>
        </w:rPr>
        <w:t xml:space="preserve"> (SKLOP 2)</w:t>
      </w:r>
      <w:r w:rsidRPr="00320B8A">
        <w:rPr>
          <w:rFonts w:ascii="Arial" w:eastAsia="Segoe UI" w:hAnsi="Arial" w:cs="Arial"/>
          <w:b/>
          <w:bCs/>
          <w:sz w:val="20"/>
          <w:szCs w:val="20"/>
        </w:rPr>
        <w:t xml:space="preserve">: v konzorciju predvidevamo </w:t>
      </w:r>
      <w:r w:rsidR="340F9D11" w:rsidRPr="00320B8A">
        <w:rPr>
          <w:rFonts w:ascii="Arial" w:eastAsia="Segoe UI" w:hAnsi="Arial" w:cs="Arial"/>
          <w:b/>
          <w:bCs/>
          <w:sz w:val="20"/>
          <w:szCs w:val="20"/>
        </w:rPr>
        <w:t>20</w:t>
      </w:r>
      <w:r w:rsidRPr="00320B8A">
        <w:rPr>
          <w:rFonts w:ascii="Arial" w:eastAsia="Segoe UI" w:hAnsi="Arial" w:cs="Arial"/>
          <w:b/>
          <w:bCs/>
          <w:sz w:val="20"/>
          <w:szCs w:val="20"/>
        </w:rPr>
        <w:t xml:space="preserve"> VIZ in nas zanima, koliko najmanj inovativnih oddelkov in uč</w:t>
      </w:r>
      <w:r w:rsidR="630E27EE" w:rsidRPr="00320B8A">
        <w:rPr>
          <w:rFonts w:ascii="Arial" w:eastAsia="Segoe UI" w:hAnsi="Arial" w:cs="Arial"/>
          <w:b/>
          <w:bCs/>
          <w:sz w:val="20"/>
          <w:szCs w:val="20"/>
        </w:rPr>
        <w:t>nih scenarijev je treba zagotoviti</w:t>
      </w:r>
      <w:r w:rsidR="69C27D9F" w:rsidRPr="00320B8A">
        <w:rPr>
          <w:rFonts w:ascii="Arial" w:eastAsia="Segoe UI" w:hAnsi="Arial" w:cs="Arial"/>
          <w:b/>
          <w:bCs/>
          <w:sz w:val="20"/>
          <w:szCs w:val="20"/>
        </w:rPr>
        <w:t xml:space="preserve">? </w:t>
      </w:r>
      <w:r w:rsidR="3F49963A" w:rsidRPr="00320B8A">
        <w:rPr>
          <w:rFonts w:ascii="Arial" w:eastAsia="Segoe UI" w:hAnsi="Arial" w:cs="Arial"/>
          <w:b/>
          <w:bCs/>
          <w:sz w:val="20"/>
          <w:szCs w:val="20"/>
        </w:rPr>
        <w:t>Namreč v javnem razpisu je navedeno, da mora vsa</w:t>
      </w:r>
      <w:r w:rsidR="00EB665F" w:rsidRPr="00320B8A">
        <w:rPr>
          <w:rFonts w:ascii="Arial" w:eastAsia="Segoe UI" w:hAnsi="Arial" w:cs="Arial"/>
          <w:b/>
          <w:bCs/>
          <w:sz w:val="20"/>
          <w:szCs w:val="20"/>
        </w:rPr>
        <w:t>k</w:t>
      </w:r>
      <w:r w:rsidR="3F49963A" w:rsidRPr="00320B8A">
        <w:rPr>
          <w:rFonts w:ascii="Arial" w:eastAsia="Segoe UI" w:hAnsi="Arial" w:cs="Arial"/>
          <w:b/>
          <w:bCs/>
          <w:sz w:val="20"/>
          <w:szCs w:val="20"/>
        </w:rPr>
        <w:t xml:space="preserve"> VIZ zagotoviti vsaj 6 inovativnih oddelkov oz. skupin.</w:t>
      </w:r>
    </w:p>
    <w:p w14:paraId="00E7BFF6" w14:textId="5E312CAC" w:rsidR="6DB90535" w:rsidRPr="00320B8A" w:rsidRDefault="005618C8" w:rsidP="002E02E9">
      <w:pPr>
        <w:spacing w:after="120"/>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D683AC0" w:rsidRPr="00320B8A">
        <w:rPr>
          <w:rFonts w:ascii="Arial" w:eastAsia="Segoe UI" w:hAnsi="Arial" w:cs="Arial"/>
          <w:sz w:val="20"/>
          <w:szCs w:val="20"/>
        </w:rPr>
        <w:t xml:space="preserve">Kot navajate, praviloma vsak VIZ mora zagotoviti vsaj 6 inovativnih oddelkov oz. skupin. Vendar pa </w:t>
      </w:r>
      <w:r w:rsidR="467F6FA4" w:rsidRPr="00320B8A">
        <w:rPr>
          <w:rFonts w:ascii="Arial" w:eastAsia="Segoe UI" w:hAnsi="Arial" w:cs="Arial"/>
          <w:sz w:val="20"/>
          <w:szCs w:val="20"/>
        </w:rPr>
        <w:t>je</w:t>
      </w:r>
      <w:r w:rsidR="0D683AC0" w:rsidRPr="00320B8A">
        <w:rPr>
          <w:rFonts w:ascii="Arial" w:eastAsia="Segoe UI" w:hAnsi="Arial" w:cs="Arial"/>
          <w:sz w:val="20"/>
          <w:szCs w:val="20"/>
        </w:rPr>
        <w:t xml:space="preserve"> </w:t>
      </w:r>
      <w:r w:rsidR="5771955B" w:rsidRPr="00320B8A">
        <w:rPr>
          <w:rFonts w:ascii="Arial" w:eastAsia="Segoe UI" w:hAnsi="Arial" w:cs="Arial"/>
          <w:sz w:val="20"/>
          <w:szCs w:val="20"/>
        </w:rPr>
        <w:t>na ravni projekta</w:t>
      </w:r>
      <w:r w:rsidR="0035E04A" w:rsidRPr="00320B8A">
        <w:rPr>
          <w:rFonts w:ascii="Arial" w:eastAsia="Segoe UI" w:hAnsi="Arial" w:cs="Arial"/>
          <w:sz w:val="20"/>
          <w:szCs w:val="20"/>
        </w:rPr>
        <w:t xml:space="preserve"> pri </w:t>
      </w:r>
      <w:r w:rsidR="5771955B" w:rsidRPr="00320B8A">
        <w:rPr>
          <w:rFonts w:ascii="Arial" w:eastAsia="Segoe UI" w:hAnsi="Arial" w:cs="Arial"/>
          <w:sz w:val="20"/>
          <w:szCs w:val="20"/>
        </w:rPr>
        <w:t>skupn</w:t>
      </w:r>
      <w:r w:rsidR="59FEC471" w:rsidRPr="00320B8A">
        <w:rPr>
          <w:rFonts w:ascii="Arial" w:eastAsia="Segoe UI" w:hAnsi="Arial" w:cs="Arial"/>
          <w:sz w:val="20"/>
          <w:szCs w:val="20"/>
        </w:rPr>
        <w:t xml:space="preserve">ih </w:t>
      </w:r>
      <w:r w:rsidR="40D44540" w:rsidRPr="00320B8A">
        <w:rPr>
          <w:rFonts w:ascii="Arial" w:eastAsia="Segoe UI" w:hAnsi="Arial" w:cs="Arial"/>
          <w:sz w:val="20"/>
          <w:szCs w:val="20"/>
        </w:rPr>
        <w:t xml:space="preserve">vrednostih </w:t>
      </w:r>
      <w:r w:rsidR="06AAB674" w:rsidRPr="00320B8A">
        <w:rPr>
          <w:rFonts w:ascii="Arial" w:eastAsia="Segoe UI" w:hAnsi="Arial" w:cs="Arial"/>
          <w:sz w:val="20"/>
          <w:szCs w:val="20"/>
        </w:rPr>
        <w:t xml:space="preserve">upoštevana toleranca </w:t>
      </w:r>
      <w:r w:rsidR="40D44540" w:rsidRPr="00320B8A">
        <w:rPr>
          <w:rFonts w:ascii="Arial" w:eastAsia="Segoe UI" w:hAnsi="Arial" w:cs="Arial"/>
          <w:sz w:val="20"/>
          <w:szCs w:val="20"/>
        </w:rPr>
        <w:t>8 %</w:t>
      </w:r>
      <w:r w:rsidR="6E8C0A09" w:rsidRPr="00320B8A">
        <w:rPr>
          <w:rFonts w:ascii="Arial" w:eastAsia="Segoe UI" w:hAnsi="Arial" w:cs="Arial"/>
          <w:sz w:val="20"/>
          <w:szCs w:val="20"/>
        </w:rPr>
        <w:t>.</w:t>
      </w:r>
    </w:p>
    <w:tbl>
      <w:tblPr>
        <w:tblW w:w="0" w:type="auto"/>
        <w:tblInd w:w="555" w:type="dxa"/>
        <w:tblLayout w:type="fixed"/>
        <w:tblLook w:val="04A0" w:firstRow="1" w:lastRow="0" w:firstColumn="1" w:lastColumn="0" w:noHBand="0" w:noVBand="1"/>
      </w:tblPr>
      <w:tblGrid>
        <w:gridCol w:w="1129"/>
        <w:gridCol w:w="2694"/>
        <w:gridCol w:w="2028"/>
        <w:gridCol w:w="2508"/>
      </w:tblGrid>
      <w:tr w:rsidR="7C7618DB" w:rsidRPr="00320B8A" w14:paraId="25AF4BCA" w14:textId="77777777" w:rsidTr="7C7618DB">
        <w:trPr>
          <w:trHeight w:val="225"/>
        </w:trPr>
        <w:tc>
          <w:tcPr>
            <w:tcW w:w="11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C7D0B44" w14:textId="19DDC68C" w:rsidR="7C7618DB" w:rsidRPr="002B5E91" w:rsidRDefault="7C7618DB"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št. VIZ</w:t>
            </w:r>
          </w:p>
        </w:tc>
        <w:tc>
          <w:tcPr>
            <w:tcW w:w="269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1A07C13" w14:textId="529DACDD" w:rsidR="7C7618DB" w:rsidRPr="002B5E91" w:rsidRDefault="7C7618DB"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Št. inovativnih oddelkov/skupin</w:t>
            </w:r>
          </w:p>
        </w:tc>
        <w:tc>
          <w:tcPr>
            <w:tcW w:w="202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63E8092" w14:textId="15F57176" w:rsidR="7C7618DB" w:rsidRPr="002B5E91" w:rsidRDefault="7C7618DB"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št. učnih scenarijev</w:t>
            </w:r>
          </w:p>
        </w:tc>
        <w:tc>
          <w:tcPr>
            <w:tcW w:w="250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C83098F" w14:textId="32A49341" w:rsidR="7C7618DB" w:rsidRPr="002B5E91" w:rsidRDefault="7C7618DB"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Število objavljenih učnih scenarijev</w:t>
            </w:r>
          </w:p>
        </w:tc>
      </w:tr>
      <w:tr w:rsidR="7C7618DB" w:rsidRPr="00320B8A" w14:paraId="2CA7C42F" w14:textId="77777777" w:rsidTr="7C7618DB">
        <w:trPr>
          <w:trHeight w:val="300"/>
        </w:trPr>
        <w:tc>
          <w:tcPr>
            <w:tcW w:w="11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37F82A9" w14:textId="53F44030" w:rsidR="1D533581" w:rsidRPr="002B5E91" w:rsidRDefault="1D533581" w:rsidP="002E02E9">
            <w:pPr>
              <w:spacing w:after="120"/>
              <w:jc w:val="center"/>
              <w:rPr>
                <w:rFonts w:ascii="Arial" w:eastAsia="Calibri" w:hAnsi="Arial" w:cs="Arial"/>
                <w:color w:val="000000" w:themeColor="text1"/>
                <w:sz w:val="20"/>
                <w:szCs w:val="20"/>
              </w:rPr>
            </w:pPr>
            <w:r w:rsidRPr="002B5E91">
              <w:rPr>
                <w:rFonts w:ascii="Arial" w:eastAsia="Calibri" w:hAnsi="Arial" w:cs="Arial"/>
                <w:color w:val="000000" w:themeColor="text1"/>
                <w:sz w:val="20"/>
                <w:szCs w:val="20"/>
              </w:rPr>
              <w:t>20</w:t>
            </w:r>
          </w:p>
        </w:tc>
        <w:tc>
          <w:tcPr>
            <w:tcW w:w="269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1B2F5A8" w14:textId="4BA5780F" w:rsidR="1D533581" w:rsidRPr="002B5E91" w:rsidRDefault="1D533581"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110</w:t>
            </w:r>
          </w:p>
        </w:tc>
        <w:tc>
          <w:tcPr>
            <w:tcW w:w="202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0ADEE59" w14:textId="6E8ED45F" w:rsidR="1D533581" w:rsidRPr="002B5E91" w:rsidRDefault="1D533581"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331</w:t>
            </w:r>
          </w:p>
        </w:tc>
        <w:tc>
          <w:tcPr>
            <w:tcW w:w="250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82F027B" w14:textId="40E4E9CB" w:rsidR="1D533581" w:rsidRPr="002B5E91" w:rsidRDefault="1D533581"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132</w:t>
            </w:r>
          </w:p>
        </w:tc>
      </w:tr>
    </w:tbl>
    <w:p w14:paraId="7F700B1C" w14:textId="4E5F9ABB" w:rsidR="4CCB4FF2" w:rsidRPr="002B5E91" w:rsidRDefault="4CCB4FF2" w:rsidP="002E02E9">
      <w:pPr>
        <w:spacing w:after="120"/>
        <w:jc w:val="both"/>
        <w:rPr>
          <w:rFonts w:ascii="Arial" w:eastAsia="Segoe UI" w:hAnsi="Arial" w:cs="Arial"/>
          <w:sz w:val="20"/>
          <w:szCs w:val="20"/>
        </w:rPr>
      </w:pPr>
    </w:p>
    <w:p w14:paraId="09677087" w14:textId="23B036F3" w:rsidR="3537A6B2" w:rsidRPr="00320B8A" w:rsidRDefault="00320B8A" w:rsidP="002E02E9">
      <w:pPr>
        <w:spacing w:after="120"/>
        <w:ind w:left="426" w:hanging="426"/>
        <w:jc w:val="both"/>
        <w:rPr>
          <w:rStyle w:val="normaltextrun"/>
          <w:rFonts w:ascii="Arial" w:hAnsi="Arial" w:cs="Arial"/>
          <w:b/>
          <w:bCs/>
          <w:color w:val="000000" w:themeColor="text1"/>
          <w:sz w:val="20"/>
          <w:szCs w:val="20"/>
        </w:rPr>
      </w:pPr>
      <w:r w:rsidRPr="002B5E91">
        <w:rPr>
          <w:rStyle w:val="normaltextrun"/>
          <w:rFonts w:ascii="Arial" w:eastAsiaTheme="minorEastAsia" w:hAnsi="Arial" w:cs="Arial"/>
          <w:b/>
          <w:bCs/>
          <w:color w:val="000000" w:themeColor="text1"/>
          <w:sz w:val="20"/>
          <w:szCs w:val="20"/>
        </w:rPr>
        <w:t>8.</w:t>
      </w:r>
      <w:r w:rsidR="3537A6B2" w:rsidRPr="002B5E91">
        <w:rPr>
          <w:rStyle w:val="normaltextrun"/>
          <w:rFonts w:ascii="Arial" w:eastAsiaTheme="minorEastAsia" w:hAnsi="Arial" w:cs="Arial"/>
          <w:b/>
          <w:bCs/>
          <w:color w:val="000000" w:themeColor="text1"/>
          <w:sz w:val="20"/>
          <w:szCs w:val="20"/>
        </w:rPr>
        <w:t xml:space="preserve">    Ali lahko isti VIZ kot vodilni partner prijavi projekt v vseh treh sklopih (torej hkrati na sklop 1, 2 in 3)?</w:t>
      </w:r>
    </w:p>
    <w:p w14:paraId="53EFF35C" w14:textId="4E642223" w:rsidR="3537A6B2" w:rsidRDefault="005618C8" w:rsidP="002E02E9">
      <w:pPr>
        <w:spacing w:after="120"/>
        <w:jc w:val="both"/>
        <w:rPr>
          <w:rFonts w:ascii="Arial" w:eastAsia="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AC0851" w:rsidRPr="002B5E91">
        <w:rPr>
          <w:rStyle w:val="normaltextrun"/>
          <w:rFonts w:ascii="Arial" w:eastAsiaTheme="minorEastAsia" w:hAnsi="Arial" w:cs="Arial"/>
          <w:color w:val="000000" w:themeColor="text1"/>
          <w:sz w:val="20"/>
          <w:szCs w:val="20"/>
        </w:rPr>
        <w:t xml:space="preserve">Da. </w:t>
      </w:r>
      <w:r w:rsidR="00C05132" w:rsidRPr="00C05132">
        <w:rPr>
          <w:rFonts w:ascii="Arial" w:eastAsia="Arial" w:hAnsi="Arial" w:cs="Arial"/>
          <w:sz w:val="20"/>
          <w:szCs w:val="20"/>
        </w:rPr>
        <w:t>Glejte</w:t>
      </w:r>
      <w:r w:rsidR="00C05132">
        <w:rPr>
          <w:rFonts w:ascii="Arial" w:eastAsia="Arial" w:hAnsi="Arial" w:cs="Arial"/>
          <w:sz w:val="20"/>
          <w:szCs w:val="20"/>
        </w:rPr>
        <w:t xml:space="preserve"> tudi odgovor št. 4.</w:t>
      </w:r>
    </w:p>
    <w:p w14:paraId="5B9A8FE3" w14:textId="765CB602" w:rsidR="3537A6B2" w:rsidRPr="002B5E91" w:rsidRDefault="00391862" w:rsidP="002E02E9">
      <w:pPr>
        <w:spacing w:after="120"/>
        <w:ind w:left="284" w:hanging="284"/>
        <w:jc w:val="both"/>
        <w:rPr>
          <w:rStyle w:val="normaltextrun"/>
          <w:rFonts w:ascii="Arial" w:hAnsi="Arial" w:cs="Arial"/>
          <w:b/>
          <w:sz w:val="20"/>
          <w:szCs w:val="20"/>
        </w:rPr>
      </w:pPr>
      <w:r>
        <w:rPr>
          <w:rStyle w:val="normaltextrun"/>
          <w:rFonts w:ascii="Arial" w:eastAsiaTheme="minorEastAsia" w:hAnsi="Arial" w:cs="Arial"/>
          <w:b/>
          <w:bCs/>
          <w:color w:val="000000" w:themeColor="text1"/>
          <w:sz w:val="20"/>
          <w:szCs w:val="20"/>
        </w:rPr>
        <w:t>9</w:t>
      </w:r>
      <w:r w:rsidR="3537A6B2" w:rsidRPr="002B5E91">
        <w:rPr>
          <w:rStyle w:val="normaltextrun"/>
          <w:rFonts w:ascii="Arial" w:eastAsiaTheme="minorEastAsia" w:hAnsi="Arial" w:cs="Arial"/>
          <w:b/>
          <w:bCs/>
          <w:color w:val="000000" w:themeColor="text1"/>
          <w:sz w:val="20"/>
          <w:szCs w:val="20"/>
        </w:rPr>
        <w:t xml:space="preserve">.  Zapisali ste, da lahko stroški vodilnega VIZ v </w:t>
      </w:r>
      <w:r w:rsidR="3537A6B2" w:rsidRPr="002B5E91">
        <w:rPr>
          <w:rStyle w:val="normaltextrun"/>
          <w:rFonts w:ascii="Arial" w:eastAsiaTheme="minorEastAsia" w:hAnsi="Arial" w:cs="Arial"/>
          <w:b/>
          <w:sz w:val="20"/>
          <w:szCs w:val="20"/>
        </w:rPr>
        <w:t>sklopu konzorcija presegajo v razpisu opredeljene vrednosti:</w:t>
      </w:r>
    </w:p>
    <w:p w14:paraId="5E8990E3" w14:textId="68678303" w:rsidR="3537A6B2" w:rsidRPr="002B5E91" w:rsidRDefault="3537A6B2" w:rsidP="002E02E9">
      <w:pPr>
        <w:spacing w:after="120"/>
        <w:ind w:left="284" w:hanging="284"/>
        <w:jc w:val="both"/>
        <w:rPr>
          <w:rStyle w:val="normaltextrun"/>
          <w:rFonts w:ascii="Arial" w:hAnsi="Arial" w:cs="Arial"/>
          <w:b/>
          <w:bCs/>
          <w:i/>
          <w:iCs/>
          <w:color w:val="000000" w:themeColor="text1"/>
          <w:sz w:val="20"/>
          <w:szCs w:val="20"/>
        </w:rPr>
      </w:pPr>
      <w:r w:rsidRPr="002B5E91">
        <w:rPr>
          <w:rStyle w:val="normaltextrun"/>
          <w:rFonts w:ascii="Arial" w:eastAsiaTheme="minorEastAsia" w:hAnsi="Arial" w:cs="Arial"/>
          <w:b/>
          <w:bCs/>
          <w:i/>
          <w:iCs/>
          <w:color w:val="000000" w:themeColor="text1"/>
          <w:sz w:val="20"/>
          <w:szCs w:val="20"/>
        </w:rPr>
        <w:t xml:space="preserve"> </w:t>
      </w:r>
      <w:r w:rsidR="00996AAD">
        <w:rPr>
          <w:rStyle w:val="normaltextrun"/>
          <w:rFonts w:ascii="Arial" w:eastAsiaTheme="minorEastAsia" w:hAnsi="Arial" w:cs="Arial"/>
          <w:b/>
          <w:bCs/>
          <w:i/>
          <w:iCs/>
          <w:color w:val="000000" w:themeColor="text1"/>
          <w:sz w:val="20"/>
          <w:szCs w:val="20"/>
        </w:rPr>
        <w:tab/>
      </w:r>
      <w:r w:rsidRPr="002B5E91">
        <w:rPr>
          <w:rStyle w:val="normaltextrun"/>
          <w:rFonts w:ascii="Arial" w:eastAsiaTheme="minorEastAsia" w:hAnsi="Arial" w:cs="Arial"/>
          <w:b/>
          <w:bCs/>
          <w:i/>
          <w:iCs/>
          <w:color w:val="000000" w:themeColor="text1"/>
          <w:sz w:val="20"/>
          <w:szCs w:val="20"/>
        </w:rPr>
        <w:t>»Za SKLOP 1: največ do 39.000 EUR za celotno obdobje projekta (v to vrednost niso vključeni stroški vodenja projekta, če je VIZ vodilni partner konzorcija).</w:t>
      </w:r>
    </w:p>
    <w:p w14:paraId="030FD680" w14:textId="02C57F9E" w:rsidR="3537A6B2" w:rsidRPr="002B5E91" w:rsidRDefault="3537A6B2" w:rsidP="002E02E9">
      <w:pPr>
        <w:spacing w:after="120"/>
        <w:ind w:left="284"/>
        <w:jc w:val="both"/>
        <w:rPr>
          <w:rStyle w:val="normaltextrun"/>
          <w:rFonts w:ascii="Arial" w:hAnsi="Arial" w:cs="Arial"/>
          <w:b/>
          <w:bCs/>
          <w:i/>
          <w:iCs/>
          <w:color w:val="000000" w:themeColor="text1"/>
          <w:sz w:val="20"/>
          <w:szCs w:val="20"/>
        </w:rPr>
      </w:pPr>
      <w:r w:rsidRPr="002B5E91">
        <w:rPr>
          <w:rStyle w:val="normaltextrun"/>
          <w:rFonts w:ascii="Arial" w:eastAsiaTheme="minorEastAsia" w:hAnsi="Arial" w:cs="Arial"/>
          <w:b/>
          <w:bCs/>
          <w:i/>
          <w:iCs/>
          <w:color w:val="000000" w:themeColor="text1"/>
          <w:sz w:val="20"/>
          <w:szCs w:val="20"/>
        </w:rPr>
        <w:t>Za SKLOP 2: največ do 46.000 EUR za celotno obdobje projekta (v to vrednost niso vključeni stroški vodenja projekta, če je VIZ vodilni partner konzorcija).</w:t>
      </w:r>
    </w:p>
    <w:p w14:paraId="52F72D35" w14:textId="5BAB982C" w:rsidR="3537A6B2" w:rsidRPr="002B5E91" w:rsidRDefault="3537A6B2" w:rsidP="002E02E9">
      <w:pPr>
        <w:spacing w:after="120"/>
        <w:ind w:left="284"/>
        <w:jc w:val="both"/>
        <w:rPr>
          <w:rStyle w:val="normaltextrun"/>
          <w:rFonts w:ascii="Arial" w:hAnsi="Arial" w:cs="Arial"/>
          <w:b/>
          <w:bCs/>
          <w:i/>
          <w:iCs/>
          <w:color w:val="000000" w:themeColor="text1"/>
          <w:sz w:val="20"/>
          <w:szCs w:val="20"/>
        </w:rPr>
      </w:pPr>
      <w:r w:rsidRPr="002B5E91">
        <w:rPr>
          <w:rStyle w:val="normaltextrun"/>
          <w:rFonts w:ascii="Arial" w:eastAsiaTheme="minorEastAsia" w:hAnsi="Arial" w:cs="Arial"/>
          <w:b/>
          <w:bCs/>
          <w:i/>
          <w:iCs/>
          <w:color w:val="000000" w:themeColor="text1"/>
          <w:sz w:val="20"/>
          <w:szCs w:val="20"/>
        </w:rPr>
        <w:t>Za SKLOP 3: največ do 46.000 EUR za celotno obdobje projekta (v to vrednost niso vključeni stroški vodenja projekta, če je VIZ vodilni partner konzorcija).«</w:t>
      </w:r>
    </w:p>
    <w:p w14:paraId="7F17B20F" w14:textId="2A59C0ED" w:rsidR="3537A6B2" w:rsidRPr="00320B8A" w:rsidRDefault="3537A6B2" w:rsidP="002E02E9">
      <w:pPr>
        <w:spacing w:after="120"/>
        <w:ind w:left="284"/>
        <w:jc w:val="both"/>
        <w:rPr>
          <w:rStyle w:val="normaltextrun"/>
          <w:rFonts w:ascii="Arial" w:hAnsi="Arial" w:cs="Arial"/>
          <w:b/>
          <w:bCs/>
          <w:color w:val="000000" w:themeColor="text1"/>
          <w:sz w:val="20"/>
          <w:szCs w:val="20"/>
        </w:rPr>
      </w:pPr>
      <w:r w:rsidRPr="002B5E91">
        <w:rPr>
          <w:rStyle w:val="normaltextrun"/>
          <w:rFonts w:ascii="Arial" w:eastAsiaTheme="minorEastAsia" w:hAnsi="Arial" w:cs="Arial"/>
          <w:b/>
          <w:bCs/>
          <w:color w:val="000000" w:themeColor="text1"/>
          <w:sz w:val="20"/>
          <w:szCs w:val="20"/>
        </w:rPr>
        <w:t xml:space="preserve">Prosimo za pojasnilo, ali obstaja zgornja omejitev sredstev, ki jih lahko prejme VIZ kot vodilni partner konzorcija na posamezni SKLOP oz. za usmeritev glede višine sredstev, ki jih lahko prejme VIZ kot vodilni partner. </w:t>
      </w:r>
    </w:p>
    <w:p w14:paraId="2B5F026A" w14:textId="4AEFFA09" w:rsidR="14D062A9" w:rsidRDefault="005618C8" w:rsidP="002E02E9">
      <w:pPr>
        <w:spacing w:after="120"/>
        <w:jc w:val="both"/>
        <w:rPr>
          <w:rStyle w:val="normaltextrun"/>
          <w:rFonts w:ascii="Arial" w:eastAsiaTheme="minorEastAsia" w:hAnsi="Arial" w:cs="Arial"/>
          <w:color w:val="000000" w:themeColor="text1"/>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14D062A9" w:rsidRPr="002B5E91">
        <w:rPr>
          <w:rStyle w:val="normaltextrun"/>
          <w:rFonts w:ascii="Arial" w:eastAsiaTheme="minorEastAsia" w:hAnsi="Arial" w:cs="Arial"/>
          <w:color w:val="000000" w:themeColor="text1"/>
          <w:sz w:val="20"/>
          <w:szCs w:val="20"/>
        </w:rPr>
        <w:t>Stroški</w:t>
      </w:r>
      <w:r w:rsidR="008D5226" w:rsidRPr="002B5E91">
        <w:rPr>
          <w:rStyle w:val="normaltextrun"/>
          <w:rFonts w:ascii="Arial" w:eastAsiaTheme="minorEastAsia" w:hAnsi="Arial" w:cs="Arial"/>
          <w:color w:val="000000" w:themeColor="text1"/>
          <w:sz w:val="20"/>
          <w:szCs w:val="20"/>
        </w:rPr>
        <w:t xml:space="preserve"> </w:t>
      </w:r>
      <w:r w:rsidR="14D062A9" w:rsidRPr="002B5E91">
        <w:rPr>
          <w:rStyle w:val="normaltextrun"/>
          <w:rFonts w:ascii="Arial" w:eastAsiaTheme="minorEastAsia" w:hAnsi="Arial" w:cs="Arial"/>
          <w:color w:val="000000" w:themeColor="text1"/>
          <w:sz w:val="20"/>
          <w:szCs w:val="20"/>
        </w:rPr>
        <w:t xml:space="preserve">namenjeni VIZ, ki </w:t>
      </w:r>
      <w:r w:rsidR="2C61240F" w:rsidRPr="002B5E91">
        <w:rPr>
          <w:rStyle w:val="normaltextrun"/>
          <w:rFonts w:ascii="Arial" w:eastAsiaTheme="minorEastAsia" w:hAnsi="Arial" w:cs="Arial"/>
          <w:color w:val="000000" w:themeColor="text1"/>
          <w:sz w:val="20"/>
          <w:szCs w:val="20"/>
        </w:rPr>
        <w:t>bodo zagotovili inovativne oddelke</w:t>
      </w:r>
      <w:r w:rsidR="008D5226" w:rsidRPr="002B5E91">
        <w:rPr>
          <w:rStyle w:val="normaltextrun"/>
          <w:rFonts w:ascii="Arial" w:eastAsiaTheme="minorEastAsia" w:hAnsi="Arial" w:cs="Arial"/>
          <w:color w:val="000000" w:themeColor="text1"/>
          <w:sz w:val="20"/>
          <w:szCs w:val="20"/>
        </w:rPr>
        <w:t>,</w:t>
      </w:r>
      <w:r w:rsidR="2C61240F" w:rsidRPr="002B5E91">
        <w:rPr>
          <w:rStyle w:val="normaltextrun"/>
          <w:rFonts w:ascii="Arial" w:eastAsiaTheme="minorEastAsia" w:hAnsi="Arial" w:cs="Arial"/>
          <w:color w:val="000000" w:themeColor="text1"/>
          <w:sz w:val="20"/>
          <w:szCs w:val="20"/>
        </w:rPr>
        <w:t xml:space="preserve"> </w:t>
      </w:r>
      <w:r w:rsidR="00BE2A31" w:rsidRPr="002B5E91">
        <w:rPr>
          <w:rStyle w:val="normaltextrun"/>
          <w:rFonts w:ascii="Arial" w:eastAsiaTheme="minorEastAsia" w:hAnsi="Arial" w:cs="Arial"/>
          <w:color w:val="000000" w:themeColor="text1"/>
          <w:sz w:val="20"/>
          <w:szCs w:val="20"/>
        </w:rPr>
        <w:t>zajemajo</w:t>
      </w:r>
      <w:r w:rsidR="00393293" w:rsidRPr="002B5E91">
        <w:rPr>
          <w:rStyle w:val="normaltextrun"/>
          <w:rFonts w:ascii="Arial" w:eastAsiaTheme="minorEastAsia" w:hAnsi="Arial" w:cs="Arial"/>
          <w:color w:val="000000" w:themeColor="text1"/>
          <w:sz w:val="20"/>
          <w:szCs w:val="20"/>
        </w:rPr>
        <w:t xml:space="preserve"> </w:t>
      </w:r>
      <w:r w:rsidR="2C61240F" w:rsidRPr="002B5E91">
        <w:rPr>
          <w:rStyle w:val="normaltextrun"/>
          <w:rFonts w:ascii="Arial" w:eastAsiaTheme="minorEastAsia" w:hAnsi="Arial" w:cs="Arial"/>
          <w:color w:val="000000" w:themeColor="text1"/>
          <w:sz w:val="20"/>
          <w:szCs w:val="20"/>
        </w:rPr>
        <w:t>vsaj 70 %</w:t>
      </w:r>
      <w:r w:rsidR="004959EC" w:rsidRPr="002B5E91">
        <w:rPr>
          <w:rStyle w:val="normaltextrun"/>
          <w:rFonts w:ascii="Arial" w:eastAsiaTheme="minorEastAsia" w:hAnsi="Arial" w:cs="Arial"/>
          <w:color w:val="000000" w:themeColor="text1"/>
          <w:sz w:val="20"/>
          <w:szCs w:val="20"/>
        </w:rPr>
        <w:t xml:space="preserve"> celotne vrednosti projekta</w:t>
      </w:r>
      <w:r w:rsidR="003B7299" w:rsidRPr="002B5E91">
        <w:rPr>
          <w:rStyle w:val="normaltextrun"/>
          <w:rFonts w:ascii="Arial" w:eastAsiaTheme="minorEastAsia" w:hAnsi="Arial" w:cs="Arial"/>
          <w:color w:val="000000" w:themeColor="text1"/>
          <w:sz w:val="20"/>
          <w:szCs w:val="20"/>
        </w:rPr>
        <w:t>. Os</w:t>
      </w:r>
      <w:r w:rsidR="2C61240F" w:rsidRPr="002B5E91">
        <w:rPr>
          <w:rStyle w:val="normaltextrun"/>
          <w:rFonts w:ascii="Arial" w:eastAsiaTheme="minorEastAsia" w:hAnsi="Arial" w:cs="Arial"/>
          <w:color w:val="000000" w:themeColor="text1"/>
          <w:sz w:val="20"/>
          <w:szCs w:val="20"/>
        </w:rPr>
        <w:t xml:space="preserve">tali stroški </w:t>
      </w:r>
      <w:r w:rsidR="0019579B" w:rsidRPr="002B5E91">
        <w:rPr>
          <w:rStyle w:val="normaltextrun"/>
          <w:rFonts w:ascii="Arial" w:eastAsiaTheme="minorEastAsia" w:hAnsi="Arial" w:cs="Arial"/>
          <w:color w:val="000000" w:themeColor="text1"/>
          <w:sz w:val="20"/>
          <w:szCs w:val="20"/>
        </w:rPr>
        <w:t>znašajo najve</w:t>
      </w:r>
      <w:r w:rsidR="00EB6C98" w:rsidRPr="002B5E91">
        <w:rPr>
          <w:rStyle w:val="normaltextrun"/>
          <w:rFonts w:ascii="Arial" w:eastAsiaTheme="minorEastAsia" w:hAnsi="Arial" w:cs="Arial"/>
          <w:color w:val="000000" w:themeColor="text1"/>
          <w:sz w:val="20"/>
          <w:szCs w:val="20"/>
        </w:rPr>
        <w:t>č</w:t>
      </w:r>
      <w:r w:rsidR="00373AC1" w:rsidRPr="002B5E91">
        <w:rPr>
          <w:rStyle w:val="normaltextrun"/>
          <w:rFonts w:ascii="Arial" w:eastAsiaTheme="minorEastAsia" w:hAnsi="Arial" w:cs="Arial"/>
          <w:color w:val="000000" w:themeColor="text1"/>
          <w:sz w:val="20"/>
          <w:szCs w:val="20"/>
        </w:rPr>
        <w:t xml:space="preserve"> 30 % vrednosti projekta </w:t>
      </w:r>
      <w:r w:rsidR="00EB6C98" w:rsidRPr="002B5E91">
        <w:rPr>
          <w:rStyle w:val="normaltextrun"/>
          <w:rFonts w:ascii="Arial" w:eastAsiaTheme="minorEastAsia" w:hAnsi="Arial" w:cs="Arial"/>
          <w:color w:val="000000" w:themeColor="text1"/>
          <w:sz w:val="20"/>
          <w:szCs w:val="20"/>
        </w:rPr>
        <w:t xml:space="preserve">in </w:t>
      </w:r>
      <w:r w:rsidR="003B7299" w:rsidRPr="002B5E91">
        <w:rPr>
          <w:rStyle w:val="normaltextrun"/>
          <w:rFonts w:ascii="Arial" w:eastAsiaTheme="minorEastAsia" w:hAnsi="Arial" w:cs="Arial"/>
          <w:color w:val="000000" w:themeColor="text1"/>
          <w:sz w:val="20"/>
          <w:szCs w:val="20"/>
        </w:rPr>
        <w:t>so namenjeni za</w:t>
      </w:r>
      <w:r w:rsidR="62663F03" w:rsidRPr="002B5E91">
        <w:rPr>
          <w:rStyle w:val="normaltextrun"/>
          <w:rFonts w:ascii="Arial" w:eastAsiaTheme="minorEastAsia" w:hAnsi="Arial" w:cs="Arial"/>
          <w:color w:val="000000" w:themeColor="text1"/>
          <w:sz w:val="20"/>
          <w:szCs w:val="20"/>
        </w:rPr>
        <w:t xml:space="preserve"> </w:t>
      </w:r>
      <w:r w:rsidR="008D5226" w:rsidRPr="002B5E91">
        <w:rPr>
          <w:rStyle w:val="normaltextrun"/>
          <w:rFonts w:ascii="Arial" w:eastAsiaTheme="minorEastAsia" w:hAnsi="Arial" w:cs="Arial"/>
          <w:color w:val="000000" w:themeColor="text1"/>
          <w:sz w:val="20"/>
          <w:szCs w:val="20"/>
        </w:rPr>
        <w:t>r</w:t>
      </w:r>
      <w:r w:rsidR="62663F03" w:rsidRPr="002B5E91">
        <w:rPr>
          <w:rStyle w:val="normaltextrun"/>
          <w:rFonts w:ascii="Arial" w:eastAsiaTheme="minorEastAsia" w:hAnsi="Arial" w:cs="Arial"/>
          <w:color w:val="000000" w:themeColor="text1"/>
          <w:sz w:val="20"/>
          <w:szCs w:val="20"/>
        </w:rPr>
        <w:t>azvojno delo na ravni projekta, evalvacij</w:t>
      </w:r>
      <w:r w:rsidR="003B7299" w:rsidRPr="002B5E91">
        <w:rPr>
          <w:rStyle w:val="normaltextrun"/>
          <w:rFonts w:ascii="Arial" w:eastAsiaTheme="minorEastAsia" w:hAnsi="Arial" w:cs="Arial"/>
          <w:color w:val="000000" w:themeColor="text1"/>
          <w:sz w:val="20"/>
          <w:szCs w:val="20"/>
        </w:rPr>
        <w:t>o</w:t>
      </w:r>
      <w:r w:rsidR="62663F03" w:rsidRPr="002B5E91">
        <w:rPr>
          <w:rStyle w:val="normaltextrun"/>
          <w:rFonts w:ascii="Arial" w:eastAsiaTheme="minorEastAsia" w:hAnsi="Arial" w:cs="Arial"/>
          <w:color w:val="000000" w:themeColor="text1"/>
          <w:sz w:val="20"/>
          <w:szCs w:val="20"/>
        </w:rPr>
        <w:t xml:space="preserve"> projekta, vodenj</w:t>
      </w:r>
      <w:r w:rsidR="003B7299" w:rsidRPr="002B5E91">
        <w:rPr>
          <w:rStyle w:val="normaltextrun"/>
          <w:rFonts w:ascii="Arial" w:eastAsiaTheme="minorEastAsia" w:hAnsi="Arial" w:cs="Arial"/>
          <w:color w:val="000000" w:themeColor="text1"/>
          <w:sz w:val="20"/>
          <w:szCs w:val="20"/>
        </w:rPr>
        <w:t>e</w:t>
      </w:r>
      <w:r w:rsidR="62663F03" w:rsidRPr="002B5E91">
        <w:rPr>
          <w:rStyle w:val="normaltextrun"/>
          <w:rFonts w:ascii="Arial" w:eastAsiaTheme="minorEastAsia" w:hAnsi="Arial" w:cs="Arial"/>
          <w:color w:val="000000" w:themeColor="text1"/>
          <w:sz w:val="20"/>
          <w:szCs w:val="20"/>
        </w:rPr>
        <w:t xml:space="preserve"> projekt</w:t>
      </w:r>
      <w:r w:rsidR="003B7299" w:rsidRPr="002B5E91">
        <w:rPr>
          <w:rStyle w:val="normaltextrun"/>
          <w:rFonts w:ascii="Arial" w:eastAsiaTheme="minorEastAsia" w:hAnsi="Arial" w:cs="Arial"/>
          <w:color w:val="000000" w:themeColor="text1"/>
          <w:sz w:val="20"/>
          <w:szCs w:val="20"/>
        </w:rPr>
        <w:t xml:space="preserve"> itd. </w:t>
      </w:r>
    </w:p>
    <w:p w14:paraId="7306173C" w14:textId="03987F98" w:rsidR="3537A6B2" w:rsidRPr="00D77526" w:rsidRDefault="00D77526" w:rsidP="002E02E9">
      <w:pPr>
        <w:spacing w:after="120"/>
        <w:ind w:left="426" w:hanging="426"/>
        <w:rPr>
          <w:rStyle w:val="normaltextrun"/>
          <w:rFonts w:ascii="Arial" w:hAnsi="Arial" w:cs="Arial"/>
          <w:b/>
          <w:bCs/>
          <w:color w:val="000000" w:themeColor="text1"/>
          <w:sz w:val="20"/>
          <w:szCs w:val="20"/>
        </w:rPr>
      </w:pPr>
      <w:r>
        <w:rPr>
          <w:rStyle w:val="normaltextrun"/>
          <w:rFonts w:ascii="Arial" w:eastAsiaTheme="minorEastAsia" w:hAnsi="Arial" w:cs="Arial"/>
          <w:b/>
          <w:bCs/>
          <w:color w:val="000000" w:themeColor="text1"/>
          <w:sz w:val="20"/>
          <w:szCs w:val="20"/>
        </w:rPr>
        <w:t xml:space="preserve">10.  </w:t>
      </w:r>
      <w:r w:rsidR="3537A6B2" w:rsidRPr="00D77526">
        <w:rPr>
          <w:rStyle w:val="normaltextrun"/>
          <w:rFonts w:ascii="Arial" w:eastAsiaTheme="minorEastAsia" w:hAnsi="Arial" w:cs="Arial"/>
          <w:b/>
          <w:bCs/>
          <w:color w:val="000000" w:themeColor="text1"/>
          <w:sz w:val="20"/>
          <w:szCs w:val="20"/>
        </w:rPr>
        <w:t>Kot izhaja iz vzorca Vloge za izplačilo bodo VIZ lahko uveljavljali stroške dela lastnega kadra in stroške dela po podjemni ali avtorski pogodbi. Ali je predvideno, da bodo zunanji izvajalci aktivnosti izvajali zgolj na osnovi podjemne ali avtorske pogodbe?</w:t>
      </w:r>
    </w:p>
    <w:p w14:paraId="2A6DAB36" w14:textId="7E6FE42A" w:rsidR="3BD64D5A" w:rsidRPr="002B5E91" w:rsidRDefault="00A7059B" w:rsidP="002E02E9">
      <w:pPr>
        <w:spacing w:after="120"/>
        <w:jc w:val="both"/>
        <w:rPr>
          <w:rStyle w:val="normaltextrun"/>
          <w:rFonts w:ascii="Arial" w:eastAsiaTheme="minorEastAsia" w:hAnsi="Arial" w:cs="Arial"/>
          <w:color w:val="000000" w:themeColor="text1"/>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3BD64D5A" w:rsidRPr="002B5E91">
        <w:rPr>
          <w:rStyle w:val="normaltextrun"/>
          <w:rFonts w:ascii="Arial" w:eastAsiaTheme="minorEastAsia" w:hAnsi="Arial" w:cs="Arial"/>
          <w:color w:val="000000" w:themeColor="text1"/>
          <w:sz w:val="20"/>
          <w:szCs w:val="20"/>
        </w:rPr>
        <w:t>N</w:t>
      </w:r>
      <w:r w:rsidR="004F277A">
        <w:rPr>
          <w:rStyle w:val="normaltextrun"/>
          <w:rFonts w:ascii="Arial" w:eastAsiaTheme="minorEastAsia" w:hAnsi="Arial" w:cs="Arial"/>
          <w:color w:val="000000" w:themeColor="text1"/>
          <w:sz w:val="20"/>
          <w:szCs w:val="20"/>
        </w:rPr>
        <w:t>e</w:t>
      </w:r>
      <w:r w:rsidR="3BD64D5A" w:rsidRPr="002B5E91">
        <w:rPr>
          <w:rStyle w:val="normaltextrun"/>
          <w:rFonts w:ascii="Arial" w:eastAsiaTheme="minorEastAsia" w:hAnsi="Arial" w:cs="Arial"/>
          <w:color w:val="000000" w:themeColor="text1"/>
          <w:sz w:val="20"/>
          <w:szCs w:val="20"/>
        </w:rPr>
        <w:t>, stroški zunanjih izvajalcev</w:t>
      </w:r>
      <w:r w:rsidR="00BE0E62" w:rsidRPr="002B5E91">
        <w:rPr>
          <w:rStyle w:val="normaltextrun"/>
          <w:rFonts w:ascii="Arial" w:eastAsiaTheme="minorEastAsia" w:hAnsi="Arial" w:cs="Arial"/>
          <w:color w:val="000000" w:themeColor="text1"/>
          <w:sz w:val="20"/>
          <w:szCs w:val="20"/>
        </w:rPr>
        <w:t xml:space="preserve"> (izdani računi pravnih oseb)</w:t>
      </w:r>
      <w:r w:rsidR="3BD64D5A" w:rsidRPr="002B5E91">
        <w:rPr>
          <w:rStyle w:val="normaltextrun"/>
          <w:rFonts w:ascii="Arial" w:eastAsiaTheme="minorEastAsia" w:hAnsi="Arial" w:cs="Arial"/>
          <w:color w:val="000000" w:themeColor="text1"/>
          <w:sz w:val="20"/>
          <w:szCs w:val="20"/>
        </w:rPr>
        <w:t xml:space="preserve"> so del 40 % pavšala, ki ga prejmejo VIZ in ostali partnerji</w:t>
      </w:r>
      <w:r w:rsidR="301184D6" w:rsidRPr="002B5E91">
        <w:rPr>
          <w:rStyle w:val="normaltextrun"/>
          <w:rFonts w:ascii="Arial" w:eastAsiaTheme="minorEastAsia" w:hAnsi="Arial" w:cs="Arial"/>
          <w:color w:val="000000" w:themeColor="text1"/>
          <w:sz w:val="20"/>
          <w:szCs w:val="20"/>
        </w:rPr>
        <w:t xml:space="preserve">. </w:t>
      </w:r>
      <w:r w:rsidR="004E0F00">
        <w:rPr>
          <w:rStyle w:val="normaltextrun"/>
          <w:rFonts w:ascii="Arial" w:eastAsiaTheme="minorEastAsia" w:hAnsi="Arial" w:cs="Arial"/>
          <w:color w:val="000000" w:themeColor="text1"/>
          <w:sz w:val="20"/>
          <w:szCs w:val="20"/>
        </w:rPr>
        <w:t>Z</w:t>
      </w:r>
      <w:r w:rsidR="004E0F00" w:rsidRPr="0023526D">
        <w:rPr>
          <w:rStyle w:val="normaltextrun"/>
          <w:rFonts w:ascii="Arial" w:eastAsiaTheme="minorEastAsia" w:hAnsi="Arial" w:cs="Arial"/>
          <w:color w:val="000000" w:themeColor="text1"/>
          <w:sz w:val="20"/>
          <w:szCs w:val="20"/>
        </w:rPr>
        <w:t>a vsebinsko izvajanje aktivnosti</w:t>
      </w:r>
      <w:r w:rsidR="004E0F00" w:rsidRPr="004E0F00">
        <w:rPr>
          <w:rStyle w:val="normaltextrun"/>
          <w:rFonts w:ascii="Arial" w:eastAsiaTheme="minorEastAsia" w:hAnsi="Arial" w:cs="Arial"/>
          <w:color w:val="000000" w:themeColor="text1"/>
          <w:sz w:val="20"/>
          <w:szCs w:val="20"/>
        </w:rPr>
        <w:t xml:space="preserve"> </w:t>
      </w:r>
      <w:r w:rsidR="3BD64D5A" w:rsidRPr="002B5E91">
        <w:rPr>
          <w:rStyle w:val="normaltextrun"/>
          <w:rFonts w:ascii="Arial" w:eastAsiaTheme="minorEastAsia" w:hAnsi="Arial" w:cs="Arial"/>
          <w:color w:val="000000" w:themeColor="text1"/>
          <w:sz w:val="20"/>
          <w:szCs w:val="20"/>
        </w:rPr>
        <w:t>zunanjih izvajalcev</w:t>
      </w:r>
      <w:r w:rsidR="0B9F493D" w:rsidRPr="002B5E91">
        <w:rPr>
          <w:rStyle w:val="normaltextrun"/>
          <w:rFonts w:ascii="Arial" w:eastAsiaTheme="minorEastAsia" w:hAnsi="Arial" w:cs="Arial"/>
          <w:color w:val="000000" w:themeColor="text1"/>
          <w:sz w:val="20"/>
          <w:szCs w:val="20"/>
        </w:rPr>
        <w:t xml:space="preserve"> </w:t>
      </w:r>
      <w:r w:rsidR="004E0F00" w:rsidRPr="005E1021">
        <w:rPr>
          <w:rStyle w:val="normaltextrun"/>
          <w:rFonts w:ascii="Arial" w:eastAsiaTheme="minorEastAsia" w:hAnsi="Arial" w:cs="Arial"/>
          <w:color w:val="000000" w:themeColor="text1"/>
          <w:sz w:val="20"/>
          <w:szCs w:val="20"/>
        </w:rPr>
        <w:t xml:space="preserve">je možno sklepati </w:t>
      </w:r>
      <w:r w:rsidR="004E0F00">
        <w:rPr>
          <w:rStyle w:val="normaltextrun"/>
          <w:rFonts w:ascii="Arial" w:eastAsiaTheme="minorEastAsia" w:hAnsi="Arial" w:cs="Arial"/>
          <w:color w:val="000000" w:themeColor="text1"/>
          <w:sz w:val="20"/>
          <w:szCs w:val="20"/>
        </w:rPr>
        <w:t xml:space="preserve">s </w:t>
      </w:r>
      <w:r w:rsidR="004E0F00" w:rsidRPr="007D7C49">
        <w:rPr>
          <w:rStyle w:val="normaltextrun"/>
          <w:rFonts w:ascii="Arial" w:eastAsiaTheme="minorEastAsia" w:hAnsi="Arial" w:cs="Arial"/>
          <w:color w:val="000000" w:themeColor="text1"/>
          <w:sz w:val="20"/>
          <w:szCs w:val="20"/>
        </w:rPr>
        <w:t>fizični</w:t>
      </w:r>
      <w:r w:rsidR="004E0F00">
        <w:rPr>
          <w:rStyle w:val="normaltextrun"/>
          <w:rFonts w:ascii="Arial" w:eastAsiaTheme="minorEastAsia" w:hAnsi="Arial" w:cs="Arial"/>
          <w:color w:val="000000" w:themeColor="text1"/>
          <w:sz w:val="20"/>
          <w:szCs w:val="20"/>
        </w:rPr>
        <w:t>mi</w:t>
      </w:r>
      <w:r w:rsidR="004E0F00" w:rsidRPr="007D7C49">
        <w:rPr>
          <w:rStyle w:val="normaltextrun"/>
          <w:rFonts w:ascii="Arial" w:eastAsiaTheme="minorEastAsia" w:hAnsi="Arial" w:cs="Arial"/>
          <w:color w:val="000000" w:themeColor="text1"/>
          <w:sz w:val="20"/>
          <w:szCs w:val="20"/>
        </w:rPr>
        <w:t xml:space="preserve"> oseb</w:t>
      </w:r>
      <w:r w:rsidR="004E0F00">
        <w:rPr>
          <w:rStyle w:val="normaltextrun"/>
          <w:rFonts w:ascii="Arial" w:eastAsiaTheme="minorEastAsia" w:hAnsi="Arial" w:cs="Arial"/>
          <w:color w:val="000000" w:themeColor="text1"/>
          <w:sz w:val="20"/>
          <w:szCs w:val="20"/>
        </w:rPr>
        <w:t>ami</w:t>
      </w:r>
      <w:r w:rsidR="004E0F00" w:rsidRPr="007D7C49">
        <w:rPr>
          <w:rStyle w:val="normaltextrun"/>
          <w:rFonts w:ascii="Arial" w:eastAsiaTheme="minorEastAsia" w:hAnsi="Arial" w:cs="Arial"/>
          <w:color w:val="000000" w:themeColor="text1"/>
          <w:sz w:val="20"/>
          <w:szCs w:val="20"/>
        </w:rPr>
        <w:t xml:space="preserve"> </w:t>
      </w:r>
      <w:r w:rsidR="00E35215">
        <w:rPr>
          <w:rStyle w:val="normaltextrun"/>
          <w:rFonts w:ascii="Arial" w:eastAsiaTheme="minorEastAsia" w:hAnsi="Arial" w:cs="Arial"/>
          <w:color w:val="000000" w:themeColor="text1"/>
          <w:sz w:val="20"/>
          <w:szCs w:val="20"/>
        </w:rPr>
        <w:t xml:space="preserve">tudi </w:t>
      </w:r>
      <w:r w:rsidR="004E0F00" w:rsidRPr="005E1021">
        <w:rPr>
          <w:rStyle w:val="normaltextrun"/>
          <w:rFonts w:ascii="Arial" w:eastAsiaTheme="minorEastAsia" w:hAnsi="Arial" w:cs="Arial"/>
          <w:color w:val="000000" w:themeColor="text1"/>
          <w:sz w:val="20"/>
          <w:szCs w:val="20"/>
        </w:rPr>
        <w:t>podjemne in avtorske pogodbe</w:t>
      </w:r>
      <w:r w:rsidR="00E35215">
        <w:rPr>
          <w:rStyle w:val="normaltextrun"/>
          <w:rFonts w:ascii="Arial" w:eastAsiaTheme="minorEastAsia" w:hAnsi="Arial" w:cs="Arial"/>
          <w:color w:val="000000" w:themeColor="text1"/>
          <w:sz w:val="20"/>
          <w:szCs w:val="20"/>
        </w:rPr>
        <w:t>.</w:t>
      </w:r>
    </w:p>
    <w:p w14:paraId="31E7378C" w14:textId="130BE5A4" w:rsidR="24A03B33" w:rsidRPr="002B5E91" w:rsidRDefault="00391862" w:rsidP="002E02E9">
      <w:pPr>
        <w:spacing w:after="120"/>
        <w:ind w:left="426" w:hanging="426"/>
        <w:jc w:val="both"/>
        <w:rPr>
          <w:rFonts w:ascii="Arial" w:hAnsi="Arial" w:cs="Arial"/>
          <w:b/>
          <w:bCs/>
          <w:sz w:val="20"/>
          <w:szCs w:val="20"/>
        </w:rPr>
      </w:pPr>
      <w:r w:rsidRPr="002B5E91">
        <w:rPr>
          <w:rFonts w:ascii="Arial" w:eastAsia="Segoe UI" w:hAnsi="Arial" w:cs="Arial"/>
          <w:b/>
          <w:bCs/>
          <w:sz w:val="20"/>
          <w:szCs w:val="20"/>
        </w:rPr>
        <w:t xml:space="preserve">11. </w:t>
      </w:r>
      <w:r w:rsidR="00D77526">
        <w:rPr>
          <w:rFonts w:ascii="Arial" w:eastAsia="Segoe UI" w:hAnsi="Arial" w:cs="Arial"/>
          <w:b/>
          <w:bCs/>
          <w:sz w:val="20"/>
          <w:szCs w:val="20"/>
        </w:rPr>
        <w:t xml:space="preserve"> </w:t>
      </w:r>
      <w:r w:rsidR="24A03B33" w:rsidRPr="002B5E91">
        <w:rPr>
          <w:rFonts w:ascii="Arial" w:eastAsia="Segoe UI" w:hAnsi="Arial" w:cs="Arial"/>
          <w:b/>
          <w:bCs/>
          <w:sz w:val="20"/>
          <w:szCs w:val="20"/>
        </w:rPr>
        <w:t xml:space="preserve">Ali je lahko vodja projekta zastopnik vodečega partnerja – npr. ravnatelj? Vprašanje se </w:t>
      </w:r>
      <w:r w:rsidR="00996AAD">
        <w:rPr>
          <w:rFonts w:ascii="Arial" w:eastAsia="Segoe UI" w:hAnsi="Arial" w:cs="Arial"/>
          <w:b/>
          <w:bCs/>
          <w:sz w:val="20"/>
          <w:szCs w:val="20"/>
        </w:rPr>
        <w:t xml:space="preserve">  </w:t>
      </w:r>
      <w:r w:rsidR="24A03B33" w:rsidRPr="002B5E91">
        <w:rPr>
          <w:rFonts w:ascii="Arial" w:eastAsia="Segoe UI" w:hAnsi="Arial" w:cs="Arial"/>
          <w:b/>
          <w:bCs/>
          <w:sz w:val="20"/>
          <w:szCs w:val="20"/>
        </w:rPr>
        <w:t>poraja zaradi deleža zaposlitve 10 %. Ali je v tem primeru lahko zaposlitev tudi preko avtorske pogodbe</w:t>
      </w:r>
      <w:r w:rsidR="003230B7">
        <w:rPr>
          <w:rFonts w:ascii="Arial" w:eastAsia="Segoe UI" w:hAnsi="Arial" w:cs="Arial"/>
          <w:b/>
          <w:bCs/>
          <w:sz w:val="20"/>
          <w:szCs w:val="20"/>
        </w:rPr>
        <w:t>?</w:t>
      </w:r>
    </w:p>
    <w:p w14:paraId="5EE53033" w14:textId="6C604217" w:rsidR="00E35215" w:rsidRPr="002E02E9" w:rsidRDefault="00A97EBE" w:rsidP="002E02E9">
      <w:pPr>
        <w:spacing w:after="120"/>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3230B7">
        <w:rPr>
          <w:rFonts w:ascii="Arial" w:eastAsia="Segoe UI" w:hAnsi="Arial" w:cs="Arial"/>
          <w:sz w:val="20"/>
          <w:szCs w:val="20"/>
        </w:rPr>
        <w:t>Lahko, vendar gre v tem primeru za delo po podjemni pogodbi</w:t>
      </w:r>
      <w:r w:rsidR="151AD64D" w:rsidRPr="002B5E91">
        <w:rPr>
          <w:rFonts w:ascii="Arial" w:eastAsia="Segoe UI" w:hAnsi="Arial" w:cs="Arial"/>
          <w:sz w:val="20"/>
          <w:szCs w:val="20"/>
        </w:rPr>
        <w:t>.</w:t>
      </w:r>
    </w:p>
    <w:p w14:paraId="07112B05" w14:textId="72960CE7" w:rsidR="24A03B33" w:rsidRPr="002B5E91" w:rsidRDefault="00DF6092" w:rsidP="002E02E9">
      <w:pPr>
        <w:spacing w:after="120"/>
        <w:ind w:left="426" w:hanging="426"/>
        <w:jc w:val="both"/>
        <w:rPr>
          <w:rFonts w:ascii="Arial" w:hAnsi="Arial" w:cs="Arial"/>
          <w:b/>
          <w:bCs/>
          <w:sz w:val="20"/>
          <w:szCs w:val="20"/>
        </w:rPr>
      </w:pPr>
      <w:r w:rsidRPr="002B5E91">
        <w:rPr>
          <w:rFonts w:ascii="Arial" w:eastAsia="Segoe UI" w:hAnsi="Arial" w:cs="Arial"/>
          <w:b/>
          <w:bCs/>
          <w:sz w:val="20"/>
          <w:szCs w:val="20"/>
        </w:rPr>
        <w:t>12.</w:t>
      </w:r>
      <w:r w:rsidR="00D77526">
        <w:rPr>
          <w:rFonts w:ascii="Arial" w:eastAsia="Segoe UI" w:hAnsi="Arial" w:cs="Arial"/>
          <w:b/>
          <w:bCs/>
          <w:sz w:val="20"/>
          <w:szCs w:val="20"/>
        </w:rPr>
        <w:t xml:space="preserve"> </w:t>
      </w:r>
      <w:r w:rsidRPr="002B5E91">
        <w:rPr>
          <w:rFonts w:ascii="Arial" w:eastAsia="Segoe UI" w:hAnsi="Arial" w:cs="Arial"/>
          <w:b/>
          <w:bCs/>
          <w:sz w:val="20"/>
          <w:szCs w:val="20"/>
        </w:rPr>
        <w:t xml:space="preserve"> </w:t>
      </w:r>
      <w:r w:rsidR="24A03B33" w:rsidRPr="002B5E91">
        <w:rPr>
          <w:rFonts w:ascii="Arial" w:eastAsia="Segoe UI" w:hAnsi="Arial" w:cs="Arial"/>
          <w:b/>
          <w:bCs/>
          <w:sz w:val="20"/>
          <w:szCs w:val="20"/>
        </w:rPr>
        <w:t>Vprašanje se tiče Sklopa 2. Če je vodeči partner konzorcija OŠPP, drugi partnerji pa so šole in vrtci, ki izvajajo redni program ali lahko tako partnerstvo kandidira za sredstva iz sklopa 2?</w:t>
      </w:r>
    </w:p>
    <w:p w14:paraId="489D95C6" w14:textId="126BC7EA" w:rsidR="33892204" w:rsidRPr="002B5E91" w:rsidRDefault="00A97EBE" w:rsidP="002E02E9">
      <w:pPr>
        <w:spacing w:after="120"/>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33892204" w:rsidRPr="002B5E91">
        <w:rPr>
          <w:rFonts w:ascii="Arial" w:eastAsia="Segoe UI" w:hAnsi="Arial" w:cs="Arial"/>
          <w:sz w:val="20"/>
          <w:szCs w:val="20"/>
        </w:rPr>
        <w:t xml:space="preserve">Ne, tak konzorcij se prijavi na sklop 1. </w:t>
      </w:r>
    </w:p>
    <w:p w14:paraId="493852E4" w14:textId="75BB7942" w:rsidR="0057059E" w:rsidRDefault="0057059E" w:rsidP="002E02E9">
      <w:pPr>
        <w:spacing w:after="120"/>
        <w:ind w:left="426" w:hanging="426"/>
        <w:jc w:val="both"/>
        <w:rPr>
          <w:rFonts w:ascii="Arial" w:eastAsia="Segoe UI" w:hAnsi="Arial" w:cs="Arial"/>
          <w:b/>
          <w:bCs/>
          <w:sz w:val="20"/>
          <w:szCs w:val="20"/>
        </w:rPr>
      </w:pPr>
      <w:r w:rsidRPr="002B5E91">
        <w:rPr>
          <w:rFonts w:ascii="Arial" w:eastAsia="Segoe UI" w:hAnsi="Arial" w:cs="Arial"/>
          <w:b/>
          <w:bCs/>
          <w:sz w:val="20"/>
          <w:szCs w:val="20"/>
        </w:rPr>
        <w:t>13.</w:t>
      </w:r>
      <w:r w:rsidR="00D77526">
        <w:rPr>
          <w:rFonts w:ascii="Arial" w:eastAsia="Segoe UI" w:hAnsi="Arial" w:cs="Arial"/>
          <w:b/>
          <w:bCs/>
          <w:sz w:val="20"/>
          <w:szCs w:val="20"/>
        </w:rPr>
        <w:t xml:space="preserve"> </w:t>
      </w:r>
      <w:r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Pr="002B5E91">
        <w:rPr>
          <w:rFonts w:ascii="Arial" w:eastAsia="Segoe UI" w:hAnsi="Arial" w:cs="Arial"/>
          <w:b/>
          <w:bCs/>
          <w:sz w:val="20"/>
          <w:szCs w:val="20"/>
        </w:rPr>
        <w:t xml:space="preserve">V razpisu je navedeno, da so ciljne skupine javnega razpisa otroci, učenci, dijaki in študenti </w:t>
      </w:r>
      <w:r w:rsidR="00996AAD">
        <w:rPr>
          <w:rFonts w:ascii="Arial" w:eastAsia="Segoe UI" w:hAnsi="Arial" w:cs="Arial"/>
          <w:b/>
          <w:bCs/>
          <w:sz w:val="20"/>
          <w:szCs w:val="20"/>
        </w:rPr>
        <w:t xml:space="preserve"> </w:t>
      </w:r>
      <w:r w:rsidRPr="002B5E91">
        <w:rPr>
          <w:rFonts w:ascii="Arial" w:eastAsia="Segoe UI" w:hAnsi="Arial" w:cs="Arial"/>
          <w:b/>
          <w:bCs/>
          <w:sz w:val="20"/>
          <w:szCs w:val="20"/>
        </w:rPr>
        <w:t>ter strokovni in vodstveni delavci v VIZ. Je v projekt potrebno vključiti vse ciljne skupine po vertikali? (sklop 3)</w:t>
      </w:r>
    </w:p>
    <w:p w14:paraId="576F50B1" w14:textId="36391D5A" w:rsidR="00F755D6" w:rsidRDefault="00A97EBE" w:rsidP="002E02E9">
      <w:pPr>
        <w:spacing w:after="120"/>
        <w:rPr>
          <w:rFonts w:ascii="Arial" w:eastAsia="Segoe UI" w:hAnsi="Arial" w:cs="Arial"/>
          <w:sz w:val="20"/>
          <w:szCs w:val="20"/>
        </w:rPr>
      </w:pPr>
      <w:r w:rsidRPr="00A93D52">
        <w:rPr>
          <w:rFonts w:ascii="Arial" w:eastAsia="Arial" w:hAnsi="Arial" w:cs="Arial"/>
          <w:b/>
          <w:bCs/>
          <w:sz w:val="20"/>
          <w:szCs w:val="20"/>
        </w:rPr>
        <w:lastRenderedPageBreak/>
        <w:t>ODG.:</w:t>
      </w:r>
      <w:r w:rsidRPr="00320B8A">
        <w:rPr>
          <w:rFonts w:ascii="Arial" w:eastAsia="Arial" w:hAnsi="Arial" w:cs="Arial"/>
          <w:sz w:val="20"/>
          <w:szCs w:val="20"/>
        </w:rPr>
        <w:t xml:space="preserve"> </w:t>
      </w:r>
      <w:r w:rsidR="00376D62">
        <w:rPr>
          <w:rFonts w:ascii="Arial" w:eastAsia="Segoe UI" w:hAnsi="Arial" w:cs="Arial"/>
          <w:sz w:val="20"/>
          <w:szCs w:val="20"/>
        </w:rPr>
        <w:t>Ne, v</w:t>
      </w:r>
      <w:r w:rsidR="00F755D6" w:rsidRPr="002B5E91">
        <w:rPr>
          <w:rFonts w:ascii="Arial" w:eastAsia="Segoe UI" w:hAnsi="Arial" w:cs="Arial"/>
          <w:sz w:val="20"/>
          <w:szCs w:val="20"/>
        </w:rPr>
        <w:t>ključite tiste ciljne skupine,</w:t>
      </w:r>
      <w:r w:rsidR="00480577" w:rsidRPr="002B5E91">
        <w:rPr>
          <w:rFonts w:ascii="Arial" w:eastAsia="Segoe UI" w:hAnsi="Arial" w:cs="Arial"/>
          <w:sz w:val="20"/>
          <w:szCs w:val="20"/>
        </w:rPr>
        <w:t xml:space="preserve"> </w:t>
      </w:r>
      <w:r w:rsidR="00376D62">
        <w:rPr>
          <w:rFonts w:ascii="Arial" w:eastAsia="Segoe UI" w:hAnsi="Arial" w:cs="Arial"/>
          <w:sz w:val="20"/>
          <w:szCs w:val="20"/>
        </w:rPr>
        <w:t xml:space="preserve">ki so </w:t>
      </w:r>
      <w:r w:rsidR="004F012C">
        <w:rPr>
          <w:rFonts w:ascii="Arial" w:eastAsia="Segoe UI" w:hAnsi="Arial" w:cs="Arial"/>
          <w:sz w:val="20"/>
          <w:szCs w:val="20"/>
        </w:rPr>
        <w:t xml:space="preserve">preko </w:t>
      </w:r>
      <w:r w:rsidR="00480577" w:rsidRPr="002B5E91">
        <w:rPr>
          <w:rFonts w:ascii="Arial" w:eastAsia="Segoe UI" w:hAnsi="Arial" w:cs="Arial"/>
          <w:sz w:val="20"/>
          <w:szCs w:val="20"/>
        </w:rPr>
        <w:t>inovativni</w:t>
      </w:r>
      <w:r w:rsidR="004F012C">
        <w:rPr>
          <w:rFonts w:ascii="Arial" w:eastAsia="Segoe UI" w:hAnsi="Arial" w:cs="Arial"/>
          <w:sz w:val="20"/>
          <w:szCs w:val="20"/>
        </w:rPr>
        <w:t>h</w:t>
      </w:r>
      <w:r w:rsidR="00480577" w:rsidRPr="002B5E91">
        <w:rPr>
          <w:rFonts w:ascii="Arial" w:eastAsia="Segoe UI" w:hAnsi="Arial" w:cs="Arial"/>
          <w:sz w:val="20"/>
          <w:szCs w:val="20"/>
        </w:rPr>
        <w:t xml:space="preserve"> oddelk</w:t>
      </w:r>
      <w:r w:rsidR="004F012C">
        <w:rPr>
          <w:rFonts w:ascii="Arial" w:eastAsia="Segoe UI" w:hAnsi="Arial" w:cs="Arial"/>
          <w:sz w:val="20"/>
          <w:szCs w:val="20"/>
        </w:rPr>
        <w:t>ov</w:t>
      </w:r>
      <w:r w:rsidR="00480577" w:rsidRPr="002B5E91">
        <w:rPr>
          <w:rFonts w:ascii="Arial" w:eastAsia="Segoe UI" w:hAnsi="Arial" w:cs="Arial"/>
          <w:sz w:val="20"/>
          <w:szCs w:val="20"/>
        </w:rPr>
        <w:t xml:space="preserve"> vključeni v projekt.</w:t>
      </w:r>
      <w:r w:rsidR="00CF6BA1" w:rsidRPr="002B5E91">
        <w:rPr>
          <w:rFonts w:ascii="Arial" w:eastAsia="Segoe UI" w:hAnsi="Arial" w:cs="Arial"/>
          <w:sz w:val="20"/>
          <w:szCs w:val="20"/>
        </w:rPr>
        <w:t xml:space="preserve"> Npr. če je konzorcij sestavljen iz osnovnih šol, so to potem učenci. </w:t>
      </w:r>
      <w:r w:rsidR="00480577" w:rsidRPr="002B5E91">
        <w:rPr>
          <w:rFonts w:ascii="Arial" w:eastAsia="Segoe UI" w:hAnsi="Arial" w:cs="Arial"/>
          <w:sz w:val="20"/>
          <w:szCs w:val="20"/>
        </w:rPr>
        <w:t xml:space="preserve"> </w:t>
      </w:r>
      <w:r w:rsidR="00F755D6" w:rsidRPr="002B5E91">
        <w:rPr>
          <w:rFonts w:ascii="Arial" w:eastAsia="Segoe UI" w:hAnsi="Arial" w:cs="Arial"/>
          <w:sz w:val="20"/>
          <w:szCs w:val="20"/>
        </w:rPr>
        <w:t xml:space="preserve"> </w:t>
      </w:r>
    </w:p>
    <w:p w14:paraId="4CC8C35A" w14:textId="675FFB94" w:rsidR="0057059E" w:rsidRDefault="004F012C" w:rsidP="002E02E9">
      <w:pPr>
        <w:spacing w:after="120"/>
        <w:rPr>
          <w:rFonts w:ascii="Arial" w:eastAsia="Segoe UI" w:hAnsi="Arial" w:cs="Arial"/>
          <w:b/>
          <w:bCs/>
          <w:sz w:val="20"/>
          <w:szCs w:val="20"/>
        </w:rPr>
      </w:pPr>
      <w:r>
        <w:rPr>
          <w:rFonts w:ascii="Arial" w:eastAsia="Segoe UI" w:hAnsi="Arial" w:cs="Arial"/>
          <w:b/>
          <w:bCs/>
          <w:sz w:val="20"/>
          <w:szCs w:val="20"/>
        </w:rPr>
        <w:t>14</w:t>
      </w:r>
      <w:r w:rsidR="0057059E" w:rsidRPr="002B5E91">
        <w:rPr>
          <w:rFonts w:ascii="Arial" w:eastAsia="Segoe UI" w:hAnsi="Arial" w:cs="Arial"/>
          <w:b/>
          <w:bCs/>
          <w:sz w:val="20"/>
          <w:szCs w:val="20"/>
        </w:rPr>
        <w:t xml:space="preserve">. </w:t>
      </w:r>
      <w:r w:rsidR="00D77526">
        <w:rPr>
          <w:rFonts w:ascii="Arial" w:eastAsia="Segoe UI" w:hAnsi="Arial" w:cs="Arial"/>
          <w:b/>
          <w:bCs/>
          <w:sz w:val="20"/>
          <w:szCs w:val="20"/>
        </w:rPr>
        <w:t xml:space="preserve"> </w:t>
      </w:r>
      <w:r w:rsidR="0057059E" w:rsidRPr="002B5E91">
        <w:rPr>
          <w:rFonts w:ascii="Arial" w:eastAsia="Segoe UI" w:hAnsi="Arial" w:cs="Arial"/>
          <w:b/>
          <w:bCs/>
          <w:sz w:val="20"/>
          <w:szCs w:val="20"/>
        </w:rPr>
        <w:t>Koliko strokovnih delavcev mora biti vključeno v projektno skupino VIZ?</w:t>
      </w:r>
    </w:p>
    <w:p w14:paraId="2B4901CA" w14:textId="6BC89E68" w:rsidR="0054260A" w:rsidRDefault="00A97EBE" w:rsidP="002E02E9">
      <w:pPr>
        <w:spacing w:after="120" w:line="276" w:lineRule="auto"/>
        <w:jc w:val="both"/>
        <w:rPr>
          <w:rFonts w:ascii="Arial" w:eastAsia="Segoe UI" w:hAnsi="Arial" w:cs="Arial"/>
          <w:b/>
          <w:bCs/>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54260A">
        <w:rPr>
          <w:rFonts w:ascii="Arial" w:eastAsia="Segoe UI" w:hAnsi="Arial" w:cs="Arial"/>
          <w:sz w:val="20"/>
          <w:szCs w:val="20"/>
        </w:rPr>
        <w:t xml:space="preserve">V javnem razpisu ni </w:t>
      </w:r>
      <w:r w:rsidR="005F49EE">
        <w:rPr>
          <w:rFonts w:ascii="Arial" w:eastAsia="Segoe UI" w:hAnsi="Arial" w:cs="Arial"/>
          <w:sz w:val="20"/>
          <w:szCs w:val="20"/>
        </w:rPr>
        <w:t xml:space="preserve">opredeljeno minimalno število </w:t>
      </w:r>
      <w:r w:rsidR="005F49EE" w:rsidRPr="002B5E91">
        <w:rPr>
          <w:rFonts w:ascii="Arial" w:eastAsia="Segoe UI" w:hAnsi="Arial" w:cs="Arial"/>
          <w:sz w:val="20"/>
          <w:szCs w:val="20"/>
        </w:rPr>
        <w:t>strokovnih delavcev, ki so vključeni v projektno skupino VIZ</w:t>
      </w:r>
      <w:r w:rsidR="00F97BF7">
        <w:rPr>
          <w:rFonts w:ascii="Arial" w:eastAsia="Segoe UI" w:hAnsi="Arial" w:cs="Arial"/>
          <w:sz w:val="20"/>
          <w:szCs w:val="20"/>
        </w:rPr>
        <w:t>, pri tem je treba upoštevati</w:t>
      </w:r>
      <w:r w:rsidR="00437F04">
        <w:rPr>
          <w:rFonts w:ascii="Arial" w:eastAsia="Segoe UI" w:hAnsi="Arial" w:cs="Arial"/>
          <w:sz w:val="20"/>
          <w:szCs w:val="20"/>
        </w:rPr>
        <w:t xml:space="preserve"> skladno z razpisno dokumentacijo (Specifikacije, točka 2.3)</w:t>
      </w:r>
      <w:r w:rsidR="00F97BF7">
        <w:rPr>
          <w:rFonts w:ascii="Arial" w:eastAsia="Segoe UI" w:hAnsi="Arial" w:cs="Arial"/>
          <w:sz w:val="20"/>
          <w:szCs w:val="20"/>
        </w:rPr>
        <w:t>:</w:t>
      </w:r>
    </w:p>
    <w:p w14:paraId="7D67A1B7" w14:textId="5B3E2492" w:rsidR="008927A7" w:rsidRPr="002B5E91" w:rsidRDefault="008927A7" w:rsidP="002E02E9">
      <w:pPr>
        <w:pStyle w:val="Odstavekseznama"/>
        <w:numPr>
          <w:ilvl w:val="1"/>
          <w:numId w:val="2"/>
        </w:numPr>
        <w:spacing w:after="120" w:line="276" w:lineRule="auto"/>
        <w:jc w:val="both"/>
        <w:rPr>
          <w:rStyle w:val="normaltextrun"/>
          <w:rFonts w:ascii="Arial" w:eastAsia="Segoe UI" w:hAnsi="Arial" w:cs="Arial"/>
          <w:sz w:val="20"/>
          <w:szCs w:val="20"/>
        </w:rPr>
      </w:pPr>
      <w:r>
        <w:rPr>
          <w:rFonts w:ascii="Arial" w:eastAsia="Segoe UI" w:hAnsi="Arial" w:cs="Arial"/>
          <w:sz w:val="20"/>
          <w:szCs w:val="20"/>
        </w:rPr>
        <w:t xml:space="preserve">SKLOP 1 in 2: </w:t>
      </w:r>
      <w:r w:rsidR="000231AC">
        <w:rPr>
          <w:rFonts w:ascii="Arial" w:eastAsia="Segoe UI" w:hAnsi="Arial" w:cs="Arial"/>
          <w:sz w:val="20"/>
          <w:szCs w:val="20"/>
        </w:rPr>
        <w:t xml:space="preserve">da </w:t>
      </w:r>
      <w:r>
        <w:rPr>
          <w:rStyle w:val="normaltextrun"/>
          <w:rFonts w:ascii="Arial" w:hAnsi="Arial" w:cs="Arial"/>
          <w:color w:val="000000"/>
          <w:sz w:val="20"/>
          <w:szCs w:val="20"/>
          <w:shd w:val="clear" w:color="auto" w:fill="FFFFFF"/>
        </w:rPr>
        <w:t>se bodo v posameznem inovativnem oddelku, skupini ali programu digitalne kompetence razvijale pri vsaj treh predmetih (šole) ali področjih dejavnosti (vrtci)</w:t>
      </w:r>
    </w:p>
    <w:p w14:paraId="55A08028" w14:textId="2455D92C" w:rsidR="00921909" w:rsidRPr="007D7C49" w:rsidRDefault="00921909" w:rsidP="002E02E9">
      <w:pPr>
        <w:pStyle w:val="Odstavekseznama"/>
        <w:numPr>
          <w:ilvl w:val="1"/>
          <w:numId w:val="2"/>
        </w:numPr>
        <w:spacing w:after="120" w:line="276" w:lineRule="auto"/>
        <w:jc w:val="both"/>
        <w:rPr>
          <w:rStyle w:val="normaltextrun"/>
          <w:rFonts w:ascii="Arial" w:eastAsia="Segoe UI" w:hAnsi="Arial" w:cs="Arial"/>
          <w:sz w:val="20"/>
          <w:szCs w:val="20"/>
        </w:rPr>
      </w:pPr>
      <w:r>
        <w:rPr>
          <w:rFonts w:ascii="Arial" w:eastAsia="Segoe UI" w:hAnsi="Arial" w:cs="Arial"/>
          <w:sz w:val="20"/>
          <w:szCs w:val="20"/>
        </w:rPr>
        <w:t>SKLOP 3</w:t>
      </w:r>
      <w:r w:rsidR="003C038E">
        <w:rPr>
          <w:rFonts w:ascii="Arial" w:eastAsia="Segoe UI" w:hAnsi="Arial" w:cs="Arial"/>
          <w:sz w:val="20"/>
          <w:szCs w:val="20"/>
        </w:rPr>
        <w:t>:</w:t>
      </w:r>
      <w:r w:rsidR="000231AC">
        <w:rPr>
          <w:rFonts w:ascii="Arial" w:eastAsia="Segoe UI" w:hAnsi="Arial" w:cs="Arial"/>
          <w:sz w:val="20"/>
          <w:szCs w:val="20"/>
        </w:rPr>
        <w:t xml:space="preserve"> da</w:t>
      </w:r>
      <w:r w:rsidR="003C038E">
        <w:rPr>
          <w:rFonts w:ascii="Arial" w:eastAsia="Segoe UI" w:hAnsi="Arial" w:cs="Arial"/>
          <w:sz w:val="20"/>
          <w:szCs w:val="20"/>
        </w:rPr>
        <w:t xml:space="preserve"> </w:t>
      </w:r>
      <w:r w:rsidR="000231AC">
        <w:rPr>
          <w:rFonts w:ascii="Arial" w:hAnsi="Arial" w:cs="Arial"/>
          <w:color w:val="000000"/>
          <w:sz w:val="20"/>
          <w:szCs w:val="20"/>
          <w:shd w:val="clear" w:color="auto" w:fill="FFFFFF"/>
        </w:rPr>
        <w:t>bo</w:t>
      </w:r>
      <w:r w:rsidR="003C038E">
        <w:rPr>
          <w:rStyle w:val="normaltextrun"/>
          <w:rFonts w:ascii="Arial" w:hAnsi="Arial" w:cs="Arial"/>
          <w:color w:val="000000"/>
          <w:sz w:val="20"/>
          <w:szCs w:val="20"/>
          <w:shd w:val="clear" w:color="auto" w:fill="FFFFFF"/>
        </w:rPr>
        <w:t xml:space="preserve"> v posameznem inovativnem oddelku, skupini ali programu zagotovljeno m</w:t>
      </w:r>
      <w:r w:rsidR="000231AC">
        <w:rPr>
          <w:rStyle w:val="normaltextrun"/>
          <w:rFonts w:ascii="Arial" w:hAnsi="Arial" w:cs="Arial"/>
          <w:color w:val="000000"/>
          <w:sz w:val="20"/>
          <w:szCs w:val="20"/>
          <w:shd w:val="clear" w:color="auto" w:fill="FFFFFF"/>
        </w:rPr>
        <w:t>e</w:t>
      </w:r>
      <w:r w:rsidR="003C038E">
        <w:rPr>
          <w:rStyle w:val="normaltextrun"/>
          <w:rFonts w:ascii="Arial" w:hAnsi="Arial" w:cs="Arial"/>
          <w:color w:val="000000"/>
          <w:sz w:val="20"/>
          <w:szCs w:val="20"/>
          <w:shd w:val="clear" w:color="auto" w:fill="FFFFFF"/>
        </w:rPr>
        <w:t>d drugim tudi medpredmetno sodelovanje vsaj dveh predmetov (šole) ali področij dejavnosti (vrtci) ter dodatne ure</w:t>
      </w:r>
      <w:r w:rsidR="001A6077">
        <w:rPr>
          <w:rStyle w:val="normaltextrun"/>
          <w:rFonts w:ascii="Arial" w:hAnsi="Arial" w:cs="Arial"/>
          <w:color w:val="000000"/>
          <w:sz w:val="20"/>
          <w:szCs w:val="20"/>
          <w:shd w:val="clear" w:color="auto" w:fill="FFFFFF"/>
        </w:rPr>
        <w:t>.</w:t>
      </w:r>
    </w:p>
    <w:p w14:paraId="73537BBF" w14:textId="3427D489" w:rsidR="0057059E" w:rsidRPr="002B5E91" w:rsidRDefault="00852A3C" w:rsidP="002E02E9">
      <w:pPr>
        <w:spacing w:after="120"/>
        <w:ind w:left="426" w:hanging="426"/>
        <w:rPr>
          <w:rFonts w:ascii="Arial" w:eastAsia="Segoe UI" w:hAnsi="Arial" w:cs="Arial"/>
          <w:b/>
          <w:bCs/>
          <w:sz w:val="20"/>
          <w:szCs w:val="20"/>
        </w:rPr>
      </w:pPr>
      <w:r>
        <w:rPr>
          <w:rFonts w:ascii="Arial" w:eastAsia="Segoe UI" w:hAnsi="Arial" w:cs="Arial"/>
          <w:b/>
          <w:bCs/>
          <w:sz w:val="20"/>
          <w:szCs w:val="20"/>
        </w:rPr>
        <w:t xml:space="preserve">15.   </w:t>
      </w:r>
      <w:r w:rsidR="0057059E" w:rsidRPr="002B5E91">
        <w:rPr>
          <w:rFonts w:ascii="Arial" w:eastAsia="Segoe UI" w:hAnsi="Arial" w:cs="Arial"/>
          <w:b/>
          <w:bCs/>
          <w:sz w:val="20"/>
          <w:szCs w:val="20"/>
        </w:rPr>
        <w:t>Kako se pridružimo projektu kot konzorcijski partner? Ali bo nabor zavodov ali si morajo zavodi sami iskati partnerje?</w:t>
      </w:r>
    </w:p>
    <w:p w14:paraId="7F4D9D7C" w14:textId="1065451B" w:rsidR="0057059E" w:rsidRDefault="00753356" w:rsidP="002E02E9">
      <w:pPr>
        <w:spacing w:after="120"/>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4F25FE">
        <w:rPr>
          <w:rFonts w:ascii="Arial" w:eastAsia="Segoe UI" w:hAnsi="Arial" w:cs="Arial"/>
          <w:sz w:val="20"/>
          <w:szCs w:val="20"/>
        </w:rPr>
        <w:t xml:space="preserve">Konzorcij si </w:t>
      </w:r>
      <w:r w:rsidR="00D41AF6">
        <w:rPr>
          <w:rFonts w:ascii="Arial" w:eastAsia="Segoe UI" w:hAnsi="Arial" w:cs="Arial"/>
          <w:sz w:val="20"/>
          <w:szCs w:val="20"/>
        </w:rPr>
        <w:t xml:space="preserve">oblikujete </w:t>
      </w:r>
      <w:r w:rsidR="004F25FE">
        <w:rPr>
          <w:rFonts w:ascii="Arial" w:eastAsia="Segoe UI" w:hAnsi="Arial" w:cs="Arial"/>
          <w:sz w:val="20"/>
          <w:szCs w:val="20"/>
        </w:rPr>
        <w:t xml:space="preserve">sami. </w:t>
      </w:r>
    </w:p>
    <w:p w14:paraId="5F9F9CC0" w14:textId="1BF41AF7" w:rsidR="0057059E" w:rsidRPr="002B5E91" w:rsidRDefault="009B12D6" w:rsidP="002E02E9">
      <w:pPr>
        <w:spacing w:after="120"/>
        <w:ind w:left="426" w:hanging="426"/>
        <w:rPr>
          <w:rFonts w:ascii="Arial" w:eastAsia="Segoe UI" w:hAnsi="Arial" w:cs="Arial"/>
          <w:b/>
          <w:bCs/>
          <w:sz w:val="20"/>
          <w:szCs w:val="20"/>
        </w:rPr>
      </w:pPr>
      <w:r>
        <w:rPr>
          <w:rFonts w:ascii="Arial" w:eastAsia="Segoe UI" w:hAnsi="Arial" w:cs="Arial"/>
          <w:b/>
          <w:bCs/>
          <w:sz w:val="20"/>
          <w:szCs w:val="20"/>
        </w:rPr>
        <w:t>16</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Kdaj je predviden začetek projekta? Koliko mesecev je predvideno, da bo trajal in koliko obdobij poročanja bo obsegal?</w:t>
      </w:r>
    </w:p>
    <w:p w14:paraId="094D5196" w14:textId="56B7457C" w:rsidR="0057059E" w:rsidRDefault="00753356" w:rsidP="002E02E9">
      <w:pPr>
        <w:spacing w:after="120"/>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9B12D6">
        <w:rPr>
          <w:rFonts w:ascii="Arial" w:eastAsia="Segoe UI" w:hAnsi="Arial" w:cs="Arial"/>
          <w:sz w:val="20"/>
          <w:szCs w:val="20"/>
        </w:rPr>
        <w:t>Obdobje</w:t>
      </w:r>
      <w:r w:rsidR="005C007C">
        <w:rPr>
          <w:rFonts w:ascii="Arial" w:eastAsia="Segoe UI" w:hAnsi="Arial" w:cs="Arial"/>
          <w:sz w:val="20"/>
          <w:szCs w:val="20"/>
        </w:rPr>
        <w:t xml:space="preserve"> upravičenosti je od izdanega sklepa o izboru. Projekt traja do 30.6.2024. </w:t>
      </w:r>
      <w:r w:rsidR="009B12D6">
        <w:rPr>
          <w:rFonts w:ascii="Arial" w:eastAsia="Segoe UI" w:hAnsi="Arial" w:cs="Arial"/>
          <w:sz w:val="20"/>
          <w:szCs w:val="20"/>
        </w:rPr>
        <w:t xml:space="preserve">Poročanja so predvidoma na tri mesece. </w:t>
      </w:r>
    </w:p>
    <w:p w14:paraId="4A7EF35E" w14:textId="32E14FA2" w:rsidR="0057059E" w:rsidRPr="002B5E91" w:rsidRDefault="009B12D6" w:rsidP="002E02E9">
      <w:pPr>
        <w:spacing w:after="120"/>
        <w:ind w:left="426" w:hanging="426"/>
        <w:rPr>
          <w:rFonts w:ascii="Arial" w:eastAsia="Segoe UI" w:hAnsi="Arial" w:cs="Arial"/>
          <w:b/>
          <w:bCs/>
          <w:sz w:val="20"/>
          <w:szCs w:val="20"/>
        </w:rPr>
      </w:pPr>
      <w:r>
        <w:rPr>
          <w:rFonts w:ascii="Arial" w:eastAsia="Segoe UI" w:hAnsi="Arial" w:cs="Arial"/>
          <w:b/>
          <w:bCs/>
          <w:sz w:val="20"/>
          <w:szCs w:val="20"/>
        </w:rPr>
        <w:t>17</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D77526">
        <w:rPr>
          <w:rFonts w:ascii="Arial" w:eastAsia="Segoe UI" w:hAnsi="Arial" w:cs="Arial"/>
          <w:b/>
          <w:bCs/>
          <w:sz w:val="20"/>
          <w:szCs w:val="20"/>
        </w:rPr>
        <w:t xml:space="preserve"> </w:t>
      </w:r>
      <w:r w:rsidR="0057059E" w:rsidRPr="002B5E91">
        <w:rPr>
          <w:rFonts w:ascii="Arial" w:eastAsia="Segoe UI" w:hAnsi="Arial" w:cs="Arial"/>
          <w:b/>
          <w:bCs/>
          <w:sz w:val="20"/>
          <w:szCs w:val="20"/>
        </w:rPr>
        <w:t>V razpisu je navedeno, da je v projekt potrebno vključiti zunanje izvajalce. So lahko le-ti strokovnjaki iz tega področja iz tujine? So lahko vključeni v konzorcij? (npr. fakultete iz tujine)</w:t>
      </w:r>
    </w:p>
    <w:p w14:paraId="034B3D36" w14:textId="0B65AD69" w:rsidR="0057059E" w:rsidRDefault="00753356" w:rsidP="002E02E9">
      <w:pPr>
        <w:spacing w:after="120"/>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7242D54" w:rsidRPr="002B5E91">
        <w:rPr>
          <w:rFonts w:ascii="Arial" w:eastAsia="Segoe UI" w:hAnsi="Arial" w:cs="Arial"/>
          <w:sz w:val="20"/>
          <w:szCs w:val="20"/>
        </w:rPr>
        <w:t xml:space="preserve">Da, </w:t>
      </w:r>
      <w:r w:rsidR="00B518CC">
        <w:rPr>
          <w:rFonts w:ascii="Arial" w:eastAsia="Segoe UI" w:hAnsi="Arial" w:cs="Arial"/>
          <w:sz w:val="20"/>
          <w:szCs w:val="20"/>
        </w:rPr>
        <w:t>zuna</w:t>
      </w:r>
      <w:r w:rsidR="00662E9F">
        <w:rPr>
          <w:rFonts w:ascii="Arial" w:eastAsia="Segoe UI" w:hAnsi="Arial" w:cs="Arial"/>
          <w:sz w:val="20"/>
          <w:szCs w:val="20"/>
        </w:rPr>
        <w:t>n</w:t>
      </w:r>
      <w:r w:rsidR="00B518CC">
        <w:rPr>
          <w:rFonts w:ascii="Arial" w:eastAsia="Segoe UI" w:hAnsi="Arial" w:cs="Arial"/>
          <w:sz w:val="20"/>
          <w:szCs w:val="20"/>
        </w:rPr>
        <w:t>ji izvajalci so lahko iz tujine</w:t>
      </w:r>
      <w:r w:rsidR="00662E9F">
        <w:rPr>
          <w:rFonts w:ascii="Arial" w:eastAsia="Segoe UI" w:hAnsi="Arial" w:cs="Arial"/>
          <w:sz w:val="20"/>
          <w:szCs w:val="20"/>
        </w:rPr>
        <w:t xml:space="preserve"> (npr. </w:t>
      </w:r>
      <w:r w:rsidR="07242D54" w:rsidRPr="002B5E91">
        <w:rPr>
          <w:rFonts w:ascii="Arial" w:eastAsia="Segoe UI" w:hAnsi="Arial" w:cs="Arial"/>
          <w:sz w:val="20"/>
          <w:szCs w:val="20"/>
        </w:rPr>
        <w:t>strokovnjaki iz tujine so lahko vključeni kot zunanji izvajalci</w:t>
      </w:r>
      <w:r w:rsidR="00662E9F">
        <w:rPr>
          <w:rFonts w:ascii="Arial" w:eastAsia="Segoe UI" w:hAnsi="Arial" w:cs="Arial"/>
          <w:sz w:val="20"/>
          <w:szCs w:val="20"/>
        </w:rPr>
        <w:t>)</w:t>
      </w:r>
      <w:r w:rsidR="07242D54" w:rsidRPr="002B5E91">
        <w:rPr>
          <w:rFonts w:ascii="Arial" w:eastAsia="Segoe UI" w:hAnsi="Arial" w:cs="Arial"/>
          <w:sz w:val="20"/>
          <w:szCs w:val="20"/>
        </w:rPr>
        <w:t xml:space="preserve">. </w:t>
      </w:r>
      <w:r w:rsidR="5C4F3578" w:rsidRPr="002B5E91">
        <w:rPr>
          <w:rFonts w:ascii="Arial" w:eastAsia="Segoe UI" w:hAnsi="Arial" w:cs="Arial"/>
          <w:sz w:val="20"/>
          <w:szCs w:val="20"/>
        </w:rPr>
        <w:t>Institucije iz tujin</w:t>
      </w:r>
      <w:r w:rsidR="00A701CC">
        <w:rPr>
          <w:rFonts w:ascii="Arial" w:eastAsia="Segoe UI" w:hAnsi="Arial" w:cs="Arial"/>
          <w:sz w:val="20"/>
          <w:szCs w:val="20"/>
        </w:rPr>
        <w:t xml:space="preserve">e morajo </w:t>
      </w:r>
      <w:r w:rsidR="00C62508">
        <w:rPr>
          <w:rFonts w:ascii="Arial" w:eastAsia="Segoe UI" w:hAnsi="Arial" w:cs="Arial"/>
          <w:sz w:val="20"/>
          <w:szCs w:val="20"/>
        </w:rPr>
        <w:t>kot konzorcijski par</w:t>
      </w:r>
      <w:r w:rsidR="00822B38">
        <w:rPr>
          <w:rFonts w:ascii="Arial" w:eastAsia="Segoe UI" w:hAnsi="Arial" w:cs="Arial"/>
          <w:sz w:val="20"/>
          <w:szCs w:val="20"/>
        </w:rPr>
        <w:t>t</w:t>
      </w:r>
      <w:r w:rsidR="00C62508">
        <w:rPr>
          <w:rFonts w:ascii="Arial" w:eastAsia="Segoe UI" w:hAnsi="Arial" w:cs="Arial"/>
          <w:sz w:val="20"/>
          <w:szCs w:val="20"/>
        </w:rPr>
        <w:t xml:space="preserve">nerji </w:t>
      </w:r>
      <w:r w:rsidR="00DB7C3A">
        <w:rPr>
          <w:rFonts w:ascii="Arial" w:eastAsia="Segoe UI" w:hAnsi="Arial" w:cs="Arial"/>
          <w:sz w:val="20"/>
          <w:szCs w:val="20"/>
        </w:rPr>
        <w:t xml:space="preserve">izpolnjevati </w:t>
      </w:r>
      <w:r w:rsidR="00822B38">
        <w:rPr>
          <w:rFonts w:ascii="Arial" w:eastAsia="Segoe UI" w:hAnsi="Arial" w:cs="Arial"/>
          <w:sz w:val="20"/>
          <w:szCs w:val="20"/>
        </w:rPr>
        <w:t xml:space="preserve">vse </w:t>
      </w:r>
      <w:r w:rsidR="00C62508">
        <w:rPr>
          <w:rFonts w:ascii="Arial" w:eastAsia="Segoe UI" w:hAnsi="Arial" w:cs="Arial"/>
          <w:sz w:val="20"/>
          <w:szCs w:val="20"/>
        </w:rPr>
        <w:t xml:space="preserve">pogoje </w:t>
      </w:r>
      <w:r w:rsidR="00DB7C3A">
        <w:rPr>
          <w:rFonts w:ascii="Arial" w:eastAsia="Segoe UI" w:hAnsi="Arial" w:cs="Arial"/>
          <w:sz w:val="20"/>
          <w:szCs w:val="20"/>
        </w:rPr>
        <w:t>iz javnega raz</w:t>
      </w:r>
      <w:r w:rsidR="00E43234">
        <w:rPr>
          <w:rFonts w:ascii="Arial" w:eastAsia="Segoe UI" w:hAnsi="Arial" w:cs="Arial"/>
          <w:sz w:val="20"/>
          <w:szCs w:val="20"/>
        </w:rPr>
        <w:t>p</w:t>
      </w:r>
      <w:r w:rsidR="00DB7C3A">
        <w:rPr>
          <w:rFonts w:ascii="Arial" w:eastAsia="Segoe UI" w:hAnsi="Arial" w:cs="Arial"/>
          <w:sz w:val="20"/>
          <w:szCs w:val="20"/>
        </w:rPr>
        <w:t>isa</w:t>
      </w:r>
      <w:r w:rsidR="4CE34065" w:rsidRPr="002B5E91">
        <w:rPr>
          <w:rFonts w:ascii="Arial" w:eastAsia="Segoe UI" w:hAnsi="Arial" w:cs="Arial"/>
          <w:sz w:val="20"/>
          <w:szCs w:val="20"/>
        </w:rPr>
        <w:t>.</w:t>
      </w:r>
    </w:p>
    <w:p w14:paraId="7877EED8" w14:textId="7C34194C" w:rsidR="0057059E" w:rsidRDefault="00500680" w:rsidP="002E02E9">
      <w:pPr>
        <w:spacing w:after="120"/>
        <w:ind w:left="426" w:hanging="426"/>
        <w:jc w:val="both"/>
        <w:rPr>
          <w:rFonts w:ascii="Arial" w:eastAsia="Segoe UI" w:hAnsi="Arial" w:cs="Arial"/>
          <w:b/>
          <w:bCs/>
          <w:sz w:val="20"/>
          <w:szCs w:val="20"/>
        </w:rPr>
      </w:pPr>
      <w:r>
        <w:rPr>
          <w:rFonts w:ascii="Arial" w:eastAsia="Segoe UI" w:hAnsi="Arial" w:cs="Arial"/>
          <w:b/>
          <w:bCs/>
          <w:sz w:val="20"/>
          <w:szCs w:val="20"/>
        </w:rPr>
        <w:t>18</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 xml:space="preserve">Je lahko evalvator zaposlen na inštituciji prijavitelja ali je mišljeno, da mora prihajati iz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nepovezane ustanove? Kakšne so njegove pričakovane reference?</w:t>
      </w:r>
    </w:p>
    <w:p w14:paraId="40D02A85" w14:textId="56BA4925" w:rsidR="00D608E9" w:rsidRDefault="006470D7" w:rsidP="002E02E9">
      <w:pPr>
        <w:spacing w:after="120"/>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353C25E6" w:rsidRPr="002B5E91">
        <w:rPr>
          <w:rFonts w:ascii="Arial" w:eastAsia="Segoe UI" w:hAnsi="Arial" w:cs="Arial"/>
          <w:sz w:val="20"/>
          <w:szCs w:val="20"/>
        </w:rPr>
        <w:t xml:space="preserve">Evalvator je lahko </w:t>
      </w:r>
      <w:r w:rsidR="00B440CB">
        <w:rPr>
          <w:rFonts w:ascii="Arial" w:eastAsia="Segoe UI" w:hAnsi="Arial" w:cs="Arial"/>
          <w:sz w:val="20"/>
          <w:szCs w:val="20"/>
        </w:rPr>
        <w:t>zaposlen pri p</w:t>
      </w:r>
      <w:r w:rsidR="00C2620F">
        <w:rPr>
          <w:rFonts w:ascii="Arial" w:eastAsia="Segoe UI" w:hAnsi="Arial" w:cs="Arial"/>
          <w:sz w:val="20"/>
          <w:szCs w:val="20"/>
        </w:rPr>
        <w:t xml:space="preserve">rijavitelju ali konzorcijskemu partnerju, lahko pa je </w:t>
      </w:r>
      <w:r w:rsidR="353C25E6" w:rsidRPr="002B5E91">
        <w:rPr>
          <w:rFonts w:ascii="Arial" w:eastAsia="Segoe UI" w:hAnsi="Arial" w:cs="Arial"/>
          <w:sz w:val="20"/>
          <w:szCs w:val="20"/>
        </w:rPr>
        <w:t xml:space="preserve">tudi zunanji izvajalec (npr. </w:t>
      </w:r>
      <w:r w:rsidR="4733338F" w:rsidRPr="002B5E91">
        <w:rPr>
          <w:rFonts w:ascii="Arial" w:eastAsia="Segoe UI" w:hAnsi="Arial" w:cs="Arial"/>
          <w:sz w:val="20"/>
          <w:szCs w:val="20"/>
        </w:rPr>
        <w:t>a</w:t>
      </w:r>
      <w:r w:rsidR="353C25E6" w:rsidRPr="002B5E91">
        <w:rPr>
          <w:rFonts w:ascii="Arial" w:eastAsia="Segoe UI" w:hAnsi="Arial" w:cs="Arial"/>
          <w:sz w:val="20"/>
          <w:szCs w:val="20"/>
        </w:rPr>
        <w:t>vtorska ali podjemna pogodba; račun).</w:t>
      </w:r>
    </w:p>
    <w:p w14:paraId="7FF92371" w14:textId="34D20DB3" w:rsidR="00500680" w:rsidRPr="002B5E91" w:rsidRDefault="00D608E9" w:rsidP="002E02E9">
      <w:pPr>
        <w:spacing w:after="120"/>
        <w:jc w:val="both"/>
        <w:rPr>
          <w:rFonts w:ascii="Arial" w:eastAsia="Segoe UI" w:hAnsi="Arial" w:cs="Arial"/>
          <w:sz w:val="20"/>
          <w:szCs w:val="20"/>
        </w:rPr>
      </w:pPr>
      <w:r w:rsidRPr="002B5E91">
        <w:rPr>
          <w:rFonts w:ascii="Arial" w:eastAsia="Segoe UI" w:hAnsi="Arial" w:cs="Arial"/>
          <w:sz w:val="20"/>
          <w:szCs w:val="20"/>
        </w:rPr>
        <w:t>Izkazuje strokovne oz. znanstvene reference na področju evalvacije od leta 2019 naprej. Glejte tudi vprašanje št. 6.</w:t>
      </w:r>
    </w:p>
    <w:p w14:paraId="27D4C23A" w14:textId="541A550E" w:rsidR="0057059E" w:rsidRPr="002B5E91" w:rsidRDefault="00881852" w:rsidP="002E02E9">
      <w:pPr>
        <w:spacing w:after="120"/>
        <w:ind w:left="426" w:hanging="426"/>
        <w:rPr>
          <w:rFonts w:ascii="Arial" w:hAnsi="Arial" w:cs="Arial"/>
          <w:b/>
          <w:bCs/>
          <w:sz w:val="20"/>
          <w:szCs w:val="20"/>
        </w:rPr>
      </w:pPr>
      <w:r>
        <w:rPr>
          <w:rFonts w:ascii="Arial" w:eastAsia="Segoe UI" w:hAnsi="Arial" w:cs="Arial"/>
          <w:b/>
          <w:bCs/>
          <w:sz w:val="20"/>
          <w:szCs w:val="20"/>
        </w:rPr>
        <w:t xml:space="preserve">19.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Kako se bo finančno vrednotilo sodelovanje z zunanjim izvajalcem, ki ni partner konzorcija, če je to podjetje? Ali je treba skleniti pogodbe po avtorski/podjemni s posameznimi zaposlenimi iz tega podjetja? Ali so tudi za zunanje predvidena potrdila o sodelovanju?</w:t>
      </w:r>
    </w:p>
    <w:p w14:paraId="282BF16E" w14:textId="49B33C95" w:rsidR="0057059E" w:rsidRPr="0057059E" w:rsidRDefault="006470D7" w:rsidP="002E02E9">
      <w:pPr>
        <w:spacing w:after="120"/>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093C64">
        <w:rPr>
          <w:rFonts w:ascii="Arial" w:eastAsia="Segoe UI" w:hAnsi="Arial" w:cs="Arial"/>
          <w:sz w:val="20"/>
          <w:szCs w:val="20"/>
        </w:rPr>
        <w:t>Z</w:t>
      </w:r>
      <w:r w:rsidR="74CD3049" w:rsidRPr="0B3C34A6">
        <w:rPr>
          <w:rFonts w:ascii="Arial" w:eastAsia="Segoe UI" w:hAnsi="Arial" w:cs="Arial"/>
          <w:sz w:val="20"/>
          <w:szCs w:val="20"/>
        </w:rPr>
        <w:t xml:space="preserve"> </w:t>
      </w:r>
      <w:r w:rsidR="00A35FD2">
        <w:rPr>
          <w:rFonts w:ascii="Arial" w:eastAsia="Segoe UI" w:hAnsi="Arial" w:cs="Arial"/>
          <w:sz w:val="20"/>
          <w:szCs w:val="20"/>
        </w:rPr>
        <w:t xml:space="preserve">zunanjimi izvajalci, ki so </w:t>
      </w:r>
      <w:r w:rsidR="74CD3049" w:rsidRPr="0B3C34A6">
        <w:rPr>
          <w:rFonts w:ascii="Arial" w:eastAsia="Segoe UI" w:hAnsi="Arial" w:cs="Arial"/>
          <w:sz w:val="20"/>
          <w:szCs w:val="20"/>
        </w:rPr>
        <w:t>prav</w:t>
      </w:r>
      <w:r w:rsidR="00A35FD2">
        <w:rPr>
          <w:rFonts w:ascii="Arial" w:eastAsia="Segoe UI" w:hAnsi="Arial" w:cs="Arial"/>
          <w:sz w:val="20"/>
          <w:szCs w:val="20"/>
        </w:rPr>
        <w:t>ne</w:t>
      </w:r>
      <w:r w:rsidR="74CD3049" w:rsidRPr="0B3C34A6">
        <w:rPr>
          <w:rFonts w:ascii="Arial" w:eastAsia="Segoe UI" w:hAnsi="Arial" w:cs="Arial"/>
          <w:sz w:val="20"/>
          <w:szCs w:val="20"/>
        </w:rPr>
        <w:t xml:space="preserve"> oseb</w:t>
      </w:r>
      <w:r w:rsidR="00A35FD2">
        <w:rPr>
          <w:rFonts w:ascii="Arial" w:eastAsia="Segoe UI" w:hAnsi="Arial" w:cs="Arial"/>
          <w:sz w:val="20"/>
          <w:szCs w:val="20"/>
        </w:rPr>
        <w:t>e</w:t>
      </w:r>
      <w:r w:rsidR="00093C64">
        <w:rPr>
          <w:rFonts w:ascii="Arial" w:eastAsia="Segoe UI" w:hAnsi="Arial" w:cs="Arial"/>
          <w:sz w:val="20"/>
          <w:szCs w:val="20"/>
        </w:rPr>
        <w:t>, se</w:t>
      </w:r>
      <w:r w:rsidR="74CD3049" w:rsidRPr="0B3C34A6">
        <w:rPr>
          <w:rFonts w:ascii="Arial" w:eastAsia="Segoe UI" w:hAnsi="Arial" w:cs="Arial"/>
          <w:sz w:val="20"/>
          <w:szCs w:val="20"/>
        </w:rPr>
        <w:t xml:space="preserve"> </w:t>
      </w:r>
      <w:r w:rsidR="420076C9" w:rsidRPr="0B3C34A6">
        <w:rPr>
          <w:rFonts w:ascii="Arial" w:eastAsia="Segoe UI" w:hAnsi="Arial" w:cs="Arial"/>
          <w:sz w:val="20"/>
          <w:szCs w:val="20"/>
        </w:rPr>
        <w:t>sklene pogodba ali naročilnica</w:t>
      </w:r>
      <w:r w:rsidR="00606EBA">
        <w:rPr>
          <w:rFonts w:ascii="Arial" w:eastAsia="Segoe UI" w:hAnsi="Arial" w:cs="Arial"/>
          <w:sz w:val="20"/>
          <w:szCs w:val="20"/>
        </w:rPr>
        <w:t xml:space="preserve">. Stroški se </w:t>
      </w:r>
      <w:r w:rsidR="008543F7">
        <w:rPr>
          <w:rFonts w:ascii="Arial" w:eastAsia="Segoe UI" w:hAnsi="Arial" w:cs="Arial"/>
          <w:sz w:val="20"/>
          <w:szCs w:val="20"/>
        </w:rPr>
        <w:t xml:space="preserve">krijejo </w:t>
      </w:r>
      <w:r w:rsidR="420076C9" w:rsidRPr="0B3C34A6">
        <w:rPr>
          <w:rFonts w:ascii="Arial" w:eastAsia="Segoe UI" w:hAnsi="Arial" w:cs="Arial"/>
          <w:sz w:val="20"/>
          <w:szCs w:val="20"/>
        </w:rPr>
        <w:t>v okv</w:t>
      </w:r>
      <w:r w:rsidR="000C4BF2">
        <w:rPr>
          <w:rFonts w:ascii="Arial" w:eastAsia="Segoe UI" w:hAnsi="Arial" w:cs="Arial"/>
          <w:sz w:val="20"/>
          <w:szCs w:val="20"/>
        </w:rPr>
        <w:t>i</w:t>
      </w:r>
      <w:r w:rsidR="420076C9" w:rsidRPr="0B3C34A6">
        <w:rPr>
          <w:rFonts w:ascii="Arial" w:eastAsia="Segoe UI" w:hAnsi="Arial" w:cs="Arial"/>
          <w:sz w:val="20"/>
          <w:szCs w:val="20"/>
        </w:rPr>
        <w:t>ru 40 % pavšala.</w:t>
      </w:r>
    </w:p>
    <w:p w14:paraId="7E2421BB" w14:textId="6B061A02" w:rsidR="00A35FD2" w:rsidRDefault="00A35FD2" w:rsidP="002E02E9">
      <w:pPr>
        <w:spacing w:after="120"/>
        <w:rPr>
          <w:rFonts w:ascii="Arial" w:eastAsia="Segoe UI" w:hAnsi="Arial" w:cs="Arial"/>
          <w:sz w:val="20"/>
          <w:szCs w:val="20"/>
        </w:rPr>
      </w:pPr>
      <w:r w:rsidRPr="0B3C34A6">
        <w:rPr>
          <w:rFonts w:ascii="Arial" w:eastAsia="Segoe UI" w:hAnsi="Arial" w:cs="Arial"/>
          <w:sz w:val="20"/>
          <w:szCs w:val="20"/>
        </w:rPr>
        <w:t>S fizični</w:t>
      </w:r>
      <w:r w:rsidR="009E4492">
        <w:rPr>
          <w:rFonts w:ascii="Arial" w:eastAsia="Segoe UI" w:hAnsi="Arial" w:cs="Arial"/>
          <w:sz w:val="20"/>
          <w:szCs w:val="20"/>
        </w:rPr>
        <w:t>mi</w:t>
      </w:r>
      <w:r w:rsidRPr="0B3C34A6">
        <w:rPr>
          <w:rFonts w:ascii="Arial" w:eastAsia="Segoe UI" w:hAnsi="Arial" w:cs="Arial"/>
          <w:sz w:val="20"/>
          <w:szCs w:val="20"/>
        </w:rPr>
        <w:t xml:space="preserve"> osebami se </w:t>
      </w:r>
      <w:r w:rsidR="00BF4635">
        <w:rPr>
          <w:rFonts w:ascii="Arial" w:eastAsia="Segoe UI" w:hAnsi="Arial" w:cs="Arial"/>
          <w:sz w:val="20"/>
          <w:szCs w:val="20"/>
        </w:rPr>
        <w:t xml:space="preserve">za vsebinsko izvajanje projekta </w:t>
      </w:r>
      <w:r w:rsidRPr="0B3C34A6">
        <w:rPr>
          <w:rFonts w:ascii="Arial" w:eastAsia="Segoe UI" w:hAnsi="Arial" w:cs="Arial"/>
          <w:sz w:val="20"/>
          <w:szCs w:val="20"/>
        </w:rPr>
        <w:t>lahko sklepajo avtorske ali podje</w:t>
      </w:r>
      <w:r w:rsidR="009469DD">
        <w:rPr>
          <w:rFonts w:ascii="Arial" w:eastAsia="Segoe UI" w:hAnsi="Arial" w:cs="Arial"/>
          <w:sz w:val="20"/>
          <w:szCs w:val="20"/>
        </w:rPr>
        <w:t>m</w:t>
      </w:r>
      <w:r w:rsidRPr="0B3C34A6">
        <w:rPr>
          <w:rFonts w:ascii="Arial" w:eastAsia="Segoe UI" w:hAnsi="Arial" w:cs="Arial"/>
          <w:sz w:val="20"/>
          <w:szCs w:val="20"/>
        </w:rPr>
        <w:t>ne pogodbe</w:t>
      </w:r>
      <w:r>
        <w:rPr>
          <w:rFonts w:ascii="Arial" w:eastAsia="Segoe UI" w:hAnsi="Arial" w:cs="Arial"/>
          <w:sz w:val="20"/>
          <w:szCs w:val="20"/>
        </w:rPr>
        <w:t>.</w:t>
      </w:r>
    </w:p>
    <w:p w14:paraId="2AF822DA" w14:textId="7E5265DB" w:rsidR="1D1DE30F" w:rsidRPr="002B5E91" w:rsidRDefault="1D1DE30F" w:rsidP="002E02E9">
      <w:pPr>
        <w:spacing w:after="120"/>
        <w:rPr>
          <w:rFonts w:ascii="Arial" w:eastAsia="Segoe UI" w:hAnsi="Arial" w:cs="Arial"/>
          <w:sz w:val="20"/>
          <w:szCs w:val="20"/>
        </w:rPr>
      </w:pPr>
      <w:r w:rsidRPr="0B3C34A6">
        <w:rPr>
          <w:rFonts w:ascii="Arial" w:eastAsia="Segoe UI" w:hAnsi="Arial" w:cs="Arial"/>
          <w:sz w:val="20"/>
          <w:szCs w:val="20"/>
        </w:rPr>
        <w:t xml:space="preserve">Potrdila se lahko izdajajo </w:t>
      </w:r>
      <w:r w:rsidR="008F4984" w:rsidRPr="0B3C34A6">
        <w:rPr>
          <w:rFonts w:ascii="Arial" w:eastAsia="Segoe UI" w:hAnsi="Arial" w:cs="Arial"/>
          <w:sz w:val="20"/>
          <w:szCs w:val="20"/>
        </w:rPr>
        <w:t>tudi zunanj</w:t>
      </w:r>
      <w:r w:rsidR="008F4984">
        <w:rPr>
          <w:rFonts w:ascii="Arial" w:eastAsia="Segoe UI" w:hAnsi="Arial" w:cs="Arial"/>
          <w:sz w:val="20"/>
          <w:szCs w:val="20"/>
        </w:rPr>
        <w:t>im</w:t>
      </w:r>
      <w:r w:rsidR="008F4984" w:rsidRPr="0B3C34A6">
        <w:rPr>
          <w:rFonts w:ascii="Arial" w:eastAsia="Segoe UI" w:hAnsi="Arial" w:cs="Arial"/>
          <w:sz w:val="20"/>
          <w:szCs w:val="20"/>
        </w:rPr>
        <w:t xml:space="preserve"> izvajalce</w:t>
      </w:r>
      <w:r w:rsidR="008F4984">
        <w:rPr>
          <w:rFonts w:ascii="Arial" w:eastAsia="Segoe UI" w:hAnsi="Arial" w:cs="Arial"/>
          <w:sz w:val="20"/>
          <w:szCs w:val="20"/>
        </w:rPr>
        <w:t>m</w:t>
      </w:r>
      <w:r w:rsidR="008F4984" w:rsidRPr="0B3C34A6">
        <w:rPr>
          <w:rFonts w:ascii="Arial" w:eastAsia="Segoe UI" w:hAnsi="Arial" w:cs="Arial"/>
          <w:sz w:val="20"/>
          <w:szCs w:val="20"/>
        </w:rPr>
        <w:t xml:space="preserve"> </w:t>
      </w:r>
      <w:r w:rsidRPr="0B3C34A6">
        <w:rPr>
          <w:rFonts w:ascii="Arial" w:eastAsia="Segoe UI" w:hAnsi="Arial" w:cs="Arial"/>
          <w:sz w:val="20"/>
          <w:szCs w:val="20"/>
        </w:rPr>
        <w:t xml:space="preserve">skladno s Pravilnikom o napredovanju </w:t>
      </w:r>
      <w:r w:rsidR="006017AB" w:rsidRPr="007D7C49">
        <w:rPr>
          <w:rFonts w:ascii="Arial" w:eastAsia="Segoe UI" w:hAnsi="Arial" w:cs="Arial"/>
          <w:sz w:val="20"/>
          <w:szCs w:val="20"/>
        </w:rPr>
        <w:t xml:space="preserve">zaposlenih v vzgoji in izobraževanju </w:t>
      </w:r>
      <w:r w:rsidRPr="0B3C34A6">
        <w:rPr>
          <w:rFonts w:ascii="Arial" w:eastAsia="Segoe UI" w:hAnsi="Arial" w:cs="Arial"/>
          <w:sz w:val="20"/>
          <w:szCs w:val="20"/>
        </w:rPr>
        <w:t>v nazive glede na opravljene dejavnosti.</w:t>
      </w:r>
    </w:p>
    <w:p w14:paraId="1757E13F" w14:textId="7BBC503A" w:rsidR="0057059E" w:rsidRPr="002B5E91" w:rsidRDefault="00A245C9" w:rsidP="002E02E9">
      <w:pPr>
        <w:spacing w:after="120"/>
        <w:rPr>
          <w:rFonts w:ascii="Arial" w:eastAsia="Segoe UI" w:hAnsi="Arial" w:cs="Arial"/>
          <w:b/>
          <w:bCs/>
          <w:sz w:val="20"/>
          <w:szCs w:val="20"/>
        </w:rPr>
      </w:pPr>
      <w:r>
        <w:rPr>
          <w:rFonts w:ascii="Arial" w:eastAsia="Segoe UI" w:hAnsi="Arial" w:cs="Arial"/>
          <w:b/>
          <w:bCs/>
          <w:sz w:val="20"/>
          <w:szCs w:val="20"/>
        </w:rPr>
        <w:t>2</w:t>
      </w:r>
      <w:r w:rsidR="0057059E" w:rsidRPr="002B5E91">
        <w:rPr>
          <w:rFonts w:ascii="Arial" w:eastAsia="Segoe UI" w:hAnsi="Arial" w:cs="Arial"/>
          <w:b/>
          <w:bCs/>
          <w:sz w:val="20"/>
          <w:szCs w:val="20"/>
        </w:rPr>
        <w:t xml:space="preserve">0.  Koliko inovativnih oddelkov mora sodelovati v </w:t>
      </w:r>
      <w:r w:rsidR="00881852">
        <w:rPr>
          <w:rFonts w:ascii="Arial" w:eastAsia="Segoe UI" w:hAnsi="Arial" w:cs="Arial"/>
          <w:b/>
          <w:bCs/>
          <w:sz w:val="20"/>
          <w:szCs w:val="20"/>
        </w:rPr>
        <w:t>20</w:t>
      </w:r>
      <w:r w:rsidR="0057059E" w:rsidRPr="002B5E91">
        <w:rPr>
          <w:rFonts w:ascii="Arial" w:eastAsia="Segoe UI" w:hAnsi="Arial" w:cs="Arial"/>
          <w:b/>
          <w:bCs/>
          <w:sz w:val="20"/>
          <w:szCs w:val="20"/>
        </w:rPr>
        <w:t xml:space="preserve">24 </w:t>
      </w:r>
      <w:r w:rsidR="00881852">
        <w:rPr>
          <w:rFonts w:ascii="Arial" w:eastAsia="Segoe UI" w:hAnsi="Arial" w:cs="Arial"/>
          <w:b/>
          <w:bCs/>
          <w:sz w:val="20"/>
          <w:szCs w:val="20"/>
        </w:rPr>
        <w:t>/</w:t>
      </w:r>
      <w:r w:rsidR="0057059E" w:rsidRPr="002B5E91">
        <w:rPr>
          <w:rFonts w:ascii="Arial" w:eastAsia="Segoe UI" w:hAnsi="Arial" w:cs="Arial"/>
          <w:b/>
          <w:bCs/>
          <w:sz w:val="20"/>
          <w:szCs w:val="20"/>
        </w:rPr>
        <w:t>25?</w:t>
      </w:r>
    </w:p>
    <w:p w14:paraId="63229DFF" w14:textId="5D6B5F1A" w:rsidR="0000413E" w:rsidRDefault="006470D7" w:rsidP="002E02E9">
      <w:pPr>
        <w:spacing w:after="120"/>
        <w:rPr>
          <w:rFonts w:ascii="Arial" w:eastAsia="Segoe UI" w:hAnsi="Arial" w:cs="Arial"/>
          <w:sz w:val="20"/>
          <w:szCs w:val="20"/>
        </w:rPr>
      </w:pPr>
      <w:r w:rsidRPr="00A93D52">
        <w:rPr>
          <w:rFonts w:ascii="Arial" w:eastAsia="Arial" w:hAnsi="Arial" w:cs="Arial"/>
          <w:b/>
          <w:bCs/>
          <w:sz w:val="20"/>
          <w:szCs w:val="20"/>
        </w:rPr>
        <w:t>ODG.:</w:t>
      </w:r>
      <w:r>
        <w:rPr>
          <w:rFonts w:ascii="Arial" w:eastAsia="Segoe UI" w:hAnsi="Arial" w:cs="Arial"/>
          <w:sz w:val="20"/>
          <w:szCs w:val="20"/>
        </w:rPr>
        <w:t xml:space="preserve"> </w:t>
      </w:r>
      <w:r w:rsidR="00922BFD">
        <w:rPr>
          <w:rFonts w:ascii="Arial" w:eastAsia="Segoe UI" w:hAnsi="Arial" w:cs="Arial"/>
          <w:sz w:val="20"/>
          <w:szCs w:val="20"/>
        </w:rPr>
        <w:t>V 2024/2025 se v projekt vključita 2 inovativna oddelka</w:t>
      </w:r>
      <w:r w:rsidR="00C45F83">
        <w:rPr>
          <w:rFonts w:ascii="Arial" w:eastAsia="Segoe UI" w:hAnsi="Arial" w:cs="Arial"/>
          <w:sz w:val="20"/>
          <w:szCs w:val="20"/>
        </w:rPr>
        <w:t xml:space="preserve"> na posamezni VIZ</w:t>
      </w:r>
      <w:r w:rsidR="00922BFD">
        <w:rPr>
          <w:rFonts w:ascii="Arial" w:eastAsia="Segoe UI" w:hAnsi="Arial" w:cs="Arial"/>
          <w:sz w:val="20"/>
          <w:szCs w:val="20"/>
        </w:rPr>
        <w:t xml:space="preserve">. Do zaključka projekta </w:t>
      </w:r>
      <w:r w:rsidR="00E834A3">
        <w:rPr>
          <w:rFonts w:ascii="Arial" w:eastAsia="Segoe UI" w:hAnsi="Arial" w:cs="Arial"/>
          <w:sz w:val="20"/>
          <w:szCs w:val="20"/>
        </w:rPr>
        <w:t xml:space="preserve">pa skupno 6. </w:t>
      </w:r>
    </w:p>
    <w:p w14:paraId="1FE5BDE6" w14:textId="77777777" w:rsidR="00AF64A6" w:rsidRDefault="00AF64A6" w:rsidP="002E02E9">
      <w:pPr>
        <w:spacing w:after="120" w:line="276" w:lineRule="auto"/>
        <w:jc w:val="both"/>
        <w:rPr>
          <w:rFonts w:ascii="Arial" w:hAnsi="Arial" w:cs="Arial"/>
          <w:sz w:val="20"/>
          <w:szCs w:val="20"/>
        </w:rPr>
      </w:pPr>
      <w:r>
        <w:rPr>
          <w:rFonts w:ascii="Arial" w:hAnsi="Arial" w:cs="Arial"/>
          <w:sz w:val="20"/>
          <w:szCs w:val="20"/>
        </w:rPr>
        <w:t>Minimalna vrednost pri kazalnikih, ki se nanašajo na številko inovativnih oddelkov oz. skupin ter posledično število učnih scenarijev je odvisna od števila vključenih VIZ; ki bodo zagotovili inovativne oddelke oz. skupine, in sicer kot je navedeno v tabeli, ker je upoštevana toleranca 8 %.</w:t>
      </w:r>
    </w:p>
    <w:p w14:paraId="508353FB" w14:textId="6FC6FEF4" w:rsidR="0057059E" w:rsidRPr="002B5E91" w:rsidRDefault="00A245C9" w:rsidP="002E02E9">
      <w:pPr>
        <w:spacing w:after="120"/>
        <w:rPr>
          <w:rFonts w:ascii="Arial" w:eastAsia="Segoe UI" w:hAnsi="Arial" w:cs="Arial"/>
          <w:b/>
          <w:bCs/>
          <w:sz w:val="20"/>
          <w:szCs w:val="20"/>
        </w:rPr>
      </w:pPr>
      <w:r>
        <w:rPr>
          <w:rFonts w:ascii="Arial" w:eastAsia="Segoe UI" w:hAnsi="Arial" w:cs="Arial"/>
          <w:b/>
          <w:bCs/>
          <w:sz w:val="20"/>
          <w:szCs w:val="20"/>
        </w:rPr>
        <w:lastRenderedPageBreak/>
        <w:t>21</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Če je v konzorcij vključenih npr. 6 VIZ, mora vsak VIZ zagotoviti 2 oz 4 inovativne oddelke?</w:t>
      </w:r>
    </w:p>
    <w:p w14:paraId="5939A909" w14:textId="72A996D2" w:rsidR="0057059E" w:rsidRDefault="006470D7" w:rsidP="002E02E9">
      <w:pPr>
        <w:spacing w:after="120"/>
        <w:rPr>
          <w:rFonts w:ascii="Arial" w:eastAsia="Segoe UI" w:hAnsi="Arial" w:cs="Arial"/>
          <w:sz w:val="20"/>
          <w:szCs w:val="20"/>
        </w:rPr>
      </w:pPr>
      <w:r w:rsidRPr="00A93D52">
        <w:rPr>
          <w:rFonts w:ascii="Arial" w:eastAsia="Arial" w:hAnsi="Arial" w:cs="Arial"/>
          <w:b/>
          <w:bCs/>
          <w:sz w:val="20"/>
          <w:szCs w:val="20"/>
        </w:rPr>
        <w:t>ODG.:</w:t>
      </w:r>
      <w:r w:rsidRPr="00AF64A6">
        <w:rPr>
          <w:rFonts w:ascii="Arial" w:eastAsia="Segoe UI" w:hAnsi="Arial" w:cs="Arial"/>
          <w:sz w:val="20"/>
          <w:szCs w:val="20"/>
        </w:rPr>
        <w:t xml:space="preserve"> </w:t>
      </w:r>
      <w:r w:rsidR="003A58F0">
        <w:rPr>
          <w:rFonts w:ascii="Arial" w:eastAsia="Segoe UI" w:hAnsi="Arial" w:cs="Arial"/>
          <w:sz w:val="20"/>
          <w:szCs w:val="20"/>
        </w:rPr>
        <w:t>Ne, vsak VIZ zagotovi skupaj vsak 6 inovativnih oddelkov (</w:t>
      </w:r>
      <w:r w:rsidR="00952C9B">
        <w:rPr>
          <w:rFonts w:ascii="Arial" w:eastAsia="Segoe UI" w:hAnsi="Arial" w:cs="Arial"/>
          <w:sz w:val="20"/>
          <w:szCs w:val="20"/>
        </w:rPr>
        <w:t>v šolskem letu 2024/25</w:t>
      </w:r>
      <w:r w:rsidR="003C648D">
        <w:rPr>
          <w:rFonts w:ascii="Arial" w:eastAsia="Segoe UI" w:hAnsi="Arial" w:cs="Arial"/>
          <w:sz w:val="20"/>
          <w:szCs w:val="20"/>
        </w:rPr>
        <w:t xml:space="preserve"> vsaj 2 in v šolskem letu 2025/</w:t>
      </w:r>
      <w:r w:rsidR="003573E8">
        <w:rPr>
          <w:rFonts w:ascii="Arial" w:eastAsia="Segoe UI" w:hAnsi="Arial" w:cs="Arial"/>
          <w:sz w:val="20"/>
          <w:szCs w:val="20"/>
        </w:rPr>
        <w:t xml:space="preserve">26 </w:t>
      </w:r>
      <w:r w:rsidR="003C648D">
        <w:rPr>
          <w:rFonts w:ascii="Arial" w:eastAsia="Segoe UI" w:hAnsi="Arial" w:cs="Arial"/>
          <w:sz w:val="20"/>
          <w:szCs w:val="20"/>
        </w:rPr>
        <w:t xml:space="preserve">vsaj 4). </w:t>
      </w:r>
    </w:p>
    <w:p w14:paraId="1416AAD8" w14:textId="3E2DFFE0" w:rsidR="0057059E" w:rsidRPr="002B5E91" w:rsidRDefault="00A245C9" w:rsidP="002E02E9">
      <w:pPr>
        <w:spacing w:after="120"/>
        <w:rPr>
          <w:rFonts w:ascii="Arial" w:eastAsia="Segoe UI" w:hAnsi="Arial" w:cs="Arial"/>
          <w:b/>
          <w:bCs/>
          <w:sz w:val="20"/>
          <w:szCs w:val="20"/>
        </w:rPr>
      </w:pPr>
      <w:r>
        <w:rPr>
          <w:rFonts w:ascii="Arial" w:eastAsia="Segoe UI" w:hAnsi="Arial" w:cs="Arial"/>
          <w:b/>
          <w:bCs/>
          <w:sz w:val="20"/>
          <w:szCs w:val="20"/>
        </w:rPr>
        <w:t>22</w:t>
      </w:r>
      <w:r w:rsidR="0057059E" w:rsidRPr="002B5E91">
        <w:rPr>
          <w:rFonts w:ascii="Arial" w:eastAsia="Segoe UI" w:hAnsi="Arial" w:cs="Arial"/>
          <w:b/>
          <w:bCs/>
          <w:sz w:val="20"/>
          <w:szCs w:val="20"/>
        </w:rPr>
        <w:t>.  Oddaja prijave na razpis poteka s fizičnimi podpisi? Bodo omogočeni digitalni podpisi?</w:t>
      </w:r>
    </w:p>
    <w:p w14:paraId="44A4DB83" w14:textId="36754EB2" w:rsidR="0057059E" w:rsidRDefault="006470D7" w:rsidP="002E02E9">
      <w:pPr>
        <w:spacing w:after="120"/>
        <w:rPr>
          <w:rFonts w:ascii="Arial" w:eastAsia="Segoe UI" w:hAnsi="Arial" w:cs="Arial"/>
          <w:sz w:val="20"/>
          <w:szCs w:val="20"/>
        </w:rPr>
      </w:pPr>
      <w:r w:rsidRPr="00A93D52">
        <w:rPr>
          <w:rFonts w:ascii="Arial" w:eastAsia="Arial" w:hAnsi="Arial" w:cs="Arial"/>
          <w:b/>
          <w:bCs/>
          <w:sz w:val="20"/>
          <w:szCs w:val="20"/>
        </w:rPr>
        <w:t>ODG.:</w:t>
      </w:r>
      <w:r w:rsidRPr="00380F03">
        <w:rPr>
          <w:rFonts w:ascii="Arial" w:eastAsia="Segoe UI" w:hAnsi="Arial" w:cs="Arial"/>
          <w:sz w:val="20"/>
          <w:szCs w:val="20"/>
        </w:rPr>
        <w:t xml:space="preserve"> </w:t>
      </w:r>
      <w:r w:rsidR="00DC7046">
        <w:rPr>
          <w:rFonts w:ascii="Arial" w:eastAsia="Segoe UI" w:hAnsi="Arial" w:cs="Arial"/>
          <w:sz w:val="20"/>
          <w:szCs w:val="20"/>
        </w:rPr>
        <w:t>Oddaj</w:t>
      </w:r>
      <w:r w:rsidR="00551CD8">
        <w:rPr>
          <w:rFonts w:ascii="Arial" w:eastAsia="Segoe UI" w:hAnsi="Arial" w:cs="Arial"/>
          <w:sz w:val="20"/>
          <w:szCs w:val="20"/>
        </w:rPr>
        <w:t>a</w:t>
      </w:r>
      <w:r w:rsidR="00DC7046">
        <w:rPr>
          <w:rFonts w:ascii="Arial" w:eastAsia="Segoe UI" w:hAnsi="Arial" w:cs="Arial"/>
          <w:sz w:val="20"/>
          <w:szCs w:val="20"/>
        </w:rPr>
        <w:t xml:space="preserve"> prijave je možna samo s fizičnimi podpisi</w:t>
      </w:r>
      <w:r w:rsidR="00380F03" w:rsidRPr="00380F03">
        <w:rPr>
          <w:rFonts w:ascii="Arial" w:eastAsia="Segoe UI" w:hAnsi="Arial" w:cs="Arial"/>
          <w:sz w:val="20"/>
          <w:szCs w:val="20"/>
        </w:rPr>
        <w:t>.</w:t>
      </w:r>
      <w:r w:rsidR="00380F03">
        <w:rPr>
          <w:rFonts w:ascii="Arial" w:eastAsia="Segoe UI" w:hAnsi="Arial" w:cs="Arial"/>
          <w:sz w:val="20"/>
          <w:szCs w:val="20"/>
        </w:rPr>
        <w:t xml:space="preserve"> </w:t>
      </w:r>
    </w:p>
    <w:p w14:paraId="03860F87" w14:textId="55E8D45E" w:rsidR="0057059E" w:rsidRPr="002B5E91" w:rsidRDefault="00A245C9" w:rsidP="002E02E9">
      <w:pPr>
        <w:spacing w:after="120"/>
        <w:rPr>
          <w:rFonts w:ascii="Arial" w:eastAsia="Segoe UI" w:hAnsi="Arial" w:cs="Arial"/>
          <w:b/>
          <w:sz w:val="20"/>
          <w:szCs w:val="20"/>
        </w:rPr>
      </w:pPr>
      <w:r>
        <w:rPr>
          <w:rFonts w:ascii="Arial" w:eastAsia="Segoe UI" w:hAnsi="Arial" w:cs="Arial"/>
          <w:b/>
          <w:bCs/>
          <w:sz w:val="20"/>
          <w:szCs w:val="20"/>
        </w:rPr>
        <w:t>2</w:t>
      </w:r>
      <w:r w:rsidR="0057059E" w:rsidRPr="002B5E91">
        <w:rPr>
          <w:rFonts w:ascii="Arial" w:eastAsia="Segoe UI" w:hAnsi="Arial" w:cs="Arial"/>
          <w:b/>
          <w:sz w:val="20"/>
          <w:szCs w:val="20"/>
        </w:rPr>
        <w:t>3</w:t>
      </w:r>
      <w:r w:rsidR="00852A3C">
        <w:rPr>
          <w:rFonts w:ascii="Arial" w:eastAsia="Segoe UI" w:hAnsi="Arial" w:cs="Arial"/>
          <w:b/>
          <w:sz w:val="20"/>
          <w:szCs w:val="20"/>
        </w:rPr>
        <w:t xml:space="preserve">. </w:t>
      </w:r>
      <w:r w:rsidR="0057059E" w:rsidRPr="002B5E91">
        <w:rPr>
          <w:rFonts w:ascii="Arial" w:eastAsia="Segoe UI" w:hAnsi="Arial" w:cs="Arial"/>
          <w:b/>
          <w:sz w:val="20"/>
          <w:szCs w:val="20"/>
        </w:rPr>
        <w:t xml:space="preserve"> Ali lahko kdo nadomešča ravnatelja v projektu?</w:t>
      </w:r>
    </w:p>
    <w:p w14:paraId="53AB3B05" w14:textId="33C58348" w:rsidR="00342AD6" w:rsidRDefault="00912C29" w:rsidP="002E02E9">
      <w:pPr>
        <w:spacing w:after="120"/>
        <w:rPr>
          <w:rFonts w:ascii="Arial" w:eastAsia="Segoe UI" w:hAnsi="Arial" w:cs="Arial"/>
          <w:sz w:val="20"/>
          <w:szCs w:val="20"/>
        </w:rPr>
      </w:pPr>
      <w:r w:rsidRPr="00A93D52">
        <w:rPr>
          <w:rFonts w:ascii="Arial" w:eastAsia="Arial" w:hAnsi="Arial" w:cs="Arial"/>
          <w:b/>
          <w:bCs/>
          <w:sz w:val="20"/>
          <w:szCs w:val="20"/>
        </w:rPr>
        <w:t>ODG.:</w:t>
      </w:r>
      <w:r w:rsidRPr="00551CD8">
        <w:rPr>
          <w:rFonts w:ascii="Arial" w:eastAsia="Segoe UI" w:hAnsi="Arial" w:cs="Arial"/>
          <w:sz w:val="20"/>
          <w:szCs w:val="20"/>
        </w:rPr>
        <w:t xml:space="preserve"> </w:t>
      </w:r>
      <w:r w:rsidR="00380F03" w:rsidRPr="00551CD8">
        <w:rPr>
          <w:rFonts w:ascii="Arial" w:eastAsia="Segoe UI" w:hAnsi="Arial" w:cs="Arial"/>
          <w:sz w:val="20"/>
          <w:szCs w:val="20"/>
        </w:rPr>
        <w:t>Ne</w:t>
      </w:r>
      <w:r w:rsidR="00551CD8">
        <w:rPr>
          <w:rFonts w:ascii="Arial" w:eastAsia="Segoe UI" w:hAnsi="Arial" w:cs="Arial"/>
          <w:sz w:val="20"/>
          <w:szCs w:val="20"/>
        </w:rPr>
        <w:t>.</w:t>
      </w:r>
    </w:p>
    <w:p w14:paraId="465F0CB7" w14:textId="3EDF7B71" w:rsidR="0057059E" w:rsidRPr="002B5E91" w:rsidRDefault="49DA0D3B" w:rsidP="002E02E9">
      <w:pPr>
        <w:spacing w:after="120"/>
        <w:rPr>
          <w:rFonts w:ascii="Arial" w:eastAsia="Segoe UI" w:hAnsi="Arial" w:cs="Arial"/>
          <w:b/>
          <w:bCs/>
          <w:sz w:val="20"/>
          <w:szCs w:val="20"/>
        </w:rPr>
      </w:pPr>
      <w:r w:rsidRPr="002B5E91">
        <w:rPr>
          <w:rFonts w:ascii="Arial" w:eastAsia="Segoe UI" w:hAnsi="Arial" w:cs="Arial"/>
          <w:sz w:val="20"/>
          <w:szCs w:val="20"/>
        </w:rPr>
        <w:t xml:space="preserve"> </w:t>
      </w:r>
      <w:r w:rsidR="00A245C9">
        <w:rPr>
          <w:rFonts w:ascii="Arial" w:eastAsia="Segoe UI" w:hAnsi="Arial" w:cs="Arial"/>
          <w:b/>
          <w:bCs/>
          <w:sz w:val="20"/>
          <w:szCs w:val="20"/>
        </w:rPr>
        <w:t>24</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Ali v primeru, da vodja nima ustreznih referenc vlogo izločite?</w:t>
      </w:r>
    </w:p>
    <w:p w14:paraId="0680C50E" w14:textId="475DCA63" w:rsidR="00AD3D41" w:rsidRDefault="00912C29" w:rsidP="002E02E9">
      <w:pPr>
        <w:spacing w:after="120"/>
        <w:rPr>
          <w:rFonts w:ascii="Arial" w:eastAsia="Segoe UI" w:hAnsi="Arial" w:cs="Arial"/>
          <w:sz w:val="20"/>
          <w:szCs w:val="20"/>
        </w:rPr>
      </w:pPr>
      <w:r w:rsidRPr="00A93D52">
        <w:rPr>
          <w:rFonts w:ascii="Arial" w:eastAsia="Arial" w:hAnsi="Arial" w:cs="Arial"/>
          <w:b/>
          <w:bCs/>
          <w:sz w:val="20"/>
          <w:szCs w:val="20"/>
        </w:rPr>
        <w:t>ODG.:</w:t>
      </w:r>
      <w:r>
        <w:rPr>
          <w:rFonts w:ascii="Arial" w:eastAsia="Segoe UI" w:hAnsi="Arial" w:cs="Arial"/>
          <w:sz w:val="20"/>
          <w:szCs w:val="20"/>
        </w:rPr>
        <w:t xml:space="preserve"> </w:t>
      </w:r>
      <w:r w:rsidR="00E96A0A">
        <w:rPr>
          <w:rFonts w:ascii="Arial" w:eastAsia="Segoe UI" w:hAnsi="Arial" w:cs="Arial"/>
          <w:sz w:val="20"/>
          <w:szCs w:val="20"/>
        </w:rPr>
        <w:t xml:space="preserve">Reference vodje </w:t>
      </w:r>
      <w:r w:rsidR="00483FAA">
        <w:rPr>
          <w:rFonts w:ascii="Arial" w:eastAsia="Segoe UI" w:hAnsi="Arial" w:cs="Arial"/>
          <w:sz w:val="20"/>
          <w:szCs w:val="20"/>
        </w:rPr>
        <w:t xml:space="preserve">projekta </w:t>
      </w:r>
      <w:r w:rsidR="00E96A0A">
        <w:rPr>
          <w:rFonts w:ascii="Arial" w:eastAsia="Segoe UI" w:hAnsi="Arial" w:cs="Arial"/>
          <w:sz w:val="20"/>
          <w:szCs w:val="20"/>
        </w:rPr>
        <w:t>se točkujejo in niso pogoj za prijavo na razpis.</w:t>
      </w:r>
    </w:p>
    <w:p w14:paraId="535038D3" w14:textId="32C3AE86" w:rsidR="0057059E" w:rsidRPr="002B5E91" w:rsidRDefault="00E96A0A" w:rsidP="002E02E9">
      <w:pPr>
        <w:spacing w:after="120"/>
        <w:rPr>
          <w:rFonts w:ascii="Arial" w:eastAsia="Segoe UI" w:hAnsi="Arial" w:cs="Arial"/>
          <w:b/>
          <w:bCs/>
          <w:sz w:val="20"/>
          <w:szCs w:val="20"/>
        </w:rPr>
      </w:pPr>
      <w:r>
        <w:rPr>
          <w:rFonts w:ascii="Arial" w:eastAsia="Segoe UI" w:hAnsi="Arial" w:cs="Arial"/>
          <w:sz w:val="20"/>
          <w:szCs w:val="20"/>
        </w:rPr>
        <w:t xml:space="preserve"> </w:t>
      </w:r>
      <w:r w:rsidR="00A245C9">
        <w:rPr>
          <w:rFonts w:ascii="Arial" w:eastAsia="Segoe UI" w:hAnsi="Arial" w:cs="Arial"/>
          <w:b/>
          <w:bCs/>
          <w:sz w:val="20"/>
          <w:szCs w:val="20"/>
        </w:rPr>
        <w:t>25</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Koliko je max</w:t>
      </w:r>
      <w:r w:rsidR="00852A3C">
        <w:rPr>
          <w:rFonts w:ascii="Arial" w:eastAsia="Segoe UI" w:hAnsi="Arial" w:cs="Arial"/>
          <w:b/>
          <w:bCs/>
          <w:sz w:val="20"/>
          <w:szCs w:val="20"/>
        </w:rPr>
        <w:t>.</w:t>
      </w:r>
      <w:r w:rsidR="0057059E" w:rsidRPr="002B5E91">
        <w:rPr>
          <w:rFonts w:ascii="Arial" w:eastAsia="Segoe UI" w:hAnsi="Arial" w:cs="Arial"/>
          <w:b/>
          <w:bCs/>
          <w:sz w:val="20"/>
          <w:szCs w:val="20"/>
        </w:rPr>
        <w:t xml:space="preserve"> vrednost na prijavljen projekt?</w:t>
      </w:r>
    </w:p>
    <w:p w14:paraId="7CD15D50" w14:textId="32765623" w:rsidR="00D57923" w:rsidRDefault="00912C29" w:rsidP="002E02E9">
      <w:pPr>
        <w:spacing w:after="120"/>
        <w:rPr>
          <w:rFonts w:ascii="Arial" w:eastAsia="Segoe UI" w:hAnsi="Arial" w:cs="Arial"/>
          <w:sz w:val="20"/>
          <w:szCs w:val="20"/>
        </w:rPr>
      </w:pPr>
      <w:r w:rsidRPr="00A93D52">
        <w:rPr>
          <w:rFonts w:ascii="Arial" w:eastAsia="Arial" w:hAnsi="Arial" w:cs="Arial"/>
          <w:b/>
          <w:bCs/>
          <w:sz w:val="20"/>
          <w:szCs w:val="20"/>
        </w:rPr>
        <w:t>ODG.:</w:t>
      </w:r>
      <w:r>
        <w:rPr>
          <w:rFonts w:ascii="Arial" w:eastAsia="Segoe UI" w:hAnsi="Arial" w:cs="Arial"/>
          <w:sz w:val="20"/>
          <w:szCs w:val="20"/>
        </w:rPr>
        <w:t xml:space="preserve"> </w:t>
      </w:r>
      <w:r w:rsidR="00D57923">
        <w:rPr>
          <w:rFonts w:ascii="Arial" w:eastAsia="Segoe UI" w:hAnsi="Arial" w:cs="Arial"/>
          <w:sz w:val="20"/>
          <w:szCs w:val="20"/>
        </w:rPr>
        <w:t>Vrednost projekta je omejena z:</w:t>
      </w:r>
    </w:p>
    <w:p w14:paraId="7B043E1F" w14:textId="6B1BABA4" w:rsidR="00C7008B" w:rsidRDefault="00D57923" w:rsidP="002E02E9">
      <w:pPr>
        <w:pStyle w:val="Odstavekseznama"/>
        <w:numPr>
          <w:ilvl w:val="1"/>
          <w:numId w:val="2"/>
        </w:numPr>
        <w:spacing w:after="120"/>
        <w:jc w:val="both"/>
        <w:rPr>
          <w:rFonts w:ascii="Arial" w:eastAsia="Segoe UI" w:hAnsi="Arial" w:cs="Arial"/>
          <w:sz w:val="20"/>
          <w:szCs w:val="20"/>
        </w:rPr>
      </w:pPr>
      <w:r>
        <w:rPr>
          <w:rFonts w:ascii="Arial" w:eastAsia="Segoe UI" w:hAnsi="Arial" w:cs="Arial"/>
          <w:sz w:val="20"/>
          <w:szCs w:val="20"/>
        </w:rPr>
        <w:t>najv</w:t>
      </w:r>
      <w:r w:rsidR="003A1CC8">
        <w:rPr>
          <w:rFonts w:ascii="Arial" w:eastAsia="Segoe UI" w:hAnsi="Arial" w:cs="Arial"/>
          <w:sz w:val="20"/>
          <w:szCs w:val="20"/>
        </w:rPr>
        <w:t xml:space="preserve">išjo možno </w:t>
      </w:r>
      <w:r>
        <w:rPr>
          <w:rFonts w:ascii="Arial" w:eastAsia="Segoe UI" w:hAnsi="Arial" w:cs="Arial"/>
          <w:sz w:val="20"/>
          <w:szCs w:val="20"/>
        </w:rPr>
        <w:t>vrednost</w:t>
      </w:r>
      <w:r w:rsidR="00FB597F">
        <w:rPr>
          <w:rFonts w:ascii="Arial" w:eastAsia="Segoe UI" w:hAnsi="Arial" w:cs="Arial"/>
          <w:sz w:val="20"/>
          <w:szCs w:val="20"/>
        </w:rPr>
        <w:t>jo</w:t>
      </w:r>
      <w:r w:rsidR="00E96A0A">
        <w:rPr>
          <w:rFonts w:ascii="Arial" w:eastAsia="Segoe UI" w:hAnsi="Arial" w:cs="Arial"/>
          <w:sz w:val="20"/>
          <w:szCs w:val="20"/>
        </w:rPr>
        <w:t xml:space="preserve"> </w:t>
      </w:r>
      <w:r w:rsidR="00D31068">
        <w:rPr>
          <w:rFonts w:ascii="Arial" w:eastAsia="Segoe UI" w:hAnsi="Arial" w:cs="Arial"/>
          <w:sz w:val="20"/>
          <w:szCs w:val="20"/>
        </w:rPr>
        <w:t xml:space="preserve">za </w:t>
      </w:r>
      <w:r w:rsidR="00FD14D2">
        <w:rPr>
          <w:rFonts w:ascii="Arial" w:eastAsia="Segoe UI" w:hAnsi="Arial" w:cs="Arial"/>
          <w:sz w:val="20"/>
          <w:szCs w:val="20"/>
        </w:rPr>
        <w:t>posamez</w:t>
      </w:r>
      <w:r w:rsidR="00AE432E">
        <w:rPr>
          <w:rFonts w:ascii="Arial" w:eastAsia="Segoe UI" w:hAnsi="Arial" w:cs="Arial"/>
          <w:sz w:val="20"/>
          <w:szCs w:val="20"/>
        </w:rPr>
        <w:t>en</w:t>
      </w:r>
      <w:r w:rsidR="00FD14D2">
        <w:rPr>
          <w:rFonts w:ascii="Arial" w:eastAsia="Segoe UI" w:hAnsi="Arial" w:cs="Arial"/>
          <w:sz w:val="20"/>
          <w:szCs w:val="20"/>
        </w:rPr>
        <w:t xml:space="preserve"> </w:t>
      </w:r>
      <w:r w:rsidR="00FB597F">
        <w:rPr>
          <w:rFonts w:ascii="Arial" w:eastAsia="Segoe UI" w:hAnsi="Arial" w:cs="Arial"/>
          <w:sz w:val="20"/>
          <w:szCs w:val="20"/>
        </w:rPr>
        <w:t xml:space="preserve">vključen </w:t>
      </w:r>
      <w:r w:rsidR="00D621A5" w:rsidRPr="006470D7">
        <w:rPr>
          <w:rFonts w:ascii="Arial" w:eastAsia="Segoe UI" w:hAnsi="Arial" w:cs="Arial"/>
          <w:sz w:val="20"/>
          <w:szCs w:val="20"/>
        </w:rPr>
        <w:t xml:space="preserve">VIZ, </w:t>
      </w:r>
      <w:r w:rsidR="00FB597F">
        <w:rPr>
          <w:rFonts w:ascii="Arial" w:eastAsia="Segoe UI" w:hAnsi="Arial" w:cs="Arial"/>
          <w:sz w:val="20"/>
          <w:szCs w:val="20"/>
        </w:rPr>
        <w:t xml:space="preserve">ki zagotovi inovativne </w:t>
      </w:r>
      <w:r w:rsidR="002E6733">
        <w:rPr>
          <w:rFonts w:ascii="Arial" w:eastAsia="Segoe UI" w:hAnsi="Arial" w:cs="Arial"/>
          <w:sz w:val="20"/>
          <w:szCs w:val="20"/>
        </w:rPr>
        <w:t xml:space="preserve">oddelke, skupine oz. programe </w:t>
      </w:r>
      <w:r w:rsidR="00C7008B">
        <w:rPr>
          <w:rFonts w:ascii="Arial" w:eastAsia="Segoe UI" w:hAnsi="Arial" w:cs="Arial"/>
          <w:sz w:val="20"/>
          <w:szCs w:val="20"/>
        </w:rPr>
        <w:t>(</w:t>
      </w:r>
      <w:r w:rsidR="00315042">
        <w:rPr>
          <w:rFonts w:ascii="Arial" w:eastAsia="Segoe UI" w:hAnsi="Arial" w:cs="Arial"/>
          <w:sz w:val="20"/>
          <w:szCs w:val="20"/>
        </w:rPr>
        <w:t>s</w:t>
      </w:r>
      <w:r w:rsidR="00C7008B">
        <w:rPr>
          <w:rFonts w:ascii="Arial" w:eastAsia="Segoe UI" w:hAnsi="Arial" w:cs="Arial"/>
          <w:sz w:val="20"/>
          <w:szCs w:val="20"/>
        </w:rPr>
        <w:t xml:space="preserve">klop </w:t>
      </w:r>
      <w:r w:rsidR="00C7008B" w:rsidRPr="00674154">
        <w:rPr>
          <w:rFonts w:ascii="Arial" w:eastAsia="Segoe UI" w:hAnsi="Arial" w:cs="Arial"/>
          <w:sz w:val="20"/>
          <w:szCs w:val="20"/>
        </w:rPr>
        <w:t xml:space="preserve">1 </w:t>
      </w:r>
      <w:r w:rsidR="00C7008B" w:rsidRPr="002B5E91">
        <w:rPr>
          <w:rFonts w:ascii="Arial" w:eastAsia="Segoe UI" w:hAnsi="Arial" w:cs="Arial"/>
          <w:sz w:val="20"/>
          <w:szCs w:val="20"/>
        </w:rPr>
        <w:t>na 39.000 EUR</w:t>
      </w:r>
      <w:r w:rsidR="00315042" w:rsidRPr="002B5E91">
        <w:rPr>
          <w:rFonts w:ascii="Arial" w:eastAsia="Segoe UI" w:hAnsi="Arial" w:cs="Arial"/>
          <w:sz w:val="20"/>
          <w:szCs w:val="20"/>
        </w:rPr>
        <w:t>, sklop</w:t>
      </w:r>
      <w:r w:rsidR="00C7008B" w:rsidRPr="002B5E91">
        <w:rPr>
          <w:rFonts w:ascii="Arial" w:eastAsia="Segoe UI" w:hAnsi="Arial" w:cs="Arial"/>
          <w:sz w:val="20"/>
          <w:szCs w:val="20"/>
        </w:rPr>
        <w:t xml:space="preserve"> 2 in 3 na 46.000 EUR</w:t>
      </w:r>
      <w:r w:rsidR="009A20E9" w:rsidRPr="007440CB">
        <w:rPr>
          <w:rFonts w:ascii="Arial" w:eastAsia="Segoe UI" w:hAnsi="Arial" w:cs="Arial"/>
          <w:sz w:val="20"/>
          <w:szCs w:val="20"/>
        </w:rPr>
        <w:t>)</w:t>
      </w:r>
      <w:r w:rsidR="005C27C5">
        <w:rPr>
          <w:rFonts w:ascii="Arial" w:eastAsia="Segoe UI" w:hAnsi="Arial" w:cs="Arial"/>
          <w:sz w:val="20"/>
          <w:szCs w:val="20"/>
        </w:rPr>
        <w:t>,</w:t>
      </w:r>
    </w:p>
    <w:p w14:paraId="0ED84E85" w14:textId="28651B3D" w:rsidR="00C7008B" w:rsidRPr="002B5E91" w:rsidRDefault="009A20E9" w:rsidP="002E02E9">
      <w:pPr>
        <w:pStyle w:val="Odstavekseznama"/>
        <w:numPr>
          <w:ilvl w:val="1"/>
          <w:numId w:val="2"/>
        </w:numPr>
        <w:spacing w:after="120"/>
        <w:jc w:val="both"/>
        <w:rPr>
          <w:rStyle w:val="normaltextrun"/>
          <w:rFonts w:ascii="Arial" w:eastAsia="Segoe UI" w:hAnsi="Arial" w:cs="Arial"/>
          <w:sz w:val="20"/>
          <w:szCs w:val="20"/>
        </w:rPr>
      </w:pPr>
      <w:r>
        <w:rPr>
          <w:rStyle w:val="normaltextrun"/>
          <w:rFonts w:ascii="Arial" w:eastAsiaTheme="minorEastAsia" w:hAnsi="Arial" w:cs="Arial"/>
          <w:color w:val="000000" w:themeColor="text1"/>
          <w:sz w:val="20"/>
          <w:szCs w:val="20"/>
        </w:rPr>
        <w:t>st</w:t>
      </w:r>
      <w:r w:rsidR="00C7008B" w:rsidRPr="00C7008B">
        <w:rPr>
          <w:rStyle w:val="normaltextrun"/>
          <w:rFonts w:ascii="Arial" w:eastAsiaTheme="minorEastAsia" w:hAnsi="Arial" w:cs="Arial"/>
          <w:color w:val="000000" w:themeColor="text1"/>
          <w:sz w:val="20"/>
          <w:szCs w:val="20"/>
        </w:rPr>
        <w:t xml:space="preserve">roški namenjeni VIZ, ki bodo zagotovili inovativne oddelke, zajemajo vsaj 70 % celotne vrednosti projekta. Ostali stroški znašajo največ 30 % vrednosti projekta in so namenjeni za razvojno delo na ravni projekta, evalvacijo projekta, vodenje projekt itd. </w:t>
      </w:r>
    </w:p>
    <w:p w14:paraId="7DB26689" w14:textId="77777777" w:rsidR="009A20E9" w:rsidRPr="002B5E91" w:rsidRDefault="009A20E9" w:rsidP="002E02E9">
      <w:pPr>
        <w:pStyle w:val="Odstavekseznama"/>
        <w:spacing w:after="120"/>
        <w:ind w:left="1440"/>
        <w:rPr>
          <w:rStyle w:val="normaltextrun"/>
          <w:rFonts w:ascii="Arial" w:eastAsia="Segoe UI" w:hAnsi="Arial" w:cs="Arial"/>
          <w:sz w:val="20"/>
          <w:szCs w:val="20"/>
        </w:rPr>
      </w:pPr>
    </w:p>
    <w:p w14:paraId="7E2951ED" w14:textId="180B14C9" w:rsidR="0057059E" w:rsidRPr="002B5E91" w:rsidRDefault="00A245C9" w:rsidP="002E02E9">
      <w:pPr>
        <w:spacing w:after="120"/>
        <w:rPr>
          <w:rFonts w:ascii="Arial" w:eastAsia="Segoe UI" w:hAnsi="Arial" w:cs="Arial"/>
          <w:b/>
          <w:bCs/>
          <w:sz w:val="20"/>
          <w:szCs w:val="20"/>
        </w:rPr>
      </w:pPr>
      <w:r>
        <w:rPr>
          <w:rFonts w:ascii="Arial" w:eastAsia="Segoe UI" w:hAnsi="Arial" w:cs="Arial"/>
          <w:b/>
          <w:bCs/>
          <w:sz w:val="20"/>
          <w:szCs w:val="20"/>
        </w:rPr>
        <w:t>26</w:t>
      </w:r>
      <w:r w:rsidR="0057059E" w:rsidRPr="002B5E91">
        <w:rPr>
          <w:rFonts w:ascii="Arial" w:eastAsia="Segoe UI" w:hAnsi="Arial" w:cs="Arial"/>
          <w:b/>
          <w:bCs/>
          <w:sz w:val="20"/>
          <w:szCs w:val="20"/>
        </w:rPr>
        <w:t>.</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 xml:space="preserve"> Kakšno je pričakovano število financiranih projektov po sklopih?</w:t>
      </w:r>
    </w:p>
    <w:p w14:paraId="1238F20D" w14:textId="785F1486" w:rsidR="0057059E" w:rsidRDefault="00912C29" w:rsidP="002E02E9">
      <w:pPr>
        <w:spacing w:after="120"/>
        <w:rPr>
          <w:rFonts w:ascii="Arial" w:eastAsia="Segoe UI" w:hAnsi="Arial" w:cs="Arial"/>
          <w:sz w:val="20"/>
          <w:szCs w:val="20"/>
        </w:rPr>
      </w:pPr>
      <w:r w:rsidRPr="00A93D52">
        <w:rPr>
          <w:rFonts w:ascii="Arial" w:eastAsia="Arial" w:hAnsi="Arial" w:cs="Arial"/>
          <w:b/>
          <w:bCs/>
          <w:sz w:val="20"/>
          <w:szCs w:val="20"/>
        </w:rPr>
        <w:t>ODG.:</w:t>
      </w:r>
      <w:r>
        <w:rPr>
          <w:rFonts w:ascii="Arial" w:eastAsia="Segoe UI" w:hAnsi="Arial" w:cs="Arial"/>
          <w:sz w:val="20"/>
          <w:szCs w:val="20"/>
        </w:rPr>
        <w:t xml:space="preserve"> </w:t>
      </w:r>
      <w:r w:rsidR="00631459">
        <w:rPr>
          <w:rFonts w:ascii="Arial" w:eastAsia="Segoe UI" w:hAnsi="Arial" w:cs="Arial"/>
          <w:sz w:val="20"/>
          <w:szCs w:val="20"/>
        </w:rPr>
        <w:t xml:space="preserve">Financiranih bo več projektov, število je odvisno od velikost konzorcijev. </w:t>
      </w:r>
    </w:p>
    <w:p w14:paraId="54E8B20B" w14:textId="77777777" w:rsidR="008803D9" w:rsidRDefault="008803D9" w:rsidP="002E02E9">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0"/>
          <w:szCs w:val="20"/>
        </w:rPr>
        <w:t>V vsakem sklopu se vloge uredijo po padajočem vrstnem redu po dosežem številu točk. V primeru, da bo v okviru posameznega sklopa več vlog prejelo enako število točk, pa za sofinanciranje vseh ne bo na voljo dovolj razpoložljivih sredstev, bodo imele prednost v vrstnem redu tiste vloge, ki bodo prejele več točk po merilih, kot je navedeno v ocenjevalnemu listu, ki je Priloga 2 tega javnega razpisa. </w:t>
      </w:r>
      <w:r>
        <w:rPr>
          <w:rStyle w:val="eop"/>
          <w:rFonts w:ascii="Arial" w:hAnsi="Arial" w:cs="Arial"/>
          <w:sz w:val="20"/>
          <w:szCs w:val="20"/>
        </w:rPr>
        <w:t> </w:t>
      </w:r>
    </w:p>
    <w:p w14:paraId="7E033AEA" w14:textId="77777777" w:rsidR="008803D9" w:rsidRDefault="008803D9" w:rsidP="002E02E9">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0"/>
          <w:szCs w:val="20"/>
        </w:rPr>
        <w:t>Najprej se izberejo:</w:t>
      </w:r>
      <w:r>
        <w:rPr>
          <w:rStyle w:val="eop"/>
          <w:rFonts w:ascii="Arial" w:hAnsi="Arial" w:cs="Arial"/>
          <w:sz w:val="20"/>
          <w:szCs w:val="20"/>
        </w:rPr>
        <w:t> </w:t>
      </w:r>
    </w:p>
    <w:p w14:paraId="5CF82AED" w14:textId="77777777" w:rsidR="008803D9" w:rsidRDefault="008803D9" w:rsidP="002E02E9">
      <w:pPr>
        <w:pStyle w:val="paragraph"/>
        <w:numPr>
          <w:ilvl w:val="0"/>
          <w:numId w:val="9"/>
        </w:numPr>
        <w:spacing w:before="0" w:beforeAutospacing="0" w:after="120" w:afterAutospacing="0"/>
        <w:ind w:left="1080" w:firstLine="0"/>
        <w:jc w:val="both"/>
        <w:textAlignment w:val="baseline"/>
        <w:rPr>
          <w:rFonts w:ascii="Arial" w:hAnsi="Arial" w:cs="Arial"/>
          <w:sz w:val="20"/>
          <w:szCs w:val="20"/>
        </w:rPr>
      </w:pPr>
      <w:r>
        <w:rPr>
          <w:rStyle w:val="normaltextrun"/>
          <w:rFonts w:ascii="Arial" w:hAnsi="Arial" w:cs="Arial"/>
          <w:sz w:val="20"/>
          <w:szCs w:val="20"/>
        </w:rPr>
        <w:t>za sklop 1 prva vloga iz padajočega vrstnega reda,</w:t>
      </w:r>
      <w:r>
        <w:rPr>
          <w:rStyle w:val="eop"/>
          <w:rFonts w:ascii="Arial" w:hAnsi="Arial" w:cs="Arial"/>
          <w:sz w:val="20"/>
          <w:szCs w:val="20"/>
        </w:rPr>
        <w:t> </w:t>
      </w:r>
    </w:p>
    <w:p w14:paraId="3793B31F" w14:textId="77777777" w:rsidR="008803D9" w:rsidRDefault="008803D9" w:rsidP="002E02E9">
      <w:pPr>
        <w:pStyle w:val="paragraph"/>
        <w:numPr>
          <w:ilvl w:val="0"/>
          <w:numId w:val="9"/>
        </w:numPr>
        <w:spacing w:before="0" w:beforeAutospacing="0" w:after="120" w:afterAutospacing="0"/>
        <w:ind w:left="1080" w:firstLine="0"/>
        <w:jc w:val="both"/>
        <w:textAlignment w:val="baseline"/>
        <w:rPr>
          <w:rFonts w:ascii="Arial" w:hAnsi="Arial" w:cs="Arial"/>
          <w:sz w:val="20"/>
          <w:szCs w:val="20"/>
        </w:rPr>
      </w:pPr>
      <w:r>
        <w:rPr>
          <w:rStyle w:val="normaltextrun"/>
          <w:rFonts w:ascii="Arial" w:hAnsi="Arial" w:cs="Arial"/>
          <w:sz w:val="20"/>
          <w:szCs w:val="20"/>
        </w:rPr>
        <w:t>za sklop 2 prva vloga iz padajočega vrstnega reda,</w:t>
      </w:r>
      <w:r>
        <w:rPr>
          <w:rStyle w:val="eop"/>
          <w:rFonts w:ascii="Arial" w:hAnsi="Arial" w:cs="Arial"/>
          <w:sz w:val="20"/>
          <w:szCs w:val="20"/>
        </w:rPr>
        <w:t> </w:t>
      </w:r>
    </w:p>
    <w:p w14:paraId="384B6AC1" w14:textId="77777777" w:rsidR="008803D9" w:rsidRDefault="008803D9" w:rsidP="002E02E9">
      <w:pPr>
        <w:pStyle w:val="paragraph"/>
        <w:numPr>
          <w:ilvl w:val="0"/>
          <w:numId w:val="9"/>
        </w:numPr>
        <w:spacing w:before="0" w:beforeAutospacing="0" w:after="120" w:afterAutospacing="0"/>
        <w:ind w:left="1080" w:firstLine="0"/>
        <w:jc w:val="both"/>
        <w:textAlignment w:val="baseline"/>
        <w:rPr>
          <w:rFonts w:ascii="Arial" w:hAnsi="Arial" w:cs="Arial"/>
          <w:sz w:val="20"/>
          <w:szCs w:val="20"/>
        </w:rPr>
      </w:pPr>
      <w:r>
        <w:rPr>
          <w:rStyle w:val="normaltextrun"/>
          <w:rFonts w:ascii="Arial" w:hAnsi="Arial" w:cs="Arial"/>
          <w:sz w:val="20"/>
          <w:szCs w:val="20"/>
        </w:rPr>
        <w:t>za sklop 3 prva vloga iz padajočega vrstnega reda.</w:t>
      </w:r>
      <w:r>
        <w:rPr>
          <w:rStyle w:val="eop"/>
          <w:rFonts w:ascii="Arial" w:hAnsi="Arial" w:cs="Arial"/>
          <w:sz w:val="20"/>
          <w:szCs w:val="20"/>
        </w:rPr>
        <w:t> </w:t>
      </w:r>
    </w:p>
    <w:p w14:paraId="733A5E81" w14:textId="43D4625E" w:rsidR="00B46523" w:rsidRDefault="008803D9" w:rsidP="002E02E9">
      <w:pPr>
        <w:pStyle w:val="paragraph"/>
        <w:spacing w:before="0" w:beforeAutospacing="0" w:after="120" w:afterAutospacing="0"/>
        <w:jc w:val="both"/>
        <w:textAlignment w:val="baseline"/>
        <w:rPr>
          <w:rStyle w:val="eop"/>
          <w:rFonts w:ascii="Arial" w:hAnsi="Arial" w:cs="Arial"/>
          <w:sz w:val="20"/>
          <w:szCs w:val="20"/>
        </w:rPr>
      </w:pPr>
      <w:r>
        <w:rPr>
          <w:rStyle w:val="normaltextrun"/>
          <w:rFonts w:ascii="Arial" w:hAnsi="Arial" w:cs="Arial"/>
          <w:sz w:val="20"/>
          <w:szCs w:val="20"/>
        </w:rPr>
        <w:t>Glede na morebitna razpoložljiva sredstva (dodatna ali nerazporejena sredstva) se vse preostale vloge iz vseh treh sklopov skupaj uredijo v en padajoči vrstni red po doseženemu številu točk. Iz tega padajočega vrstnega reda se lahko po vrsti dodatno izbere vloge do porabe vseh sredstev. </w:t>
      </w:r>
      <w:r>
        <w:rPr>
          <w:rStyle w:val="eop"/>
          <w:rFonts w:ascii="Arial" w:hAnsi="Arial" w:cs="Arial"/>
          <w:sz w:val="20"/>
          <w:szCs w:val="20"/>
        </w:rPr>
        <w:t> </w:t>
      </w:r>
    </w:p>
    <w:p w14:paraId="773D59B8" w14:textId="126BEF8D" w:rsidR="0057059E" w:rsidRPr="00167B9A" w:rsidRDefault="00167B9A" w:rsidP="002E02E9">
      <w:pPr>
        <w:pStyle w:val="Odstavekseznama"/>
        <w:spacing w:after="120"/>
        <w:ind w:left="426" w:hanging="426"/>
        <w:rPr>
          <w:rFonts w:ascii="Arial" w:eastAsia="Times New Roman" w:hAnsi="Arial" w:cs="Arial"/>
          <w:b/>
          <w:bCs/>
          <w:sz w:val="16"/>
          <w:szCs w:val="16"/>
        </w:rPr>
      </w:pPr>
      <w:r>
        <w:rPr>
          <w:rFonts w:ascii="Arial" w:eastAsia="Segoe UI" w:hAnsi="Arial" w:cs="Arial"/>
          <w:b/>
          <w:bCs/>
          <w:sz w:val="20"/>
          <w:szCs w:val="20"/>
        </w:rPr>
        <w:t>2</w:t>
      </w:r>
      <w:r w:rsidR="00360BEF">
        <w:rPr>
          <w:rFonts w:ascii="Arial" w:eastAsia="Segoe UI" w:hAnsi="Arial" w:cs="Arial"/>
          <w:b/>
          <w:bCs/>
          <w:sz w:val="20"/>
          <w:szCs w:val="20"/>
        </w:rPr>
        <w:t>7</w:t>
      </w:r>
      <w:r w:rsidRPr="002B5E91">
        <w:rPr>
          <w:rFonts w:ascii="Arial" w:eastAsia="Segoe UI" w:hAnsi="Arial" w:cs="Arial"/>
          <w:b/>
          <w:bCs/>
          <w:sz w:val="20"/>
          <w:szCs w:val="20"/>
        </w:rPr>
        <w:t>.</w:t>
      </w:r>
      <w:r>
        <w:rPr>
          <w:rFonts w:ascii="Arial" w:eastAsia="Segoe UI" w:hAnsi="Arial" w:cs="Arial"/>
          <w:b/>
          <w:bCs/>
          <w:sz w:val="20"/>
          <w:szCs w:val="20"/>
        </w:rPr>
        <w:t xml:space="preserve"> </w:t>
      </w:r>
      <w:r w:rsidRPr="002B5E91">
        <w:rPr>
          <w:rFonts w:ascii="Arial" w:eastAsia="Segoe UI" w:hAnsi="Arial" w:cs="Arial"/>
          <w:b/>
          <w:bCs/>
          <w:sz w:val="20"/>
          <w:szCs w:val="20"/>
        </w:rPr>
        <w:t xml:space="preserve"> </w:t>
      </w:r>
      <w:r w:rsidR="00360BEF">
        <w:rPr>
          <w:rFonts w:ascii="Arial" w:eastAsia="Segoe UI" w:hAnsi="Arial" w:cs="Arial"/>
          <w:b/>
          <w:bCs/>
          <w:sz w:val="20"/>
          <w:szCs w:val="20"/>
        </w:rPr>
        <w:t>Ali lahko o</w:t>
      </w:r>
      <w:r w:rsidR="00360BEF" w:rsidRPr="00360BEF">
        <w:rPr>
          <w:rFonts w:ascii="Arial" w:eastAsia="Segoe UI" w:hAnsi="Arial" w:cs="Arial"/>
          <w:b/>
          <w:bCs/>
          <w:sz w:val="20"/>
          <w:szCs w:val="20"/>
        </w:rPr>
        <w:t>snovne šole s prilagojenim programom tvorijo konzorcije samo z osnovnimi šolami s prilagojenim programom? Ali lahko tudi z rednimi osnovnimi šolami?</w:t>
      </w:r>
    </w:p>
    <w:p w14:paraId="07A7ED38" w14:textId="5473D2CA" w:rsidR="0057059E" w:rsidRDefault="00912C29" w:rsidP="002E02E9">
      <w:pPr>
        <w:spacing w:after="120"/>
        <w:rPr>
          <w:rFonts w:ascii="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1E02DEBC" w:rsidRPr="002B5E91">
        <w:rPr>
          <w:rFonts w:ascii="Arial" w:hAnsi="Arial" w:cs="Arial"/>
          <w:sz w:val="20"/>
          <w:szCs w:val="20"/>
        </w:rPr>
        <w:t>Lahko</w:t>
      </w:r>
      <w:r w:rsidR="046618F2" w:rsidRPr="23C17C66">
        <w:rPr>
          <w:rFonts w:ascii="Arial" w:hAnsi="Arial" w:cs="Arial"/>
          <w:sz w:val="20"/>
          <w:szCs w:val="20"/>
        </w:rPr>
        <w:t>, če imajo te šole tudi oddelke s prilagojenim programom</w:t>
      </w:r>
      <w:r w:rsidR="001C1220">
        <w:rPr>
          <w:rFonts w:ascii="Arial" w:hAnsi="Arial" w:cs="Arial"/>
          <w:sz w:val="20"/>
          <w:szCs w:val="20"/>
        </w:rPr>
        <w:t xml:space="preserve"> in</w:t>
      </w:r>
      <w:r w:rsidR="046618F2" w:rsidRPr="23C17C66">
        <w:rPr>
          <w:rFonts w:ascii="Arial" w:hAnsi="Arial" w:cs="Arial"/>
          <w:sz w:val="20"/>
          <w:szCs w:val="20"/>
        </w:rPr>
        <w:t xml:space="preserve"> </w:t>
      </w:r>
      <w:r w:rsidR="00D6330A">
        <w:rPr>
          <w:rFonts w:ascii="Arial" w:hAnsi="Arial" w:cs="Arial"/>
          <w:sz w:val="20"/>
          <w:szCs w:val="20"/>
        </w:rPr>
        <w:t xml:space="preserve">bodo prijavili v projekt samo </w:t>
      </w:r>
      <w:r w:rsidR="00500D9B">
        <w:rPr>
          <w:rFonts w:ascii="Arial" w:hAnsi="Arial" w:cs="Arial"/>
          <w:sz w:val="20"/>
          <w:szCs w:val="20"/>
        </w:rPr>
        <w:t>te oddelke. S</w:t>
      </w:r>
      <w:r w:rsidR="046618F2" w:rsidRPr="23C17C66">
        <w:rPr>
          <w:rFonts w:ascii="Arial" w:hAnsi="Arial" w:cs="Arial"/>
          <w:sz w:val="20"/>
          <w:szCs w:val="20"/>
        </w:rPr>
        <w:t>icer pa se</w:t>
      </w:r>
      <w:r w:rsidR="1E02DEBC" w:rsidRPr="002B5E91">
        <w:rPr>
          <w:rFonts w:ascii="Arial" w:hAnsi="Arial" w:cs="Arial"/>
          <w:sz w:val="20"/>
          <w:szCs w:val="20"/>
        </w:rPr>
        <w:t xml:space="preserve"> </w:t>
      </w:r>
      <w:r w:rsidR="0B9C14C4" w:rsidRPr="23C17C66">
        <w:rPr>
          <w:rFonts w:ascii="Arial" w:hAnsi="Arial" w:cs="Arial"/>
          <w:sz w:val="20"/>
          <w:szCs w:val="20"/>
        </w:rPr>
        <w:t>odda vloga za sklop 1.</w:t>
      </w:r>
    </w:p>
    <w:p w14:paraId="4F867388" w14:textId="7ADDCFBD" w:rsidR="004F1EC8" w:rsidRPr="001556F2" w:rsidRDefault="001556F2" w:rsidP="002E02E9">
      <w:pPr>
        <w:spacing w:after="120"/>
        <w:ind w:left="426" w:hanging="426"/>
        <w:jc w:val="both"/>
        <w:rPr>
          <w:rFonts w:ascii="Arial" w:hAnsi="Arial" w:cs="Arial"/>
          <w:b/>
          <w:bCs/>
          <w:sz w:val="20"/>
          <w:szCs w:val="20"/>
        </w:rPr>
      </w:pPr>
      <w:r w:rsidRPr="001556F2">
        <w:rPr>
          <w:rFonts w:ascii="Arial" w:hAnsi="Arial" w:cs="Arial"/>
          <w:b/>
          <w:bCs/>
          <w:sz w:val="20"/>
          <w:szCs w:val="20"/>
        </w:rPr>
        <w:t>28.  Kot šolski center imamo 3 srednje šole, ki bi jih vključili v projekt, ali so to že 3 konzorcijski partnerji, ali se štejejo kot 1 konzorcijski partner (ker spadajo pod isti ŠC)?</w:t>
      </w:r>
    </w:p>
    <w:p w14:paraId="5F9FA0F4" w14:textId="30AEC977" w:rsidR="0057059E" w:rsidRDefault="00015655" w:rsidP="002E02E9">
      <w:pPr>
        <w:spacing w:after="120"/>
        <w:jc w:val="both"/>
        <w:rPr>
          <w:rFonts w:ascii="Arial" w:hAnsi="Arial" w:cs="Arial"/>
          <w:sz w:val="20"/>
          <w:szCs w:val="20"/>
        </w:rPr>
      </w:pPr>
      <w:r w:rsidRPr="001556F2">
        <w:rPr>
          <w:rFonts w:ascii="Arial" w:hAnsi="Arial" w:cs="Arial"/>
          <w:b/>
          <w:bCs/>
          <w:sz w:val="20"/>
          <w:szCs w:val="20"/>
        </w:rPr>
        <w:t>ODG</w:t>
      </w:r>
      <w:r w:rsidR="001556F2" w:rsidRPr="001556F2">
        <w:rPr>
          <w:rFonts w:ascii="Arial" w:hAnsi="Arial" w:cs="Arial"/>
          <w:b/>
          <w:bCs/>
          <w:sz w:val="20"/>
          <w:szCs w:val="20"/>
        </w:rPr>
        <w:t>.</w:t>
      </w:r>
      <w:r w:rsidRPr="001556F2">
        <w:rPr>
          <w:rFonts w:ascii="Arial" w:hAnsi="Arial" w:cs="Arial"/>
          <w:b/>
          <w:bCs/>
          <w:sz w:val="20"/>
          <w:szCs w:val="20"/>
        </w:rPr>
        <w:t>:</w:t>
      </w:r>
      <w:r w:rsidRPr="0081628B">
        <w:rPr>
          <w:rFonts w:ascii="Arial" w:hAnsi="Arial" w:cs="Arial"/>
          <w:sz w:val="20"/>
          <w:szCs w:val="20"/>
        </w:rPr>
        <w:t xml:space="preserve"> </w:t>
      </w:r>
      <w:r w:rsidR="00653AF4">
        <w:rPr>
          <w:rFonts w:ascii="Arial" w:hAnsi="Arial" w:cs="Arial"/>
          <w:sz w:val="20"/>
          <w:szCs w:val="20"/>
        </w:rPr>
        <w:t>V</w:t>
      </w:r>
      <w:r w:rsidRPr="0081628B">
        <w:rPr>
          <w:rFonts w:ascii="Arial" w:hAnsi="Arial" w:cs="Arial"/>
          <w:sz w:val="20"/>
          <w:szCs w:val="20"/>
        </w:rPr>
        <w:t xml:space="preserve"> primeru, da bodo 3 srednje šole </w:t>
      </w:r>
      <w:r w:rsidR="00045969">
        <w:rPr>
          <w:rFonts w:ascii="Arial" w:hAnsi="Arial" w:cs="Arial"/>
          <w:sz w:val="20"/>
          <w:szCs w:val="20"/>
        </w:rPr>
        <w:t>iz posame</w:t>
      </w:r>
      <w:r w:rsidR="008716CA">
        <w:rPr>
          <w:rFonts w:ascii="Arial" w:hAnsi="Arial" w:cs="Arial"/>
          <w:sz w:val="20"/>
          <w:szCs w:val="20"/>
        </w:rPr>
        <w:t>z</w:t>
      </w:r>
      <w:r w:rsidR="00045969">
        <w:rPr>
          <w:rFonts w:ascii="Arial" w:hAnsi="Arial" w:cs="Arial"/>
          <w:sz w:val="20"/>
          <w:szCs w:val="20"/>
        </w:rPr>
        <w:t xml:space="preserve">nega </w:t>
      </w:r>
      <w:r w:rsidRPr="0081628B">
        <w:rPr>
          <w:rFonts w:ascii="Arial" w:hAnsi="Arial" w:cs="Arial"/>
          <w:sz w:val="20"/>
          <w:szCs w:val="20"/>
        </w:rPr>
        <w:t>Š</w:t>
      </w:r>
      <w:r w:rsidR="00BA426D" w:rsidRPr="0081628B">
        <w:rPr>
          <w:rFonts w:ascii="Arial" w:hAnsi="Arial" w:cs="Arial"/>
          <w:sz w:val="20"/>
          <w:szCs w:val="20"/>
        </w:rPr>
        <w:t>C</w:t>
      </w:r>
      <w:r w:rsidRPr="0081628B">
        <w:rPr>
          <w:rFonts w:ascii="Arial" w:hAnsi="Arial" w:cs="Arial"/>
          <w:sz w:val="20"/>
          <w:szCs w:val="20"/>
        </w:rPr>
        <w:t xml:space="preserve"> zagotovile </w:t>
      </w:r>
      <w:r w:rsidR="00426FD1">
        <w:rPr>
          <w:rFonts w:ascii="Arial" w:hAnsi="Arial" w:cs="Arial"/>
          <w:sz w:val="20"/>
          <w:szCs w:val="20"/>
        </w:rPr>
        <w:t>zahtevano</w:t>
      </w:r>
      <w:r w:rsidRPr="0081628B">
        <w:rPr>
          <w:rFonts w:ascii="Arial" w:hAnsi="Arial" w:cs="Arial"/>
          <w:sz w:val="20"/>
          <w:szCs w:val="20"/>
        </w:rPr>
        <w:t xml:space="preserve"> število inovativnih oddelkov</w:t>
      </w:r>
      <w:r w:rsidR="00045969">
        <w:rPr>
          <w:rFonts w:ascii="Arial" w:hAnsi="Arial" w:cs="Arial"/>
          <w:sz w:val="20"/>
          <w:szCs w:val="20"/>
        </w:rPr>
        <w:t xml:space="preserve"> in </w:t>
      </w:r>
      <w:r w:rsidR="0004080B">
        <w:rPr>
          <w:rFonts w:ascii="Arial" w:hAnsi="Arial" w:cs="Arial"/>
          <w:sz w:val="20"/>
          <w:szCs w:val="20"/>
        </w:rPr>
        <w:t xml:space="preserve">izvedbo </w:t>
      </w:r>
      <w:r w:rsidR="00045969">
        <w:rPr>
          <w:rFonts w:ascii="Arial" w:hAnsi="Arial" w:cs="Arial"/>
          <w:sz w:val="20"/>
          <w:szCs w:val="20"/>
        </w:rPr>
        <w:t>ostal</w:t>
      </w:r>
      <w:r w:rsidR="0004080B">
        <w:rPr>
          <w:rFonts w:ascii="Arial" w:hAnsi="Arial" w:cs="Arial"/>
          <w:sz w:val="20"/>
          <w:szCs w:val="20"/>
        </w:rPr>
        <w:t>ih</w:t>
      </w:r>
      <w:r w:rsidR="00045969">
        <w:rPr>
          <w:rFonts w:ascii="Arial" w:hAnsi="Arial" w:cs="Arial"/>
          <w:sz w:val="20"/>
          <w:szCs w:val="20"/>
        </w:rPr>
        <w:t xml:space="preserve"> predviden</w:t>
      </w:r>
      <w:r w:rsidR="0004080B">
        <w:rPr>
          <w:rFonts w:ascii="Arial" w:hAnsi="Arial" w:cs="Arial"/>
          <w:sz w:val="20"/>
          <w:szCs w:val="20"/>
        </w:rPr>
        <w:t>ih</w:t>
      </w:r>
      <w:r w:rsidR="00045969">
        <w:rPr>
          <w:rFonts w:ascii="Arial" w:hAnsi="Arial" w:cs="Arial"/>
          <w:sz w:val="20"/>
          <w:szCs w:val="20"/>
        </w:rPr>
        <w:t xml:space="preserve"> dejavnosti </w:t>
      </w:r>
      <w:r w:rsidR="008716CA">
        <w:rPr>
          <w:rFonts w:ascii="Arial" w:hAnsi="Arial" w:cs="Arial"/>
          <w:sz w:val="20"/>
          <w:szCs w:val="20"/>
        </w:rPr>
        <w:t>iz razpisne dokumentacije</w:t>
      </w:r>
      <w:r w:rsidR="0004080B">
        <w:rPr>
          <w:rFonts w:ascii="Arial" w:hAnsi="Arial" w:cs="Arial"/>
          <w:sz w:val="20"/>
          <w:szCs w:val="20"/>
        </w:rPr>
        <w:t xml:space="preserve"> za posamezni VIZ</w:t>
      </w:r>
      <w:r w:rsidRPr="0081628B">
        <w:rPr>
          <w:rFonts w:ascii="Arial" w:hAnsi="Arial" w:cs="Arial"/>
          <w:sz w:val="20"/>
          <w:szCs w:val="20"/>
        </w:rPr>
        <w:t>, se šteje</w:t>
      </w:r>
      <w:r w:rsidR="0071766E">
        <w:rPr>
          <w:rFonts w:ascii="Arial" w:hAnsi="Arial" w:cs="Arial"/>
          <w:sz w:val="20"/>
          <w:szCs w:val="20"/>
        </w:rPr>
        <w:t>jo</w:t>
      </w:r>
      <w:r w:rsidRPr="0081628B">
        <w:rPr>
          <w:rFonts w:ascii="Arial" w:hAnsi="Arial" w:cs="Arial"/>
          <w:sz w:val="20"/>
          <w:szCs w:val="20"/>
        </w:rPr>
        <w:t xml:space="preserve"> </w:t>
      </w:r>
      <w:r w:rsidR="00B51052" w:rsidRPr="0081628B">
        <w:rPr>
          <w:rFonts w:ascii="Arial" w:hAnsi="Arial" w:cs="Arial"/>
          <w:sz w:val="20"/>
          <w:szCs w:val="20"/>
        </w:rPr>
        <w:t xml:space="preserve">kot 3 konzorcijski </w:t>
      </w:r>
      <w:r w:rsidR="00BA426D" w:rsidRPr="0081628B">
        <w:rPr>
          <w:rFonts w:ascii="Arial" w:hAnsi="Arial" w:cs="Arial"/>
          <w:sz w:val="20"/>
          <w:szCs w:val="20"/>
        </w:rPr>
        <w:t>partnerji</w:t>
      </w:r>
      <w:r w:rsidR="00B51052">
        <w:rPr>
          <w:rFonts w:ascii="Arial" w:hAnsi="Arial" w:cs="Arial"/>
          <w:sz w:val="20"/>
          <w:szCs w:val="20"/>
        </w:rPr>
        <w:t>.</w:t>
      </w:r>
    </w:p>
    <w:p w14:paraId="09EEA0A9" w14:textId="53E2DCDD" w:rsidR="0057059E" w:rsidRPr="002B5E91" w:rsidRDefault="000B4166" w:rsidP="002E02E9">
      <w:pPr>
        <w:spacing w:after="120"/>
        <w:ind w:left="426" w:hanging="426"/>
        <w:jc w:val="both"/>
        <w:rPr>
          <w:rFonts w:ascii="Arial" w:eastAsia="Segoe UI" w:hAnsi="Arial" w:cs="Arial"/>
          <w:b/>
          <w:bCs/>
          <w:sz w:val="20"/>
          <w:szCs w:val="20"/>
        </w:rPr>
      </w:pPr>
      <w:r>
        <w:rPr>
          <w:rFonts w:ascii="Arial" w:hAnsi="Arial" w:cs="Arial"/>
          <w:b/>
          <w:bCs/>
          <w:sz w:val="20"/>
          <w:szCs w:val="20"/>
        </w:rPr>
        <w:t xml:space="preserve">29.   </w:t>
      </w:r>
      <w:r w:rsidRPr="000B4166">
        <w:rPr>
          <w:rFonts w:ascii="Arial" w:hAnsi="Arial" w:cs="Arial"/>
          <w:b/>
          <w:bCs/>
          <w:sz w:val="20"/>
          <w:szCs w:val="20"/>
        </w:rPr>
        <w:t>Ali mora konzorcij ustanoviti pravno obliko ali zadostuje prijava le s priloženo konzorcijsko pogodbo?</w:t>
      </w:r>
    </w:p>
    <w:p w14:paraId="22963C14" w14:textId="3AF5AD37" w:rsidR="0057059E" w:rsidRDefault="00912C29" w:rsidP="002E02E9">
      <w:pPr>
        <w:spacing w:after="120"/>
        <w:rPr>
          <w:rFonts w:ascii="Arial" w:hAnsi="Arial" w:cs="Arial"/>
          <w:sz w:val="20"/>
          <w:szCs w:val="20"/>
        </w:rPr>
      </w:pPr>
      <w:r w:rsidRPr="00A93D52">
        <w:rPr>
          <w:rFonts w:ascii="Arial" w:eastAsia="Arial" w:hAnsi="Arial" w:cs="Arial"/>
          <w:b/>
          <w:bCs/>
          <w:sz w:val="20"/>
          <w:szCs w:val="20"/>
        </w:rPr>
        <w:t>ODG.:</w:t>
      </w:r>
      <w:r>
        <w:rPr>
          <w:rFonts w:ascii="Arial" w:hAnsi="Arial" w:cs="Arial"/>
          <w:sz w:val="20"/>
          <w:szCs w:val="20"/>
        </w:rPr>
        <w:t xml:space="preserve"> </w:t>
      </w:r>
      <w:r w:rsidR="00FC4C55">
        <w:rPr>
          <w:rFonts w:ascii="Arial" w:hAnsi="Arial" w:cs="Arial"/>
          <w:sz w:val="20"/>
          <w:szCs w:val="20"/>
        </w:rPr>
        <w:t>S konzorcijsko pogodbo.</w:t>
      </w:r>
    </w:p>
    <w:p w14:paraId="788B8615" w14:textId="3B06DA67" w:rsidR="0057059E" w:rsidRPr="002B5E91" w:rsidRDefault="00A245C9" w:rsidP="002E02E9">
      <w:pPr>
        <w:spacing w:after="120"/>
        <w:rPr>
          <w:rFonts w:ascii="Arial" w:hAnsi="Arial" w:cs="Arial"/>
          <w:b/>
          <w:bCs/>
          <w:sz w:val="20"/>
          <w:szCs w:val="20"/>
        </w:rPr>
      </w:pPr>
      <w:r>
        <w:rPr>
          <w:rFonts w:ascii="Arial" w:hAnsi="Arial" w:cs="Arial"/>
          <w:b/>
          <w:bCs/>
          <w:sz w:val="20"/>
          <w:szCs w:val="20"/>
        </w:rPr>
        <w:t>30</w:t>
      </w:r>
      <w:r w:rsidR="0057059E" w:rsidRPr="002B5E91">
        <w:rPr>
          <w:rFonts w:ascii="Arial" w:hAnsi="Arial" w:cs="Arial"/>
          <w:b/>
          <w:bCs/>
          <w:sz w:val="20"/>
          <w:szCs w:val="20"/>
        </w:rPr>
        <w:t xml:space="preserve">. </w:t>
      </w:r>
      <w:r w:rsidR="000B4166">
        <w:rPr>
          <w:rFonts w:ascii="Arial" w:hAnsi="Arial" w:cs="Arial"/>
          <w:b/>
          <w:bCs/>
          <w:sz w:val="20"/>
          <w:szCs w:val="20"/>
        </w:rPr>
        <w:t xml:space="preserve">  </w:t>
      </w:r>
      <w:r w:rsidR="0057059E" w:rsidRPr="002B5E91">
        <w:rPr>
          <w:rFonts w:ascii="Arial" w:eastAsia="Segoe UI" w:hAnsi="Arial" w:cs="Arial"/>
          <w:b/>
          <w:bCs/>
          <w:sz w:val="20"/>
          <w:szCs w:val="20"/>
        </w:rPr>
        <w:t>Denar za nakup strojne opreme lahko črpamo samo iz 40% pavšala?</w:t>
      </w:r>
    </w:p>
    <w:p w14:paraId="1BA3C406" w14:textId="605C83EC" w:rsidR="0057059E" w:rsidRDefault="00D6189C" w:rsidP="002E02E9">
      <w:pPr>
        <w:spacing w:after="120"/>
        <w:jc w:val="both"/>
        <w:rPr>
          <w:rFonts w:ascii="Arial" w:hAnsi="Arial" w:cs="Arial"/>
          <w:sz w:val="20"/>
          <w:szCs w:val="20"/>
        </w:rPr>
      </w:pPr>
      <w:r w:rsidRPr="00A93D52">
        <w:rPr>
          <w:rFonts w:ascii="Arial" w:eastAsia="Arial" w:hAnsi="Arial" w:cs="Arial"/>
          <w:b/>
          <w:bCs/>
          <w:sz w:val="20"/>
          <w:szCs w:val="20"/>
        </w:rPr>
        <w:lastRenderedPageBreak/>
        <w:t>ODG.:</w:t>
      </w:r>
      <w:r w:rsidRPr="00320B8A">
        <w:rPr>
          <w:rFonts w:ascii="Arial" w:eastAsia="Arial" w:hAnsi="Arial" w:cs="Arial"/>
          <w:sz w:val="20"/>
          <w:szCs w:val="20"/>
        </w:rPr>
        <w:t xml:space="preserve"> </w:t>
      </w:r>
      <w:r w:rsidR="3B1E2C89" w:rsidRPr="0B3C34A6">
        <w:rPr>
          <w:rFonts w:ascii="Arial" w:hAnsi="Arial" w:cs="Arial"/>
          <w:sz w:val="20"/>
          <w:szCs w:val="20"/>
        </w:rPr>
        <w:t xml:space="preserve">Da. </w:t>
      </w:r>
      <w:r w:rsidR="2A9D90D1" w:rsidRPr="0B3C34A6">
        <w:rPr>
          <w:rFonts w:ascii="Arial" w:hAnsi="Arial" w:cs="Arial"/>
          <w:sz w:val="20"/>
          <w:szCs w:val="20"/>
        </w:rPr>
        <w:t>S tem, da je treba iz pavšala zagotoviti tudi druge stroške za projekt, da bodo aktivnosti nemoteno in kakovostno izvedene.</w:t>
      </w:r>
    </w:p>
    <w:p w14:paraId="74A3DF56" w14:textId="3C7B02B9" w:rsidR="0057059E" w:rsidRPr="002B5E91" w:rsidRDefault="00A245C9" w:rsidP="002E02E9">
      <w:pPr>
        <w:spacing w:after="120"/>
        <w:ind w:left="426" w:hanging="426"/>
        <w:jc w:val="both"/>
        <w:rPr>
          <w:rFonts w:ascii="Arial" w:eastAsia="Segoe UI" w:hAnsi="Arial" w:cs="Arial"/>
          <w:b/>
          <w:bCs/>
          <w:sz w:val="20"/>
          <w:szCs w:val="20"/>
          <w:highlight w:val="yellow"/>
        </w:rPr>
      </w:pPr>
      <w:r>
        <w:rPr>
          <w:rFonts w:ascii="Arial" w:eastAsia="Segoe UI" w:hAnsi="Arial" w:cs="Arial"/>
          <w:b/>
          <w:bCs/>
          <w:sz w:val="20"/>
          <w:szCs w:val="20"/>
        </w:rPr>
        <w:t>31</w:t>
      </w:r>
      <w:r w:rsidR="0057059E" w:rsidRPr="002B5E91">
        <w:rPr>
          <w:rFonts w:ascii="Arial" w:eastAsia="Segoe UI" w:hAnsi="Arial" w:cs="Arial"/>
          <w:b/>
          <w:bCs/>
          <w:sz w:val="20"/>
          <w:szCs w:val="20"/>
        </w:rPr>
        <w:t xml:space="preserve">. V sklopu 3 je kot obvezni partner konzorcija omenjena vsaj 1 institucija, ki izvaja izobraževalne programe s področja temeljnih vsebin RIN oz. usposabljanja učiteljev izmed naslednjih: javni visokošolski zavod, VIZ, javni zavodi po 28. členu ZOFVI, javni raziskovalni in infrastrukturni zavodi, javne organizacije za izobraževanje odraslih. Katere fakultete natančno </w:t>
      </w:r>
      <w:r w:rsidR="0057059E" w:rsidRPr="002B5E91">
        <w:rPr>
          <w:rFonts w:ascii="Arial" w:eastAsia="Segoe UI" w:hAnsi="Arial" w:cs="Arial"/>
          <w:b/>
          <w:sz w:val="20"/>
          <w:szCs w:val="20"/>
        </w:rPr>
        <w:t>spadajo v to kategorijo?</w:t>
      </w:r>
    </w:p>
    <w:p w14:paraId="4DBBD92F" w14:textId="04E242F3" w:rsidR="0057059E" w:rsidRDefault="00507F2C" w:rsidP="002E02E9">
      <w:pPr>
        <w:spacing w:after="120"/>
        <w:rPr>
          <w:rFonts w:ascii="Arial" w:hAnsi="Arial" w:cs="Arial"/>
          <w:sz w:val="20"/>
          <w:szCs w:val="20"/>
        </w:rPr>
      </w:pPr>
      <w:r w:rsidRPr="00A93D52">
        <w:rPr>
          <w:rFonts w:ascii="Arial" w:eastAsia="Arial" w:hAnsi="Arial" w:cs="Arial"/>
          <w:b/>
          <w:bCs/>
          <w:sz w:val="20"/>
          <w:szCs w:val="20"/>
        </w:rPr>
        <w:t>ODG.:</w:t>
      </w:r>
      <w:r w:rsidRPr="0017350A">
        <w:rPr>
          <w:rFonts w:ascii="Arial" w:hAnsi="Arial" w:cs="Arial"/>
          <w:sz w:val="20"/>
          <w:szCs w:val="20"/>
        </w:rPr>
        <w:t xml:space="preserve"> </w:t>
      </w:r>
      <w:r w:rsidR="00B7494C">
        <w:rPr>
          <w:rFonts w:ascii="Arial" w:hAnsi="Arial" w:cs="Arial"/>
          <w:sz w:val="20"/>
          <w:szCs w:val="20"/>
        </w:rPr>
        <w:t>Navajamo nekaj primerov</w:t>
      </w:r>
      <w:r w:rsidR="00512381">
        <w:rPr>
          <w:rFonts w:ascii="Arial" w:hAnsi="Arial" w:cs="Arial"/>
          <w:sz w:val="20"/>
          <w:szCs w:val="20"/>
        </w:rPr>
        <w:t xml:space="preserve"> </w:t>
      </w:r>
      <w:r w:rsidR="008544BA">
        <w:rPr>
          <w:rFonts w:ascii="Arial" w:hAnsi="Arial" w:cs="Arial"/>
          <w:sz w:val="20"/>
          <w:szCs w:val="20"/>
        </w:rPr>
        <w:t xml:space="preserve">ustreznih </w:t>
      </w:r>
      <w:r w:rsidR="00512381">
        <w:rPr>
          <w:rFonts w:ascii="Arial" w:hAnsi="Arial" w:cs="Arial"/>
          <w:sz w:val="20"/>
          <w:szCs w:val="20"/>
        </w:rPr>
        <w:t>programov, ki jih izvajajo fakultete</w:t>
      </w:r>
      <w:r w:rsidR="00B7494C">
        <w:rPr>
          <w:rFonts w:ascii="Arial" w:hAnsi="Arial" w:cs="Arial"/>
          <w:sz w:val="20"/>
          <w:szCs w:val="20"/>
        </w:rPr>
        <w:t xml:space="preserve">: </w:t>
      </w:r>
    </w:p>
    <w:p w14:paraId="3E31B61A" w14:textId="1708546A" w:rsidR="0029331C" w:rsidRPr="0017350A" w:rsidRDefault="0029331C" w:rsidP="002E02E9">
      <w:pPr>
        <w:pStyle w:val="Navadensplet"/>
        <w:numPr>
          <w:ilvl w:val="1"/>
          <w:numId w:val="2"/>
        </w:numPr>
        <w:spacing w:after="120" w:afterAutospacing="0"/>
        <w:jc w:val="both"/>
        <w:rPr>
          <w:rFonts w:ascii="Arial" w:hAnsi="Arial" w:cs="Arial"/>
          <w:sz w:val="20"/>
          <w:szCs w:val="20"/>
        </w:rPr>
      </w:pPr>
      <w:r w:rsidRPr="0017350A">
        <w:rPr>
          <w:rFonts w:ascii="Arial" w:hAnsi="Arial" w:cs="Arial"/>
          <w:sz w:val="20"/>
          <w:szCs w:val="20"/>
        </w:rPr>
        <w:t>univerzitetni študijski program računalništva in informatike, matematike (smer – računalništvo z matematiko ali uporabna matematika), računalništva z matematiko, računalništva, organizacije in managementa sistemov (smer – organizacija in management informacijskih sistemov), ekonomije (smer – poslovno informacijska) ali sociologije (smer – družboslovna informatika),</w:t>
      </w:r>
    </w:p>
    <w:p w14:paraId="1423DEC9" w14:textId="4C7BE3F6" w:rsidR="0029331C" w:rsidRPr="0017350A" w:rsidRDefault="0029331C" w:rsidP="002E02E9">
      <w:pPr>
        <w:pStyle w:val="Navadensplet"/>
        <w:numPr>
          <w:ilvl w:val="1"/>
          <w:numId w:val="2"/>
        </w:numPr>
        <w:spacing w:after="120" w:afterAutospacing="0"/>
        <w:jc w:val="both"/>
        <w:rPr>
          <w:rFonts w:ascii="Arial" w:hAnsi="Arial" w:cs="Arial"/>
          <w:sz w:val="20"/>
          <w:szCs w:val="20"/>
        </w:rPr>
      </w:pPr>
      <w:r w:rsidRPr="0017350A">
        <w:rPr>
          <w:rFonts w:ascii="Arial" w:hAnsi="Arial" w:cs="Arial"/>
          <w:sz w:val="20"/>
          <w:szCs w:val="20"/>
        </w:rPr>
        <w:t>magistrski študijski program druge stopnje poučevanje (smer predmetno poučevanje – računalništvo), izobraževalno računalništvo, pedagoško računalništvo in informatika, računalništvo in informatika, računalništvo in matematika, računalništvo in spletne tehnologije, računalništvo in informacijske tehnologije, informatika in tehnologije komuniciranja, poslovna informatika, management informatike in elektronskega poslovanja, organizacija in management informacijskih sistemov, management poslovne informatike, management in informatika, informacije in komunikacijske tehnologije, informatika v sodobni družbi ali družboslovna informatika</w:t>
      </w:r>
      <w:r w:rsidR="00704BFC">
        <w:rPr>
          <w:rFonts w:ascii="Arial" w:hAnsi="Arial" w:cs="Arial"/>
          <w:sz w:val="20"/>
          <w:szCs w:val="20"/>
        </w:rPr>
        <w:t>,</w:t>
      </w:r>
    </w:p>
    <w:p w14:paraId="3F26889B" w14:textId="6EE1D2A2" w:rsidR="0029331C" w:rsidRPr="0017350A" w:rsidRDefault="0029331C" w:rsidP="002E02E9">
      <w:pPr>
        <w:pStyle w:val="Navadensplet"/>
        <w:numPr>
          <w:ilvl w:val="1"/>
          <w:numId w:val="2"/>
        </w:numPr>
        <w:spacing w:after="120" w:afterAutospacing="0"/>
        <w:jc w:val="both"/>
        <w:rPr>
          <w:rFonts w:ascii="Arial" w:hAnsi="Arial" w:cs="Arial"/>
          <w:sz w:val="20"/>
          <w:szCs w:val="20"/>
        </w:rPr>
      </w:pPr>
      <w:r w:rsidRPr="0017350A">
        <w:rPr>
          <w:rFonts w:ascii="Arial" w:hAnsi="Arial" w:cs="Arial"/>
          <w:sz w:val="20"/>
          <w:szCs w:val="20"/>
        </w:rPr>
        <w:t>enoviti magistrski študijski program druge stopnje predmetni učitelj (smer izobraževalno računalništvo)</w:t>
      </w:r>
      <w:r w:rsidR="00704BFC">
        <w:rPr>
          <w:rFonts w:ascii="Arial" w:hAnsi="Arial" w:cs="Arial"/>
          <w:sz w:val="20"/>
          <w:szCs w:val="20"/>
        </w:rPr>
        <w:t>,</w:t>
      </w:r>
    </w:p>
    <w:p w14:paraId="44537601" w14:textId="4FA7B2F3" w:rsidR="0029331C" w:rsidRPr="0017350A" w:rsidRDefault="0029331C" w:rsidP="002E02E9">
      <w:pPr>
        <w:pStyle w:val="Navadensplet"/>
        <w:numPr>
          <w:ilvl w:val="1"/>
          <w:numId w:val="2"/>
        </w:numPr>
        <w:spacing w:after="120" w:afterAutospacing="0"/>
        <w:jc w:val="both"/>
        <w:rPr>
          <w:rFonts w:ascii="Arial" w:hAnsi="Arial" w:cs="Arial"/>
          <w:sz w:val="20"/>
          <w:szCs w:val="20"/>
        </w:rPr>
      </w:pPr>
      <w:r w:rsidRPr="0017350A">
        <w:rPr>
          <w:rFonts w:ascii="Arial" w:hAnsi="Arial" w:cs="Arial"/>
          <w:sz w:val="20"/>
          <w:szCs w:val="20"/>
        </w:rPr>
        <w:t>študijski program izpopolnjevanja iz računalništva in informatike.</w:t>
      </w:r>
    </w:p>
    <w:p w14:paraId="03A12BB9" w14:textId="68004BCB" w:rsidR="0057059E" w:rsidRDefault="00A245C9" w:rsidP="002E02E9">
      <w:pPr>
        <w:spacing w:after="120"/>
        <w:rPr>
          <w:rFonts w:ascii="Arial" w:eastAsia="Segoe UI" w:hAnsi="Arial" w:cs="Arial"/>
          <w:b/>
          <w:bCs/>
          <w:sz w:val="20"/>
          <w:szCs w:val="20"/>
        </w:rPr>
      </w:pPr>
      <w:r>
        <w:rPr>
          <w:rFonts w:ascii="Arial" w:hAnsi="Arial" w:cs="Arial"/>
          <w:b/>
          <w:bCs/>
          <w:sz w:val="20"/>
          <w:szCs w:val="20"/>
        </w:rPr>
        <w:t>32</w:t>
      </w:r>
      <w:r w:rsidR="0057059E" w:rsidRPr="002B5E91">
        <w:rPr>
          <w:rFonts w:ascii="Arial" w:hAnsi="Arial" w:cs="Arial"/>
          <w:b/>
          <w:bCs/>
          <w:sz w:val="20"/>
          <w:szCs w:val="20"/>
        </w:rPr>
        <w:t xml:space="preserve">. </w:t>
      </w:r>
      <w:r w:rsidR="000B4166">
        <w:rPr>
          <w:rFonts w:ascii="Arial" w:hAnsi="Arial" w:cs="Arial"/>
          <w:b/>
          <w:bCs/>
          <w:sz w:val="20"/>
          <w:szCs w:val="20"/>
        </w:rPr>
        <w:t xml:space="preserve">  </w:t>
      </w:r>
      <w:r w:rsidR="0057059E" w:rsidRPr="002B5E91">
        <w:rPr>
          <w:rFonts w:ascii="Arial" w:eastAsia="Segoe UI" w:hAnsi="Arial" w:cs="Arial"/>
          <w:b/>
          <w:bCs/>
          <w:sz w:val="20"/>
          <w:szCs w:val="20"/>
        </w:rPr>
        <w:t>Lahko inovativne oddelke vzpostavimo tudi na fakultetah (za študente)?</w:t>
      </w:r>
    </w:p>
    <w:p w14:paraId="07056DAA" w14:textId="6163681A" w:rsidR="003D1F4D" w:rsidRPr="002B5E91" w:rsidRDefault="00625380" w:rsidP="002E02E9">
      <w:pPr>
        <w:spacing w:after="120"/>
        <w:rPr>
          <w:rFonts w:ascii="Arial" w:hAnsi="Arial" w:cs="Arial"/>
          <w:b/>
          <w:bCs/>
          <w:sz w:val="20"/>
          <w:szCs w:val="20"/>
        </w:rPr>
      </w:pPr>
      <w:r w:rsidRPr="00A93D52">
        <w:rPr>
          <w:rFonts w:ascii="Arial" w:eastAsia="Arial" w:hAnsi="Arial" w:cs="Arial"/>
          <w:b/>
          <w:bCs/>
          <w:sz w:val="20"/>
          <w:szCs w:val="20"/>
        </w:rPr>
        <w:t>ODG.:</w:t>
      </w:r>
      <w:r>
        <w:rPr>
          <w:rFonts w:ascii="Arial" w:hAnsi="Arial" w:cs="Arial"/>
          <w:sz w:val="20"/>
          <w:szCs w:val="20"/>
        </w:rPr>
        <w:t xml:space="preserve"> </w:t>
      </w:r>
      <w:r w:rsidR="003D1F4D">
        <w:rPr>
          <w:rFonts w:ascii="Arial" w:hAnsi="Arial" w:cs="Arial"/>
          <w:sz w:val="20"/>
          <w:szCs w:val="20"/>
        </w:rPr>
        <w:t>Ne.</w:t>
      </w:r>
    </w:p>
    <w:p w14:paraId="6D7278C0" w14:textId="6D9D0F1A" w:rsidR="0057059E" w:rsidRPr="002B5E91" w:rsidRDefault="00305297" w:rsidP="002E02E9">
      <w:pPr>
        <w:spacing w:after="120"/>
        <w:rPr>
          <w:rFonts w:ascii="Arial" w:eastAsia="Segoe UI" w:hAnsi="Arial" w:cs="Arial"/>
          <w:b/>
          <w:bCs/>
          <w:sz w:val="20"/>
          <w:szCs w:val="20"/>
        </w:rPr>
      </w:pPr>
      <w:r>
        <w:rPr>
          <w:rFonts w:ascii="Arial" w:eastAsia="Segoe UI" w:hAnsi="Arial" w:cs="Arial"/>
          <w:b/>
          <w:bCs/>
          <w:sz w:val="20"/>
          <w:szCs w:val="20"/>
        </w:rPr>
        <w:t>33</w:t>
      </w:r>
      <w:r w:rsidR="0057059E" w:rsidRPr="002B5E91">
        <w:rPr>
          <w:rFonts w:ascii="Arial" w:eastAsia="Segoe UI" w:hAnsi="Arial" w:cs="Arial"/>
          <w:b/>
          <w:bCs/>
          <w:sz w:val="20"/>
          <w:szCs w:val="20"/>
        </w:rPr>
        <w:t xml:space="preserve">. </w:t>
      </w:r>
      <w:r w:rsidR="000B4166">
        <w:rPr>
          <w:rFonts w:ascii="Arial" w:eastAsia="Segoe UI" w:hAnsi="Arial" w:cs="Arial"/>
          <w:b/>
          <w:bCs/>
          <w:sz w:val="20"/>
          <w:szCs w:val="20"/>
        </w:rPr>
        <w:t xml:space="preserve">  </w:t>
      </w:r>
      <w:r w:rsidR="0057059E" w:rsidRPr="002B5E91">
        <w:rPr>
          <w:rFonts w:ascii="Arial" w:eastAsia="Segoe UI" w:hAnsi="Arial" w:cs="Arial"/>
          <w:b/>
          <w:bCs/>
          <w:sz w:val="20"/>
          <w:szCs w:val="20"/>
        </w:rPr>
        <w:t>Ali mora v konzorciju biti samo VSŠ oz. samo SŠ?</w:t>
      </w:r>
    </w:p>
    <w:p w14:paraId="5B8F599B" w14:textId="5E4CE563" w:rsidR="0057059E" w:rsidRDefault="00625380" w:rsidP="002E02E9">
      <w:pPr>
        <w:spacing w:after="120"/>
        <w:rPr>
          <w:rFonts w:ascii="Arial" w:hAnsi="Arial" w:cs="Arial"/>
          <w:sz w:val="20"/>
          <w:szCs w:val="20"/>
        </w:rPr>
      </w:pPr>
      <w:r w:rsidRPr="00A93D52">
        <w:rPr>
          <w:rFonts w:ascii="Arial" w:eastAsia="Arial" w:hAnsi="Arial" w:cs="Arial"/>
          <w:b/>
          <w:bCs/>
          <w:sz w:val="20"/>
          <w:szCs w:val="20"/>
        </w:rPr>
        <w:t>ODG.:</w:t>
      </w:r>
      <w:r>
        <w:rPr>
          <w:rFonts w:ascii="Arial" w:hAnsi="Arial" w:cs="Arial"/>
          <w:sz w:val="20"/>
          <w:szCs w:val="20"/>
        </w:rPr>
        <w:t xml:space="preserve"> </w:t>
      </w:r>
      <w:r w:rsidR="0062764F">
        <w:rPr>
          <w:rFonts w:ascii="Arial" w:hAnsi="Arial" w:cs="Arial"/>
          <w:sz w:val="20"/>
          <w:szCs w:val="20"/>
        </w:rPr>
        <w:t xml:space="preserve">Ne. Lahko je </w:t>
      </w:r>
      <w:r w:rsidR="00FD4A3A">
        <w:rPr>
          <w:rFonts w:ascii="Arial" w:hAnsi="Arial" w:cs="Arial"/>
          <w:sz w:val="20"/>
          <w:szCs w:val="20"/>
        </w:rPr>
        <w:t xml:space="preserve">sestavljen tudi po vertikali. </w:t>
      </w:r>
    </w:p>
    <w:p w14:paraId="0FDB806C" w14:textId="23BB9057" w:rsidR="00F4740F" w:rsidRPr="002B5E91" w:rsidRDefault="00305297" w:rsidP="002E02E9">
      <w:pPr>
        <w:spacing w:after="120"/>
        <w:rPr>
          <w:rFonts w:ascii="Arial" w:hAnsi="Arial" w:cs="Arial"/>
          <w:b/>
          <w:bCs/>
          <w:sz w:val="20"/>
          <w:szCs w:val="20"/>
        </w:rPr>
      </w:pPr>
      <w:r>
        <w:rPr>
          <w:rFonts w:ascii="Arial" w:hAnsi="Arial" w:cs="Arial"/>
          <w:b/>
          <w:bCs/>
          <w:sz w:val="20"/>
          <w:szCs w:val="20"/>
        </w:rPr>
        <w:t>34</w:t>
      </w:r>
      <w:r w:rsidR="00F4740F" w:rsidRPr="002B5E91">
        <w:rPr>
          <w:rFonts w:ascii="Arial" w:hAnsi="Arial" w:cs="Arial"/>
          <w:b/>
          <w:bCs/>
          <w:sz w:val="20"/>
          <w:szCs w:val="20"/>
        </w:rPr>
        <w:t xml:space="preserve">. </w:t>
      </w:r>
      <w:r w:rsidR="000B4166">
        <w:rPr>
          <w:rFonts w:ascii="Arial" w:hAnsi="Arial" w:cs="Arial"/>
          <w:b/>
          <w:bCs/>
          <w:sz w:val="20"/>
          <w:szCs w:val="20"/>
        </w:rPr>
        <w:t xml:space="preserve">  </w:t>
      </w:r>
      <w:r w:rsidR="00C263E3" w:rsidRPr="002B5E91">
        <w:rPr>
          <w:rFonts w:ascii="Arial" w:hAnsi="Arial" w:cs="Arial"/>
          <w:b/>
          <w:bCs/>
          <w:sz w:val="20"/>
          <w:szCs w:val="20"/>
        </w:rPr>
        <w:t>Ali bo objavljen posnetek zoom predstavitve iz informativnega dne?</w:t>
      </w:r>
    </w:p>
    <w:p w14:paraId="29E264A9" w14:textId="6E31C274" w:rsidR="00C263E3" w:rsidRPr="002B5E91" w:rsidRDefault="00625380" w:rsidP="002E02E9">
      <w:pPr>
        <w:spacing w:after="120"/>
        <w:jc w:val="both"/>
        <w:rPr>
          <w:rFonts w:ascii="Arial" w:eastAsia="Segoe UI" w:hAnsi="Arial" w:cs="Arial"/>
          <w:b/>
          <w:bCs/>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C263E3">
        <w:rPr>
          <w:rFonts w:ascii="Arial" w:hAnsi="Arial" w:cs="Arial"/>
          <w:sz w:val="20"/>
          <w:szCs w:val="20"/>
        </w:rPr>
        <w:t xml:space="preserve"> Posnetek ne bo na voljo. Na spletni strani </w:t>
      </w:r>
      <w:r w:rsidR="001108A9">
        <w:rPr>
          <w:rFonts w:ascii="Arial" w:hAnsi="Arial" w:cs="Arial"/>
          <w:sz w:val="20"/>
          <w:szCs w:val="20"/>
        </w:rPr>
        <w:t xml:space="preserve">so </w:t>
      </w:r>
      <w:r w:rsidR="00C263E3">
        <w:rPr>
          <w:rFonts w:ascii="Arial" w:hAnsi="Arial" w:cs="Arial"/>
          <w:sz w:val="20"/>
          <w:szCs w:val="20"/>
        </w:rPr>
        <w:t>objavljen</w:t>
      </w:r>
      <w:r w:rsidR="001108A9">
        <w:rPr>
          <w:rFonts w:ascii="Arial" w:hAnsi="Arial" w:cs="Arial"/>
          <w:sz w:val="20"/>
          <w:szCs w:val="20"/>
        </w:rPr>
        <w:t xml:space="preserve">e prosojnice </w:t>
      </w:r>
      <w:r w:rsidR="007F366B">
        <w:rPr>
          <w:rFonts w:ascii="Arial" w:hAnsi="Arial" w:cs="Arial"/>
          <w:sz w:val="20"/>
          <w:szCs w:val="20"/>
        </w:rPr>
        <w:t>ter</w:t>
      </w:r>
      <w:r w:rsidR="00F01487">
        <w:rPr>
          <w:rFonts w:ascii="Arial" w:hAnsi="Arial" w:cs="Arial"/>
          <w:sz w:val="20"/>
          <w:szCs w:val="20"/>
        </w:rPr>
        <w:t xml:space="preserve"> vsa vprašanja in </w:t>
      </w:r>
      <w:r w:rsidR="00F01487" w:rsidRPr="004633EA">
        <w:rPr>
          <w:rFonts w:ascii="Arial" w:hAnsi="Arial" w:cs="Arial"/>
          <w:sz w:val="20"/>
          <w:szCs w:val="20"/>
        </w:rPr>
        <w:t>odgovori</w:t>
      </w:r>
      <w:r w:rsidR="00A94BB5">
        <w:rPr>
          <w:rFonts w:ascii="Arial" w:hAnsi="Arial" w:cs="Arial"/>
          <w:sz w:val="20"/>
          <w:szCs w:val="20"/>
        </w:rPr>
        <w:t xml:space="preserve"> iz in</w:t>
      </w:r>
      <w:r w:rsidR="007F366B">
        <w:rPr>
          <w:rFonts w:ascii="Arial" w:hAnsi="Arial" w:cs="Arial"/>
          <w:sz w:val="20"/>
          <w:szCs w:val="20"/>
        </w:rPr>
        <w:t>f</w:t>
      </w:r>
      <w:r w:rsidR="00A94BB5">
        <w:rPr>
          <w:rFonts w:ascii="Arial" w:hAnsi="Arial" w:cs="Arial"/>
          <w:sz w:val="20"/>
          <w:szCs w:val="20"/>
        </w:rPr>
        <w:t>ormativnega dne</w:t>
      </w:r>
      <w:r w:rsidR="00F01487" w:rsidRPr="004633EA">
        <w:rPr>
          <w:rFonts w:ascii="Arial" w:hAnsi="Arial" w:cs="Arial"/>
          <w:sz w:val="20"/>
          <w:szCs w:val="20"/>
        </w:rPr>
        <w:t xml:space="preserve">. </w:t>
      </w:r>
    </w:p>
    <w:p w14:paraId="37A85E77" w14:textId="77777777" w:rsidR="002E02E9" w:rsidRDefault="00305297" w:rsidP="002E02E9">
      <w:pPr>
        <w:autoSpaceDE w:val="0"/>
        <w:autoSpaceDN w:val="0"/>
        <w:adjustRightInd w:val="0"/>
        <w:spacing w:after="120" w:line="240" w:lineRule="auto"/>
        <w:ind w:left="426" w:hanging="426"/>
        <w:rPr>
          <w:rFonts w:ascii="Arial" w:eastAsia="Arial" w:hAnsi="Arial" w:cs="Arial"/>
          <w:b/>
          <w:bCs/>
          <w:sz w:val="20"/>
          <w:szCs w:val="20"/>
        </w:rPr>
      </w:pPr>
      <w:r>
        <w:rPr>
          <w:rFonts w:ascii="Arial" w:eastAsia="Segoe UI" w:hAnsi="Arial" w:cs="Arial"/>
          <w:b/>
          <w:bCs/>
          <w:sz w:val="20"/>
          <w:szCs w:val="20"/>
        </w:rPr>
        <w:t>35</w:t>
      </w:r>
      <w:r w:rsidR="00A01C4E" w:rsidRPr="004633EA">
        <w:rPr>
          <w:rFonts w:ascii="Arial" w:eastAsia="Segoe UI" w:hAnsi="Arial" w:cs="Arial"/>
          <w:b/>
          <w:bCs/>
          <w:sz w:val="20"/>
          <w:szCs w:val="20"/>
        </w:rPr>
        <w:t xml:space="preserve">. </w:t>
      </w:r>
      <w:r w:rsidR="000B4166">
        <w:rPr>
          <w:rFonts w:ascii="Arial" w:eastAsia="Segoe UI" w:hAnsi="Arial" w:cs="Arial"/>
          <w:b/>
          <w:bCs/>
          <w:sz w:val="20"/>
          <w:szCs w:val="20"/>
        </w:rPr>
        <w:t xml:space="preserve">  </w:t>
      </w:r>
      <w:r w:rsidR="00A01C4E" w:rsidRPr="004633EA">
        <w:rPr>
          <w:rFonts w:ascii="Arial" w:eastAsia="Segoe UI" w:hAnsi="Arial" w:cs="Arial"/>
          <w:b/>
          <w:bCs/>
          <w:sz w:val="20"/>
          <w:szCs w:val="20"/>
        </w:rPr>
        <w:t>Ali</w:t>
      </w:r>
      <w:r w:rsidR="00A01C4E" w:rsidRPr="002B5E91">
        <w:rPr>
          <w:rFonts w:ascii="Arial" w:hAnsi="Arial" w:cs="Arial"/>
          <w:b/>
          <w:bCs/>
          <w:color w:val="000000"/>
          <w:sz w:val="20"/>
          <w:szCs w:val="20"/>
        </w:rPr>
        <w:t xml:space="preserve"> lahko na konkretnem primeru razložite kakšna je razlika med sklopom 1 in sklopom 3 (kaj konkretno se dela pri enem in kaj pri drugem)? Ali je mišljeno, da se prijavimo na en sklop ali vse 3? Kakšno je v tem primeru dodeljevanje točk za napredovanje - točke za vsak sklop posebej (če si pri dveh sklopih dobiš 2x po 4 točke)?</w:t>
      </w:r>
    </w:p>
    <w:p w14:paraId="5965AE8F" w14:textId="79BBE0B4" w:rsidR="0057059E" w:rsidRPr="002E02E9" w:rsidRDefault="00625380" w:rsidP="002E02E9">
      <w:pPr>
        <w:autoSpaceDE w:val="0"/>
        <w:autoSpaceDN w:val="0"/>
        <w:adjustRightInd w:val="0"/>
        <w:spacing w:after="120" w:line="240" w:lineRule="auto"/>
        <w:ind w:left="426" w:hanging="426"/>
        <w:rPr>
          <w:rFonts w:ascii="Arial" w:hAnsi="Arial" w:cs="Arial"/>
          <w:b/>
          <w:bCs/>
          <w:color w:val="000000"/>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4E089934" w:rsidRPr="00A623A3">
        <w:rPr>
          <w:rFonts w:ascii="Arial" w:hAnsi="Arial" w:cs="Arial"/>
          <w:sz w:val="20"/>
          <w:szCs w:val="20"/>
        </w:rPr>
        <w:t>Posamezni prijavljeni projekt je možno prijavi</w:t>
      </w:r>
      <w:r w:rsidR="005E561F" w:rsidRPr="00A623A3">
        <w:rPr>
          <w:rFonts w:ascii="Arial" w:hAnsi="Arial" w:cs="Arial"/>
          <w:sz w:val="20"/>
          <w:szCs w:val="20"/>
        </w:rPr>
        <w:t>t</w:t>
      </w:r>
      <w:r w:rsidR="4E089934" w:rsidRPr="00A623A3">
        <w:rPr>
          <w:rFonts w:ascii="Arial" w:hAnsi="Arial" w:cs="Arial"/>
          <w:sz w:val="20"/>
          <w:szCs w:val="20"/>
        </w:rPr>
        <w:t xml:space="preserve">i samo za en sklop in to jasno opredelite na 1. strani v prijavnici. </w:t>
      </w:r>
    </w:p>
    <w:p w14:paraId="20148E1D" w14:textId="5E295C56" w:rsidR="5C715BF4" w:rsidRPr="00A623A3" w:rsidRDefault="5C715BF4" w:rsidP="002E02E9">
      <w:pPr>
        <w:spacing w:after="120"/>
        <w:rPr>
          <w:rFonts w:ascii="Arial" w:hAnsi="Arial" w:cs="Arial"/>
          <w:sz w:val="20"/>
          <w:szCs w:val="20"/>
        </w:rPr>
      </w:pPr>
      <w:r w:rsidRPr="00A623A3">
        <w:rPr>
          <w:rFonts w:ascii="Arial" w:hAnsi="Arial" w:cs="Arial"/>
          <w:sz w:val="20"/>
          <w:szCs w:val="20"/>
        </w:rPr>
        <w:t xml:space="preserve">Lahko prijavite več projektov za različne sklope. </w:t>
      </w:r>
    </w:p>
    <w:p w14:paraId="47A29039" w14:textId="597DF4F2" w:rsidR="5C715BF4" w:rsidRPr="00A623A3" w:rsidRDefault="46797582" w:rsidP="002E02E9">
      <w:pPr>
        <w:spacing w:after="120"/>
        <w:jc w:val="both"/>
        <w:rPr>
          <w:rFonts w:ascii="Arial" w:hAnsi="Arial" w:cs="Arial"/>
          <w:sz w:val="20"/>
          <w:szCs w:val="20"/>
        </w:rPr>
      </w:pPr>
      <w:r w:rsidRPr="00A623A3">
        <w:rPr>
          <w:rFonts w:ascii="Arial" w:hAnsi="Arial" w:cs="Arial"/>
          <w:sz w:val="20"/>
          <w:szCs w:val="20"/>
        </w:rPr>
        <w:t xml:space="preserve">Razlika med sklopoma 1 in 3 je očitna, npr. </w:t>
      </w:r>
      <w:r w:rsidR="002717D1" w:rsidRPr="00A623A3">
        <w:rPr>
          <w:rFonts w:ascii="Arial" w:hAnsi="Arial" w:cs="Arial"/>
          <w:sz w:val="20"/>
          <w:szCs w:val="20"/>
        </w:rPr>
        <w:t>v</w:t>
      </w:r>
      <w:r w:rsidRPr="00A623A3">
        <w:rPr>
          <w:rFonts w:ascii="Arial" w:hAnsi="Arial" w:cs="Arial"/>
          <w:sz w:val="20"/>
          <w:szCs w:val="20"/>
        </w:rPr>
        <w:t xml:space="preserve"> Sklopu 1 se opredeli digitalne kompetence, ki se bodo razvijale (skladno z DigComp 2.1. in  2.2), v sk</w:t>
      </w:r>
      <w:r w:rsidR="002717D1" w:rsidRPr="00A623A3">
        <w:rPr>
          <w:rFonts w:ascii="Arial" w:hAnsi="Arial" w:cs="Arial"/>
          <w:sz w:val="20"/>
          <w:szCs w:val="20"/>
        </w:rPr>
        <w:t>l</w:t>
      </w:r>
      <w:r w:rsidRPr="00A623A3">
        <w:rPr>
          <w:rFonts w:ascii="Arial" w:hAnsi="Arial" w:cs="Arial"/>
          <w:sz w:val="20"/>
          <w:szCs w:val="20"/>
        </w:rPr>
        <w:t>opu 3 pa se opredeli</w:t>
      </w:r>
      <w:r w:rsidR="002717D1" w:rsidRPr="00A623A3">
        <w:rPr>
          <w:rFonts w:ascii="Arial" w:hAnsi="Arial" w:cs="Arial"/>
          <w:sz w:val="20"/>
          <w:szCs w:val="20"/>
        </w:rPr>
        <w:t>jo</w:t>
      </w:r>
      <w:r w:rsidRPr="00A623A3">
        <w:rPr>
          <w:rFonts w:ascii="Arial" w:hAnsi="Arial" w:cs="Arial"/>
          <w:sz w:val="20"/>
          <w:szCs w:val="20"/>
        </w:rPr>
        <w:t xml:space="preserve"> temeljn</w:t>
      </w:r>
      <w:r w:rsidR="5831A742" w:rsidRPr="00A623A3">
        <w:rPr>
          <w:rFonts w:ascii="Arial" w:hAnsi="Arial" w:cs="Arial"/>
          <w:sz w:val="20"/>
          <w:szCs w:val="20"/>
        </w:rPr>
        <w:t xml:space="preserve">a znanja RIN, ki se bodo razvijala (skladno s </w:t>
      </w:r>
      <w:r w:rsidR="002717D1" w:rsidRPr="00A623A3">
        <w:rPr>
          <w:rFonts w:ascii="Arial" w:hAnsi="Arial" w:cs="Arial"/>
          <w:sz w:val="20"/>
          <w:szCs w:val="20"/>
        </w:rPr>
        <w:t>poročili</w:t>
      </w:r>
      <w:r w:rsidR="5831A742" w:rsidRPr="00A623A3">
        <w:rPr>
          <w:rFonts w:ascii="Arial" w:hAnsi="Arial" w:cs="Arial"/>
          <w:sz w:val="20"/>
          <w:szCs w:val="20"/>
        </w:rPr>
        <w:t xml:space="preserve"> sku</w:t>
      </w:r>
      <w:r w:rsidR="002717D1" w:rsidRPr="00A623A3">
        <w:rPr>
          <w:rFonts w:ascii="Arial" w:hAnsi="Arial" w:cs="Arial"/>
          <w:sz w:val="20"/>
          <w:szCs w:val="20"/>
        </w:rPr>
        <w:t>p</w:t>
      </w:r>
      <w:r w:rsidR="5831A742" w:rsidRPr="00A623A3">
        <w:rPr>
          <w:rFonts w:ascii="Arial" w:hAnsi="Arial" w:cs="Arial"/>
          <w:sz w:val="20"/>
          <w:szCs w:val="20"/>
        </w:rPr>
        <w:t>ine RINOS)</w:t>
      </w:r>
      <w:r w:rsidR="002717D1" w:rsidRPr="00A623A3">
        <w:rPr>
          <w:rFonts w:ascii="Arial" w:hAnsi="Arial" w:cs="Arial"/>
          <w:sz w:val="20"/>
          <w:szCs w:val="20"/>
        </w:rPr>
        <w:t>.</w:t>
      </w:r>
      <w:r w:rsidR="5831A742" w:rsidRPr="00A623A3">
        <w:rPr>
          <w:rFonts w:ascii="Arial" w:hAnsi="Arial" w:cs="Arial"/>
          <w:sz w:val="20"/>
          <w:szCs w:val="20"/>
        </w:rPr>
        <w:t xml:space="preserve"> Razli</w:t>
      </w:r>
      <w:r w:rsidR="002717D1" w:rsidRPr="00A623A3">
        <w:rPr>
          <w:rFonts w:ascii="Arial" w:hAnsi="Arial" w:cs="Arial"/>
          <w:sz w:val="20"/>
          <w:szCs w:val="20"/>
        </w:rPr>
        <w:t>kujejo se</w:t>
      </w:r>
      <w:r w:rsidR="5831A742" w:rsidRPr="00A623A3">
        <w:rPr>
          <w:rFonts w:ascii="Arial" w:hAnsi="Arial" w:cs="Arial"/>
          <w:sz w:val="20"/>
          <w:szCs w:val="20"/>
        </w:rPr>
        <w:t xml:space="preserve"> tudi dejavnosti v inovativni oddelkih</w:t>
      </w:r>
      <w:r w:rsidR="00165FBA" w:rsidRPr="00A623A3">
        <w:rPr>
          <w:rFonts w:ascii="Arial" w:hAnsi="Arial" w:cs="Arial"/>
          <w:sz w:val="20"/>
          <w:szCs w:val="20"/>
        </w:rPr>
        <w:t xml:space="preserve"> itd.</w:t>
      </w:r>
      <w:r w:rsidR="00E96C74" w:rsidRPr="00A623A3">
        <w:rPr>
          <w:rFonts w:ascii="Arial" w:hAnsi="Arial" w:cs="Arial"/>
          <w:sz w:val="20"/>
          <w:szCs w:val="20"/>
        </w:rPr>
        <w:t xml:space="preserve"> – glejte Specifikacije.</w:t>
      </w:r>
      <w:r w:rsidR="00165FBA" w:rsidRPr="00A623A3">
        <w:rPr>
          <w:rFonts w:ascii="Arial" w:hAnsi="Arial" w:cs="Arial"/>
          <w:sz w:val="20"/>
          <w:szCs w:val="20"/>
        </w:rPr>
        <w:t xml:space="preserve"> </w:t>
      </w:r>
    </w:p>
    <w:p w14:paraId="2DF6BC0E" w14:textId="5602327E" w:rsidR="4E089934" w:rsidRDefault="3B85B193" w:rsidP="002E02E9">
      <w:pPr>
        <w:spacing w:after="120"/>
        <w:jc w:val="both"/>
        <w:rPr>
          <w:rFonts w:ascii="Arial" w:hAnsi="Arial" w:cs="Arial"/>
          <w:sz w:val="20"/>
          <w:szCs w:val="20"/>
        </w:rPr>
      </w:pPr>
      <w:r w:rsidRPr="00A623A3">
        <w:rPr>
          <w:rFonts w:ascii="Arial" w:hAnsi="Arial" w:cs="Arial"/>
          <w:sz w:val="20"/>
          <w:szCs w:val="20"/>
        </w:rPr>
        <w:t xml:space="preserve">Točke bodo dodeljene skladno s </w:t>
      </w:r>
      <w:r w:rsidR="007E064D" w:rsidRPr="00A623A3">
        <w:rPr>
          <w:rFonts w:ascii="Arial" w:hAnsi="Arial" w:cs="Arial"/>
          <w:sz w:val="20"/>
          <w:szCs w:val="20"/>
        </w:rPr>
        <w:t>Pravilnik</w:t>
      </w:r>
      <w:r w:rsidR="00A623A3" w:rsidRPr="00A623A3">
        <w:rPr>
          <w:rFonts w:ascii="Arial" w:hAnsi="Arial" w:cs="Arial"/>
          <w:sz w:val="20"/>
          <w:szCs w:val="20"/>
        </w:rPr>
        <w:t>om</w:t>
      </w:r>
      <w:r w:rsidR="007E064D" w:rsidRPr="00A623A3">
        <w:rPr>
          <w:rFonts w:ascii="Arial" w:hAnsi="Arial" w:cs="Arial"/>
          <w:sz w:val="20"/>
          <w:szCs w:val="20"/>
        </w:rPr>
        <w:t xml:space="preserve"> o napredovanju zaposlenih v vzgoji in izobraževanju v nazive</w:t>
      </w:r>
      <w:r w:rsidR="005635C9" w:rsidRPr="00A623A3">
        <w:rPr>
          <w:rFonts w:ascii="Arial" w:hAnsi="Arial" w:cs="Arial"/>
          <w:sz w:val="20"/>
          <w:szCs w:val="20"/>
        </w:rPr>
        <w:t>.</w:t>
      </w:r>
    </w:p>
    <w:p w14:paraId="3F41B9A0" w14:textId="77777777" w:rsidR="002E02E9" w:rsidRPr="002B5E91" w:rsidRDefault="002E02E9" w:rsidP="002E02E9">
      <w:pPr>
        <w:spacing w:after="120"/>
        <w:jc w:val="both"/>
        <w:rPr>
          <w:rFonts w:ascii="Arial" w:hAnsi="Arial" w:cs="Arial"/>
          <w:sz w:val="20"/>
          <w:szCs w:val="20"/>
        </w:rPr>
      </w:pPr>
    </w:p>
    <w:p w14:paraId="3385BCB4" w14:textId="74855F81" w:rsidR="009F7877" w:rsidRPr="002B5E91" w:rsidRDefault="008E09FB" w:rsidP="002E02E9">
      <w:pPr>
        <w:autoSpaceDE w:val="0"/>
        <w:autoSpaceDN w:val="0"/>
        <w:adjustRightInd w:val="0"/>
        <w:spacing w:after="120" w:line="240" w:lineRule="auto"/>
        <w:ind w:left="426" w:hanging="426"/>
        <w:jc w:val="both"/>
        <w:rPr>
          <w:rFonts w:ascii="Arial" w:hAnsi="Arial" w:cs="Arial"/>
          <w:b/>
          <w:bCs/>
          <w:color w:val="000000"/>
          <w:sz w:val="20"/>
          <w:szCs w:val="20"/>
        </w:rPr>
      </w:pPr>
      <w:r>
        <w:rPr>
          <w:rFonts w:ascii="Arial" w:hAnsi="Arial" w:cs="Arial"/>
          <w:b/>
          <w:bCs/>
          <w:color w:val="000000"/>
          <w:sz w:val="20"/>
          <w:szCs w:val="20"/>
        </w:rPr>
        <w:lastRenderedPageBreak/>
        <w:t>36. K</w:t>
      </w:r>
      <w:r w:rsidR="009F7877" w:rsidRPr="002B5E91">
        <w:rPr>
          <w:rFonts w:ascii="Arial" w:hAnsi="Arial" w:cs="Arial"/>
          <w:b/>
          <w:bCs/>
          <w:color w:val="000000"/>
          <w:sz w:val="20"/>
          <w:szCs w:val="20"/>
        </w:rPr>
        <w:t>akšen je predviden znesek na ravni projekta za koordinatorja pri poslovodečem/prijavitelju?  Kakšen je predviden znesek za koordinatorja na ravni projekta v posameznem VIZ?</w:t>
      </w:r>
      <w:r w:rsidR="009F7877">
        <w:rPr>
          <w:rFonts w:ascii="Arial" w:hAnsi="Arial" w:cs="Arial"/>
          <w:b/>
          <w:bCs/>
          <w:color w:val="000000"/>
          <w:sz w:val="20"/>
          <w:szCs w:val="20"/>
        </w:rPr>
        <w:t xml:space="preserve"> </w:t>
      </w:r>
      <w:r w:rsidR="009F7877" w:rsidRPr="002B5E91">
        <w:rPr>
          <w:rFonts w:ascii="Arial" w:hAnsi="Arial" w:cs="Arial"/>
          <w:b/>
          <w:bCs/>
          <w:color w:val="000000"/>
          <w:sz w:val="20"/>
          <w:szCs w:val="20"/>
        </w:rPr>
        <w:t xml:space="preserve"> Kakšen je predviden znesek na ravni projekta na osebo/učitelja/predavatelja pri Sklopu 1 in kakšen pri Sklopu 3? Ali te zneske zaposlenim izplačamo kot delež redne zaposlitve ali lahko tudi kot povečan obseg?</w:t>
      </w:r>
    </w:p>
    <w:p w14:paraId="0498A049" w14:textId="6B7F75C6" w:rsidR="009F7877" w:rsidRPr="002B5E91" w:rsidRDefault="009F7877" w:rsidP="002E02E9">
      <w:pPr>
        <w:spacing w:after="120"/>
        <w:ind w:left="426"/>
        <w:rPr>
          <w:rFonts w:ascii="Arial" w:eastAsia="Segoe UI" w:hAnsi="Arial" w:cs="Arial"/>
          <w:b/>
          <w:bCs/>
          <w:sz w:val="20"/>
          <w:szCs w:val="20"/>
        </w:rPr>
      </w:pPr>
      <w:r w:rsidRPr="002B5E91">
        <w:rPr>
          <w:rFonts w:ascii="Arial" w:hAnsi="Arial" w:cs="Arial"/>
          <w:b/>
          <w:bCs/>
          <w:color w:val="000000"/>
          <w:sz w:val="20"/>
          <w:szCs w:val="20"/>
        </w:rPr>
        <w:t>Ali isti sodelujoči učitelji/predavatelji lahko sodelujejo v več kot enem inovativnem oddelku?</w:t>
      </w:r>
    </w:p>
    <w:p w14:paraId="05B3CF1A" w14:textId="5B687F7E" w:rsidR="006A19A3" w:rsidRPr="008E09FB" w:rsidRDefault="00A140BA" w:rsidP="002E02E9">
      <w:pPr>
        <w:spacing w:after="120"/>
        <w:jc w:val="both"/>
        <w:rPr>
          <w:rFonts w:ascii="Arial" w:hAnsi="Arial" w:cs="Arial"/>
          <w:sz w:val="20"/>
          <w:szCs w:val="20"/>
          <w:highlight w:val="yellow"/>
        </w:rPr>
      </w:pPr>
      <w:r w:rsidRPr="00A93D52">
        <w:rPr>
          <w:rFonts w:ascii="Arial" w:eastAsia="Arial" w:hAnsi="Arial" w:cs="Arial"/>
          <w:b/>
          <w:bCs/>
          <w:sz w:val="20"/>
          <w:szCs w:val="20"/>
        </w:rPr>
        <w:t>ODG.:</w:t>
      </w:r>
      <w:r w:rsidR="008E09FB">
        <w:rPr>
          <w:rFonts w:ascii="Arial" w:eastAsia="Arial" w:hAnsi="Arial" w:cs="Arial"/>
          <w:sz w:val="20"/>
          <w:szCs w:val="20"/>
        </w:rPr>
        <w:t xml:space="preserve"> </w:t>
      </w:r>
      <w:r w:rsidR="00050CCA" w:rsidRPr="00050CCA">
        <w:rPr>
          <w:rFonts w:ascii="Arial" w:eastAsia="Arial" w:hAnsi="Arial" w:cs="Arial"/>
          <w:sz w:val="20"/>
          <w:szCs w:val="20"/>
        </w:rPr>
        <w:t>Za namene določanja stroškov za osebje, ki se nanašajo na izvajanje projekta, se mesečna postavka, ki se uporablja, izračuna tako, da se zadnji evidentirani polletni bruto stroški za zaposlene delijo s 6. Izračune SSE bo pripravil končni prejemnik in jih skupaj z dokazili poslal na ministrstvo. Preverjanje pravilnosti izračunov SSE se bo izvedlo pred oddajo prve vloge za izplačilo. Uveljavlja se lahko tudi sorazmerni delež SSE, če je oseba razporejena na projekt v deležu, in sicer sorazmerno z deležem razporeditve na projekt opredeljenim v pogodbi o zaposlitvi (ali drugem pravnem aktu).</w:t>
      </w:r>
    </w:p>
    <w:p w14:paraId="0F856F55" w14:textId="513CC57C" w:rsidR="002E02E9" w:rsidRPr="008E09FB" w:rsidRDefault="005900D9" w:rsidP="002E02E9">
      <w:pPr>
        <w:spacing w:after="120"/>
        <w:jc w:val="both"/>
        <w:rPr>
          <w:rFonts w:ascii="Arial" w:hAnsi="Arial" w:cs="Arial"/>
          <w:sz w:val="20"/>
          <w:szCs w:val="20"/>
        </w:rPr>
      </w:pPr>
      <w:r w:rsidRPr="008E09FB">
        <w:rPr>
          <w:rFonts w:ascii="Arial" w:hAnsi="Arial" w:cs="Arial"/>
          <w:sz w:val="20"/>
          <w:szCs w:val="20"/>
        </w:rPr>
        <w:t>Isti sodelujoči učitelji/predavatelji lahko sodelujejo v več kot enem inovativnem oddelku.</w:t>
      </w:r>
    </w:p>
    <w:p w14:paraId="60554AC7" w14:textId="617D0F53" w:rsidR="00426BC4" w:rsidRPr="00A140BA" w:rsidRDefault="00426BC4" w:rsidP="002E02E9">
      <w:pPr>
        <w:autoSpaceDE w:val="0"/>
        <w:autoSpaceDN w:val="0"/>
        <w:adjustRightInd w:val="0"/>
        <w:spacing w:after="120" w:line="240" w:lineRule="auto"/>
        <w:ind w:left="426" w:hanging="426"/>
        <w:jc w:val="both"/>
        <w:rPr>
          <w:rFonts w:ascii="Arial" w:hAnsi="Arial" w:cs="Arial"/>
          <w:color w:val="000000"/>
          <w:sz w:val="20"/>
          <w:szCs w:val="20"/>
        </w:rPr>
      </w:pPr>
      <w:r w:rsidRPr="00A140BA">
        <w:rPr>
          <w:rFonts w:ascii="Arial" w:eastAsia="Segoe UI" w:hAnsi="Arial" w:cs="Arial"/>
          <w:b/>
          <w:bCs/>
          <w:sz w:val="20"/>
          <w:szCs w:val="20"/>
        </w:rPr>
        <w:t>3</w:t>
      </w:r>
      <w:r w:rsidR="00A140BA" w:rsidRPr="00A140BA">
        <w:rPr>
          <w:rFonts w:ascii="Arial" w:eastAsia="Segoe UI" w:hAnsi="Arial" w:cs="Arial"/>
          <w:b/>
          <w:bCs/>
          <w:sz w:val="20"/>
          <w:szCs w:val="20"/>
        </w:rPr>
        <w:t>7</w:t>
      </w:r>
      <w:r w:rsidRPr="00A140BA">
        <w:rPr>
          <w:rFonts w:ascii="Arial" w:eastAsia="Segoe UI" w:hAnsi="Arial" w:cs="Arial"/>
          <w:b/>
          <w:bCs/>
          <w:sz w:val="20"/>
          <w:szCs w:val="20"/>
        </w:rPr>
        <w:t>.</w:t>
      </w:r>
      <w:r w:rsidR="008E09FB">
        <w:rPr>
          <w:rFonts w:ascii="Arial" w:eastAsia="Segoe UI" w:hAnsi="Arial" w:cs="Arial"/>
          <w:b/>
          <w:bCs/>
          <w:sz w:val="20"/>
          <w:szCs w:val="20"/>
        </w:rPr>
        <w:t xml:space="preserve"> </w:t>
      </w:r>
      <w:r w:rsidRPr="00A140BA">
        <w:rPr>
          <w:rFonts w:ascii="Arial" w:eastAsia="Segoe UI" w:hAnsi="Arial" w:cs="Arial"/>
          <w:b/>
          <w:bCs/>
          <w:sz w:val="20"/>
          <w:szCs w:val="20"/>
        </w:rPr>
        <w:t xml:space="preserve"> </w:t>
      </w:r>
      <w:r w:rsidRPr="000452DC">
        <w:rPr>
          <w:rFonts w:ascii="Arial" w:hAnsi="Arial" w:cs="Arial"/>
          <w:b/>
          <w:color w:val="000000"/>
          <w:sz w:val="20"/>
          <w:szCs w:val="20"/>
        </w:rPr>
        <w:t>Naša šola, Elektrotehniško-računalniška strokovna šola in gimnazija Ljubljana (na kratko Vegova Ljubljana) izvaja med drugim poletne in jesenske šole, na katere so vabljeni učenci osnovnih šol. Ali lahko te zadeve vključimo v prijavo na omenjeni javni razpis? Oziroma ali bi potem naša šola nastopala v vlogi zunanjega izvajalca za določeno osnovno šolo, če bi npr. poletno šolo organizirali za njihove učence?</w:t>
      </w:r>
    </w:p>
    <w:p w14:paraId="60DDDC50" w14:textId="5FB5EE1F" w:rsidR="00E14F04" w:rsidRPr="002E02E9" w:rsidRDefault="00426BC4" w:rsidP="002E02E9">
      <w:pPr>
        <w:autoSpaceDE w:val="0"/>
        <w:autoSpaceDN w:val="0"/>
        <w:adjustRightInd w:val="0"/>
        <w:spacing w:after="120" w:line="240" w:lineRule="auto"/>
        <w:ind w:left="426"/>
        <w:jc w:val="both"/>
        <w:rPr>
          <w:rFonts w:ascii="Arial" w:hAnsi="Arial" w:cs="Arial"/>
          <w:b/>
          <w:color w:val="000000"/>
          <w:sz w:val="20"/>
          <w:szCs w:val="20"/>
        </w:rPr>
      </w:pPr>
      <w:r w:rsidRPr="00E14F04">
        <w:rPr>
          <w:rFonts w:ascii="Arial" w:hAnsi="Arial" w:cs="Arial"/>
          <w:b/>
          <w:color w:val="000000"/>
          <w:sz w:val="20"/>
          <w:szCs w:val="20"/>
        </w:rPr>
        <w:t>Drugo, kar nas zanima je, ali prav tolmačimo javni razpis: da moramo izvajati ure znotraj zavoda, torej za naše dijake (kar pomeni, da zapisano v prejšnjem odstavku potem sploh ne bi prišlo v poštev?</w:t>
      </w:r>
    </w:p>
    <w:p w14:paraId="693D35DA" w14:textId="15C1CADB" w:rsidR="0B3C34A6" w:rsidRPr="002E02E9" w:rsidRDefault="00426BC4" w:rsidP="002E02E9">
      <w:pPr>
        <w:spacing w:after="120"/>
        <w:jc w:val="both"/>
        <w:rPr>
          <w:rFonts w:ascii="Arial" w:hAnsi="Arial" w:cs="Arial"/>
          <w:color w:val="000000"/>
          <w:sz w:val="20"/>
          <w:szCs w:val="20"/>
        </w:rPr>
      </w:pPr>
      <w:r w:rsidRPr="002B5E91">
        <w:rPr>
          <w:rFonts w:ascii="Arial" w:hAnsi="Arial" w:cs="Arial"/>
          <w:b/>
          <w:bCs/>
          <w:sz w:val="20"/>
          <w:szCs w:val="20"/>
        </w:rPr>
        <w:t>ODG</w:t>
      </w:r>
      <w:r w:rsidR="008E09FB">
        <w:rPr>
          <w:rFonts w:ascii="Arial" w:hAnsi="Arial" w:cs="Arial"/>
          <w:b/>
          <w:bCs/>
          <w:sz w:val="20"/>
          <w:szCs w:val="20"/>
        </w:rPr>
        <w:t>.</w:t>
      </w:r>
      <w:r w:rsidRPr="002B5E91">
        <w:rPr>
          <w:rFonts w:ascii="Arial" w:hAnsi="Arial" w:cs="Arial"/>
          <w:b/>
          <w:bCs/>
          <w:sz w:val="20"/>
          <w:szCs w:val="20"/>
        </w:rPr>
        <w:t>:</w:t>
      </w:r>
      <w:r w:rsidR="008E09FB">
        <w:rPr>
          <w:rFonts w:ascii="Arial" w:hAnsi="Arial" w:cs="Arial"/>
          <w:b/>
          <w:bCs/>
          <w:sz w:val="20"/>
          <w:szCs w:val="20"/>
        </w:rPr>
        <w:t xml:space="preserve"> </w:t>
      </w:r>
      <w:r w:rsidR="00FE3E1A">
        <w:rPr>
          <w:rFonts w:ascii="Arial" w:hAnsi="Arial" w:cs="Arial"/>
          <w:color w:val="000000" w:themeColor="text1"/>
          <w:sz w:val="20"/>
          <w:szCs w:val="20"/>
        </w:rPr>
        <w:t xml:space="preserve">Aktivnosti </w:t>
      </w:r>
      <w:r w:rsidR="00A17DF3">
        <w:rPr>
          <w:rFonts w:ascii="Arial" w:hAnsi="Arial" w:cs="Arial"/>
          <w:color w:val="000000" w:themeColor="text1"/>
          <w:sz w:val="20"/>
          <w:szCs w:val="20"/>
        </w:rPr>
        <w:t xml:space="preserve">projekta </w:t>
      </w:r>
      <w:r w:rsidR="00FE3E1A">
        <w:rPr>
          <w:rFonts w:ascii="Arial" w:hAnsi="Arial" w:cs="Arial"/>
          <w:color w:val="000000" w:themeColor="text1"/>
          <w:sz w:val="20"/>
          <w:szCs w:val="20"/>
        </w:rPr>
        <w:t>so vezane na dejavnosti pri pouku</w:t>
      </w:r>
      <w:r w:rsidR="00342E11">
        <w:rPr>
          <w:rFonts w:ascii="Arial" w:hAnsi="Arial" w:cs="Arial"/>
          <w:color w:val="000000" w:themeColor="text1"/>
          <w:sz w:val="20"/>
          <w:szCs w:val="20"/>
        </w:rPr>
        <w:t xml:space="preserve">. </w:t>
      </w:r>
      <w:r w:rsidR="494822ED" w:rsidRPr="00A140BA">
        <w:rPr>
          <w:rFonts w:ascii="Arial" w:hAnsi="Arial" w:cs="Arial"/>
          <w:color w:val="000000" w:themeColor="text1"/>
          <w:sz w:val="20"/>
          <w:szCs w:val="20"/>
        </w:rPr>
        <w:t>Pomembno je, da je v dejavnosti vključen celotni inovativni oddelek v šoli, skup</w:t>
      </w:r>
      <w:r w:rsidR="38FC1EC6" w:rsidRPr="00A140BA">
        <w:rPr>
          <w:rFonts w:ascii="Arial" w:hAnsi="Arial" w:cs="Arial"/>
          <w:color w:val="000000" w:themeColor="text1"/>
          <w:sz w:val="20"/>
          <w:szCs w:val="20"/>
        </w:rPr>
        <w:t>i</w:t>
      </w:r>
      <w:r w:rsidR="494822ED" w:rsidRPr="00A140BA">
        <w:rPr>
          <w:rFonts w:ascii="Arial" w:hAnsi="Arial" w:cs="Arial"/>
          <w:color w:val="000000" w:themeColor="text1"/>
          <w:sz w:val="20"/>
          <w:szCs w:val="20"/>
        </w:rPr>
        <w:t>na v vrtcu in program na višji strokovni šoli.</w:t>
      </w:r>
      <w:r w:rsidR="6C08D9F6" w:rsidRPr="00A140BA">
        <w:rPr>
          <w:rFonts w:ascii="Arial" w:hAnsi="Arial" w:cs="Arial"/>
          <w:color w:val="000000" w:themeColor="text1"/>
          <w:sz w:val="20"/>
          <w:szCs w:val="20"/>
        </w:rPr>
        <w:t xml:space="preserve"> Izjeme so možne, vendar poletne in jesenske šole tega pogoja </w:t>
      </w:r>
      <w:r w:rsidR="00800852">
        <w:rPr>
          <w:rFonts w:ascii="Arial" w:hAnsi="Arial" w:cs="Arial"/>
          <w:color w:val="000000" w:themeColor="text1"/>
          <w:sz w:val="20"/>
          <w:szCs w:val="20"/>
        </w:rPr>
        <w:t>ne</w:t>
      </w:r>
      <w:r w:rsidR="6C08D9F6" w:rsidRPr="00A140BA">
        <w:rPr>
          <w:rFonts w:ascii="Arial" w:hAnsi="Arial" w:cs="Arial"/>
          <w:color w:val="000000" w:themeColor="text1"/>
          <w:sz w:val="20"/>
          <w:szCs w:val="20"/>
        </w:rPr>
        <w:t xml:space="preserve"> zagot</w:t>
      </w:r>
      <w:r w:rsidR="00800852">
        <w:rPr>
          <w:rFonts w:ascii="Arial" w:hAnsi="Arial" w:cs="Arial"/>
          <w:color w:val="000000" w:themeColor="text1"/>
          <w:sz w:val="20"/>
          <w:szCs w:val="20"/>
        </w:rPr>
        <w:t>avljajo</w:t>
      </w:r>
      <w:r w:rsidR="6C08D9F6" w:rsidRPr="00A140BA">
        <w:rPr>
          <w:rFonts w:ascii="Arial" w:hAnsi="Arial" w:cs="Arial"/>
          <w:color w:val="000000" w:themeColor="text1"/>
          <w:sz w:val="20"/>
          <w:szCs w:val="20"/>
        </w:rPr>
        <w:t>.</w:t>
      </w:r>
    </w:p>
    <w:p w14:paraId="3BF9E8D9" w14:textId="411E18C0" w:rsidR="00181069" w:rsidRPr="002E02E9" w:rsidRDefault="00867BFD" w:rsidP="002E02E9">
      <w:pP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Kot zunanji izvajalec lahko izvajate tudi </w:t>
      </w:r>
      <w:r w:rsidR="001C759D">
        <w:rPr>
          <w:rFonts w:ascii="Arial" w:hAnsi="Arial" w:cs="Arial"/>
          <w:color w:val="000000" w:themeColor="text1"/>
          <w:sz w:val="20"/>
          <w:szCs w:val="20"/>
        </w:rPr>
        <w:t xml:space="preserve">samo </w:t>
      </w:r>
      <w:r>
        <w:rPr>
          <w:rFonts w:ascii="Arial" w:hAnsi="Arial" w:cs="Arial"/>
          <w:color w:val="000000" w:themeColor="text1"/>
          <w:sz w:val="20"/>
          <w:szCs w:val="20"/>
        </w:rPr>
        <w:t>d</w:t>
      </w:r>
      <w:r w:rsidR="2F729823" w:rsidRPr="00A140BA">
        <w:rPr>
          <w:rFonts w:ascii="Arial" w:hAnsi="Arial" w:cs="Arial"/>
          <w:color w:val="000000" w:themeColor="text1"/>
          <w:sz w:val="20"/>
          <w:szCs w:val="20"/>
        </w:rPr>
        <w:t>ejavnosti v inovativnih oddelkih na drugih VIZ</w:t>
      </w:r>
      <w:r w:rsidR="00EB5EF6">
        <w:rPr>
          <w:rFonts w:ascii="Arial" w:hAnsi="Arial" w:cs="Arial"/>
          <w:color w:val="000000" w:themeColor="text1"/>
          <w:sz w:val="20"/>
          <w:szCs w:val="20"/>
        </w:rPr>
        <w:t>.</w:t>
      </w:r>
      <w:r w:rsidR="2F729823" w:rsidRPr="00A140BA">
        <w:rPr>
          <w:rFonts w:ascii="Arial" w:hAnsi="Arial" w:cs="Arial"/>
          <w:color w:val="000000" w:themeColor="text1"/>
          <w:sz w:val="20"/>
          <w:szCs w:val="20"/>
        </w:rPr>
        <w:t xml:space="preserve"> </w:t>
      </w:r>
    </w:p>
    <w:p w14:paraId="1C14DAB7" w14:textId="63012D16" w:rsidR="00181069" w:rsidRPr="002B5E91" w:rsidRDefault="00181069" w:rsidP="002E02E9">
      <w:pPr>
        <w:autoSpaceDE w:val="0"/>
        <w:autoSpaceDN w:val="0"/>
        <w:adjustRightInd w:val="0"/>
        <w:spacing w:after="120" w:line="240" w:lineRule="auto"/>
        <w:ind w:left="426" w:hanging="426"/>
        <w:jc w:val="both"/>
        <w:rPr>
          <w:rFonts w:ascii="Arial" w:hAnsi="Arial" w:cs="Arial"/>
          <w:b/>
          <w:bCs/>
          <w:color w:val="000000"/>
          <w:sz w:val="20"/>
          <w:szCs w:val="20"/>
        </w:rPr>
      </w:pPr>
      <w:r w:rsidRPr="002B5E91">
        <w:rPr>
          <w:rFonts w:ascii="Arial" w:hAnsi="Arial" w:cs="Arial"/>
          <w:b/>
          <w:bCs/>
          <w:color w:val="000000"/>
          <w:sz w:val="20"/>
          <w:szCs w:val="20"/>
        </w:rPr>
        <w:t xml:space="preserve">33. </w:t>
      </w:r>
      <w:r w:rsidR="008E09FB">
        <w:rPr>
          <w:rFonts w:ascii="Arial" w:hAnsi="Arial" w:cs="Arial"/>
          <w:b/>
          <w:bCs/>
          <w:color w:val="000000"/>
          <w:sz w:val="20"/>
          <w:szCs w:val="20"/>
        </w:rPr>
        <w:t xml:space="preserve"> K</w:t>
      </w:r>
      <w:r w:rsidRPr="002B5E91">
        <w:rPr>
          <w:rFonts w:ascii="Arial" w:hAnsi="Arial" w:cs="Arial"/>
          <w:b/>
          <w:bCs/>
          <w:color w:val="000000"/>
          <w:sz w:val="20"/>
          <w:szCs w:val="20"/>
        </w:rPr>
        <w:t>akšna je razlika, če se prijavimo na prvi rok ali 25. 9. 2024? Ali vsaka šola pošilja svojo prijavo ali samo konzorcij?</w:t>
      </w:r>
      <w:r w:rsidR="0082045B">
        <w:rPr>
          <w:rFonts w:ascii="Arial" w:hAnsi="Arial" w:cs="Arial"/>
          <w:b/>
          <w:bCs/>
          <w:color w:val="000000"/>
          <w:sz w:val="20"/>
          <w:szCs w:val="20"/>
        </w:rPr>
        <w:t xml:space="preserve"> </w:t>
      </w:r>
    </w:p>
    <w:p w14:paraId="75544CC0" w14:textId="3F2BA199" w:rsidR="00181069" w:rsidRPr="00A140BA" w:rsidRDefault="00181069" w:rsidP="002E02E9">
      <w:pPr>
        <w:spacing w:after="120"/>
        <w:jc w:val="both"/>
        <w:rPr>
          <w:rFonts w:ascii="Arial" w:hAnsi="Arial" w:cs="Arial"/>
          <w:sz w:val="20"/>
          <w:szCs w:val="20"/>
        </w:rPr>
      </w:pPr>
      <w:r w:rsidRPr="008E09FB">
        <w:rPr>
          <w:rFonts w:ascii="Arial" w:hAnsi="Arial" w:cs="Arial"/>
          <w:b/>
          <w:bCs/>
          <w:sz w:val="20"/>
          <w:szCs w:val="20"/>
        </w:rPr>
        <w:t>ODG</w:t>
      </w:r>
      <w:r w:rsidR="008E09FB" w:rsidRPr="008E09FB">
        <w:rPr>
          <w:rFonts w:ascii="Arial" w:hAnsi="Arial" w:cs="Arial"/>
          <w:b/>
          <w:bCs/>
          <w:sz w:val="20"/>
          <w:szCs w:val="20"/>
        </w:rPr>
        <w:t>.</w:t>
      </w:r>
      <w:r w:rsidRPr="008E09FB">
        <w:rPr>
          <w:rFonts w:ascii="Arial" w:hAnsi="Arial" w:cs="Arial"/>
          <w:b/>
          <w:bCs/>
          <w:sz w:val="20"/>
          <w:szCs w:val="20"/>
        </w:rPr>
        <w:t>:</w:t>
      </w:r>
      <w:r w:rsidRPr="00A140BA">
        <w:rPr>
          <w:rFonts w:ascii="Arial" w:hAnsi="Arial" w:cs="Arial"/>
          <w:sz w:val="20"/>
          <w:szCs w:val="20"/>
        </w:rPr>
        <w:t xml:space="preserve"> </w:t>
      </w:r>
      <w:r w:rsidR="00FF12B7" w:rsidRPr="00A140BA">
        <w:rPr>
          <w:rFonts w:ascii="Arial" w:hAnsi="Arial" w:cs="Arial"/>
          <w:sz w:val="20"/>
          <w:szCs w:val="20"/>
        </w:rPr>
        <w:t xml:space="preserve">V kolikor bi bilo dovolj prijav, ki bodo </w:t>
      </w:r>
      <w:r w:rsidR="00E75E7B" w:rsidRPr="00A140BA">
        <w:rPr>
          <w:rFonts w:ascii="Arial" w:hAnsi="Arial" w:cs="Arial"/>
          <w:sz w:val="20"/>
          <w:szCs w:val="20"/>
        </w:rPr>
        <w:t>pozitivno</w:t>
      </w:r>
      <w:r w:rsidR="00FF12B7" w:rsidRPr="00A140BA">
        <w:rPr>
          <w:rFonts w:ascii="Arial" w:hAnsi="Arial" w:cs="Arial"/>
          <w:sz w:val="20"/>
          <w:szCs w:val="20"/>
        </w:rPr>
        <w:t xml:space="preserve"> ocenjene</w:t>
      </w:r>
      <w:r w:rsidR="00E75E7B" w:rsidRPr="00A140BA">
        <w:rPr>
          <w:rFonts w:ascii="Arial" w:hAnsi="Arial" w:cs="Arial"/>
          <w:sz w:val="20"/>
          <w:szCs w:val="20"/>
        </w:rPr>
        <w:t>,</w:t>
      </w:r>
      <w:r w:rsidR="00FF12B7" w:rsidRPr="00A140BA">
        <w:rPr>
          <w:rFonts w:ascii="Arial" w:hAnsi="Arial" w:cs="Arial"/>
          <w:sz w:val="20"/>
          <w:szCs w:val="20"/>
        </w:rPr>
        <w:t xml:space="preserve"> se lahko sredstva razporedijo že v prvem roku. </w:t>
      </w:r>
      <w:r w:rsidR="00E75E7B" w:rsidRPr="00A140BA">
        <w:rPr>
          <w:rFonts w:ascii="Arial" w:hAnsi="Arial" w:cs="Arial"/>
          <w:sz w:val="20"/>
          <w:szCs w:val="20"/>
        </w:rPr>
        <w:t xml:space="preserve">Seznam bomo objavili po </w:t>
      </w:r>
      <w:r w:rsidR="00CB6F6B" w:rsidRPr="00A140BA">
        <w:rPr>
          <w:rFonts w:ascii="Arial" w:hAnsi="Arial" w:cs="Arial"/>
          <w:sz w:val="20"/>
          <w:szCs w:val="20"/>
        </w:rPr>
        <w:t xml:space="preserve">pregledu vseh vlog, tako da boste že v naprej vedeli koliko sredstev je še na voljo za drugi rok. </w:t>
      </w:r>
    </w:p>
    <w:p w14:paraId="1BDDFC14" w14:textId="3AA84AC7" w:rsidR="002E02E9" w:rsidRPr="00A140BA" w:rsidRDefault="00CB6F6B" w:rsidP="002E02E9">
      <w:pPr>
        <w:spacing w:after="120"/>
        <w:jc w:val="both"/>
        <w:rPr>
          <w:rFonts w:ascii="Arial" w:hAnsi="Arial" w:cs="Arial"/>
          <w:sz w:val="20"/>
          <w:szCs w:val="20"/>
        </w:rPr>
      </w:pPr>
      <w:r w:rsidRPr="00A140BA">
        <w:rPr>
          <w:rFonts w:ascii="Arial" w:hAnsi="Arial" w:cs="Arial"/>
          <w:sz w:val="20"/>
          <w:szCs w:val="20"/>
        </w:rPr>
        <w:t xml:space="preserve">Vlogo za prijavo na projekt mora oddati konzorcij. </w:t>
      </w:r>
    </w:p>
    <w:p w14:paraId="2A3AA5F7" w14:textId="49BE1664" w:rsidR="5235D192" w:rsidRDefault="003777C4" w:rsidP="002E02E9">
      <w:pPr>
        <w:spacing w:after="120"/>
        <w:jc w:val="both"/>
        <w:rPr>
          <w:rFonts w:ascii="Arial" w:eastAsia="Segoe UI" w:hAnsi="Arial" w:cs="Arial"/>
          <w:b/>
          <w:bCs/>
          <w:sz w:val="20"/>
          <w:szCs w:val="20"/>
        </w:rPr>
      </w:pPr>
      <w:r>
        <w:rPr>
          <w:rFonts w:ascii="Arial" w:eastAsia="Segoe UI" w:hAnsi="Arial" w:cs="Arial"/>
          <w:b/>
          <w:bCs/>
          <w:sz w:val="20"/>
          <w:szCs w:val="20"/>
        </w:rPr>
        <w:t>34</w:t>
      </w:r>
      <w:r w:rsidR="5235D192" w:rsidRPr="23C17C66">
        <w:rPr>
          <w:rFonts w:ascii="Arial" w:eastAsia="Segoe UI" w:hAnsi="Arial" w:cs="Arial"/>
          <w:b/>
          <w:bCs/>
          <w:sz w:val="20"/>
          <w:szCs w:val="20"/>
        </w:rPr>
        <w:t xml:space="preserve">. Zanima me, ali imate mogoče na voljo posnetek inf. </w:t>
      </w:r>
      <w:r>
        <w:rPr>
          <w:rFonts w:ascii="Arial" w:eastAsia="Segoe UI" w:hAnsi="Arial" w:cs="Arial"/>
          <w:b/>
          <w:bCs/>
          <w:sz w:val="20"/>
          <w:szCs w:val="20"/>
        </w:rPr>
        <w:t>d</w:t>
      </w:r>
      <w:r w:rsidR="5235D192" w:rsidRPr="23C17C66">
        <w:rPr>
          <w:rFonts w:ascii="Arial" w:eastAsia="Segoe UI" w:hAnsi="Arial" w:cs="Arial"/>
          <w:b/>
          <w:bCs/>
          <w:sz w:val="20"/>
          <w:szCs w:val="20"/>
        </w:rPr>
        <w:t>ne: Javni razpis Razvoj digitalnih kompetenc in temeljnih znanj računalništva in informatike 2024-2026 (sklic na št. 303-50/2024)?</w:t>
      </w:r>
    </w:p>
    <w:p w14:paraId="7F347089" w14:textId="4AE42C14" w:rsidR="24A03B33" w:rsidRDefault="5235D192" w:rsidP="002E02E9">
      <w:pPr>
        <w:spacing w:after="120"/>
        <w:jc w:val="both"/>
        <w:rPr>
          <w:rFonts w:ascii="Arial" w:hAnsi="Arial" w:cs="Arial"/>
          <w:sz w:val="20"/>
          <w:szCs w:val="20"/>
        </w:rPr>
      </w:pPr>
      <w:r w:rsidRPr="23C17C66">
        <w:rPr>
          <w:rFonts w:ascii="Arial" w:eastAsia="Segoe UI" w:hAnsi="Arial" w:cs="Arial"/>
          <w:b/>
          <w:bCs/>
          <w:sz w:val="20"/>
          <w:szCs w:val="20"/>
        </w:rPr>
        <w:t xml:space="preserve">ODG.: </w:t>
      </w:r>
      <w:r w:rsidRPr="23C17C66">
        <w:rPr>
          <w:rFonts w:ascii="Arial" w:hAnsi="Arial" w:cs="Arial"/>
          <w:sz w:val="20"/>
          <w:szCs w:val="20"/>
        </w:rPr>
        <w:t xml:space="preserve">Posnetek informativnega dne ni na voljo. Na spletni strani </w:t>
      </w:r>
      <w:r w:rsidR="003E4F81">
        <w:rPr>
          <w:rFonts w:ascii="Arial" w:hAnsi="Arial" w:cs="Arial"/>
          <w:sz w:val="20"/>
          <w:szCs w:val="20"/>
        </w:rPr>
        <w:t>so</w:t>
      </w:r>
      <w:r w:rsidRPr="23C17C66">
        <w:rPr>
          <w:rFonts w:ascii="Arial" w:hAnsi="Arial" w:cs="Arial"/>
          <w:sz w:val="20"/>
          <w:szCs w:val="20"/>
        </w:rPr>
        <w:t xml:space="preserve"> objavljen</w:t>
      </w:r>
      <w:r w:rsidR="003E4F81">
        <w:rPr>
          <w:rFonts w:ascii="Arial" w:hAnsi="Arial" w:cs="Arial"/>
          <w:sz w:val="20"/>
          <w:szCs w:val="20"/>
        </w:rPr>
        <w:t>e</w:t>
      </w:r>
      <w:r w:rsidRPr="23C17C66">
        <w:rPr>
          <w:rFonts w:ascii="Arial" w:hAnsi="Arial" w:cs="Arial"/>
          <w:sz w:val="20"/>
          <w:szCs w:val="20"/>
        </w:rPr>
        <w:t xml:space="preserve"> pr</w:t>
      </w:r>
      <w:r w:rsidR="003E4F81">
        <w:rPr>
          <w:rFonts w:ascii="Arial" w:hAnsi="Arial" w:cs="Arial"/>
          <w:sz w:val="20"/>
          <w:szCs w:val="20"/>
        </w:rPr>
        <w:t>osojnice</w:t>
      </w:r>
      <w:r w:rsidRPr="23C17C66">
        <w:rPr>
          <w:rFonts w:ascii="Arial" w:hAnsi="Arial" w:cs="Arial"/>
          <w:sz w:val="20"/>
          <w:szCs w:val="20"/>
        </w:rPr>
        <w:t xml:space="preserve"> in objavljena bodo vsa vprašanja in odgovori.</w:t>
      </w:r>
    </w:p>
    <w:p w14:paraId="22A0C004" w14:textId="77777777" w:rsidR="009C5F96" w:rsidRDefault="009C5F96" w:rsidP="002E02E9">
      <w:pPr>
        <w:spacing w:after="120"/>
        <w:jc w:val="both"/>
        <w:rPr>
          <w:rFonts w:ascii="Arial" w:hAnsi="Arial" w:cs="Arial"/>
          <w:sz w:val="20"/>
          <w:szCs w:val="20"/>
        </w:rPr>
      </w:pPr>
    </w:p>
    <w:p w14:paraId="0962F42F" w14:textId="59AF0A08" w:rsidR="009C5F96" w:rsidRPr="002E02E9" w:rsidRDefault="009C5F96" w:rsidP="002E02E9">
      <w:pPr>
        <w:pBdr>
          <w:bottom w:val="single" w:sz="4" w:space="1" w:color="auto"/>
        </w:pBdr>
        <w:spacing w:after="120"/>
        <w:jc w:val="both"/>
        <w:rPr>
          <w:rFonts w:ascii="Arial" w:hAnsi="Arial" w:cs="Arial"/>
          <w:sz w:val="20"/>
          <w:szCs w:val="20"/>
        </w:rPr>
      </w:pPr>
      <w:r w:rsidRPr="002E02E9">
        <w:rPr>
          <w:rFonts w:ascii="Arial" w:hAnsi="Arial" w:cs="Arial"/>
          <w:sz w:val="20"/>
          <w:szCs w:val="20"/>
        </w:rPr>
        <w:t>17.6.2024</w:t>
      </w:r>
    </w:p>
    <w:p w14:paraId="5D63A68D" w14:textId="2B1C8C54" w:rsidR="009C5F96" w:rsidRPr="0055242A" w:rsidRDefault="000F23C3" w:rsidP="002E02E9">
      <w:pPr>
        <w:autoSpaceDE w:val="0"/>
        <w:autoSpaceDN w:val="0"/>
        <w:adjustRightInd w:val="0"/>
        <w:spacing w:after="120" w:line="240" w:lineRule="auto"/>
        <w:jc w:val="both"/>
        <w:rPr>
          <w:rFonts w:ascii="Arial" w:hAnsi="Arial" w:cs="Arial"/>
          <w:b/>
          <w:bCs/>
          <w:color w:val="000000"/>
          <w:sz w:val="20"/>
          <w:szCs w:val="20"/>
        </w:rPr>
      </w:pPr>
      <w:r w:rsidRPr="0055242A">
        <w:rPr>
          <w:rFonts w:ascii="Arial" w:hAnsi="Arial" w:cs="Arial"/>
          <w:b/>
          <w:bCs/>
          <w:color w:val="000000"/>
          <w:sz w:val="20"/>
          <w:szCs w:val="20"/>
        </w:rPr>
        <w:t>35.</w:t>
      </w:r>
      <w:r w:rsidR="009C5F96" w:rsidRPr="0055242A">
        <w:rPr>
          <w:rFonts w:ascii="Arial" w:hAnsi="Arial" w:cs="Arial"/>
          <w:b/>
          <w:bCs/>
          <w:color w:val="000000"/>
          <w:sz w:val="20"/>
          <w:szCs w:val="20"/>
        </w:rPr>
        <w:t xml:space="preserve"> Kakšen je predviden znesek za vodenje projekta, če je VIZ vodilni partner konzorcija? </w:t>
      </w:r>
    </w:p>
    <w:p w14:paraId="59509D54" w14:textId="116056E1" w:rsidR="009C5F96" w:rsidRPr="009E3605" w:rsidRDefault="00F27070" w:rsidP="002E02E9">
      <w:pPr>
        <w:autoSpaceDE w:val="0"/>
        <w:autoSpaceDN w:val="0"/>
        <w:adjustRightInd w:val="0"/>
        <w:spacing w:after="120" w:line="240" w:lineRule="auto"/>
        <w:jc w:val="both"/>
        <w:rPr>
          <w:rFonts w:ascii="Arial" w:hAnsi="Arial" w:cs="Arial"/>
          <w:color w:val="000000"/>
          <w:sz w:val="20"/>
          <w:szCs w:val="20"/>
        </w:rPr>
      </w:pPr>
      <w:r w:rsidRPr="00736ED4">
        <w:rPr>
          <w:rFonts w:ascii="Arial" w:hAnsi="Arial" w:cs="Arial"/>
          <w:b/>
          <w:bCs/>
          <w:color w:val="000000"/>
          <w:sz w:val="20"/>
          <w:szCs w:val="20"/>
        </w:rPr>
        <w:t>ODG.:</w:t>
      </w:r>
      <w:r w:rsidRPr="009E3605">
        <w:rPr>
          <w:rFonts w:ascii="Arial" w:hAnsi="Arial" w:cs="Arial"/>
          <w:color w:val="000000"/>
          <w:sz w:val="20"/>
          <w:szCs w:val="20"/>
        </w:rPr>
        <w:t xml:space="preserve"> </w:t>
      </w:r>
      <w:r w:rsidR="00094E98" w:rsidRPr="009E3605">
        <w:rPr>
          <w:rFonts w:ascii="Arial" w:hAnsi="Arial" w:cs="Arial"/>
          <w:color w:val="000000"/>
          <w:sz w:val="20"/>
          <w:szCs w:val="20"/>
        </w:rPr>
        <w:t>Z</w:t>
      </w:r>
      <w:r w:rsidR="00231204" w:rsidRPr="009E3605">
        <w:rPr>
          <w:rFonts w:ascii="Arial" w:hAnsi="Arial" w:cs="Arial"/>
          <w:color w:val="000000"/>
          <w:sz w:val="20"/>
          <w:szCs w:val="20"/>
        </w:rPr>
        <w:t>a vodenje ni predviden</w:t>
      </w:r>
      <w:r w:rsidR="00094E98" w:rsidRPr="009E3605">
        <w:rPr>
          <w:rFonts w:ascii="Arial" w:hAnsi="Arial" w:cs="Arial"/>
          <w:color w:val="000000"/>
          <w:sz w:val="20"/>
          <w:szCs w:val="20"/>
        </w:rPr>
        <w:t>ega</w:t>
      </w:r>
      <w:r w:rsidR="00231204" w:rsidRPr="009E3605">
        <w:rPr>
          <w:rFonts w:ascii="Arial" w:hAnsi="Arial" w:cs="Arial"/>
          <w:color w:val="000000"/>
          <w:sz w:val="20"/>
          <w:szCs w:val="20"/>
        </w:rPr>
        <w:t xml:space="preserve"> znesk</w:t>
      </w:r>
      <w:r w:rsidR="00094E98" w:rsidRPr="009E3605">
        <w:rPr>
          <w:rFonts w:ascii="Arial" w:hAnsi="Arial" w:cs="Arial"/>
          <w:color w:val="000000"/>
          <w:sz w:val="20"/>
          <w:szCs w:val="20"/>
        </w:rPr>
        <w:t>a</w:t>
      </w:r>
      <w:r w:rsidR="00231204" w:rsidRPr="009E3605">
        <w:rPr>
          <w:rFonts w:ascii="Arial" w:hAnsi="Arial" w:cs="Arial"/>
          <w:color w:val="000000"/>
          <w:sz w:val="20"/>
          <w:szCs w:val="20"/>
        </w:rPr>
        <w:t>, ga opredelite sami.</w:t>
      </w:r>
      <w:r w:rsidR="00094E98" w:rsidRPr="009E3605">
        <w:rPr>
          <w:rFonts w:ascii="Arial" w:hAnsi="Arial" w:cs="Arial"/>
          <w:color w:val="000000"/>
          <w:sz w:val="20"/>
          <w:szCs w:val="20"/>
        </w:rPr>
        <w:t xml:space="preserve"> </w:t>
      </w:r>
      <w:r w:rsidR="00A50E3E">
        <w:rPr>
          <w:rFonts w:ascii="Arial" w:hAnsi="Arial" w:cs="Arial"/>
          <w:color w:val="000000"/>
          <w:sz w:val="20"/>
          <w:szCs w:val="20"/>
        </w:rPr>
        <w:t xml:space="preserve">Glejte odgovor na vprašanje št. </w:t>
      </w:r>
      <w:r w:rsidR="00557CD1">
        <w:rPr>
          <w:rFonts w:ascii="Arial" w:hAnsi="Arial" w:cs="Arial"/>
          <w:color w:val="000000"/>
          <w:sz w:val="20"/>
          <w:szCs w:val="20"/>
        </w:rPr>
        <w:t>9 in 25.</w:t>
      </w:r>
    </w:p>
    <w:p w14:paraId="04B08619" w14:textId="6F5EA610" w:rsidR="009C5F96" w:rsidRPr="0055242A" w:rsidRDefault="000F23C3" w:rsidP="002E02E9">
      <w:pPr>
        <w:autoSpaceDE w:val="0"/>
        <w:autoSpaceDN w:val="0"/>
        <w:adjustRightInd w:val="0"/>
        <w:spacing w:after="120" w:line="240" w:lineRule="auto"/>
        <w:jc w:val="both"/>
        <w:rPr>
          <w:rFonts w:ascii="Arial" w:hAnsi="Arial" w:cs="Arial"/>
          <w:b/>
          <w:bCs/>
          <w:color w:val="000000"/>
          <w:sz w:val="20"/>
          <w:szCs w:val="20"/>
        </w:rPr>
      </w:pPr>
      <w:r w:rsidRPr="0055242A">
        <w:rPr>
          <w:rFonts w:ascii="Arial" w:hAnsi="Arial" w:cs="Arial"/>
          <w:b/>
          <w:bCs/>
          <w:color w:val="000000"/>
          <w:sz w:val="20"/>
          <w:szCs w:val="20"/>
        </w:rPr>
        <w:t>36</w:t>
      </w:r>
      <w:r w:rsidR="009C5F96" w:rsidRPr="0055242A">
        <w:rPr>
          <w:rFonts w:ascii="Arial" w:hAnsi="Arial" w:cs="Arial"/>
          <w:b/>
          <w:bCs/>
          <w:color w:val="000000"/>
          <w:sz w:val="20"/>
          <w:szCs w:val="20"/>
        </w:rPr>
        <w:t>. Ali se lahko delo dveh inovativnih oddelkov iz leta 2024/25 nadaljuje tudi v 2025/26 (s tem da v novem šolskem letu razvijejo nove učne scenarije)?</w:t>
      </w:r>
    </w:p>
    <w:p w14:paraId="031513C0" w14:textId="38D74B4E" w:rsidR="009C5F96" w:rsidRPr="009E3605" w:rsidRDefault="00557CD1" w:rsidP="002E02E9">
      <w:pPr>
        <w:autoSpaceDE w:val="0"/>
        <w:autoSpaceDN w:val="0"/>
        <w:adjustRightInd w:val="0"/>
        <w:spacing w:after="120" w:line="240" w:lineRule="auto"/>
        <w:jc w:val="both"/>
        <w:rPr>
          <w:rFonts w:ascii="Arial" w:hAnsi="Arial" w:cs="Arial"/>
          <w:color w:val="000000"/>
          <w:sz w:val="20"/>
          <w:szCs w:val="20"/>
        </w:rPr>
      </w:pPr>
      <w:r w:rsidRPr="00736ED4">
        <w:rPr>
          <w:rFonts w:ascii="Arial" w:hAnsi="Arial" w:cs="Arial"/>
          <w:b/>
          <w:bCs/>
          <w:color w:val="000000"/>
          <w:sz w:val="20"/>
          <w:szCs w:val="20"/>
        </w:rPr>
        <w:t>ODG.:</w:t>
      </w:r>
      <w:r>
        <w:rPr>
          <w:rFonts w:ascii="Arial" w:hAnsi="Arial" w:cs="Arial"/>
          <w:b/>
          <w:bCs/>
          <w:color w:val="000000"/>
          <w:sz w:val="20"/>
          <w:szCs w:val="20"/>
        </w:rPr>
        <w:t xml:space="preserve"> </w:t>
      </w:r>
      <w:r w:rsidRPr="00557CD1">
        <w:rPr>
          <w:rFonts w:ascii="Arial" w:hAnsi="Arial" w:cs="Arial"/>
          <w:color w:val="000000"/>
          <w:sz w:val="20"/>
          <w:szCs w:val="20"/>
        </w:rPr>
        <w:t>Da</w:t>
      </w:r>
      <w:r w:rsidR="0055242A">
        <w:rPr>
          <w:rFonts w:ascii="Arial" w:hAnsi="Arial" w:cs="Arial"/>
          <w:color w:val="000000"/>
          <w:sz w:val="20"/>
          <w:szCs w:val="20"/>
        </w:rPr>
        <w:t xml:space="preserve"> (smiselno, da se nadaljuje tudi naslednje leto)</w:t>
      </w:r>
      <w:r w:rsidRPr="00557CD1">
        <w:rPr>
          <w:rFonts w:ascii="Arial" w:hAnsi="Arial" w:cs="Arial"/>
          <w:color w:val="000000"/>
          <w:sz w:val="20"/>
          <w:szCs w:val="20"/>
        </w:rPr>
        <w:t>.</w:t>
      </w:r>
      <w:r>
        <w:rPr>
          <w:rFonts w:ascii="Arial" w:hAnsi="Arial" w:cs="Arial"/>
          <w:b/>
          <w:bCs/>
          <w:color w:val="000000"/>
          <w:sz w:val="20"/>
          <w:szCs w:val="20"/>
        </w:rPr>
        <w:t xml:space="preserve"> </w:t>
      </w:r>
    </w:p>
    <w:p w14:paraId="5AA355BC" w14:textId="77777777" w:rsidR="009C5F96" w:rsidRPr="009E3605" w:rsidRDefault="009C5F96" w:rsidP="002E02E9">
      <w:pPr>
        <w:autoSpaceDE w:val="0"/>
        <w:autoSpaceDN w:val="0"/>
        <w:adjustRightInd w:val="0"/>
        <w:spacing w:after="120" w:line="240" w:lineRule="auto"/>
        <w:jc w:val="both"/>
        <w:rPr>
          <w:rFonts w:ascii="Arial" w:hAnsi="Arial" w:cs="Arial"/>
          <w:color w:val="000000"/>
          <w:sz w:val="20"/>
          <w:szCs w:val="20"/>
        </w:rPr>
      </w:pPr>
      <w:r w:rsidRPr="009E3605">
        <w:rPr>
          <w:rFonts w:ascii="Arial" w:hAnsi="Arial" w:cs="Arial"/>
          <w:color w:val="000000"/>
          <w:sz w:val="20"/>
          <w:szCs w:val="20"/>
        </w:rPr>
        <w:t> </w:t>
      </w:r>
    </w:p>
    <w:p w14:paraId="471CF4DA" w14:textId="77777777" w:rsidR="009C5F96" w:rsidRPr="009E3605" w:rsidRDefault="009C5F96" w:rsidP="002E02E9">
      <w:pPr>
        <w:autoSpaceDE w:val="0"/>
        <w:autoSpaceDN w:val="0"/>
        <w:adjustRightInd w:val="0"/>
        <w:spacing w:after="120" w:line="240" w:lineRule="auto"/>
        <w:jc w:val="both"/>
        <w:rPr>
          <w:rFonts w:ascii="Arial" w:hAnsi="Arial" w:cs="Arial"/>
          <w:color w:val="000000"/>
          <w:sz w:val="20"/>
          <w:szCs w:val="20"/>
        </w:rPr>
      </w:pPr>
    </w:p>
    <w:p w14:paraId="3CEA1AB9" w14:textId="1D15B2B5" w:rsidR="009C5F96" w:rsidRPr="00C6169E" w:rsidRDefault="009C5F96" w:rsidP="002E02E9">
      <w:pPr>
        <w:autoSpaceDE w:val="0"/>
        <w:autoSpaceDN w:val="0"/>
        <w:adjustRightInd w:val="0"/>
        <w:spacing w:after="120" w:line="240" w:lineRule="auto"/>
        <w:jc w:val="both"/>
        <w:rPr>
          <w:rFonts w:ascii="Arial" w:hAnsi="Arial" w:cs="Arial"/>
          <w:b/>
          <w:bCs/>
          <w:color w:val="000000"/>
          <w:sz w:val="20"/>
          <w:szCs w:val="20"/>
        </w:rPr>
      </w:pPr>
      <w:r w:rsidRPr="00C6169E">
        <w:rPr>
          <w:rFonts w:ascii="Arial" w:hAnsi="Arial" w:cs="Arial"/>
          <w:b/>
          <w:bCs/>
          <w:color w:val="000000"/>
          <w:sz w:val="20"/>
          <w:szCs w:val="20"/>
        </w:rPr>
        <w:lastRenderedPageBreak/>
        <w:t>3</w:t>
      </w:r>
      <w:r w:rsidR="000F23C3" w:rsidRPr="00C6169E">
        <w:rPr>
          <w:rFonts w:ascii="Arial" w:hAnsi="Arial" w:cs="Arial"/>
          <w:b/>
          <w:bCs/>
          <w:color w:val="000000"/>
          <w:sz w:val="20"/>
          <w:szCs w:val="20"/>
        </w:rPr>
        <w:t>7</w:t>
      </w:r>
      <w:r w:rsidRPr="00C6169E">
        <w:rPr>
          <w:rFonts w:ascii="Arial" w:hAnsi="Arial" w:cs="Arial"/>
          <w:b/>
          <w:bCs/>
          <w:color w:val="000000"/>
          <w:sz w:val="20"/>
          <w:szCs w:val="20"/>
        </w:rPr>
        <w:t>. V razpisu je navedeno, da stroški, namenjeni VIZ, ki bodo zagotovili inovativne oddelke, zajemajo vsaj 70 % celotne vrednosti projekta. Ali pavšal 40 % neposrednih stroškov osebja sodi v teh 70 %? Ali lahko npr. šola vseh 39.000 EUR porabi za plače učiteljev?</w:t>
      </w:r>
    </w:p>
    <w:p w14:paraId="15070D31" w14:textId="40839D1E" w:rsidR="00A85D7D" w:rsidRPr="00736ED4" w:rsidRDefault="00A85D7D" w:rsidP="002E02E9">
      <w:pPr>
        <w:spacing w:after="120"/>
        <w:jc w:val="both"/>
        <w:rPr>
          <w:rFonts w:ascii="Arial" w:eastAsia="Segoe UI" w:hAnsi="Arial" w:cs="Arial"/>
          <w:sz w:val="20"/>
          <w:szCs w:val="20"/>
        </w:rPr>
      </w:pPr>
      <w:r w:rsidRPr="00736ED4">
        <w:rPr>
          <w:rFonts w:ascii="Arial" w:eastAsia="Segoe UI" w:hAnsi="Arial" w:cs="Arial"/>
          <w:b/>
          <w:bCs/>
          <w:sz w:val="20"/>
          <w:szCs w:val="20"/>
        </w:rPr>
        <w:t>ODG.:</w:t>
      </w:r>
      <w:r w:rsidRPr="00736ED4">
        <w:rPr>
          <w:rFonts w:ascii="Arial" w:eastAsia="Segoe UI" w:hAnsi="Arial" w:cs="Arial"/>
          <w:sz w:val="20"/>
          <w:szCs w:val="20"/>
        </w:rPr>
        <w:t xml:space="preserve"> Da, znesek vključuje tudi pavšal</w:t>
      </w:r>
      <w:r w:rsidR="007970E3">
        <w:rPr>
          <w:rFonts w:ascii="Arial" w:eastAsia="Segoe UI" w:hAnsi="Arial" w:cs="Arial"/>
          <w:sz w:val="20"/>
          <w:szCs w:val="20"/>
        </w:rPr>
        <w:t xml:space="preserve">, ki zajema </w:t>
      </w:r>
      <w:r w:rsidR="00F4218E">
        <w:rPr>
          <w:rFonts w:ascii="Arial" w:eastAsia="Segoe UI" w:hAnsi="Arial" w:cs="Arial"/>
          <w:sz w:val="20"/>
          <w:szCs w:val="20"/>
        </w:rPr>
        <w:t xml:space="preserve">tudi druge </w:t>
      </w:r>
      <w:r w:rsidR="007970E3">
        <w:rPr>
          <w:rFonts w:ascii="Arial" w:eastAsia="Segoe UI" w:hAnsi="Arial" w:cs="Arial"/>
          <w:sz w:val="20"/>
          <w:szCs w:val="20"/>
        </w:rPr>
        <w:t>stroške</w:t>
      </w:r>
      <w:r w:rsidR="00F4218E">
        <w:rPr>
          <w:rFonts w:ascii="Arial" w:eastAsia="Segoe UI" w:hAnsi="Arial" w:cs="Arial"/>
          <w:sz w:val="20"/>
          <w:szCs w:val="20"/>
        </w:rPr>
        <w:t xml:space="preserve"> (zunanji izvajalci, potni stroški, oprema, itd.) </w:t>
      </w:r>
      <w:r w:rsidR="007970E3">
        <w:rPr>
          <w:rFonts w:ascii="Arial" w:eastAsia="Segoe UI" w:hAnsi="Arial" w:cs="Arial"/>
          <w:sz w:val="20"/>
          <w:szCs w:val="20"/>
        </w:rPr>
        <w:t xml:space="preserve">  </w:t>
      </w:r>
    </w:p>
    <w:p w14:paraId="0E2868D4" w14:textId="630322A5" w:rsidR="009C5F96" w:rsidRPr="008D474C" w:rsidRDefault="009C5F96" w:rsidP="002E02E9">
      <w:pPr>
        <w:autoSpaceDE w:val="0"/>
        <w:autoSpaceDN w:val="0"/>
        <w:adjustRightInd w:val="0"/>
        <w:spacing w:after="120" w:line="240" w:lineRule="auto"/>
        <w:jc w:val="both"/>
        <w:rPr>
          <w:rFonts w:ascii="Arial" w:hAnsi="Arial" w:cs="Arial"/>
          <w:b/>
          <w:bCs/>
          <w:color w:val="000000"/>
          <w:sz w:val="20"/>
          <w:szCs w:val="20"/>
        </w:rPr>
      </w:pPr>
      <w:r w:rsidRPr="008D474C">
        <w:rPr>
          <w:rFonts w:ascii="Arial" w:hAnsi="Arial" w:cs="Arial"/>
          <w:b/>
          <w:bCs/>
          <w:color w:val="000000"/>
          <w:sz w:val="20"/>
          <w:szCs w:val="20"/>
        </w:rPr>
        <w:t xml:space="preserve">Ali na šoli razmišljamo pravilno: če bi 70 % vrednosti projekta - 27.300 EUR za dveletni projekt razdelili npr. na 6 učiteljev, ki sodelujejo pri več predmetih (od podpisa do 30. 6. 2026: max 22 mesecev) &gt; bi pri plači za vsakega lahko deležno šteli 206,82 EUR bruto? </w:t>
      </w:r>
    </w:p>
    <w:p w14:paraId="6447E031" w14:textId="508E06F2" w:rsidR="009C5F96" w:rsidRPr="00736ED4" w:rsidRDefault="00094E98" w:rsidP="002E02E9">
      <w:pPr>
        <w:spacing w:after="120"/>
        <w:jc w:val="both"/>
        <w:rPr>
          <w:rFonts w:ascii="Arial" w:eastAsia="Segoe UI" w:hAnsi="Arial" w:cs="Arial"/>
          <w:sz w:val="20"/>
          <w:szCs w:val="20"/>
        </w:rPr>
      </w:pPr>
      <w:r w:rsidRPr="3E5F556D">
        <w:rPr>
          <w:rFonts w:ascii="Arial" w:eastAsia="Segoe UI" w:hAnsi="Arial" w:cs="Arial"/>
          <w:b/>
          <w:bCs/>
          <w:sz w:val="20"/>
          <w:szCs w:val="20"/>
        </w:rPr>
        <w:t>ODG.:</w:t>
      </w:r>
      <w:r w:rsidRPr="3E5F556D">
        <w:rPr>
          <w:rFonts w:ascii="Arial" w:eastAsia="Segoe UI" w:hAnsi="Arial" w:cs="Arial"/>
          <w:sz w:val="20"/>
          <w:szCs w:val="20"/>
        </w:rPr>
        <w:t xml:space="preserve"> </w:t>
      </w:r>
      <w:r w:rsidR="003F1599" w:rsidRPr="3E5F556D">
        <w:rPr>
          <w:rFonts w:ascii="Arial" w:eastAsia="Segoe UI" w:hAnsi="Arial" w:cs="Arial"/>
          <w:sz w:val="20"/>
          <w:szCs w:val="20"/>
        </w:rPr>
        <w:t>Z</w:t>
      </w:r>
      <w:r w:rsidR="000A5232" w:rsidRPr="3E5F556D">
        <w:rPr>
          <w:rFonts w:ascii="Arial" w:eastAsia="Segoe UI" w:hAnsi="Arial" w:cs="Arial"/>
          <w:sz w:val="20"/>
          <w:szCs w:val="20"/>
        </w:rPr>
        <w:t>n</w:t>
      </w:r>
      <w:r w:rsidR="00746E7E" w:rsidRPr="3E5F556D">
        <w:rPr>
          <w:rFonts w:ascii="Arial" w:eastAsia="Segoe UI" w:hAnsi="Arial" w:cs="Arial"/>
          <w:sz w:val="20"/>
          <w:szCs w:val="20"/>
        </w:rPr>
        <w:t>esek na VIZ</w:t>
      </w:r>
      <w:r w:rsidR="001D0E36" w:rsidRPr="3E5F556D">
        <w:rPr>
          <w:rFonts w:ascii="Arial" w:eastAsia="Segoe UI" w:hAnsi="Arial" w:cs="Arial"/>
          <w:sz w:val="20"/>
          <w:szCs w:val="20"/>
        </w:rPr>
        <w:t>, ki zagotavlja inovativne oddelke,</w:t>
      </w:r>
      <w:r w:rsidR="00746E7E" w:rsidRPr="3E5F556D">
        <w:rPr>
          <w:rFonts w:ascii="Arial" w:eastAsia="Segoe UI" w:hAnsi="Arial" w:cs="Arial"/>
          <w:sz w:val="20"/>
          <w:szCs w:val="20"/>
        </w:rPr>
        <w:t xml:space="preserve"> je lahko </w:t>
      </w:r>
      <w:r w:rsidR="003F1599" w:rsidRPr="3E5F556D">
        <w:rPr>
          <w:rFonts w:ascii="Arial" w:eastAsia="Segoe UI" w:hAnsi="Arial" w:cs="Arial"/>
          <w:sz w:val="20"/>
          <w:szCs w:val="20"/>
        </w:rPr>
        <w:t xml:space="preserve">do </w:t>
      </w:r>
      <w:r w:rsidR="00746E7E" w:rsidRPr="3E5F556D">
        <w:rPr>
          <w:rFonts w:ascii="Arial" w:eastAsia="Segoe UI" w:hAnsi="Arial" w:cs="Arial"/>
          <w:sz w:val="20"/>
          <w:szCs w:val="20"/>
        </w:rPr>
        <w:t xml:space="preserve">39.000 EUR, </w:t>
      </w:r>
      <w:r w:rsidR="00D301CD" w:rsidRPr="3E5F556D">
        <w:rPr>
          <w:rFonts w:ascii="Arial" w:eastAsia="Segoe UI" w:hAnsi="Arial" w:cs="Arial"/>
          <w:sz w:val="20"/>
          <w:szCs w:val="20"/>
        </w:rPr>
        <w:t xml:space="preserve">kar obsega plače učiteljev in </w:t>
      </w:r>
      <w:r w:rsidR="00746E7E" w:rsidRPr="3E5F556D">
        <w:rPr>
          <w:rFonts w:ascii="Arial" w:eastAsia="Segoe UI" w:hAnsi="Arial" w:cs="Arial"/>
          <w:sz w:val="20"/>
          <w:szCs w:val="20"/>
        </w:rPr>
        <w:t>pavš</w:t>
      </w:r>
      <w:r w:rsidR="0038168D" w:rsidRPr="3E5F556D">
        <w:rPr>
          <w:rFonts w:ascii="Arial" w:eastAsia="Segoe UI" w:hAnsi="Arial" w:cs="Arial"/>
          <w:sz w:val="20"/>
          <w:szCs w:val="20"/>
        </w:rPr>
        <w:t>alne stroške</w:t>
      </w:r>
      <w:r w:rsidR="00746E7E" w:rsidRPr="3E5F556D">
        <w:rPr>
          <w:rFonts w:ascii="Arial" w:eastAsia="Segoe UI" w:hAnsi="Arial" w:cs="Arial"/>
          <w:sz w:val="20"/>
          <w:szCs w:val="20"/>
        </w:rPr>
        <w:t>.</w:t>
      </w:r>
      <w:r w:rsidR="0038168D" w:rsidRPr="3E5F556D">
        <w:rPr>
          <w:rFonts w:ascii="Arial" w:eastAsia="Segoe UI" w:hAnsi="Arial" w:cs="Arial"/>
          <w:sz w:val="20"/>
          <w:szCs w:val="20"/>
        </w:rPr>
        <w:t xml:space="preserve"> </w:t>
      </w:r>
      <w:r w:rsidR="00746E7E" w:rsidRPr="3E5F556D">
        <w:rPr>
          <w:rFonts w:ascii="Arial" w:eastAsia="Segoe UI" w:hAnsi="Arial" w:cs="Arial"/>
          <w:sz w:val="20"/>
          <w:szCs w:val="20"/>
        </w:rPr>
        <w:t xml:space="preserve"> </w:t>
      </w:r>
    </w:p>
    <w:p w14:paraId="6650EBC6" w14:textId="45BA4D01" w:rsidR="3E5F556D" w:rsidRDefault="3E5F556D" w:rsidP="002E02E9">
      <w:pPr>
        <w:spacing w:after="120"/>
        <w:jc w:val="both"/>
        <w:rPr>
          <w:rFonts w:ascii="Arial" w:eastAsia="Segoe UI" w:hAnsi="Arial" w:cs="Arial"/>
          <w:sz w:val="20"/>
          <w:szCs w:val="20"/>
        </w:rPr>
      </w:pPr>
    </w:p>
    <w:p w14:paraId="49CA8E36" w14:textId="054C0114" w:rsidR="00A710FC" w:rsidRPr="002E02E9" w:rsidRDefault="1268CA4E" w:rsidP="002E02E9">
      <w:pPr>
        <w:pBdr>
          <w:bottom w:val="single" w:sz="4" w:space="1" w:color="auto"/>
        </w:pBdr>
        <w:spacing w:after="120"/>
        <w:jc w:val="both"/>
        <w:rPr>
          <w:rFonts w:ascii="Arial" w:hAnsi="Arial" w:cs="Arial"/>
          <w:sz w:val="20"/>
          <w:szCs w:val="20"/>
        </w:rPr>
      </w:pPr>
      <w:r w:rsidRPr="002E02E9">
        <w:rPr>
          <w:rFonts w:ascii="Arial" w:hAnsi="Arial" w:cs="Arial"/>
          <w:sz w:val="20"/>
          <w:szCs w:val="20"/>
        </w:rPr>
        <w:t>1.7.2024</w:t>
      </w:r>
    </w:p>
    <w:p w14:paraId="77950ACE" w14:textId="37F1B5E1" w:rsidR="00C05C02" w:rsidRPr="00C05C02" w:rsidRDefault="1268CA4E" w:rsidP="002E02E9">
      <w:pPr>
        <w:autoSpaceDE w:val="0"/>
        <w:autoSpaceDN w:val="0"/>
        <w:adjustRightInd w:val="0"/>
        <w:spacing w:after="120" w:line="240" w:lineRule="auto"/>
        <w:jc w:val="both"/>
        <w:rPr>
          <w:rFonts w:ascii="Arial" w:hAnsi="Arial" w:cs="Arial"/>
          <w:b/>
          <w:bCs/>
          <w:color w:val="000000"/>
          <w:sz w:val="20"/>
          <w:szCs w:val="20"/>
        </w:rPr>
      </w:pPr>
      <w:r w:rsidRPr="3E5F556D">
        <w:rPr>
          <w:rFonts w:ascii="Arial" w:hAnsi="Arial" w:cs="Arial"/>
          <w:b/>
          <w:bCs/>
          <w:color w:val="000000" w:themeColor="text1"/>
          <w:sz w:val="20"/>
          <w:szCs w:val="20"/>
        </w:rPr>
        <w:t xml:space="preserve">38. </w:t>
      </w:r>
      <w:r w:rsidR="00C05C02" w:rsidRPr="00C05C02">
        <w:rPr>
          <w:rFonts w:ascii="Arial" w:hAnsi="Arial" w:cs="Arial"/>
          <w:b/>
          <w:bCs/>
          <w:color w:val="000000"/>
          <w:sz w:val="20"/>
          <w:szCs w:val="20"/>
        </w:rPr>
        <w:t>V zvezi z razpisom bi imeli naslednja vprašanja - za sklop 3.</w:t>
      </w:r>
    </w:p>
    <w:p w14:paraId="2C3B9E74" w14:textId="7A2F18B7" w:rsidR="00A71C22" w:rsidRPr="002E02E9" w:rsidRDefault="00C05C02" w:rsidP="002E02E9">
      <w:pPr>
        <w:pStyle w:val="Odstavekseznama"/>
        <w:numPr>
          <w:ilvl w:val="0"/>
          <w:numId w:val="12"/>
        </w:numPr>
        <w:autoSpaceDE w:val="0"/>
        <w:autoSpaceDN w:val="0"/>
        <w:adjustRightInd w:val="0"/>
        <w:spacing w:after="120" w:line="240" w:lineRule="auto"/>
        <w:ind w:left="426"/>
        <w:jc w:val="both"/>
        <w:rPr>
          <w:rFonts w:ascii="Arial" w:hAnsi="Arial" w:cs="Arial"/>
          <w:b/>
          <w:bCs/>
          <w:color w:val="000000"/>
          <w:sz w:val="20"/>
          <w:szCs w:val="20"/>
        </w:rPr>
      </w:pPr>
      <w:r w:rsidRPr="00A71C22">
        <w:rPr>
          <w:rFonts w:ascii="Arial" w:hAnsi="Arial" w:cs="Arial"/>
          <w:b/>
          <w:bCs/>
          <w:color w:val="000000"/>
          <w:sz w:val="20"/>
          <w:szCs w:val="20"/>
        </w:rPr>
        <w:t>na eni izmed šol v konzorciju so postavili vprašanje, ali lahko sestavijo oddelke tudi z deljenjem dejanskega oddelka. Imajo namreč velike razrede (26 učencev), kjer je potem delo s takim oddelkom težje. Oz. kakšne so možnosti, da se pomaga v takšnih primerih? Za primerjavo je na projektu kodiram prisotnih 10 učencev. </w:t>
      </w:r>
    </w:p>
    <w:p w14:paraId="023EAF5E" w14:textId="64B80F79" w:rsidR="00A71C22" w:rsidRDefault="005628A7" w:rsidP="002E02E9">
      <w:pPr>
        <w:autoSpaceDE w:val="0"/>
        <w:autoSpaceDN w:val="0"/>
        <w:adjustRightInd w:val="0"/>
        <w:spacing w:after="120" w:line="240" w:lineRule="auto"/>
        <w:jc w:val="both"/>
        <w:rPr>
          <w:rFonts w:ascii="Arial" w:eastAsia="Segoe UI" w:hAnsi="Arial" w:cs="Arial"/>
          <w:sz w:val="20"/>
          <w:szCs w:val="20"/>
        </w:rPr>
      </w:pPr>
      <w:r w:rsidRPr="3E5F556D">
        <w:rPr>
          <w:rFonts w:ascii="Arial" w:eastAsia="Segoe UI" w:hAnsi="Arial" w:cs="Arial"/>
          <w:b/>
          <w:bCs/>
          <w:sz w:val="20"/>
          <w:szCs w:val="20"/>
        </w:rPr>
        <w:t>ODG.:</w:t>
      </w:r>
      <w:r>
        <w:rPr>
          <w:rFonts w:ascii="Arial" w:eastAsia="Segoe UI" w:hAnsi="Arial" w:cs="Arial"/>
          <w:b/>
          <w:bCs/>
          <w:sz w:val="20"/>
          <w:szCs w:val="20"/>
        </w:rPr>
        <w:t xml:space="preserve"> </w:t>
      </w:r>
      <w:r>
        <w:rPr>
          <w:rFonts w:ascii="Arial" w:eastAsia="Segoe UI" w:hAnsi="Arial" w:cs="Arial"/>
          <w:sz w:val="20"/>
          <w:szCs w:val="20"/>
        </w:rPr>
        <w:t xml:space="preserve">Če je oddelek večji, je smiselno, da se </w:t>
      </w:r>
      <w:r w:rsidR="004C2521">
        <w:rPr>
          <w:rFonts w:ascii="Arial" w:eastAsia="Segoe UI" w:hAnsi="Arial" w:cs="Arial"/>
          <w:sz w:val="20"/>
          <w:szCs w:val="20"/>
        </w:rPr>
        <w:t xml:space="preserve">posamezni inovativni oddelek </w:t>
      </w:r>
      <w:r>
        <w:rPr>
          <w:rFonts w:ascii="Arial" w:eastAsia="Segoe UI" w:hAnsi="Arial" w:cs="Arial"/>
          <w:sz w:val="20"/>
          <w:szCs w:val="20"/>
        </w:rPr>
        <w:t xml:space="preserve">razdeli v skupine, kot je to npr. </w:t>
      </w:r>
      <w:r w:rsidR="00C31297">
        <w:rPr>
          <w:rFonts w:ascii="Arial" w:eastAsia="Segoe UI" w:hAnsi="Arial" w:cs="Arial"/>
          <w:sz w:val="20"/>
          <w:szCs w:val="20"/>
        </w:rPr>
        <w:t>pri tehnični vzgoji</w:t>
      </w:r>
      <w:r w:rsidR="004C2521">
        <w:rPr>
          <w:rFonts w:ascii="Arial" w:eastAsia="Segoe UI" w:hAnsi="Arial" w:cs="Arial"/>
          <w:sz w:val="20"/>
          <w:szCs w:val="20"/>
        </w:rPr>
        <w:t>.</w:t>
      </w:r>
      <w:r w:rsidR="0060300C">
        <w:rPr>
          <w:rFonts w:ascii="Arial" w:eastAsia="Segoe UI" w:hAnsi="Arial" w:cs="Arial"/>
          <w:sz w:val="20"/>
          <w:szCs w:val="20"/>
        </w:rPr>
        <w:t xml:space="preserve"> </w:t>
      </w:r>
    </w:p>
    <w:p w14:paraId="098A6B77" w14:textId="7BD42FEB" w:rsidR="00A71C22" w:rsidRPr="002E02E9" w:rsidRDefault="0060300C" w:rsidP="002E02E9">
      <w:pPr>
        <w:autoSpaceDE w:val="0"/>
        <w:autoSpaceDN w:val="0"/>
        <w:adjustRightInd w:val="0"/>
        <w:spacing w:after="120" w:line="240" w:lineRule="auto"/>
        <w:jc w:val="both"/>
        <w:rPr>
          <w:rFonts w:ascii="Arial" w:hAnsi="Arial" w:cs="Arial"/>
          <w:color w:val="000000"/>
          <w:sz w:val="20"/>
          <w:szCs w:val="20"/>
        </w:rPr>
      </w:pPr>
      <w:r>
        <w:rPr>
          <w:rFonts w:ascii="Arial" w:eastAsia="Segoe UI" w:hAnsi="Arial" w:cs="Arial"/>
          <w:sz w:val="20"/>
          <w:szCs w:val="20"/>
        </w:rPr>
        <w:t xml:space="preserve">Pomembno je, da bodo aktivnosti kakovostno zagotovljene za celotni inovativni oddelek. </w:t>
      </w:r>
    </w:p>
    <w:p w14:paraId="2F814B47" w14:textId="11737EC8" w:rsidR="0060300C" w:rsidRPr="002E02E9" w:rsidRDefault="00C05C02" w:rsidP="002E02E9">
      <w:pPr>
        <w:pStyle w:val="Odstavekseznama"/>
        <w:numPr>
          <w:ilvl w:val="0"/>
          <w:numId w:val="12"/>
        </w:numPr>
        <w:autoSpaceDE w:val="0"/>
        <w:autoSpaceDN w:val="0"/>
        <w:adjustRightInd w:val="0"/>
        <w:spacing w:after="120" w:line="240" w:lineRule="auto"/>
        <w:ind w:left="426"/>
        <w:jc w:val="both"/>
        <w:rPr>
          <w:rFonts w:ascii="Arial" w:hAnsi="Arial" w:cs="Arial"/>
          <w:b/>
          <w:bCs/>
          <w:color w:val="000000"/>
          <w:sz w:val="20"/>
          <w:szCs w:val="20"/>
        </w:rPr>
      </w:pPr>
      <w:r w:rsidRPr="00A71C22">
        <w:rPr>
          <w:rFonts w:ascii="Arial" w:hAnsi="Arial" w:cs="Arial"/>
          <w:b/>
          <w:bCs/>
          <w:color w:val="000000"/>
          <w:sz w:val="20"/>
          <w:szCs w:val="20"/>
        </w:rPr>
        <w:t>prav tako nas zanima ali je skupina, ki je v 4. razredu oblikovana za potrebe NIP Računalništvo lahko inovativni oddelek oz. skupina</w:t>
      </w:r>
      <w:r w:rsidR="00747B87">
        <w:rPr>
          <w:rFonts w:ascii="Arial" w:hAnsi="Arial" w:cs="Arial"/>
          <w:b/>
          <w:bCs/>
          <w:color w:val="000000"/>
          <w:sz w:val="20"/>
          <w:szCs w:val="20"/>
        </w:rPr>
        <w:t>?</w:t>
      </w:r>
    </w:p>
    <w:p w14:paraId="1A0E17ED" w14:textId="16D3864A" w:rsidR="0060300C" w:rsidRPr="0060300C" w:rsidRDefault="00FA0BFD" w:rsidP="002E02E9">
      <w:pPr>
        <w:autoSpaceDE w:val="0"/>
        <w:autoSpaceDN w:val="0"/>
        <w:adjustRightInd w:val="0"/>
        <w:spacing w:after="120" w:line="240" w:lineRule="auto"/>
        <w:jc w:val="both"/>
        <w:rPr>
          <w:rFonts w:ascii="Arial" w:hAnsi="Arial" w:cs="Arial"/>
          <w:b/>
          <w:bCs/>
          <w:color w:val="000000"/>
          <w:sz w:val="20"/>
          <w:szCs w:val="20"/>
        </w:rPr>
      </w:pPr>
      <w:r>
        <w:rPr>
          <w:rFonts w:ascii="Arial" w:hAnsi="Arial" w:cs="Arial"/>
          <w:b/>
          <w:bCs/>
          <w:color w:val="000000"/>
          <w:sz w:val="20"/>
          <w:szCs w:val="20"/>
        </w:rPr>
        <w:t>ODG</w:t>
      </w:r>
      <w:r w:rsidR="00BB197C">
        <w:rPr>
          <w:rFonts w:ascii="Arial" w:hAnsi="Arial" w:cs="Arial"/>
          <w:b/>
          <w:bCs/>
          <w:color w:val="000000"/>
          <w:sz w:val="20"/>
          <w:szCs w:val="20"/>
        </w:rPr>
        <w:t>.</w:t>
      </w:r>
      <w:r>
        <w:rPr>
          <w:rFonts w:ascii="Arial" w:hAnsi="Arial" w:cs="Arial"/>
          <w:b/>
          <w:bCs/>
          <w:color w:val="000000"/>
          <w:sz w:val="20"/>
          <w:szCs w:val="20"/>
        </w:rPr>
        <w:t xml:space="preserve">: </w:t>
      </w:r>
      <w:r w:rsidRPr="00DA116A">
        <w:rPr>
          <w:rFonts w:ascii="Arial" w:hAnsi="Arial" w:cs="Arial"/>
          <w:color w:val="000000"/>
          <w:sz w:val="20"/>
          <w:szCs w:val="20"/>
        </w:rPr>
        <w:t>Ne.</w:t>
      </w:r>
    </w:p>
    <w:p w14:paraId="7594DFB8" w14:textId="6BACB71D" w:rsidR="1268CA4E" w:rsidRPr="002E02E9" w:rsidRDefault="00C05C02" w:rsidP="002E02E9">
      <w:pPr>
        <w:pStyle w:val="Odstavekseznama"/>
        <w:numPr>
          <w:ilvl w:val="0"/>
          <w:numId w:val="12"/>
        </w:numPr>
        <w:autoSpaceDE w:val="0"/>
        <w:autoSpaceDN w:val="0"/>
        <w:adjustRightInd w:val="0"/>
        <w:spacing w:after="120" w:line="240" w:lineRule="auto"/>
        <w:ind w:left="426"/>
        <w:jc w:val="both"/>
        <w:rPr>
          <w:rFonts w:ascii="Arial" w:hAnsi="Arial" w:cs="Arial"/>
          <w:b/>
          <w:bCs/>
          <w:color w:val="000000"/>
          <w:sz w:val="20"/>
          <w:szCs w:val="20"/>
        </w:rPr>
      </w:pPr>
      <w:r w:rsidRPr="00A71C22">
        <w:rPr>
          <w:rFonts w:ascii="Arial" w:hAnsi="Arial" w:cs="Arial"/>
          <w:b/>
          <w:bCs/>
          <w:color w:val="000000"/>
          <w:sz w:val="20"/>
          <w:szCs w:val="20"/>
        </w:rPr>
        <w:t>ali se lahko znotraj istega konzorcija naslavlja RIN vsebine do 5. razred in od 6 dalje (v prejšnji eksperimentalnih projektih je bilo to ločeno)</w:t>
      </w:r>
      <w:r w:rsidR="00747B87">
        <w:rPr>
          <w:rFonts w:ascii="Arial" w:hAnsi="Arial" w:cs="Arial"/>
          <w:b/>
          <w:bCs/>
          <w:color w:val="000000"/>
          <w:sz w:val="20"/>
          <w:szCs w:val="20"/>
        </w:rPr>
        <w:t>?</w:t>
      </w:r>
    </w:p>
    <w:p w14:paraId="65BCADB0" w14:textId="5BF9BC82" w:rsidR="3E5F556D" w:rsidRDefault="00BB197C"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747B87">
        <w:rPr>
          <w:rFonts w:ascii="Arial" w:hAnsi="Arial" w:cs="Arial"/>
          <w:b/>
          <w:bCs/>
          <w:color w:val="000000"/>
          <w:sz w:val="20"/>
          <w:szCs w:val="20"/>
        </w:rPr>
        <w:t>Da</w:t>
      </w:r>
      <w:r w:rsidR="00A00B34">
        <w:rPr>
          <w:rFonts w:ascii="Arial" w:hAnsi="Arial" w:cs="Arial"/>
          <w:color w:val="000000"/>
          <w:sz w:val="20"/>
          <w:szCs w:val="20"/>
        </w:rPr>
        <w:t>, to je bilo možno tudi že na prejšnjem razpisu.</w:t>
      </w:r>
      <w:r w:rsidR="002D1F1A">
        <w:rPr>
          <w:rFonts w:ascii="Arial" w:hAnsi="Arial" w:cs="Arial"/>
          <w:color w:val="000000"/>
          <w:sz w:val="20"/>
          <w:szCs w:val="20"/>
        </w:rPr>
        <w:t xml:space="preserve"> Razlika do 5. razreda in od 6. razreda naprej je enaka kot zadnjič – način izvedbe in zagotavljanje različnega številka ur.</w:t>
      </w:r>
    </w:p>
    <w:p w14:paraId="200FFB09" w14:textId="77777777" w:rsidR="002E02E9" w:rsidRPr="002E02E9" w:rsidRDefault="002E02E9" w:rsidP="002E02E9">
      <w:pPr>
        <w:autoSpaceDE w:val="0"/>
        <w:autoSpaceDN w:val="0"/>
        <w:adjustRightInd w:val="0"/>
        <w:spacing w:after="120" w:line="240" w:lineRule="auto"/>
        <w:jc w:val="both"/>
        <w:rPr>
          <w:rFonts w:ascii="Arial" w:hAnsi="Arial" w:cs="Arial"/>
          <w:color w:val="000000"/>
          <w:sz w:val="20"/>
          <w:szCs w:val="20"/>
        </w:rPr>
      </w:pPr>
    </w:p>
    <w:p w14:paraId="5816DF71" w14:textId="201E5154" w:rsidR="00A938E4" w:rsidRPr="002E02E9" w:rsidRDefault="00E81979" w:rsidP="002E02E9">
      <w:pPr>
        <w:spacing w:after="120"/>
        <w:jc w:val="both"/>
        <w:rPr>
          <w:rFonts w:ascii="Arial" w:eastAsia="Segoe UI" w:hAnsi="Arial" w:cs="Arial"/>
          <w:b/>
          <w:bCs/>
          <w:sz w:val="20"/>
          <w:szCs w:val="20"/>
        </w:rPr>
      </w:pPr>
      <w:r w:rsidRPr="3E5F556D">
        <w:rPr>
          <w:rFonts w:ascii="Arial" w:hAnsi="Arial" w:cs="Arial"/>
          <w:b/>
          <w:bCs/>
          <w:color w:val="000000" w:themeColor="text1"/>
          <w:sz w:val="20"/>
          <w:szCs w:val="20"/>
        </w:rPr>
        <w:t>3</w:t>
      </w:r>
      <w:r>
        <w:rPr>
          <w:rFonts w:ascii="Arial" w:hAnsi="Arial" w:cs="Arial"/>
          <w:b/>
          <w:bCs/>
          <w:color w:val="000000" w:themeColor="text1"/>
          <w:sz w:val="20"/>
          <w:szCs w:val="20"/>
        </w:rPr>
        <w:t>9.</w:t>
      </w:r>
      <w:r w:rsidR="00A938E4">
        <w:rPr>
          <w:rFonts w:ascii="Arial" w:eastAsia="Segoe UI" w:hAnsi="Arial" w:cs="Arial"/>
          <w:sz w:val="20"/>
          <w:szCs w:val="20"/>
        </w:rPr>
        <w:t xml:space="preserve"> </w:t>
      </w:r>
      <w:r w:rsidR="00A938E4" w:rsidRPr="00A938E4">
        <w:rPr>
          <w:rFonts w:ascii="Arial" w:hAnsi="Arial" w:cs="Arial"/>
          <w:b/>
          <w:bCs/>
          <w:color w:val="000000"/>
          <w:sz w:val="20"/>
          <w:szCs w:val="20"/>
        </w:rPr>
        <w:t>V zvezi z razpisom bi imeli naslednja vprašanja - za sklop 3.</w:t>
      </w:r>
    </w:p>
    <w:p w14:paraId="3AE66B7C" w14:textId="17B5CE5B" w:rsidR="00C602D6" w:rsidRPr="002E02E9" w:rsidRDefault="00A938E4" w:rsidP="002E02E9">
      <w:pPr>
        <w:pStyle w:val="Odstavekseznama"/>
        <w:numPr>
          <w:ilvl w:val="0"/>
          <w:numId w:val="13"/>
        </w:numPr>
        <w:autoSpaceDE w:val="0"/>
        <w:autoSpaceDN w:val="0"/>
        <w:adjustRightInd w:val="0"/>
        <w:spacing w:after="120" w:line="240" w:lineRule="auto"/>
        <w:ind w:left="426"/>
        <w:jc w:val="both"/>
        <w:rPr>
          <w:rFonts w:ascii="Arial" w:hAnsi="Arial" w:cs="Arial"/>
          <w:b/>
          <w:bCs/>
          <w:color w:val="000000"/>
          <w:sz w:val="20"/>
          <w:szCs w:val="20"/>
        </w:rPr>
      </w:pPr>
      <w:r w:rsidRPr="00C602D6">
        <w:rPr>
          <w:rFonts w:ascii="Arial" w:hAnsi="Arial" w:cs="Arial"/>
          <w:b/>
          <w:bCs/>
          <w:color w:val="000000"/>
          <w:sz w:val="20"/>
          <w:szCs w:val="20"/>
        </w:rPr>
        <w:t xml:space="preserve"> dinamika vključevanja inovativnih oddelkov predvideva, da mora imeti VIZ v prvem letu 2 inovativna oddelka in v naslednjem letu 4. Eden od VIZ-ov bi želel vključiti celo generacijo 4. razredov (3 oddelku) v prvem letu in na to nadaljevati z njimi v petem razredu. Ali mora potem nujno v drugem letu dodati še oddelek oz. ali je taka dinamika zadostuje pogojem</w:t>
      </w:r>
      <w:r w:rsidR="00C14573">
        <w:rPr>
          <w:rFonts w:ascii="Arial" w:hAnsi="Arial" w:cs="Arial"/>
          <w:b/>
          <w:bCs/>
          <w:color w:val="000000"/>
          <w:sz w:val="20"/>
          <w:szCs w:val="20"/>
        </w:rPr>
        <w:t>?</w:t>
      </w:r>
    </w:p>
    <w:p w14:paraId="3AD08681" w14:textId="61ECC4F9" w:rsidR="00C602D6" w:rsidRPr="002E02E9" w:rsidRDefault="00C602D6"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C14573" w:rsidRPr="00C14573">
        <w:rPr>
          <w:rFonts w:ascii="Arial" w:hAnsi="Arial" w:cs="Arial"/>
          <w:color w:val="000000"/>
          <w:sz w:val="20"/>
          <w:szCs w:val="20"/>
        </w:rPr>
        <w:t>To je minimalna zahteva, da se v prvem letu 2 inovativna oddelka in v naslednjem letu 4</w:t>
      </w:r>
      <w:r w:rsidR="00C14573">
        <w:rPr>
          <w:rFonts w:ascii="Arial" w:hAnsi="Arial" w:cs="Arial"/>
          <w:color w:val="000000"/>
          <w:sz w:val="20"/>
          <w:szCs w:val="20"/>
        </w:rPr>
        <w:t xml:space="preserve">, priporočljivo je več. </w:t>
      </w:r>
      <w:r w:rsidR="009A2E0D">
        <w:rPr>
          <w:rFonts w:ascii="Arial" w:hAnsi="Arial" w:cs="Arial"/>
          <w:color w:val="000000"/>
          <w:sz w:val="20"/>
          <w:szCs w:val="20"/>
        </w:rPr>
        <w:t>Primer, ki ga omenjate je skladen z razpisom</w:t>
      </w:r>
      <w:r w:rsidR="00201898">
        <w:rPr>
          <w:rFonts w:ascii="Arial" w:hAnsi="Arial" w:cs="Arial"/>
          <w:color w:val="000000"/>
          <w:sz w:val="20"/>
          <w:szCs w:val="20"/>
        </w:rPr>
        <w:t xml:space="preserve"> in še bolje, saj bo tako deležna aktivnosti celotna generacija učencev.</w:t>
      </w:r>
    </w:p>
    <w:p w14:paraId="211C24A0" w14:textId="472C853B" w:rsidR="00C602D6" w:rsidRPr="002E02E9" w:rsidRDefault="00A938E4" w:rsidP="002E02E9">
      <w:pPr>
        <w:pStyle w:val="Odstavekseznama"/>
        <w:numPr>
          <w:ilvl w:val="0"/>
          <w:numId w:val="13"/>
        </w:numPr>
        <w:autoSpaceDE w:val="0"/>
        <w:autoSpaceDN w:val="0"/>
        <w:adjustRightInd w:val="0"/>
        <w:spacing w:after="120" w:line="240" w:lineRule="auto"/>
        <w:ind w:left="426"/>
        <w:jc w:val="both"/>
        <w:rPr>
          <w:rFonts w:ascii="Arial" w:hAnsi="Arial" w:cs="Arial"/>
          <w:b/>
          <w:bCs/>
          <w:color w:val="000000"/>
          <w:sz w:val="20"/>
          <w:szCs w:val="20"/>
        </w:rPr>
      </w:pPr>
      <w:r w:rsidRPr="00C602D6">
        <w:rPr>
          <w:rFonts w:ascii="Arial" w:hAnsi="Arial" w:cs="Arial"/>
          <w:b/>
          <w:bCs/>
          <w:color w:val="000000"/>
          <w:sz w:val="20"/>
          <w:szCs w:val="20"/>
        </w:rPr>
        <w:t>prosim za pojasnilo glede alokacije in upravičenosti stroškov za vodjo konzorcija v primeru 3 sklopa in sicer vsak VIZ je upravičen do 46.000 eur stroškov in skupaj 70% stroškov celotnega projekta (v primeru 5 vizov je to 230.000 EUR -&gt; 70% od 328.571 EUR), javni zavod, ki bo vodja projekta je po našem razumevanju razpisne dokumentacije torej upravičen do 98.571 eur (30%). Prosim za potrditev. Prav tako nas zanima ali ima tudi on 40% pavšala?</w:t>
      </w:r>
    </w:p>
    <w:p w14:paraId="08E921C6" w14:textId="11FFFEE7" w:rsidR="009E27B3" w:rsidRPr="002E02E9" w:rsidRDefault="009E27B3"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Pr="002E02E9">
        <w:rPr>
          <w:rFonts w:ascii="Arial" w:hAnsi="Arial" w:cs="Arial"/>
          <w:color w:val="000000"/>
          <w:sz w:val="20"/>
          <w:szCs w:val="20"/>
        </w:rPr>
        <w:t>Da (</w:t>
      </w:r>
      <w:r>
        <w:rPr>
          <w:rFonts w:ascii="Arial" w:hAnsi="Arial" w:cs="Arial"/>
          <w:color w:val="000000"/>
          <w:sz w:val="20"/>
          <w:szCs w:val="20"/>
        </w:rPr>
        <w:t>na vsa zastavljena vprašanja). Pri tem je treba poudariti</w:t>
      </w:r>
      <w:r w:rsidR="009271C8">
        <w:rPr>
          <w:rFonts w:ascii="Arial" w:hAnsi="Arial" w:cs="Arial"/>
          <w:color w:val="000000"/>
          <w:sz w:val="20"/>
          <w:szCs w:val="20"/>
        </w:rPr>
        <w:t>, da 30 % ni namenjenih samo vodenj</w:t>
      </w:r>
      <w:r w:rsidR="003A79E8">
        <w:rPr>
          <w:rFonts w:ascii="Arial" w:hAnsi="Arial" w:cs="Arial"/>
          <w:color w:val="000000"/>
          <w:sz w:val="20"/>
          <w:szCs w:val="20"/>
        </w:rPr>
        <w:t>e</w:t>
      </w:r>
      <w:r w:rsidR="009271C8">
        <w:rPr>
          <w:rFonts w:ascii="Arial" w:hAnsi="Arial" w:cs="Arial"/>
          <w:color w:val="000000"/>
          <w:sz w:val="20"/>
          <w:szCs w:val="20"/>
        </w:rPr>
        <w:t xml:space="preserve"> projekta. Glejte tudi vprašanj</w:t>
      </w:r>
      <w:r w:rsidR="003A79E8">
        <w:rPr>
          <w:rFonts w:ascii="Arial" w:hAnsi="Arial" w:cs="Arial"/>
          <w:color w:val="000000"/>
          <w:sz w:val="20"/>
          <w:szCs w:val="20"/>
        </w:rPr>
        <w:t>e št. 9.</w:t>
      </w:r>
    </w:p>
    <w:p w14:paraId="161C4AA6" w14:textId="5484F67A" w:rsidR="00A938E4" w:rsidRPr="00C602D6" w:rsidRDefault="00A938E4" w:rsidP="002E02E9">
      <w:pPr>
        <w:pStyle w:val="Odstavekseznama"/>
        <w:numPr>
          <w:ilvl w:val="0"/>
          <w:numId w:val="13"/>
        </w:numPr>
        <w:autoSpaceDE w:val="0"/>
        <w:autoSpaceDN w:val="0"/>
        <w:adjustRightInd w:val="0"/>
        <w:spacing w:after="120" w:line="240" w:lineRule="auto"/>
        <w:ind w:left="426"/>
        <w:jc w:val="both"/>
        <w:rPr>
          <w:rFonts w:ascii="Arial" w:hAnsi="Arial" w:cs="Arial"/>
          <w:b/>
          <w:bCs/>
          <w:color w:val="000000"/>
          <w:sz w:val="20"/>
          <w:szCs w:val="20"/>
        </w:rPr>
      </w:pPr>
      <w:r w:rsidRPr="00C602D6">
        <w:rPr>
          <w:rFonts w:ascii="Arial" w:hAnsi="Arial" w:cs="Arial"/>
          <w:b/>
          <w:bCs/>
          <w:color w:val="000000"/>
          <w:sz w:val="20"/>
          <w:szCs w:val="20"/>
        </w:rPr>
        <w:t>enega od VIZov zanima ali strokovni delavci, ki niso del katere od skupini, bodo pa tudi občasno vključeni v projekt pridobijo kakšne "točke"</w:t>
      </w:r>
      <w:r w:rsidR="003A79E8">
        <w:rPr>
          <w:rFonts w:ascii="Arial" w:hAnsi="Arial" w:cs="Arial"/>
          <w:b/>
          <w:bCs/>
          <w:color w:val="000000"/>
          <w:sz w:val="20"/>
          <w:szCs w:val="20"/>
        </w:rPr>
        <w:t>?</w:t>
      </w:r>
    </w:p>
    <w:p w14:paraId="13202DAD" w14:textId="77777777" w:rsidR="003A79E8" w:rsidRDefault="003A79E8" w:rsidP="002E02E9">
      <w:pPr>
        <w:autoSpaceDE w:val="0"/>
        <w:autoSpaceDN w:val="0"/>
        <w:adjustRightInd w:val="0"/>
        <w:spacing w:after="120" w:line="240" w:lineRule="auto"/>
        <w:jc w:val="both"/>
        <w:rPr>
          <w:rFonts w:ascii="Arial" w:hAnsi="Arial" w:cs="Arial"/>
          <w:b/>
          <w:bCs/>
          <w:color w:val="000000"/>
          <w:sz w:val="20"/>
          <w:szCs w:val="20"/>
        </w:rPr>
      </w:pPr>
    </w:p>
    <w:p w14:paraId="481CEAA0" w14:textId="24E2AEEC" w:rsidR="00B10EA7" w:rsidRDefault="003A79E8" w:rsidP="002E02E9">
      <w:pPr>
        <w:pStyle w:val="Naslov1"/>
        <w:shd w:val="clear" w:color="auto" w:fill="FFFFFF"/>
        <w:spacing w:before="0" w:beforeAutospacing="0" w:after="120" w:afterAutospacing="0"/>
        <w:jc w:val="both"/>
        <w:rPr>
          <w:rFonts w:ascii="Arial" w:hAnsi="Arial" w:cs="Arial"/>
          <w:color w:val="3E7C94"/>
          <w:sz w:val="20"/>
          <w:szCs w:val="20"/>
        </w:rPr>
      </w:pPr>
      <w:r w:rsidRPr="003A79E8">
        <w:rPr>
          <w:rFonts w:ascii="Arial" w:hAnsi="Arial" w:cs="Arial"/>
          <w:color w:val="000000"/>
          <w:sz w:val="20"/>
          <w:szCs w:val="20"/>
        </w:rPr>
        <w:lastRenderedPageBreak/>
        <w:t xml:space="preserve">ODG: </w:t>
      </w:r>
      <w:r w:rsidRPr="002E6739">
        <w:rPr>
          <w:rFonts w:ascii="Arial" w:hAnsi="Arial" w:cs="Arial"/>
          <w:b w:val="0"/>
          <w:bCs w:val="0"/>
          <w:color w:val="000000"/>
          <w:sz w:val="20"/>
          <w:szCs w:val="20"/>
        </w:rPr>
        <w:t>Da</w:t>
      </w:r>
      <w:r w:rsidR="00A34133" w:rsidRPr="002E6739">
        <w:rPr>
          <w:rFonts w:ascii="Arial" w:hAnsi="Arial" w:cs="Arial"/>
          <w:b w:val="0"/>
          <w:bCs w:val="0"/>
          <w:color w:val="000000"/>
          <w:sz w:val="20"/>
          <w:szCs w:val="20"/>
        </w:rPr>
        <w:t>, vsi vk</w:t>
      </w:r>
      <w:r w:rsidR="002E6739">
        <w:rPr>
          <w:rFonts w:ascii="Arial" w:hAnsi="Arial" w:cs="Arial"/>
          <w:b w:val="0"/>
          <w:bCs w:val="0"/>
          <w:color w:val="000000"/>
          <w:sz w:val="20"/>
          <w:szCs w:val="20"/>
        </w:rPr>
        <w:t>l</w:t>
      </w:r>
      <w:r w:rsidR="00A34133" w:rsidRPr="002E6739">
        <w:rPr>
          <w:rFonts w:ascii="Arial" w:hAnsi="Arial" w:cs="Arial"/>
          <w:b w:val="0"/>
          <w:bCs w:val="0"/>
          <w:color w:val="000000"/>
          <w:sz w:val="20"/>
          <w:szCs w:val="20"/>
        </w:rPr>
        <w:t xml:space="preserve">jučeni bodo upravičeni do </w:t>
      </w:r>
      <w:r w:rsidR="00211D8B" w:rsidRPr="002E6739">
        <w:rPr>
          <w:rFonts w:ascii="Arial" w:hAnsi="Arial" w:cs="Arial"/>
          <w:b w:val="0"/>
          <w:bCs w:val="0"/>
          <w:color w:val="000000"/>
          <w:sz w:val="20"/>
          <w:szCs w:val="20"/>
        </w:rPr>
        <w:t xml:space="preserve">potrdil (skladno s </w:t>
      </w:r>
      <w:r w:rsidR="002E6739" w:rsidRPr="002E6739">
        <w:rPr>
          <w:rFonts w:ascii="Arial" w:hAnsi="Arial" w:cs="Arial"/>
          <w:color w:val="3E7C94"/>
          <w:sz w:val="20"/>
          <w:szCs w:val="20"/>
        </w:rPr>
        <w:t>Pravilnik</w:t>
      </w:r>
      <w:r w:rsidR="002E6739">
        <w:rPr>
          <w:rFonts w:ascii="Arial" w:hAnsi="Arial" w:cs="Arial"/>
          <w:color w:val="3E7C94"/>
          <w:sz w:val="20"/>
          <w:szCs w:val="20"/>
        </w:rPr>
        <w:t>om</w:t>
      </w:r>
      <w:r w:rsidR="002E6739" w:rsidRPr="002E6739">
        <w:rPr>
          <w:rFonts w:ascii="Arial" w:hAnsi="Arial" w:cs="Arial"/>
          <w:color w:val="3E7C94"/>
          <w:sz w:val="20"/>
          <w:szCs w:val="20"/>
        </w:rPr>
        <w:t xml:space="preserve"> o napredovanju zaposlenih v vzgoji in izobraževanju v nazive</w:t>
      </w:r>
      <w:r w:rsidR="002E6739">
        <w:rPr>
          <w:rFonts w:ascii="Arial" w:hAnsi="Arial" w:cs="Arial"/>
          <w:color w:val="3E7C94"/>
          <w:sz w:val="20"/>
          <w:szCs w:val="20"/>
        </w:rPr>
        <w:t xml:space="preserve">). </w:t>
      </w:r>
    </w:p>
    <w:p w14:paraId="2771E8C9" w14:textId="275D66C2" w:rsidR="00434386" w:rsidRPr="002E02E9" w:rsidRDefault="00B10EA7" w:rsidP="002E02E9">
      <w:pPr>
        <w:autoSpaceDE w:val="0"/>
        <w:autoSpaceDN w:val="0"/>
        <w:adjustRightInd w:val="0"/>
        <w:spacing w:after="120" w:line="240" w:lineRule="auto"/>
        <w:jc w:val="both"/>
        <w:rPr>
          <w:rFonts w:ascii="Arial" w:hAnsi="Arial" w:cs="Arial"/>
          <w:b/>
          <w:bCs/>
          <w:color w:val="000000"/>
          <w:sz w:val="20"/>
          <w:szCs w:val="20"/>
        </w:rPr>
      </w:pPr>
      <w:r>
        <w:rPr>
          <w:rFonts w:ascii="Arial" w:hAnsi="Arial" w:cs="Arial"/>
          <w:b/>
          <w:bCs/>
          <w:color w:val="000000" w:themeColor="text1"/>
          <w:sz w:val="20"/>
          <w:szCs w:val="20"/>
        </w:rPr>
        <w:t>40.</w:t>
      </w:r>
      <w:r>
        <w:rPr>
          <w:rFonts w:ascii="Arial" w:eastAsia="Segoe UI" w:hAnsi="Arial" w:cs="Arial"/>
          <w:sz w:val="20"/>
          <w:szCs w:val="20"/>
        </w:rPr>
        <w:t xml:space="preserve"> </w:t>
      </w:r>
      <w:r w:rsidR="00B52F46" w:rsidRPr="00D153AD">
        <w:rPr>
          <w:rFonts w:ascii="Arial" w:hAnsi="Arial" w:cs="Arial"/>
          <w:b/>
          <w:bCs/>
          <w:color w:val="000000"/>
          <w:sz w:val="20"/>
          <w:szCs w:val="20"/>
        </w:rPr>
        <w:t>Pripravljamo projektno prijavo za Javni razpis Razvoj digitalnih kompetenc in temeljnih znanj računalništva in informatike (RIN) za obdobje 2024-2026 (Sklop 3). Vljudno vas naprošamo, da nam pomagate odgovoriti na nekaj vprašanj.</w:t>
      </w:r>
    </w:p>
    <w:p w14:paraId="53ADB760" w14:textId="29D24567" w:rsidR="00434386" w:rsidRPr="002E02E9" w:rsidRDefault="00B52F46" w:rsidP="002E02E9">
      <w:pPr>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 xml:space="preserve">Ali zaposleni pri konzorcijskih partnerjih lahko sodelujejo kot zunanji izvajalci pri drugem konzorcijskem partnerju? </w:t>
      </w:r>
    </w:p>
    <w:p w14:paraId="7E547462" w14:textId="02BD46DB" w:rsidR="00434386" w:rsidRPr="00D153AD" w:rsidRDefault="00434386" w:rsidP="002E02E9">
      <w:pPr>
        <w:autoSpaceDE w:val="0"/>
        <w:autoSpaceDN w:val="0"/>
        <w:adjustRightInd w:val="0"/>
        <w:spacing w:after="120" w:line="240" w:lineRule="auto"/>
        <w:jc w:val="both"/>
        <w:rPr>
          <w:rFonts w:ascii="Arial" w:hAnsi="Arial" w:cs="Arial"/>
          <w:b/>
          <w:bCs/>
          <w:color w:val="000000"/>
          <w:sz w:val="20"/>
          <w:szCs w:val="20"/>
        </w:rPr>
      </w:pPr>
      <w:r w:rsidRPr="003A79E8">
        <w:rPr>
          <w:rFonts w:ascii="Arial" w:hAnsi="Arial" w:cs="Arial"/>
          <w:b/>
          <w:bCs/>
          <w:color w:val="000000"/>
          <w:sz w:val="20"/>
          <w:szCs w:val="20"/>
        </w:rPr>
        <w:t xml:space="preserve">ODG: </w:t>
      </w:r>
      <w:r w:rsidRPr="00434386">
        <w:rPr>
          <w:rFonts w:ascii="Arial" w:hAnsi="Arial" w:cs="Arial"/>
          <w:color w:val="000000"/>
          <w:sz w:val="20"/>
          <w:szCs w:val="20"/>
        </w:rPr>
        <w:t>Da</w:t>
      </w:r>
      <w:r w:rsidR="000712B4">
        <w:rPr>
          <w:rFonts w:ascii="Arial" w:hAnsi="Arial" w:cs="Arial"/>
          <w:color w:val="000000"/>
          <w:sz w:val="20"/>
          <w:szCs w:val="20"/>
        </w:rPr>
        <w:t>, saj so praviloma ti stroški zagotovljeni pri tem »drugem« konzorcijskemu partnerju.</w:t>
      </w:r>
    </w:p>
    <w:p w14:paraId="63138029" w14:textId="139CF5EE" w:rsidR="00C3288D"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2E02E9">
        <w:rPr>
          <w:rFonts w:ascii="Arial" w:hAnsi="Arial" w:cs="Arial"/>
          <w:b/>
          <w:bCs/>
          <w:color w:val="000000"/>
          <w:sz w:val="20"/>
          <w:szCs w:val="20"/>
        </w:rPr>
        <w:t>Ali je lahko delavec, zaposlen pri partnerju, plačan preko podjemne pogodbe za delo pri svojem delodajalcu?</w:t>
      </w:r>
    </w:p>
    <w:p w14:paraId="25113C3E" w14:textId="079368E8" w:rsidR="00C3288D" w:rsidRPr="002E02E9" w:rsidRDefault="00C3288D"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Pr>
          <w:rFonts w:ascii="Arial" w:hAnsi="Arial" w:cs="Arial"/>
          <w:color w:val="000000"/>
          <w:sz w:val="20"/>
          <w:szCs w:val="20"/>
        </w:rPr>
        <w:t>Da</w:t>
      </w:r>
      <w:r w:rsidR="005D1A2E">
        <w:rPr>
          <w:rFonts w:ascii="Arial" w:hAnsi="Arial" w:cs="Arial"/>
          <w:color w:val="000000"/>
          <w:sz w:val="20"/>
          <w:szCs w:val="20"/>
        </w:rPr>
        <w:t>, vendar morajo biti skladno s predpisi zato izpolnjeni vsi pogoji.</w:t>
      </w:r>
    </w:p>
    <w:p w14:paraId="04E4F929" w14:textId="1E548BFD" w:rsidR="005D1A2E"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2E02E9">
        <w:rPr>
          <w:rFonts w:ascii="Arial" w:hAnsi="Arial" w:cs="Arial"/>
          <w:b/>
          <w:bCs/>
          <w:color w:val="000000"/>
          <w:sz w:val="20"/>
          <w:szCs w:val="20"/>
        </w:rPr>
        <w:t xml:space="preserve">Ali lahko dobijo zaposleni izplačilo preko povečanega obsega dela? Gre le-to potem iz pavšala? </w:t>
      </w:r>
    </w:p>
    <w:p w14:paraId="5F765AE1" w14:textId="2C8B2395" w:rsidR="005D1A2E" w:rsidRPr="002E02E9" w:rsidRDefault="005D1A2E"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E91299">
        <w:rPr>
          <w:rFonts w:ascii="Arial" w:hAnsi="Arial" w:cs="Arial"/>
          <w:color w:val="000000"/>
          <w:sz w:val="20"/>
          <w:szCs w:val="20"/>
        </w:rPr>
        <w:t xml:space="preserve">Praviloma se </w:t>
      </w:r>
      <w:r w:rsidR="002665AC">
        <w:rPr>
          <w:rFonts w:ascii="Arial" w:hAnsi="Arial" w:cs="Arial"/>
          <w:color w:val="000000"/>
          <w:sz w:val="20"/>
          <w:szCs w:val="20"/>
        </w:rPr>
        <w:t>ne izplačuje povečanega dela, če bo strokovnjak vsaj delno prerazporejen na projekt ali boste preko AH/PP finančno ovrednotili njegovo delo.</w:t>
      </w:r>
    </w:p>
    <w:p w14:paraId="2134591A" w14:textId="08397DC8" w:rsidR="00D71D71"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Morajo biti v načrtu aktivnosti pri datumih začetka in zaključka aktivnosti zapisani točni datumi ali le meseci začetka in konca?</w:t>
      </w:r>
    </w:p>
    <w:p w14:paraId="0628E1D1" w14:textId="209B0F97" w:rsidR="00D71D71" w:rsidRPr="002E02E9" w:rsidRDefault="00D71D71"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A739CD">
        <w:rPr>
          <w:rFonts w:ascii="Arial" w:hAnsi="Arial" w:cs="Arial"/>
          <w:color w:val="000000"/>
          <w:sz w:val="20"/>
          <w:szCs w:val="20"/>
        </w:rPr>
        <w:t>Lahko so po mesecih.</w:t>
      </w:r>
    </w:p>
    <w:p w14:paraId="314F0B5E" w14:textId="4F7EC2D5" w:rsidR="00A739CD"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Je potrebno pisma o nameri zapisati po posebnem vzorcu? Katere podatke mora vsebovati?</w:t>
      </w:r>
    </w:p>
    <w:p w14:paraId="746D3706" w14:textId="4D053CE5" w:rsidR="00A739CD" w:rsidRPr="00A739CD" w:rsidRDefault="00A739CD"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Pr>
          <w:rFonts w:ascii="Arial" w:hAnsi="Arial" w:cs="Arial"/>
          <w:color w:val="000000"/>
          <w:sz w:val="20"/>
          <w:szCs w:val="20"/>
        </w:rPr>
        <w:t xml:space="preserve">Posebnega vzorca ni, </w:t>
      </w:r>
      <w:r w:rsidR="00544CF6">
        <w:rPr>
          <w:rFonts w:ascii="Arial" w:hAnsi="Arial" w:cs="Arial"/>
          <w:color w:val="000000"/>
          <w:sz w:val="20"/>
          <w:szCs w:val="20"/>
        </w:rPr>
        <w:t>podatki so vsaj projekt, področje sodelovanja in ustanova.</w:t>
      </w:r>
    </w:p>
    <w:p w14:paraId="47401801" w14:textId="15ED8945" w:rsidR="00544CF6"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 xml:space="preserve">Preko katerega stroškovnega mesta lahko plačamo zunanje izvajalce? Gre za strošek dela – AH in PP ali preko pavšala? </w:t>
      </w:r>
    </w:p>
    <w:p w14:paraId="5D31F401" w14:textId="54B7CA85" w:rsidR="00544CF6" w:rsidRPr="002E02E9" w:rsidRDefault="00544CF6"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47283F" w:rsidRPr="0047283F">
        <w:rPr>
          <w:rFonts w:ascii="Arial" w:hAnsi="Arial" w:cs="Arial"/>
          <w:color w:val="000000"/>
          <w:sz w:val="20"/>
          <w:szCs w:val="20"/>
        </w:rPr>
        <w:t xml:space="preserve">Glejte vprašanje št. </w:t>
      </w:r>
      <w:r w:rsidR="008C1CFB">
        <w:rPr>
          <w:rFonts w:ascii="Arial" w:hAnsi="Arial" w:cs="Arial"/>
          <w:color w:val="000000"/>
          <w:sz w:val="20"/>
          <w:szCs w:val="20"/>
        </w:rPr>
        <w:t xml:space="preserve">10 in 19. </w:t>
      </w:r>
    </w:p>
    <w:p w14:paraId="5FA87845" w14:textId="2707046D" w:rsidR="008C1CFB"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Kakšna je predvidena stopnja natančnosti pri opredelitvi nabora temeljnih znanj RIN, ki jih bomo s projektom razvijali? Je mišljena zgolj opredelitev področij RIN (npr. podatki in analiza) ali se predvideva še natančnejši opis (npr. linearne, grafovske podatkovne strukture ipd.)?</w:t>
      </w:r>
    </w:p>
    <w:p w14:paraId="12C2CF45" w14:textId="5341A370" w:rsidR="008C1CFB" w:rsidRPr="002E02E9" w:rsidRDefault="008C1CFB"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9010D3">
        <w:rPr>
          <w:rFonts w:ascii="Arial" w:hAnsi="Arial" w:cs="Arial"/>
          <w:color w:val="000000"/>
          <w:sz w:val="20"/>
          <w:szCs w:val="20"/>
        </w:rPr>
        <w:t>V prijavnici je dovolj področje</w:t>
      </w:r>
      <w:r w:rsidR="00B34D27">
        <w:rPr>
          <w:rFonts w:ascii="Arial" w:hAnsi="Arial" w:cs="Arial"/>
          <w:color w:val="000000"/>
          <w:sz w:val="20"/>
          <w:szCs w:val="20"/>
        </w:rPr>
        <w:t xml:space="preserve">, čeprav je smiselno, da ste čimbolj konkretni, saj se </w:t>
      </w:r>
      <w:r w:rsidR="00896481">
        <w:rPr>
          <w:rFonts w:ascii="Arial" w:hAnsi="Arial" w:cs="Arial"/>
          <w:color w:val="000000"/>
          <w:sz w:val="20"/>
          <w:szCs w:val="20"/>
        </w:rPr>
        <w:t>prijavnica točkuje skladno z merili. V</w:t>
      </w:r>
      <w:r w:rsidR="00B34D27">
        <w:rPr>
          <w:rFonts w:ascii="Arial" w:hAnsi="Arial" w:cs="Arial"/>
          <w:color w:val="000000"/>
          <w:sz w:val="20"/>
          <w:szCs w:val="20"/>
        </w:rPr>
        <w:t xml:space="preserve"> primeru </w:t>
      </w:r>
      <w:r w:rsidR="00896481">
        <w:rPr>
          <w:rFonts w:ascii="Arial" w:hAnsi="Arial" w:cs="Arial"/>
          <w:color w:val="000000"/>
          <w:sz w:val="20"/>
          <w:szCs w:val="20"/>
        </w:rPr>
        <w:t xml:space="preserve">izbora pa </w:t>
      </w:r>
      <w:r w:rsidR="00E91894">
        <w:rPr>
          <w:rFonts w:ascii="Arial" w:hAnsi="Arial" w:cs="Arial"/>
          <w:color w:val="000000"/>
          <w:sz w:val="20"/>
          <w:szCs w:val="20"/>
        </w:rPr>
        <w:t xml:space="preserve">je treba izpolniti Načrt dejavnosti za vsak VIZ in tam tudi vse podrobnosti. </w:t>
      </w:r>
    </w:p>
    <w:p w14:paraId="14E77DDB" w14:textId="44D3C887" w:rsidR="00E91894" w:rsidRPr="002E02E9" w:rsidRDefault="00191F27"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Pr>
          <w:rFonts w:ascii="Arial" w:hAnsi="Arial" w:cs="Arial"/>
          <w:b/>
          <w:bCs/>
          <w:color w:val="000000"/>
          <w:sz w:val="20"/>
          <w:szCs w:val="20"/>
        </w:rPr>
        <w:t>P</w:t>
      </w:r>
      <w:r w:rsidR="00B52F46" w:rsidRPr="00D153AD">
        <w:rPr>
          <w:rFonts w:ascii="Arial" w:hAnsi="Arial" w:cs="Arial"/>
          <w:b/>
          <w:bCs/>
          <w:color w:val="000000"/>
          <w:sz w:val="20"/>
          <w:szCs w:val="20"/>
        </w:rPr>
        <w:t xml:space="preserve">rosim </w:t>
      </w:r>
      <w:r>
        <w:rPr>
          <w:rFonts w:ascii="Arial" w:hAnsi="Arial" w:cs="Arial"/>
          <w:b/>
          <w:bCs/>
          <w:color w:val="000000"/>
          <w:sz w:val="20"/>
          <w:szCs w:val="20"/>
        </w:rPr>
        <w:t xml:space="preserve">za </w:t>
      </w:r>
      <w:r w:rsidR="00B52F46" w:rsidRPr="00D153AD">
        <w:rPr>
          <w:rFonts w:ascii="Arial" w:hAnsi="Arial" w:cs="Arial"/>
          <w:b/>
          <w:bCs/>
          <w:color w:val="000000"/>
          <w:sz w:val="20"/>
          <w:szCs w:val="20"/>
        </w:rPr>
        <w:t>več informacij glede izbire in vloge evalvatorja</w:t>
      </w:r>
      <w:r>
        <w:rPr>
          <w:rFonts w:ascii="Arial" w:hAnsi="Arial" w:cs="Arial"/>
          <w:b/>
          <w:bCs/>
          <w:color w:val="000000"/>
          <w:sz w:val="20"/>
          <w:szCs w:val="20"/>
        </w:rPr>
        <w:t>.</w:t>
      </w:r>
      <w:r w:rsidR="00B52F46" w:rsidRPr="00D153AD">
        <w:rPr>
          <w:rFonts w:ascii="Arial" w:hAnsi="Arial" w:cs="Arial"/>
          <w:b/>
          <w:bCs/>
          <w:color w:val="000000"/>
          <w:sz w:val="20"/>
          <w:szCs w:val="20"/>
        </w:rPr>
        <w:t xml:space="preserve"> Je le-ta lahko zaposlen pri enem izmed konzorcijskih partnerjev, ki je zadolžen za izvedbo določenih projektnih aktivnosti, pri čemer evalvator ni vključen v druge projektne aktivnosti?</w:t>
      </w:r>
    </w:p>
    <w:p w14:paraId="1F977535" w14:textId="0BC0B7DE" w:rsidR="00E91894" w:rsidRPr="002E02E9" w:rsidRDefault="00E91894"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191F27">
        <w:rPr>
          <w:rFonts w:ascii="Arial" w:hAnsi="Arial" w:cs="Arial"/>
          <w:color w:val="000000"/>
          <w:sz w:val="20"/>
          <w:szCs w:val="20"/>
        </w:rPr>
        <w:t xml:space="preserve">Da. Glejte tudi vprašanja št. </w:t>
      </w:r>
      <w:r w:rsidR="00E13019">
        <w:rPr>
          <w:rFonts w:ascii="Arial" w:hAnsi="Arial" w:cs="Arial"/>
          <w:color w:val="000000"/>
          <w:sz w:val="20"/>
          <w:szCs w:val="20"/>
        </w:rPr>
        <w:t>18.</w:t>
      </w:r>
    </w:p>
    <w:p w14:paraId="56645B35" w14:textId="0593E763" w:rsidR="00E13019"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 xml:space="preserve">V datoteki z načrtom aktivnosti je pod aktivnostjo A2 Celovito načrtovanje, razvijanje, implementacija in evalvacija vzgojno izobraževalnega procesa potrebno aktivnosti opredeliti iz različnih perspektiv – razvojnih dejavnosti na ravni projekta, razvojnega tima VIZ, projektne  skupine, inovativnih oddelkov, aktivnosti strokovnih delavcev v inovativnih oddelkih, aktivnosti učečih se v oddelkih. Če prav razumemo, je mišljeno, da tukaj prihaja do določene mere podvajanja aktivnosti, vendar do opredelitve iz različnih perspektiv deležnikov. Prosimo za obrazložitev, kako pričakujete, da navedemo aktivnosti. </w:t>
      </w:r>
    </w:p>
    <w:p w14:paraId="206421B4" w14:textId="16207CE9" w:rsidR="00E13019" w:rsidRPr="002E02E9" w:rsidRDefault="00E13019"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2446A0">
        <w:rPr>
          <w:rFonts w:ascii="Arial" w:hAnsi="Arial" w:cs="Arial"/>
          <w:color w:val="000000"/>
          <w:sz w:val="20"/>
          <w:szCs w:val="20"/>
        </w:rPr>
        <w:t xml:space="preserve">Omenjene dejavnosti se ne prekrivajo. Pričakovane aktivnosti so navedene v Specifikacijah. </w:t>
      </w:r>
    </w:p>
    <w:p w14:paraId="35FB055C" w14:textId="56F2A59F" w:rsidR="00B52F46"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color w:val="000000"/>
          <w:sz w:val="20"/>
          <w:szCs w:val="20"/>
        </w:rPr>
      </w:pPr>
      <w:r w:rsidRPr="002E02E9">
        <w:rPr>
          <w:rFonts w:ascii="Arial" w:hAnsi="Arial" w:cs="Arial"/>
          <w:b/>
          <w:bCs/>
          <w:color w:val="000000"/>
          <w:sz w:val="20"/>
          <w:szCs w:val="20"/>
        </w:rPr>
        <w:t>V prijavnici 1.1.1 Aktivnosti strokovnih delavcev v inovativnih oddelkih oz. skupinah  želite, da podrobno opišimo, kako bomo izvajali aktivnosti, ki so navedene v specifikacijah SKLOP 3: Aktivnosti točka 2. 3) B, in na kakšen način bodo VIZ zagotovili izvajanje dodatnih ur za nove vsebine RIN (vključno s skladnostjo z obstoječimi predpisi).   V kolikor bodo vključeni VIZ le vrtci (in ne šole),  je to tudi potrebno?</w:t>
      </w:r>
    </w:p>
    <w:p w14:paraId="6E62346C" w14:textId="77777777" w:rsidR="00EF3E32" w:rsidRDefault="00EF3E32" w:rsidP="002E02E9">
      <w:pPr>
        <w:autoSpaceDE w:val="0"/>
        <w:autoSpaceDN w:val="0"/>
        <w:adjustRightInd w:val="0"/>
        <w:spacing w:after="120" w:line="240" w:lineRule="auto"/>
        <w:jc w:val="both"/>
        <w:rPr>
          <w:rFonts w:ascii="Arial" w:hAnsi="Arial" w:cs="Arial"/>
          <w:b/>
          <w:bCs/>
          <w:color w:val="000000"/>
          <w:sz w:val="20"/>
          <w:szCs w:val="20"/>
        </w:rPr>
      </w:pPr>
    </w:p>
    <w:p w14:paraId="77D5ECA8" w14:textId="4891134D" w:rsidR="00EF3E32" w:rsidRPr="002E02E9" w:rsidRDefault="00EF3E32" w:rsidP="002E02E9">
      <w:pPr>
        <w:autoSpaceDE w:val="0"/>
        <w:autoSpaceDN w:val="0"/>
        <w:adjustRightInd w:val="0"/>
        <w:spacing w:after="120" w:line="240" w:lineRule="auto"/>
        <w:jc w:val="both"/>
        <w:rPr>
          <w:rFonts w:ascii="Arial" w:eastAsia="Segoe UI" w:hAnsi="Arial" w:cs="Arial"/>
          <w:b/>
          <w:bCs/>
          <w:color w:val="0070C0"/>
          <w:sz w:val="24"/>
          <w:szCs w:val="24"/>
          <w:u w:val="single"/>
        </w:rPr>
      </w:pPr>
      <w:r w:rsidRPr="002E02E9">
        <w:rPr>
          <w:rFonts w:ascii="Arial" w:hAnsi="Arial" w:cs="Arial"/>
          <w:b/>
          <w:bCs/>
          <w:color w:val="000000"/>
          <w:sz w:val="20"/>
          <w:szCs w:val="20"/>
        </w:rPr>
        <w:lastRenderedPageBreak/>
        <w:t xml:space="preserve">ODG: </w:t>
      </w:r>
      <w:r w:rsidRPr="002E02E9">
        <w:rPr>
          <w:rFonts w:ascii="Arial" w:hAnsi="Arial" w:cs="Arial"/>
          <w:color w:val="000000"/>
          <w:sz w:val="20"/>
          <w:szCs w:val="20"/>
        </w:rPr>
        <w:t xml:space="preserve">Da, potrebno je izpolniti za vse ravni izobraževanja, ki jih boste vključili v projekt. </w:t>
      </w:r>
      <w:r w:rsidR="00A81291" w:rsidRPr="002E02E9">
        <w:rPr>
          <w:rFonts w:ascii="Arial" w:hAnsi="Arial" w:cs="Arial"/>
          <w:color w:val="000000"/>
          <w:sz w:val="20"/>
          <w:szCs w:val="20"/>
        </w:rPr>
        <w:t>V vašem primeru za vrtce.</w:t>
      </w:r>
    </w:p>
    <w:p w14:paraId="3389FF0F" w14:textId="0770272A" w:rsidR="00F807FE" w:rsidRPr="002E02E9" w:rsidRDefault="00E45BC4" w:rsidP="002E02E9">
      <w:pPr>
        <w:spacing w:after="120"/>
        <w:jc w:val="both"/>
        <w:rPr>
          <w:rFonts w:ascii="Arial" w:hAnsi="Arial" w:cs="Arial"/>
          <w:b/>
          <w:bCs/>
          <w:color w:val="000000" w:themeColor="text1"/>
          <w:sz w:val="20"/>
          <w:szCs w:val="20"/>
        </w:rPr>
      </w:pPr>
      <w:r w:rsidRPr="002E02E9">
        <w:rPr>
          <w:rFonts w:ascii="Arial" w:hAnsi="Arial" w:cs="Arial"/>
          <w:b/>
          <w:bCs/>
          <w:color w:val="000000" w:themeColor="text1"/>
          <w:sz w:val="20"/>
          <w:szCs w:val="20"/>
        </w:rPr>
        <w:t xml:space="preserve">41. </w:t>
      </w:r>
      <w:r w:rsidR="00F807FE" w:rsidRPr="002E02E9">
        <w:rPr>
          <w:rFonts w:ascii="Arial" w:hAnsi="Arial" w:cs="Arial"/>
          <w:b/>
          <w:bCs/>
          <w:color w:val="000000" w:themeColor="text1"/>
          <w:sz w:val="20"/>
          <w:szCs w:val="20"/>
        </w:rPr>
        <w:t>D</w:t>
      </w:r>
      <w:r w:rsidR="00F807FE" w:rsidRPr="002E02E9">
        <w:rPr>
          <w:rFonts w:ascii="Arial" w:hAnsi="Arial" w:cs="Arial"/>
          <w:b/>
          <w:bCs/>
          <w:color w:val="000000"/>
          <w:sz w:val="20"/>
          <w:szCs w:val="20"/>
        </w:rPr>
        <w:t>ve vprašanji glede javnega razpis Razvoj digitalnih kompetenc in temeljnih znanj računalništva in informatike 2024-2026.</w:t>
      </w:r>
    </w:p>
    <w:p w14:paraId="4E4DC097" w14:textId="35F4280C" w:rsidR="00C85975" w:rsidRPr="002E02E9" w:rsidRDefault="00F807FE" w:rsidP="002E02E9">
      <w:pPr>
        <w:pStyle w:val="Odstavekseznama"/>
        <w:numPr>
          <w:ilvl w:val="0"/>
          <w:numId w:val="17"/>
        </w:numPr>
        <w:autoSpaceDE w:val="0"/>
        <w:autoSpaceDN w:val="0"/>
        <w:adjustRightInd w:val="0"/>
        <w:spacing w:after="120" w:line="240" w:lineRule="auto"/>
        <w:ind w:left="357" w:hanging="357"/>
        <w:jc w:val="both"/>
        <w:rPr>
          <w:rFonts w:ascii="Arial" w:hAnsi="Arial" w:cs="Arial"/>
          <w:b/>
          <w:bCs/>
          <w:color w:val="000000"/>
          <w:sz w:val="20"/>
          <w:szCs w:val="20"/>
        </w:rPr>
      </w:pPr>
      <w:r w:rsidRPr="002E02E9">
        <w:rPr>
          <w:rFonts w:ascii="Arial" w:hAnsi="Arial" w:cs="Arial"/>
          <w:b/>
          <w:bCs/>
          <w:color w:val="000000"/>
          <w:sz w:val="20"/>
          <w:szCs w:val="20"/>
        </w:rPr>
        <w:t>V razpisni dokumentaciji so predvideni stroški za posamezen VIZ. Za sklop 1 največ</w:t>
      </w:r>
      <w:r w:rsidR="002E02E9">
        <w:rPr>
          <w:rFonts w:ascii="Arial" w:hAnsi="Arial" w:cs="Arial"/>
          <w:b/>
          <w:bCs/>
          <w:color w:val="000000"/>
          <w:sz w:val="20"/>
          <w:szCs w:val="20"/>
        </w:rPr>
        <w:t xml:space="preserve"> </w:t>
      </w:r>
      <w:r w:rsidRPr="002E02E9">
        <w:rPr>
          <w:rFonts w:ascii="Arial" w:hAnsi="Arial" w:cs="Arial"/>
          <w:b/>
          <w:bCs/>
          <w:color w:val="000000"/>
          <w:sz w:val="20"/>
          <w:szCs w:val="20"/>
        </w:rPr>
        <w:t>39.000 € brez stroškov za vodenje projekta. Recimo, da bo konzorcij sestavljen iz 6 VIZ, ki bodo zagotovili inovativne oddelke. Ali to pomeni, da je maksimalna vrednost projekta 6 x 39.000 € = 234.000 €, od tega 70 % za VIZe in 30 % za vodenje projekta? Ali je mogoče maksimalna vrednost projekta 6 x 39.000 € = 234.000 (70 % za VIZ- e) + stroški za vodenje projekta (30 %) = cca. 334.000 €?</w:t>
      </w:r>
    </w:p>
    <w:p w14:paraId="52CF6AFB" w14:textId="62F436F9" w:rsidR="00F807FE" w:rsidRPr="002E02E9" w:rsidRDefault="00C85975" w:rsidP="002E02E9">
      <w:pPr>
        <w:autoSpaceDE w:val="0"/>
        <w:autoSpaceDN w:val="0"/>
        <w:adjustRightInd w:val="0"/>
        <w:spacing w:after="120" w:line="240" w:lineRule="auto"/>
        <w:jc w:val="both"/>
        <w:rPr>
          <w:rFonts w:ascii="Arial" w:hAnsi="Arial" w:cs="Arial"/>
          <w:b/>
          <w:bCs/>
          <w:color w:val="000000"/>
          <w:sz w:val="20"/>
          <w:szCs w:val="20"/>
        </w:rPr>
      </w:pPr>
      <w:r w:rsidRPr="002E02E9">
        <w:rPr>
          <w:rFonts w:ascii="Arial" w:hAnsi="Arial" w:cs="Arial"/>
          <w:b/>
          <w:bCs/>
          <w:color w:val="000000"/>
          <w:sz w:val="20"/>
          <w:szCs w:val="20"/>
        </w:rPr>
        <w:t xml:space="preserve">ODG: </w:t>
      </w:r>
      <w:r w:rsidR="00DE7D8B" w:rsidRPr="002E02E9">
        <w:rPr>
          <w:rFonts w:ascii="Arial" w:hAnsi="Arial" w:cs="Arial"/>
          <w:color w:val="000000"/>
          <w:sz w:val="20"/>
          <w:szCs w:val="20"/>
        </w:rPr>
        <w:t xml:space="preserve">Da, pravilna je druga obrazložitev, s tem da v 30 % niso vključeni samo stroški vodenja. Glejte tudi vprašanje št. </w:t>
      </w:r>
      <w:r w:rsidR="007925F2" w:rsidRPr="002E02E9">
        <w:rPr>
          <w:rFonts w:ascii="Arial" w:hAnsi="Arial" w:cs="Arial"/>
          <w:color w:val="000000"/>
          <w:sz w:val="20"/>
          <w:szCs w:val="20"/>
        </w:rPr>
        <w:t>9 in 25.</w:t>
      </w:r>
    </w:p>
    <w:p w14:paraId="3815A81E" w14:textId="5E8B7A5C" w:rsidR="007925F2" w:rsidRPr="002E02E9" w:rsidRDefault="00F807FE" w:rsidP="002E02E9">
      <w:pPr>
        <w:pStyle w:val="Odstavekseznama"/>
        <w:numPr>
          <w:ilvl w:val="0"/>
          <w:numId w:val="17"/>
        </w:numPr>
        <w:autoSpaceDE w:val="0"/>
        <w:autoSpaceDN w:val="0"/>
        <w:adjustRightInd w:val="0"/>
        <w:spacing w:after="120" w:line="240" w:lineRule="auto"/>
        <w:ind w:left="357" w:hanging="357"/>
        <w:jc w:val="both"/>
        <w:rPr>
          <w:rFonts w:ascii="Arial" w:hAnsi="Arial" w:cs="Arial"/>
          <w:b/>
          <w:bCs/>
          <w:color w:val="000000"/>
          <w:sz w:val="20"/>
          <w:szCs w:val="20"/>
        </w:rPr>
      </w:pPr>
      <w:r w:rsidRPr="002E02E9">
        <w:rPr>
          <w:rFonts w:ascii="Arial" w:hAnsi="Arial" w:cs="Arial"/>
          <w:b/>
          <w:bCs/>
          <w:color w:val="000000"/>
          <w:sz w:val="20"/>
          <w:szCs w:val="20"/>
        </w:rPr>
        <w:t>Če prijavitelj tudi zagotovi inovativne oddelke, ali to pomeni, da se ga obravnava tudi kot partnerja. Torej, ali je lahko v tem primeru konzorcij sestavljen iz 5 VIZ (1 viz je prijavitelj in kot partner, 4 VIZ kot partnerji)? Ali mora biti v tem primeru 6 VIZ (1 prijavitelj in 5 partnerjev, od katerih je eden partner tudi hkrati prijavitelj)?</w:t>
      </w:r>
    </w:p>
    <w:p w14:paraId="5D34E264" w14:textId="27E21089" w:rsidR="00F40E33" w:rsidRPr="002E02E9" w:rsidRDefault="007925F2" w:rsidP="002E02E9">
      <w:pPr>
        <w:autoSpaceDE w:val="0"/>
        <w:autoSpaceDN w:val="0"/>
        <w:adjustRightInd w:val="0"/>
        <w:spacing w:after="120" w:line="240" w:lineRule="auto"/>
        <w:jc w:val="both"/>
        <w:rPr>
          <w:rFonts w:ascii="Arial" w:hAnsi="Arial" w:cs="Arial"/>
          <w:color w:val="000000"/>
          <w:sz w:val="20"/>
          <w:szCs w:val="20"/>
        </w:rPr>
      </w:pPr>
      <w:r w:rsidRPr="002E02E9">
        <w:rPr>
          <w:rFonts w:ascii="Arial" w:hAnsi="Arial" w:cs="Arial"/>
          <w:b/>
          <w:bCs/>
          <w:color w:val="000000"/>
          <w:sz w:val="20"/>
          <w:szCs w:val="20"/>
        </w:rPr>
        <w:t xml:space="preserve">ODG: </w:t>
      </w:r>
      <w:r w:rsidR="00267F1C" w:rsidRPr="002E02E9">
        <w:rPr>
          <w:rFonts w:ascii="Arial" w:hAnsi="Arial" w:cs="Arial"/>
          <w:color w:val="000000"/>
          <w:sz w:val="20"/>
          <w:szCs w:val="20"/>
        </w:rPr>
        <w:t>Skupaj je dovolj 5 VIZ (vključno s prijaviteljem, če je to VIZ; dovolj je vaša prva varianta).</w:t>
      </w:r>
    </w:p>
    <w:p w14:paraId="365F6553" w14:textId="36C8C3AD" w:rsidR="00F40E33" w:rsidRPr="002E02E9" w:rsidRDefault="00F40E33" w:rsidP="002E02E9">
      <w:pPr>
        <w:spacing w:after="120"/>
        <w:jc w:val="both"/>
        <w:rPr>
          <w:rFonts w:ascii="Arial" w:hAnsi="Arial" w:cs="Arial"/>
          <w:b/>
          <w:bCs/>
          <w:color w:val="000000" w:themeColor="text1"/>
          <w:sz w:val="20"/>
          <w:szCs w:val="20"/>
        </w:rPr>
      </w:pPr>
      <w:r w:rsidRPr="002E02E9">
        <w:rPr>
          <w:rFonts w:ascii="Arial" w:hAnsi="Arial" w:cs="Arial"/>
          <w:b/>
          <w:bCs/>
          <w:color w:val="000000" w:themeColor="text1"/>
          <w:sz w:val="20"/>
          <w:szCs w:val="20"/>
        </w:rPr>
        <w:t>42. Pozdravljeni, pri pripravi finančnega načrta smo v dvomih</w:t>
      </w:r>
      <w:r w:rsidR="009732BE" w:rsidRPr="002E02E9">
        <w:rPr>
          <w:rFonts w:ascii="Arial" w:hAnsi="Arial" w:cs="Arial"/>
          <w:b/>
          <w:bCs/>
          <w:color w:val="000000" w:themeColor="text1"/>
          <w:sz w:val="20"/>
          <w:szCs w:val="20"/>
        </w:rPr>
        <w:t>,</w:t>
      </w:r>
      <w:r w:rsidRPr="002E02E9">
        <w:rPr>
          <w:rFonts w:ascii="Arial" w:hAnsi="Arial" w:cs="Arial"/>
          <w:b/>
          <w:bCs/>
          <w:color w:val="000000" w:themeColor="text1"/>
          <w:sz w:val="20"/>
          <w:szCs w:val="20"/>
        </w:rPr>
        <w:t xml:space="preserve"> kako pravilno izpolniti drugo tabelo (II. VIRI IN DINAMIKA FINANCIRANJA). V samem razpisu ni zapisano, ali je DDV upravičen strošek in ali je predviden strošek</w:t>
      </w:r>
      <w:r w:rsidR="009732BE" w:rsidRPr="002E02E9">
        <w:rPr>
          <w:rFonts w:ascii="Arial" w:hAnsi="Arial" w:cs="Arial"/>
          <w:b/>
          <w:bCs/>
          <w:color w:val="000000" w:themeColor="text1"/>
          <w:sz w:val="20"/>
          <w:szCs w:val="20"/>
        </w:rPr>
        <w:t>,</w:t>
      </w:r>
      <w:r w:rsidRPr="002E02E9">
        <w:rPr>
          <w:rFonts w:ascii="Arial" w:hAnsi="Arial" w:cs="Arial"/>
          <w:b/>
          <w:bCs/>
          <w:color w:val="000000" w:themeColor="text1"/>
          <w:sz w:val="20"/>
          <w:szCs w:val="20"/>
        </w:rPr>
        <w:t xml:space="preserve"> ki pade na DDV in bo nastal ob izvajanju projekta (plačilo po računih, financirano iz pavšala) potrebno zapisati v kategorijo Nacionalni javni prispevek iz državnega proračuna za kritje stroškov DDV?</w:t>
      </w:r>
    </w:p>
    <w:p w14:paraId="0BFE2362" w14:textId="00B7F09C" w:rsidR="00F40E33" w:rsidRPr="002E02E9" w:rsidRDefault="00F40E33" w:rsidP="002E02E9">
      <w:pPr>
        <w:spacing w:after="120"/>
        <w:jc w:val="both"/>
        <w:rPr>
          <w:rFonts w:ascii="Arial" w:hAnsi="Arial" w:cs="Arial"/>
          <w:b/>
          <w:bCs/>
          <w:color w:val="000000" w:themeColor="text1"/>
          <w:sz w:val="20"/>
          <w:szCs w:val="20"/>
        </w:rPr>
      </w:pPr>
      <w:r w:rsidRPr="002E02E9">
        <w:rPr>
          <w:rFonts w:ascii="Arial" w:hAnsi="Arial" w:cs="Arial"/>
          <w:b/>
          <w:bCs/>
          <w:color w:val="000000" w:themeColor="text1"/>
          <w:sz w:val="20"/>
          <w:szCs w:val="20"/>
        </w:rPr>
        <w:t xml:space="preserve">ODG: </w:t>
      </w:r>
      <w:r w:rsidR="00D663E9" w:rsidRPr="002E02E9">
        <w:rPr>
          <w:rFonts w:ascii="Arial" w:hAnsi="Arial" w:cs="Arial"/>
          <w:color w:val="000000" w:themeColor="text1"/>
          <w:sz w:val="20"/>
          <w:szCs w:val="20"/>
        </w:rPr>
        <w:t>Ne (s</w:t>
      </w:r>
      <w:r w:rsidR="00037B34" w:rsidRPr="002E02E9">
        <w:rPr>
          <w:rFonts w:ascii="Arial" w:hAnsi="Arial" w:cs="Arial"/>
          <w:color w:val="000000" w:themeColor="text1"/>
          <w:sz w:val="20"/>
          <w:szCs w:val="20"/>
        </w:rPr>
        <w:t>kladno z javnim razpisom</w:t>
      </w:r>
      <w:r w:rsidR="00D663E9" w:rsidRPr="002E02E9">
        <w:rPr>
          <w:rFonts w:ascii="Arial" w:hAnsi="Arial" w:cs="Arial"/>
          <w:color w:val="000000" w:themeColor="text1"/>
          <w:sz w:val="20"/>
          <w:szCs w:val="20"/>
        </w:rPr>
        <w:t>). Zato boste v</w:t>
      </w:r>
      <w:r w:rsidR="004820F8" w:rsidRPr="002E02E9">
        <w:rPr>
          <w:rFonts w:ascii="Arial" w:hAnsi="Arial" w:cs="Arial"/>
          <w:color w:val="000000" w:themeColor="text1"/>
          <w:sz w:val="20"/>
          <w:szCs w:val="20"/>
        </w:rPr>
        <w:t xml:space="preserve"> primeru izdanih računov vse stroške krili iz pavšala</w:t>
      </w:r>
      <w:r w:rsidR="00037B34" w:rsidRPr="002E02E9">
        <w:rPr>
          <w:rFonts w:ascii="Arial" w:hAnsi="Arial" w:cs="Arial"/>
          <w:color w:val="000000" w:themeColor="text1"/>
          <w:sz w:val="20"/>
          <w:szCs w:val="20"/>
        </w:rPr>
        <w:t>, torej ga ne vključujete v Nacionalni javni prispevek iz državnega proračuna za kritje stroškov DDV.</w:t>
      </w:r>
    </w:p>
    <w:p w14:paraId="30E487F8" w14:textId="77777777" w:rsidR="00267F1C" w:rsidRPr="002E02E9" w:rsidRDefault="00267F1C" w:rsidP="002E02E9">
      <w:pPr>
        <w:autoSpaceDE w:val="0"/>
        <w:autoSpaceDN w:val="0"/>
        <w:adjustRightInd w:val="0"/>
        <w:spacing w:after="120" w:line="240" w:lineRule="auto"/>
        <w:jc w:val="both"/>
        <w:rPr>
          <w:rFonts w:ascii="Arial" w:hAnsi="Arial" w:cs="Arial"/>
          <w:b/>
          <w:bCs/>
          <w:color w:val="000000"/>
          <w:sz w:val="20"/>
          <w:szCs w:val="20"/>
        </w:rPr>
      </w:pPr>
    </w:p>
    <w:p w14:paraId="652DEB5D" w14:textId="14DA395E" w:rsidR="771A478A" w:rsidRPr="002E02E9" w:rsidRDefault="771A478A" w:rsidP="002E02E9">
      <w:pPr>
        <w:spacing w:after="120" w:line="240" w:lineRule="auto"/>
        <w:jc w:val="both"/>
        <w:rPr>
          <w:rFonts w:ascii="Arial" w:hAnsi="Arial" w:cs="Arial"/>
          <w:b/>
          <w:bCs/>
          <w:color w:val="000000" w:themeColor="text1"/>
          <w:sz w:val="20"/>
          <w:szCs w:val="20"/>
        </w:rPr>
      </w:pPr>
    </w:p>
    <w:p w14:paraId="08E470E7" w14:textId="26A12DF0" w:rsidR="771A478A" w:rsidRPr="002E02E9" w:rsidRDefault="6C8FEAB1" w:rsidP="002E02E9">
      <w:pPr>
        <w:pBdr>
          <w:bottom w:val="single" w:sz="4" w:space="4" w:color="000000"/>
        </w:pBdr>
        <w:spacing w:after="120" w:line="240" w:lineRule="auto"/>
        <w:jc w:val="both"/>
        <w:rPr>
          <w:rFonts w:ascii="Arial" w:hAnsi="Arial" w:cs="Arial"/>
          <w:color w:val="000000" w:themeColor="text1"/>
          <w:sz w:val="20"/>
          <w:szCs w:val="20"/>
        </w:rPr>
      </w:pPr>
      <w:r w:rsidRPr="002E02E9">
        <w:rPr>
          <w:rFonts w:ascii="Arial" w:hAnsi="Arial" w:cs="Arial"/>
          <w:color w:val="000000" w:themeColor="text1"/>
          <w:sz w:val="20"/>
          <w:szCs w:val="20"/>
        </w:rPr>
        <w:t>8. 7. 2024</w:t>
      </w:r>
    </w:p>
    <w:p w14:paraId="5E2B5D82" w14:textId="7EB8AFC8" w:rsidR="600E2B53" w:rsidRPr="002E02E9" w:rsidRDefault="600E2B53" w:rsidP="002E02E9">
      <w:pPr>
        <w:spacing w:after="120" w:line="240" w:lineRule="auto"/>
        <w:jc w:val="both"/>
        <w:rPr>
          <w:rFonts w:ascii="Arial" w:hAnsi="Arial" w:cs="Arial"/>
          <w:b/>
          <w:bCs/>
          <w:color w:val="000000" w:themeColor="text1"/>
          <w:sz w:val="20"/>
          <w:szCs w:val="20"/>
        </w:rPr>
      </w:pPr>
      <w:r w:rsidRPr="002E02E9">
        <w:rPr>
          <w:rFonts w:ascii="Arial" w:hAnsi="Arial" w:cs="Arial"/>
          <w:b/>
          <w:bCs/>
          <w:color w:val="000000" w:themeColor="text1"/>
          <w:sz w:val="20"/>
          <w:szCs w:val="20"/>
        </w:rPr>
        <w:t>43. V zvezi z razpisom imamo tri vprašanja:</w:t>
      </w:r>
    </w:p>
    <w:p w14:paraId="4E1C607D" w14:textId="5B7260EA" w:rsidR="600E2B53" w:rsidRPr="002E02E9" w:rsidRDefault="6C8FEAB1" w:rsidP="002E02E9">
      <w:pPr>
        <w:pStyle w:val="Odstavekseznama"/>
        <w:numPr>
          <w:ilvl w:val="0"/>
          <w:numId w:val="18"/>
        </w:numPr>
        <w:spacing w:after="120" w:line="240" w:lineRule="auto"/>
        <w:ind w:left="357" w:hanging="357"/>
        <w:jc w:val="both"/>
        <w:rPr>
          <w:rFonts w:ascii="Arial" w:hAnsi="Arial" w:cs="Arial"/>
          <w:b/>
          <w:bCs/>
          <w:color w:val="000000" w:themeColor="text1"/>
          <w:sz w:val="20"/>
          <w:szCs w:val="20"/>
        </w:rPr>
      </w:pPr>
      <w:r w:rsidRPr="002E02E9">
        <w:rPr>
          <w:rFonts w:ascii="Arial" w:hAnsi="Arial" w:cs="Arial"/>
          <w:b/>
          <w:bCs/>
          <w:color w:val="000000" w:themeColor="text1"/>
          <w:sz w:val="20"/>
          <w:szCs w:val="20"/>
        </w:rPr>
        <w:t>Ali zadostuje, da so obrazci 1.6 in 1.4, ki jih izpolnijo, podpišejo in požigosajo konzorcijski</w:t>
      </w:r>
      <w:r w:rsidR="002E02E9" w:rsidRPr="002E02E9">
        <w:rPr>
          <w:rFonts w:ascii="Arial" w:hAnsi="Arial" w:cs="Arial"/>
          <w:b/>
          <w:bCs/>
          <w:color w:val="000000" w:themeColor="text1"/>
          <w:sz w:val="20"/>
          <w:szCs w:val="20"/>
        </w:rPr>
        <w:t xml:space="preserve"> </w:t>
      </w:r>
      <w:r w:rsidRPr="002E02E9">
        <w:rPr>
          <w:rFonts w:ascii="Arial" w:hAnsi="Arial" w:cs="Arial"/>
          <w:b/>
          <w:bCs/>
          <w:color w:val="000000" w:themeColor="text1"/>
          <w:sz w:val="20"/>
          <w:szCs w:val="20"/>
        </w:rPr>
        <w:t>partnerji in so del priloge k prijavnici, skenirani in natisnjeni oddani kot del prilog?</w:t>
      </w:r>
    </w:p>
    <w:p w14:paraId="7A70185A" w14:textId="3B878AAC" w:rsidR="6C8FEAB1" w:rsidRPr="002E02E9" w:rsidRDefault="6C8FEAB1" w:rsidP="002E02E9">
      <w:pPr>
        <w:spacing w:after="120" w:line="240" w:lineRule="auto"/>
        <w:jc w:val="both"/>
        <w:rPr>
          <w:rFonts w:ascii="Arial" w:hAnsi="Arial" w:cs="Arial"/>
          <w:color w:val="000000" w:themeColor="text1"/>
          <w:sz w:val="20"/>
          <w:szCs w:val="20"/>
        </w:rPr>
      </w:pPr>
      <w:r w:rsidRPr="002E02E9">
        <w:rPr>
          <w:rFonts w:ascii="Arial" w:hAnsi="Arial" w:cs="Arial"/>
          <w:b/>
          <w:bCs/>
          <w:color w:val="000000" w:themeColor="text1"/>
          <w:sz w:val="20"/>
          <w:szCs w:val="20"/>
        </w:rPr>
        <w:t xml:space="preserve">ODG: </w:t>
      </w:r>
      <w:r w:rsidRPr="002E02E9">
        <w:rPr>
          <w:rFonts w:ascii="Arial" w:hAnsi="Arial" w:cs="Arial"/>
          <w:color w:val="000000" w:themeColor="text1"/>
          <w:sz w:val="20"/>
          <w:szCs w:val="20"/>
        </w:rPr>
        <w:t>Ne</w:t>
      </w:r>
      <w:r w:rsidR="0ABA94F7" w:rsidRPr="002E02E9">
        <w:rPr>
          <w:rFonts w:ascii="Arial" w:hAnsi="Arial" w:cs="Arial"/>
          <w:color w:val="000000" w:themeColor="text1"/>
          <w:sz w:val="20"/>
          <w:szCs w:val="20"/>
        </w:rPr>
        <w:t>.</w:t>
      </w:r>
    </w:p>
    <w:p w14:paraId="091793FF" w14:textId="2F098B75" w:rsidR="143F0349" w:rsidRPr="002E02E9" w:rsidRDefault="6C8FEAB1" w:rsidP="002E02E9">
      <w:pPr>
        <w:pStyle w:val="Odstavekseznama"/>
        <w:numPr>
          <w:ilvl w:val="0"/>
          <w:numId w:val="18"/>
        </w:numPr>
        <w:spacing w:after="120" w:line="240" w:lineRule="auto"/>
        <w:ind w:left="357" w:hanging="357"/>
        <w:jc w:val="both"/>
        <w:rPr>
          <w:rFonts w:ascii="Arial" w:hAnsi="Arial" w:cs="Arial"/>
          <w:b/>
          <w:bCs/>
          <w:color w:val="000000" w:themeColor="text1"/>
          <w:sz w:val="20"/>
          <w:szCs w:val="20"/>
        </w:rPr>
      </w:pPr>
      <w:r w:rsidRPr="002E02E9">
        <w:rPr>
          <w:rFonts w:ascii="Arial" w:hAnsi="Arial" w:cs="Arial"/>
          <w:b/>
          <w:bCs/>
          <w:color w:val="000000" w:themeColor="text1"/>
          <w:sz w:val="20"/>
          <w:szCs w:val="20"/>
        </w:rPr>
        <w:t>Na kakšen način bodo prijavitelji pozvani k dopolnitvam oziroma obveščeni o (ne)izbiri? Ali bo to pisno po navadni pošti ali pa po elektronski pošti na e-naslov odgovorne osebe prijavitelja oz. elektronski naslov vodje projekta?</w:t>
      </w:r>
    </w:p>
    <w:p w14:paraId="307253B9" w14:textId="27D4B243" w:rsidR="43DB3171" w:rsidRPr="002E02E9" w:rsidRDefault="43DB3171" w:rsidP="002E02E9">
      <w:pPr>
        <w:spacing w:after="120" w:line="240" w:lineRule="auto"/>
        <w:jc w:val="both"/>
        <w:rPr>
          <w:rFonts w:ascii="Arial" w:hAnsi="Arial" w:cs="Arial"/>
          <w:b/>
          <w:bCs/>
          <w:color w:val="000000" w:themeColor="text1"/>
          <w:sz w:val="20"/>
          <w:szCs w:val="20"/>
        </w:rPr>
      </w:pPr>
      <w:r w:rsidRPr="002E02E9">
        <w:rPr>
          <w:rFonts w:ascii="Arial" w:hAnsi="Arial" w:cs="Arial"/>
          <w:b/>
          <w:bCs/>
          <w:color w:val="000000" w:themeColor="text1"/>
          <w:sz w:val="20"/>
          <w:szCs w:val="20"/>
        </w:rPr>
        <w:t xml:space="preserve">ODG: </w:t>
      </w:r>
      <w:r w:rsidR="12EFE8AD" w:rsidRPr="002E02E9">
        <w:rPr>
          <w:rFonts w:ascii="Arial" w:hAnsi="Arial" w:cs="Arial"/>
          <w:color w:val="000000" w:themeColor="text1"/>
          <w:sz w:val="20"/>
          <w:szCs w:val="20"/>
        </w:rPr>
        <w:t>Prijavitelji bodo pozvani k dopolnitvam oziroma obveščeni o (ne)izboru pisno po pošti.</w:t>
      </w:r>
    </w:p>
    <w:p w14:paraId="57AAB264" w14:textId="4390350D" w:rsidR="4FD2646E" w:rsidRPr="002E02E9" w:rsidRDefault="6C8FEAB1" w:rsidP="002E02E9">
      <w:pPr>
        <w:pStyle w:val="Odstavekseznama"/>
        <w:numPr>
          <w:ilvl w:val="0"/>
          <w:numId w:val="18"/>
        </w:numPr>
        <w:spacing w:after="120" w:line="240" w:lineRule="auto"/>
        <w:ind w:left="357" w:hanging="357"/>
        <w:jc w:val="both"/>
        <w:rPr>
          <w:rFonts w:ascii="Arial" w:hAnsi="Arial" w:cs="Arial"/>
          <w:b/>
          <w:bCs/>
          <w:color w:val="000000" w:themeColor="text1"/>
          <w:sz w:val="20"/>
          <w:szCs w:val="20"/>
        </w:rPr>
      </w:pPr>
      <w:r w:rsidRPr="002E02E9">
        <w:rPr>
          <w:rFonts w:ascii="Arial" w:hAnsi="Arial" w:cs="Arial"/>
          <w:b/>
          <w:bCs/>
          <w:color w:val="000000" w:themeColor="text1"/>
          <w:sz w:val="20"/>
          <w:szCs w:val="20"/>
        </w:rPr>
        <w:t>Eden od partnerjev je gimnazija, ki deluje v okviru šolskega centra. Ali pogodbo parafira ravnateljica prijaviteljice (gimnazija v šolskem centru) ali direktorica šolskega centra?</w:t>
      </w:r>
    </w:p>
    <w:p w14:paraId="244845E3" w14:textId="54E3F438" w:rsidR="1CE2A655" w:rsidRPr="002E02E9" w:rsidRDefault="1CE2A655" w:rsidP="002E02E9">
      <w:pPr>
        <w:spacing w:after="120" w:line="240" w:lineRule="auto"/>
        <w:jc w:val="both"/>
        <w:rPr>
          <w:rFonts w:ascii="Arial" w:hAnsi="Arial" w:cs="Arial"/>
          <w:b/>
          <w:bCs/>
          <w:color w:val="000000" w:themeColor="text1"/>
          <w:sz w:val="20"/>
          <w:szCs w:val="20"/>
        </w:rPr>
      </w:pPr>
      <w:r w:rsidRPr="002E02E9">
        <w:rPr>
          <w:rFonts w:ascii="Arial" w:hAnsi="Arial" w:cs="Arial"/>
          <w:b/>
          <w:bCs/>
          <w:color w:val="000000" w:themeColor="text1"/>
          <w:sz w:val="20"/>
          <w:szCs w:val="20"/>
        </w:rPr>
        <w:t xml:space="preserve">ODG: </w:t>
      </w:r>
      <w:r w:rsidRPr="002E02E9">
        <w:rPr>
          <w:rFonts w:ascii="Arial" w:hAnsi="Arial" w:cs="Arial"/>
          <w:color w:val="000000" w:themeColor="text1"/>
          <w:sz w:val="20"/>
          <w:szCs w:val="20"/>
        </w:rPr>
        <w:t xml:space="preserve">Podpisnik </w:t>
      </w:r>
      <w:r w:rsidR="362E6462" w:rsidRPr="002E02E9">
        <w:rPr>
          <w:rFonts w:ascii="Arial" w:hAnsi="Arial" w:cs="Arial"/>
          <w:color w:val="000000" w:themeColor="text1"/>
          <w:sz w:val="20"/>
          <w:szCs w:val="20"/>
        </w:rPr>
        <w:t>vseh obrazcev (vključno s pogodbo ali konzorcijsko pogodbo)</w:t>
      </w:r>
      <w:r w:rsidRPr="002E02E9">
        <w:rPr>
          <w:rFonts w:ascii="Arial" w:hAnsi="Arial" w:cs="Arial"/>
          <w:color w:val="000000" w:themeColor="text1"/>
          <w:sz w:val="20"/>
          <w:szCs w:val="20"/>
        </w:rPr>
        <w:t xml:space="preserve"> javn</w:t>
      </w:r>
      <w:r w:rsidR="5D9E20B9" w:rsidRPr="002E02E9">
        <w:rPr>
          <w:rFonts w:ascii="Arial" w:hAnsi="Arial" w:cs="Arial"/>
          <w:color w:val="000000" w:themeColor="text1"/>
          <w:sz w:val="20"/>
          <w:szCs w:val="20"/>
        </w:rPr>
        <w:t>ega</w:t>
      </w:r>
      <w:r w:rsidRPr="002E02E9">
        <w:rPr>
          <w:rFonts w:ascii="Arial" w:hAnsi="Arial" w:cs="Arial"/>
          <w:color w:val="000000" w:themeColor="text1"/>
          <w:sz w:val="20"/>
          <w:szCs w:val="20"/>
        </w:rPr>
        <w:t xml:space="preserve"> razpis</w:t>
      </w:r>
      <w:r w:rsidR="35F31B5F" w:rsidRPr="002E02E9">
        <w:rPr>
          <w:rFonts w:ascii="Arial" w:hAnsi="Arial" w:cs="Arial"/>
          <w:color w:val="000000" w:themeColor="text1"/>
          <w:sz w:val="20"/>
          <w:szCs w:val="20"/>
        </w:rPr>
        <w:t>a</w:t>
      </w:r>
      <w:r w:rsidRPr="002E02E9">
        <w:rPr>
          <w:rFonts w:ascii="Arial" w:hAnsi="Arial" w:cs="Arial"/>
          <w:color w:val="000000" w:themeColor="text1"/>
          <w:sz w:val="20"/>
          <w:szCs w:val="20"/>
        </w:rPr>
        <w:t xml:space="preserve"> je zakoniti zastopnik vzgojno-izobraževalnega zavoda</w:t>
      </w:r>
      <w:r w:rsidR="1A165785" w:rsidRPr="002E02E9">
        <w:rPr>
          <w:rFonts w:ascii="Arial" w:hAnsi="Arial" w:cs="Arial"/>
          <w:color w:val="000000" w:themeColor="text1"/>
          <w:sz w:val="20"/>
          <w:szCs w:val="20"/>
        </w:rPr>
        <w:t xml:space="preserve"> </w:t>
      </w:r>
      <w:r w:rsidR="70E46057" w:rsidRPr="002E02E9">
        <w:rPr>
          <w:rFonts w:ascii="Arial" w:hAnsi="Arial" w:cs="Arial"/>
          <w:color w:val="000000" w:themeColor="text1"/>
          <w:sz w:val="20"/>
          <w:szCs w:val="20"/>
        </w:rPr>
        <w:t xml:space="preserve">ali od njega pooblaščena oseba. </w:t>
      </w:r>
    </w:p>
    <w:p w14:paraId="292E0F67" w14:textId="619009FD" w:rsidR="771A478A" w:rsidRDefault="771A478A" w:rsidP="002E02E9">
      <w:pPr>
        <w:spacing w:after="120" w:line="240" w:lineRule="auto"/>
        <w:jc w:val="both"/>
        <w:rPr>
          <w:rFonts w:ascii="Arial" w:hAnsi="Arial" w:cs="Arial"/>
          <w:b/>
          <w:bCs/>
          <w:color w:val="000000" w:themeColor="text1"/>
          <w:sz w:val="24"/>
          <w:szCs w:val="24"/>
        </w:rPr>
      </w:pPr>
    </w:p>
    <w:p w14:paraId="31C373E3" w14:textId="77777777" w:rsidR="00F225C1" w:rsidRDefault="00F225C1" w:rsidP="002E02E9">
      <w:pPr>
        <w:spacing w:after="120" w:line="240" w:lineRule="auto"/>
        <w:jc w:val="both"/>
        <w:rPr>
          <w:rFonts w:ascii="Arial" w:hAnsi="Arial" w:cs="Arial"/>
          <w:b/>
          <w:bCs/>
          <w:color w:val="000000" w:themeColor="text1"/>
          <w:sz w:val="24"/>
          <w:szCs w:val="24"/>
        </w:rPr>
      </w:pPr>
    </w:p>
    <w:p w14:paraId="77C4FD9C" w14:textId="18D39A30" w:rsidR="00F225C1" w:rsidRPr="002E02E9" w:rsidRDefault="00F225C1" w:rsidP="00F225C1">
      <w:pPr>
        <w:pBdr>
          <w:bottom w:val="single" w:sz="4" w:space="4" w:color="000000"/>
        </w:pBd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9</w:t>
      </w:r>
      <w:r w:rsidRPr="002E02E9">
        <w:rPr>
          <w:rFonts w:ascii="Arial" w:hAnsi="Arial" w:cs="Arial"/>
          <w:color w:val="000000" w:themeColor="text1"/>
          <w:sz w:val="20"/>
          <w:szCs w:val="20"/>
        </w:rPr>
        <w:t>. 7. 2024</w:t>
      </w:r>
    </w:p>
    <w:p w14:paraId="3E5A1C7A" w14:textId="77777777" w:rsidR="00844D10" w:rsidRDefault="00F225C1" w:rsidP="00F225C1">
      <w:pPr>
        <w:jc w:val="both"/>
        <w:rPr>
          <w:rFonts w:ascii="Arial" w:hAnsi="Arial" w:cs="Arial"/>
          <w:b/>
          <w:bCs/>
        </w:rPr>
      </w:pPr>
      <w:r w:rsidRPr="00F225C1">
        <w:rPr>
          <w:rFonts w:ascii="Arial" w:hAnsi="Arial" w:cs="Arial"/>
          <w:b/>
          <w:bCs/>
        </w:rPr>
        <w:t xml:space="preserve">44. Ali se </w:t>
      </w:r>
      <w:r>
        <w:rPr>
          <w:rFonts w:ascii="Arial" w:hAnsi="Arial" w:cs="Arial"/>
          <w:b/>
          <w:bCs/>
        </w:rPr>
        <w:t>lahko dodatne ure v inovativnih oddelkih izvajajo v času Tedna</w:t>
      </w:r>
      <w:r w:rsidR="00844D10" w:rsidRPr="00844D10">
        <w:rPr>
          <w:rFonts w:ascii="Arial" w:hAnsi="Arial" w:cs="Arial"/>
          <w:b/>
          <w:bCs/>
        </w:rPr>
        <w:t xml:space="preserve"> dejavnosti za vse deležnike</w:t>
      </w:r>
      <w:r w:rsidR="00844D10">
        <w:rPr>
          <w:rFonts w:ascii="Arial" w:hAnsi="Arial" w:cs="Arial"/>
          <w:b/>
          <w:bCs/>
        </w:rPr>
        <w:t>?</w:t>
      </w:r>
    </w:p>
    <w:p w14:paraId="07D9D3EF" w14:textId="20BC98F5" w:rsidR="00844D10" w:rsidRDefault="00844D10" w:rsidP="00F225C1">
      <w:pPr>
        <w:jc w:val="both"/>
        <w:rPr>
          <w:rFonts w:ascii="Arial" w:hAnsi="Arial" w:cs="Arial"/>
        </w:rPr>
      </w:pPr>
      <w:r w:rsidRPr="00844D10">
        <w:rPr>
          <w:rFonts w:ascii="Arial" w:hAnsi="Arial" w:cs="Arial"/>
          <w:b/>
          <w:bCs/>
        </w:rPr>
        <w:lastRenderedPageBreak/>
        <w:t>ODG:</w:t>
      </w:r>
      <w:r>
        <w:rPr>
          <w:rFonts w:ascii="Arial" w:hAnsi="Arial" w:cs="Arial"/>
          <w:b/>
          <w:bCs/>
        </w:rPr>
        <w:t xml:space="preserve"> </w:t>
      </w:r>
      <w:r>
        <w:rPr>
          <w:rFonts w:ascii="Arial" w:hAnsi="Arial" w:cs="Arial"/>
        </w:rPr>
        <w:t xml:space="preserve">Da, </w:t>
      </w:r>
      <w:r>
        <w:rPr>
          <w:rFonts w:ascii="Arial" w:hAnsi="Arial" w:cs="Arial"/>
          <w:b/>
          <w:bCs/>
        </w:rPr>
        <w:t xml:space="preserve"> </w:t>
      </w:r>
      <w:r>
        <w:rPr>
          <w:rFonts w:ascii="Arial" w:hAnsi="Arial" w:cs="Arial"/>
        </w:rPr>
        <w:t xml:space="preserve">vendar naj </w:t>
      </w:r>
      <w:r w:rsidRPr="00F225C1">
        <w:rPr>
          <w:rFonts w:ascii="Arial" w:hAnsi="Arial" w:cs="Arial"/>
        </w:rPr>
        <w:t xml:space="preserve">bo jasno razvidna ločnica med dejavnostmi, namenjene razvoju temeljnih znanj učencev v inovativnem oddelku, in med dejavnostmi </w:t>
      </w:r>
      <w:r w:rsidRPr="00844D10">
        <w:rPr>
          <w:rFonts w:ascii="Arial" w:hAnsi="Arial" w:cs="Arial"/>
        </w:rPr>
        <w:t>Tedna dejavnosti za vse deležnike</w:t>
      </w:r>
      <w:r>
        <w:rPr>
          <w:rFonts w:ascii="Arial" w:hAnsi="Arial" w:cs="Arial"/>
        </w:rPr>
        <w:t>.</w:t>
      </w:r>
    </w:p>
    <w:p w14:paraId="586B87F0" w14:textId="2CF24708" w:rsidR="00844D10" w:rsidRPr="00844D10" w:rsidRDefault="00844D10" w:rsidP="00F225C1">
      <w:pPr>
        <w:jc w:val="both"/>
        <w:rPr>
          <w:rFonts w:ascii="Arial" w:hAnsi="Arial" w:cs="Arial"/>
          <w:b/>
          <w:bCs/>
        </w:rPr>
      </w:pPr>
      <w:r w:rsidRPr="00844D10">
        <w:rPr>
          <w:rFonts w:ascii="Arial" w:hAnsi="Arial" w:cs="Arial"/>
          <w:b/>
          <w:bCs/>
        </w:rPr>
        <w:t xml:space="preserve">45. </w:t>
      </w:r>
      <w:r w:rsidR="005728CC">
        <w:rPr>
          <w:rFonts w:ascii="Arial" w:hAnsi="Arial" w:cs="Arial"/>
          <w:b/>
          <w:bCs/>
        </w:rPr>
        <w:t xml:space="preserve">Smo srednja strokovna šola. </w:t>
      </w:r>
      <w:r w:rsidRPr="00844D10">
        <w:rPr>
          <w:rFonts w:ascii="Arial" w:hAnsi="Arial" w:cs="Arial"/>
          <w:b/>
          <w:bCs/>
        </w:rPr>
        <w:t>Ali lahko v okviru SKLOPA 3 profeso</w:t>
      </w:r>
      <w:r w:rsidR="005728CC">
        <w:rPr>
          <w:rFonts w:ascii="Arial" w:hAnsi="Arial" w:cs="Arial"/>
          <w:b/>
          <w:bCs/>
        </w:rPr>
        <w:t>r</w:t>
      </w:r>
      <w:r w:rsidRPr="00844D10">
        <w:rPr>
          <w:rFonts w:ascii="Arial" w:hAnsi="Arial" w:cs="Arial"/>
          <w:b/>
          <w:bCs/>
        </w:rPr>
        <w:t xml:space="preserve"> v sodelovanju z lokalnim podjetjem pripravi dodatne vsebine za izvedbo 18 ur razvoja temeljnih znanj RIN in jih skupaj s podjetjem tudi </w:t>
      </w:r>
      <w:r w:rsidR="005728CC">
        <w:rPr>
          <w:rFonts w:ascii="Arial" w:hAnsi="Arial" w:cs="Arial"/>
          <w:b/>
          <w:bCs/>
        </w:rPr>
        <w:t xml:space="preserve">v inovativnem oddelku </w:t>
      </w:r>
      <w:r w:rsidRPr="00844D10">
        <w:rPr>
          <w:rFonts w:ascii="Arial" w:hAnsi="Arial" w:cs="Arial"/>
          <w:b/>
          <w:bCs/>
        </w:rPr>
        <w:t>izvede?</w:t>
      </w:r>
    </w:p>
    <w:p w14:paraId="1474B94C" w14:textId="77F1DABD" w:rsidR="00844D10" w:rsidRPr="005728CC" w:rsidRDefault="00844D10" w:rsidP="00F225C1">
      <w:pPr>
        <w:jc w:val="both"/>
        <w:rPr>
          <w:rFonts w:ascii="Arial" w:hAnsi="Arial" w:cs="Arial"/>
        </w:rPr>
      </w:pPr>
      <w:r w:rsidRPr="00844D10">
        <w:rPr>
          <w:rFonts w:ascii="Arial" w:hAnsi="Arial" w:cs="Arial"/>
          <w:b/>
          <w:bCs/>
        </w:rPr>
        <w:t xml:space="preserve">ODG: </w:t>
      </w:r>
      <w:r w:rsidR="005728CC">
        <w:rPr>
          <w:rFonts w:ascii="Arial" w:hAnsi="Arial" w:cs="Arial"/>
        </w:rPr>
        <w:t>Da, skladno z razpisno dokumentacijo.</w:t>
      </w:r>
    </w:p>
    <w:p w14:paraId="7AA71B08" w14:textId="1E7C6F90" w:rsidR="00F225C1" w:rsidRPr="002E02E9" w:rsidRDefault="00F225C1" w:rsidP="002E02E9">
      <w:pPr>
        <w:spacing w:after="120" w:line="240" w:lineRule="auto"/>
        <w:jc w:val="both"/>
        <w:rPr>
          <w:rFonts w:ascii="Arial" w:hAnsi="Arial" w:cs="Arial"/>
          <w:b/>
          <w:bCs/>
          <w:color w:val="000000" w:themeColor="text1"/>
          <w:sz w:val="24"/>
          <w:szCs w:val="24"/>
        </w:rPr>
      </w:pPr>
    </w:p>
    <w:p w14:paraId="5B74DE3B" w14:textId="454F5383" w:rsidR="3FB784C2" w:rsidRDefault="3FB784C2" w:rsidP="5BFC841C">
      <w:pPr>
        <w:pBdr>
          <w:bottom w:val="single" w:sz="4" w:space="4" w:color="000000"/>
        </w:pBdr>
        <w:spacing w:after="120" w:line="240" w:lineRule="auto"/>
        <w:jc w:val="both"/>
        <w:rPr>
          <w:rFonts w:ascii="Arial" w:hAnsi="Arial" w:cs="Arial"/>
          <w:color w:val="000000" w:themeColor="text1"/>
          <w:sz w:val="20"/>
          <w:szCs w:val="20"/>
        </w:rPr>
      </w:pPr>
      <w:r w:rsidRPr="5BFC841C">
        <w:rPr>
          <w:rFonts w:ascii="Arial" w:hAnsi="Arial" w:cs="Arial"/>
          <w:color w:val="000000" w:themeColor="text1"/>
          <w:sz w:val="20"/>
          <w:szCs w:val="20"/>
        </w:rPr>
        <w:t>10. 7. 2024</w:t>
      </w:r>
    </w:p>
    <w:p w14:paraId="46A6F662" w14:textId="36917854" w:rsidR="3FB784C2" w:rsidRDefault="3FB784C2" w:rsidP="5BFC841C">
      <w:pPr>
        <w:spacing w:after="120" w:line="240" w:lineRule="auto"/>
        <w:jc w:val="both"/>
        <w:rPr>
          <w:rFonts w:ascii="Arial" w:hAnsi="Arial" w:cs="Arial"/>
          <w:b/>
          <w:bCs/>
          <w:color w:val="000000" w:themeColor="text1"/>
          <w:sz w:val="24"/>
          <w:szCs w:val="24"/>
        </w:rPr>
      </w:pPr>
      <w:r w:rsidRPr="5BFC841C">
        <w:rPr>
          <w:rFonts w:ascii="Arial" w:hAnsi="Arial" w:cs="Arial"/>
          <w:b/>
          <w:bCs/>
          <w:color w:val="000000" w:themeColor="text1"/>
          <w:sz w:val="24"/>
          <w:szCs w:val="24"/>
        </w:rPr>
        <w:t>46. Zanima nas:</w:t>
      </w:r>
    </w:p>
    <w:p w14:paraId="794DD731" w14:textId="1C8CFD1C" w:rsidR="3FB784C2" w:rsidRDefault="3FB784C2" w:rsidP="5BFC841C">
      <w:pPr>
        <w:spacing w:after="120" w:line="240" w:lineRule="auto"/>
        <w:jc w:val="both"/>
        <w:rPr>
          <w:rFonts w:ascii="Arial" w:hAnsi="Arial" w:cs="Arial"/>
          <w:b/>
          <w:bCs/>
          <w:color w:val="000000" w:themeColor="text1"/>
          <w:sz w:val="24"/>
          <w:szCs w:val="24"/>
        </w:rPr>
      </w:pPr>
      <w:r w:rsidRPr="5BFC841C">
        <w:rPr>
          <w:rFonts w:ascii="Arial" w:hAnsi="Arial" w:cs="Arial"/>
          <w:b/>
          <w:bCs/>
          <w:color w:val="000000" w:themeColor="text1"/>
          <w:sz w:val="24"/>
          <w:szCs w:val="24"/>
        </w:rPr>
        <w:t>- ali je lahko vodja projekta na podjemni pogodbi pri prijavitelju?</w:t>
      </w:r>
    </w:p>
    <w:p w14:paraId="3375010C" w14:textId="0FC63DC5" w:rsidR="3FB784C2" w:rsidRDefault="3FB784C2" w:rsidP="5BFC841C">
      <w:pPr>
        <w:spacing w:after="120" w:line="240" w:lineRule="auto"/>
        <w:jc w:val="both"/>
      </w:pPr>
      <w:r w:rsidRPr="5BFC841C">
        <w:rPr>
          <w:rFonts w:ascii="Arial" w:hAnsi="Arial" w:cs="Arial"/>
          <w:b/>
          <w:bCs/>
          <w:color w:val="000000" w:themeColor="text1"/>
          <w:sz w:val="24"/>
          <w:szCs w:val="24"/>
        </w:rPr>
        <w:t>- ali je lahko finančni delavec projekta na podjemni pogodbi pri prijavitelju?</w:t>
      </w:r>
    </w:p>
    <w:p w14:paraId="280AB807" w14:textId="5C893752" w:rsidR="3FB784C2" w:rsidRDefault="3FB784C2" w:rsidP="5BFC841C">
      <w:pPr>
        <w:spacing w:after="120" w:line="240" w:lineRule="auto"/>
        <w:jc w:val="both"/>
        <w:rPr>
          <w:rFonts w:ascii="Arial" w:hAnsi="Arial" w:cs="Arial"/>
        </w:rPr>
      </w:pPr>
      <w:r w:rsidRPr="128655C1">
        <w:rPr>
          <w:rFonts w:ascii="Arial" w:hAnsi="Arial" w:cs="Arial"/>
          <w:b/>
          <w:bCs/>
        </w:rPr>
        <w:t xml:space="preserve">ODG: </w:t>
      </w:r>
      <w:r w:rsidRPr="128655C1">
        <w:rPr>
          <w:rFonts w:ascii="Arial" w:hAnsi="Arial" w:cs="Arial"/>
        </w:rPr>
        <w:t>Ne, oba morata biti zaposlena na projektu pri prijavitelju.</w:t>
      </w:r>
    </w:p>
    <w:p w14:paraId="4E905EE3" w14:textId="48BF7D66" w:rsidR="128655C1" w:rsidRDefault="128655C1" w:rsidP="128655C1">
      <w:pPr>
        <w:spacing w:after="120" w:line="240" w:lineRule="auto"/>
        <w:jc w:val="both"/>
        <w:rPr>
          <w:rFonts w:ascii="Arial" w:hAnsi="Arial" w:cs="Arial"/>
        </w:rPr>
      </w:pPr>
    </w:p>
    <w:p w14:paraId="44448278" w14:textId="255A0FFA" w:rsidR="3818627C" w:rsidRDefault="3818627C" w:rsidP="128655C1">
      <w:pPr>
        <w:spacing w:after="120" w:line="240" w:lineRule="auto"/>
        <w:jc w:val="both"/>
        <w:rPr>
          <w:rFonts w:ascii="Arial" w:hAnsi="Arial" w:cs="Arial"/>
          <w:b/>
          <w:bCs/>
        </w:rPr>
      </w:pPr>
      <w:r w:rsidRPr="128655C1">
        <w:rPr>
          <w:rFonts w:ascii="Arial" w:hAnsi="Arial" w:cs="Arial"/>
          <w:b/>
          <w:bCs/>
        </w:rPr>
        <w:t>PO</w:t>
      </w:r>
      <w:r w:rsidR="5080E46F" w:rsidRPr="128655C1">
        <w:rPr>
          <w:rFonts w:ascii="Arial" w:hAnsi="Arial" w:cs="Arial"/>
          <w:b/>
          <w:bCs/>
        </w:rPr>
        <w:t>PRAVEK ODGOVORA na vprašanje št. 46 z dne: 15. 7. 2024</w:t>
      </w:r>
    </w:p>
    <w:p w14:paraId="62AF3692" w14:textId="6ED60A6B" w:rsidR="5080E46F" w:rsidRDefault="5080E46F" w:rsidP="128655C1">
      <w:pPr>
        <w:spacing w:after="120" w:line="240" w:lineRule="auto"/>
        <w:jc w:val="both"/>
        <w:rPr>
          <w:rFonts w:ascii="Arial" w:hAnsi="Arial" w:cs="Arial"/>
          <w:b/>
          <w:bCs/>
        </w:rPr>
      </w:pPr>
      <w:r w:rsidRPr="128655C1">
        <w:rPr>
          <w:rFonts w:ascii="Arial" w:hAnsi="Arial" w:cs="Arial"/>
          <w:b/>
          <w:bCs/>
        </w:rPr>
        <w:t>ODG: Na obe vprašanji je odgovor DA</w:t>
      </w:r>
    </w:p>
    <w:p w14:paraId="6408233F" w14:textId="77777777" w:rsidR="00B06AAB" w:rsidRDefault="00B06AAB" w:rsidP="128655C1">
      <w:pPr>
        <w:spacing w:after="120" w:line="240" w:lineRule="auto"/>
        <w:jc w:val="both"/>
        <w:rPr>
          <w:rFonts w:ascii="Arial" w:hAnsi="Arial" w:cs="Arial"/>
          <w:b/>
          <w:bCs/>
        </w:rPr>
      </w:pPr>
    </w:p>
    <w:p w14:paraId="70126DB5" w14:textId="77777777" w:rsidR="00B06AAB" w:rsidRDefault="00B06AAB" w:rsidP="128655C1">
      <w:pPr>
        <w:spacing w:after="120" w:line="240" w:lineRule="auto"/>
        <w:jc w:val="both"/>
        <w:rPr>
          <w:rFonts w:ascii="Arial" w:hAnsi="Arial" w:cs="Arial"/>
          <w:b/>
          <w:bCs/>
        </w:rPr>
      </w:pPr>
    </w:p>
    <w:p w14:paraId="24985AAE" w14:textId="42D30C31" w:rsidR="00B06AAB" w:rsidRDefault="00B06AAB" w:rsidP="00B06AAB">
      <w:pPr>
        <w:pBdr>
          <w:bottom w:val="single" w:sz="4" w:space="4" w:color="000000"/>
        </w:pBd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30</w:t>
      </w:r>
      <w:r w:rsidRPr="5BFC841C">
        <w:rPr>
          <w:rFonts w:ascii="Arial" w:hAnsi="Arial" w:cs="Arial"/>
          <w:color w:val="000000" w:themeColor="text1"/>
          <w:sz w:val="20"/>
          <w:szCs w:val="20"/>
        </w:rPr>
        <w:t xml:space="preserve">. </w:t>
      </w:r>
      <w:r>
        <w:rPr>
          <w:rFonts w:ascii="Arial" w:hAnsi="Arial" w:cs="Arial"/>
          <w:color w:val="000000" w:themeColor="text1"/>
          <w:sz w:val="20"/>
          <w:szCs w:val="20"/>
        </w:rPr>
        <w:t>9</w:t>
      </w:r>
      <w:r w:rsidRPr="5BFC841C">
        <w:rPr>
          <w:rFonts w:ascii="Arial" w:hAnsi="Arial" w:cs="Arial"/>
          <w:color w:val="000000" w:themeColor="text1"/>
          <w:sz w:val="20"/>
          <w:szCs w:val="20"/>
        </w:rPr>
        <w:t>. 2024</w:t>
      </w:r>
    </w:p>
    <w:p w14:paraId="531095D8" w14:textId="297782E7" w:rsidR="00B06AAB" w:rsidRDefault="00B06AAB" w:rsidP="00B06AAB">
      <w:pPr>
        <w:spacing w:after="120" w:line="240" w:lineRule="auto"/>
        <w:jc w:val="both"/>
        <w:rPr>
          <w:rFonts w:ascii="Arial" w:hAnsi="Arial" w:cs="Arial"/>
          <w:b/>
          <w:bCs/>
          <w:color w:val="000000" w:themeColor="text1"/>
          <w:sz w:val="24"/>
          <w:szCs w:val="24"/>
        </w:rPr>
      </w:pPr>
      <w:r w:rsidRPr="5BFC841C">
        <w:rPr>
          <w:rFonts w:ascii="Arial" w:hAnsi="Arial" w:cs="Arial"/>
          <w:b/>
          <w:bCs/>
          <w:color w:val="000000" w:themeColor="text1"/>
          <w:sz w:val="24"/>
          <w:szCs w:val="24"/>
        </w:rPr>
        <w:t>4</w:t>
      </w:r>
      <w:r w:rsidR="006E0EFC">
        <w:rPr>
          <w:rFonts w:ascii="Arial" w:hAnsi="Arial" w:cs="Arial"/>
          <w:b/>
          <w:bCs/>
          <w:color w:val="000000" w:themeColor="text1"/>
          <w:sz w:val="24"/>
          <w:szCs w:val="24"/>
        </w:rPr>
        <w:t>7</w:t>
      </w:r>
      <w:r w:rsidRPr="5BFC841C">
        <w:rPr>
          <w:rFonts w:ascii="Arial" w:hAnsi="Arial" w:cs="Arial"/>
          <w:b/>
          <w:bCs/>
          <w:color w:val="000000" w:themeColor="text1"/>
          <w:sz w:val="24"/>
          <w:szCs w:val="24"/>
        </w:rPr>
        <w:t xml:space="preserve">. </w:t>
      </w:r>
      <w:r>
        <w:rPr>
          <w:rFonts w:ascii="Arial" w:hAnsi="Arial" w:cs="Arial"/>
          <w:b/>
          <w:bCs/>
          <w:color w:val="000000" w:themeColor="text1"/>
          <w:sz w:val="24"/>
          <w:szCs w:val="24"/>
        </w:rPr>
        <w:t>Ali je še kaj sredstev na razpolago za 2. rok za oddajo prijav</w:t>
      </w:r>
      <w:r w:rsidR="006E0EFC">
        <w:rPr>
          <w:rFonts w:ascii="Arial" w:hAnsi="Arial" w:cs="Arial"/>
          <w:b/>
          <w:bCs/>
          <w:color w:val="000000" w:themeColor="text1"/>
          <w:sz w:val="24"/>
          <w:szCs w:val="24"/>
        </w:rPr>
        <w:t xml:space="preserve"> (</w:t>
      </w:r>
      <w:r>
        <w:rPr>
          <w:rFonts w:ascii="Arial" w:hAnsi="Arial" w:cs="Arial"/>
          <w:b/>
          <w:bCs/>
          <w:color w:val="000000" w:themeColor="text1"/>
          <w:sz w:val="24"/>
          <w:szCs w:val="24"/>
        </w:rPr>
        <w:t>25. 9. 2024</w:t>
      </w:r>
      <w:r w:rsidR="006E0EFC">
        <w:rPr>
          <w:rFonts w:ascii="Arial" w:hAnsi="Arial" w:cs="Arial"/>
          <w:b/>
          <w:bCs/>
          <w:color w:val="000000" w:themeColor="text1"/>
          <w:sz w:val="24"/>
          <w:szCs w:val="24"/>
        </w:rPr>
        <w:t>)</w:t>
      </w:r>
      <w:r>
        <w:rPr>
          <w:rFonts w:ascii="Arial" w:hAnsi="Arial" w:cs="Arial"/>
          <w:b/>
          <w:bCs/>
          <w:color w:val="000000" w:themeColor="text1"/>
          <w:sz w:val="24"/>
          <w:szCs w:val="24"/>
        </w:rPr>
        <w:t>?</w:t>
      </w:r>
    </w:p>
    <w:p w14:paraId="59487968" w14:textId="77777777" w:rsidR="00B06AAB" w:rsidRDefault="00B06AAB" w:rsidP="00B06AAB">
      <w:pPr>
        <w:spacing w:after="120" w:line="240" w:lineRule="auto"/>
        <w:jc w:val="both"/>
        <w:rPr>
          <w:rFonts w:ascii="Arial" w:hAnsi="Arial" w:cs="Arial"/>
          <w:b/>
          <w:bCs/>
          <w:color w:val="000000" w:themeColor="text1"/>
          <w:sz w:val="24"/>
          <w:szCs w:val="24"/>
        </w:rPr>
      </w:pPr>
    </w:p>
    <w:p w14:paraId="0E3D844D" w14:textId="27D4D20B" w:rsidR="00B06AAB" w:rsidRDefault="00B06AAB" w:rsidP="00B06AAB">
      <w:pPr>
        <w:spacing w:after="120" w:line="240" w:lineRule="auto"/>
        <w:jc w:val="both"/>
        <w:rPr>
          <w:rFonts w:ascii="Arial" w:hAnsi="Arial" w:cs="Arial"/>
          <w:b/>
          <w:bCs/>
          <w:color w:val="000000" w:themeColor="text1"/>
          <w:sz w:val="24"/>
          <w:szCs w:val="24"/>
        </w:rPr>
      </w:pPr>
      <w:r>
        <w:rPr>
          <w:rFonts w:ascii="Arial" w:hAnsi="Arial" w:cs="Arial"/>
          <w:b/>
          <w:bCs/>
          <w:color w:val="000000" w:themeColor="text1"/>
          <w:sz w:val="24"/>
          <w:szCs w:val="24"/>
        </w:rPr>
        <w:t xml:space="preserve">ODG: Ne. </w:t>
      </w:r>
    </w:p>
    <w:p w14:paraId="55C5E96A" w14:textId="77777777" w:rsidR="00B06AAB" w:rsidRDefault="00B06AAB" w:rsidP="128655C1">
      <w:pPr>
        <w:spacing w:after="120" w:line="240" w:lineRule="auto"/>
        <w:jc w:val="both"/>
        <w:rPr>
          <w:rFonts w:ascii="Arial" w:hAnsi="Arial" w:cs="Arial"/>
          <w:b/>
          <w:bCs/>
        </w:rPr>
      </w:pPr>
    </w:p>
    <w:sectPr w:rsidR="00B06AA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C51DC" w14:textId="77777777" w:rsidR="00A11361" w:rsidRDefault="00A11361" w:rsidP="00A502B8">
      <w:pPr>
        <w:spacing w:after="0" w:line="240" w:lineRule="auto"/>
      </w:pPr>
      <w:r>
        <w:separator/>
      </w:r>
    </w:p>
  </w:endnote>
  <w:endnote w:type="continuationSeparator" w:id="0">
    <w:p w14:paraId="1705E569" w14:textId="77777777" w:rsidR="00A11361" w:rsidRDefault="00A11361" w:rsidP="00A502B8">
      <w:pPr>
        <w:spacing w:after="0" w:line="240" w:lineRule="auto"/>
      </w:pPr>
      <w:r>
        <w:continuationSeparator/>
      </w:r>
    </w:p>
  </w:endnote>
  <w:endnote w:type="continuationNotice" w:id="1">
    <w:p w14:paraId="75378A58" w14:textId="77777777" w:rsidR="00A11361" w:rsidRDefault="00A113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9BD1" w14:textId="77777777" w:rsidR="00A11361" w:rsidRDefault="00A11361" w:rsidP="00A502B8">
      <w:pPr>
        <w:spacing w:after="0" w:line="240" w:lineRule="auto"/>
      </w:pPr>
      <w:r>
        <w:separator/>
      </w:r>
    </w:p>
  </w:footnote>
  <w:footnote w:type="continuationSeparator" w:id="0">
    <w:p w14:paraId="759D6D17" w14:textId="77777777" w:rsidR="00A11361" w:rsidRDefault="00A11361" w:rsidP="00A502B8">
      <w:pPr>
        <w:spacing w:after="0" w:line="240" w:lineRule="auto"/>
      </w:pPr>
      <w:r>
        <w:continuationSeparator/>
      </w:r>
    </w:p>
  </w:footnote>
  <w:footnote w:type="continuationNotice" w:id="1">
    <w:p w14:paraId="43160FCC" w14:textId="77777777" w:rsidR="00A11361" w:rsidRDefault="00A113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5002" w14:textId="77777777" w:rsidR="00A502B8" w:rsidRDefault="00A502B8" w:rsidP="00A502B8">
    <w:pPr>
      <w:pStyle w:val="Glava"/>
    </w:pPr>
    <w:r w:rsidRPr="007B248D">
      <w:rPr>
        <w:noProof/>
      </w:rPr>
      <w:drawing>
        <wp:anchor distT="0" distB="0" distL="114300" distR="114300" simplePos="0" relativeHeight="251658241" behindDoc="0" locked="0" layoutInCell="1" allowOverlap="1" wp14:anchorId="78CC3643" wp14:editId="4D4AAADD">
          <wp:simplePos x="0" y="0"/>
          <wp:positionH relativeFrom="column">
            <wp:posOffset>2403764</wp:posOffset>
          </wp:positionH>
          <wp:positionV relativeFrom="paragraph">
            <wp:posOffset>54783</wp:posOffset>
          </wp:positionV>
          <wp:extent cx="1424305" cy="274320"/>
          <wp:effectExtent l="0" t="0" r="4445" b="0"/>
          <wp:wrapNone/>
          <wp:docPr id="2" name="Slika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Pr="00CF7B39">
      <w:rPr>
        <w:noProof/>
        <w:lang w:eastAsia="sl-SI"/>
      </w:rPr>
      <w:drawing>
        <wp:anchor distT="0" distB="0" distL="114300" distR="114300" simplePos="0" relativeHeight="251658240" behindDoc="0" locked="0" layoutInCell="1" allowOverlap="1" wp14:anchorId="4489CA4F" wp14:editId="7523135C">
          <wp:simplePos x="0" y="0"/>
          <wp:positionH relativeFrom="column">
            <wp:posOffset>4342300</wp:posOffset>
          </wp:positionH>
          <wp:positionV relativeFrom="paragraph">
            <wp:posOffset>-30771</wp:posOffset>
          </wp:positionV>
          <wp:extent cx="1389050" cy="419741"/>
          <wp:effectExtent l="0" t="0" r="1905" b="0"/>
          <wp:wrapNone/>
          <wp:docPr id="5" name="Slika 5">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948" cy="4233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DAAA861" wp14:editId="770A8A18">
          <wp:extent cx="2138385" cy="488610"/>
          <wp:effectExtent l="0" t="0" r="0" b="0"/>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228546" cy="509211"/>
                  </a:xfrm>
                  <a:prstGeom prst="rect">
                    <a:avLst/>
                  </a:prstGeom>
                  <a:noFill/>
                  <a:ln>
                    <a:noFill/>
                  </a:ln>
                  <a:extLst>
                    <a:ext uri="{53640926-AAD7-44D8-BBD7-CCE9431645EC}">
                      <a14:shadowObscured xmlns:a14="http://schemas.microsoft.com/office/drawing/2010/main"/>
                    </a:ext>
                  </a:extLst>
                </pic:spPr>
              </pic:pic>
            </a:graphicData>
          </a:graphic>
        </wp:inline>
      </w:drawing>
    </w:r>
  </w:p>
  <w:p w14:paraId="1E6587D7" w14:textId="77777777" w:rsidR="00A502B8" w:rsidRDefault="00A502B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82C14B8"/>
    <w:lvl w:ilvl="0">
      <w:numFmt w:val="bullet"/>
      <w:lvlText w:val="*"/>
      <w:lvlJc w:val="left"/>
    </w:lvl>
  </w:abstractNum>
  <w:abstractNum w:abstractNumId="1" w15:restartNumberingAfterBreak="0">
    <w:nsid w:val="0D8026BE"/>
    <w:multiLevelType w:val="hybridMultilevel"/>
    <w:tmpl w:val="0980DFC4"/>
    <w:lvl w:ilvl="0" w:tplc="A3C2C0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DBD36C"/>
    <w:multiLevelType w:val="hybridMultilevel"/>
    <w:tmpl w:val="FFFFFFFF"/>
    <w:lvl w:ilvl="0" w:tplc="768AE9B6">
      <w:start w:val="1"/>
      <w:numFmt w:val="decimal"/>
      <w:lvlText w:val="%1."/>
      <w:lvlJc w:val="left"/>
      <w:pPr>
        <w:ind w:left="720" w:hanging="360"/>
      </w:pPr>
    </w:lvl>
    <w:lvl w:ilvl="1" w:tplc="7C0E8A5E">
      <w:start w:val="1"/>
      <w:numFmt w:val="lowerLetter"/>
      <w:lvlText w:val="%2."/>
      <w:lvlJc w:val="left"/>
      <w:pPr>
        <w:ind w:left="1440" w:hanging="360"/>
      </w:pPr>
    </w:lvl>
    <w:lvl w:ilvl="2" w:tplc="E3945C56">
      <w:start w:val="1"/>
      <w:numFmt w:val="lowerRoman"/>
      <w:lvlText w:val="%3."/>
      <w:lvlJc w:val="right"/>
      <w:pPr>
        <w:ind w:left="2160" w:hanging="180"/>
      </w:pPr>
    </w:lvl>
    <w:lvl w:ilvl="3" w:tplc="EB305696">
      <w:start w:val="1"/>
      <w:numFmt w:val="decimal"/>
      <w:lvlText w:val="%4."/>
      <w:lvlJc w:val="left"/>
      <w:pPr>
        <w:ind w:left="2880" w:hanging="360"/>
      </w:pPr>
    </w:lvl>
    <w:lvl w:ilvl="4" w:tplc="1898E684">
      <w:start w:val="1"/>
      <w:numFmt w:val="lowerLetter"/>
      <w:lvlText w:val="%5."/>
      <w:lvlJc w:val="left"/>
      <w:pPr>
        <w:ind w:left="3600" w:hanging="360"/>
      </w:pPr>
    </w:lvl>
    <w:lvl w:ilvl="5" w:tplc="035EACFE">
      <w:start w:val="1"/>
      <w:numFmt w:val="lowerRoman"/>
      <w:lvlText w:val="%6."/>
      <w:lvlJc w:val="right"/>
      <w:pPr>
        <w:ind w:left="4320" w:hanging="180"/>
      </w:pPr>
    </w:lvl>
    <w:lvl w:ilvl="6" w:tplc="266448C8">
      <w:start w:val="1"/>
      <w:numFmt w:val="decimal"/>
      <w:lvlText w:val="%7."/>
      <w:lvlJc w:val="left"/>
      <w:pPr>
        <w:ind w:left="5040" w:hanging="360"/>
      </w:pPr>
    </w:lvl>
    <w:lvl w:ilvl="7" w:tplc="90E8BC76">
      <w:start w:val="1"/>
      <w:numFmt w:val="lowerLetter"/>
      <w:lvlText w:val="%8."/>
      <w:lvlJc w:val="left"/>
      <w:pPr>
        <w:ind w:left="5760" w:hanging="360"/>
      </w:pPr>
    </w:lvl>
    <w:lvl w:ilvl="8" w:tplc="8E0E2B04">
      <w:start w:val="1"/>
      <w:numFmt w:val="lowerRoman"/>
      <w:lvlText w:val="%9."/>
      <w:lvlJc w:val="right"/>
      <w:pPr>
        <w:ind w:left="6480" w:hanging="180"/>
      </w:pPr>
    </w:lvl>
  </w:abstractNum>
  <w:abstractNum w:abstractNumId="3" w15:restartNumberingAfterBreak="0">
    <w:nsid w:val="261163A8"/>
    <w:multiLevelType w:val="hybridMultilevel"/>
    <w:tmpl w:val="B6486C0C"/>
    <w:lvl w:ilvl="0" w:tplc="A3C2C0B0">
      <w:start w:val="1"/>
      <w:numFmt w:val="bullet"/>
      <w:lvlText w:val=""/>
      <w:lvlJc w:val="left"/>
      <w:pPr>
        <w:ind w:left="720" w:hanging="360"/>
      </w:pPr>
      <w:rPr>
        <w:rFonts w:ascii="Symbol" w:hAnsi="Symbol" w:hint="default"/>
      </w:rPr>
    </w:lvl>
    <w:lvl w:ilvl="1" w:tplc="90F20AAA">
      <w:start w:val="1"/>
      <w:numFmt w:val="bullet"/>
      <w:lvlText w:val="-"/>
      <w:lvlJc w:val="left"/>
      <w:pPr>
        <w:ind w:left="1440" w:hanging="360"/>
      </w:pPr>
      <w:rPr>
        <w:rFonts w:ascii="Aptos" w:hAnsi="Aptos" w:hint="default"/>
      </w:rPr>
    </w:lvl>
    <w:lvl w:ilvl="2" w:tplc="8D9AEF06">
      <w:start w:val="1"/>
      <w:numFmt w:val="bullet"/>
      <w:lvlText w:val=""/>
      <w:lvlJc w:val="left"/>
      <w:pPr>
        <w:ind w:left="2160" w:hanging="360"/>
      </w:pPr>
      <w:rPr>
        <w:rFonts w:ascii="Wingdings" w:hAnsi="Wingdings" w:hint="default"/>
      </w:rPr>
    </w:lvl>
    <w:lvl w:ilvl="3" w:tplc="7EF03854">
      <w:start w:val="1"/>
      <w:numFmt w:val="bullet"/>
      <w:lvlText w:val=""/>
      <w:lvlJc w:val="left"/>
      <w:pPr>
        <w:ind w:left="2880" w:hanging="360"/>
      </w:pPr>
      <w:rPr>
        <w:rFonts w:ascii="Symbol" w:hAnsi="Symbol" w:hint="default"/>
      </w:rPr>
    </w:lvl>
    <w:lvl w:ilvl="4" w:tplc="51605190">
      <w:start w:val="1"/>
      <w:numFmt w:val="bullet"/>
      <w:lvlText w:val="o"/>
      <w:lvlJc w:val="left"/>
      <w:pPr>
        <w:ind w:left="3600" w:hanging="360"/>
      </w:pPr>
      <w:rPr>
        <w:rFonts w:ascii="Courier New" w:hAnsi="Courier New" w:hint="default"/>
      </w:rPr>
    </w:lvl>
    <w:lvl w:ilvl="5" w:tplc="9BEE83B6">
      <w:start w:val="1"/>
      <w:numFmt w:val="bullet"/>
      <w:lvlText w:val=""/>
      <w:lvlJc w:val="left"/>
      <w:pPr>
        <w:ind w:left="4320" w:hanging="360"/>
      </w:pPr>
      <w:rPr>
        <w:rFonts w:ascii="Wingdings" w:hAnsi="Wingdings" w:hint="default"/>
      </w:rPr>
    </w:lvl>
    <w:lvl w:ilvl="6" w:tplc="819E0824">
      <w:start w:val="1"/>
      <w:numFmt w:val="bullet"/>
      <w:lvlText w:val=""/>
      <w:lvlJc w:val="left"/>
      <w:pPr>
        <w:ind w:left="5040" w:hanging="360"/>
      </w:pPr>
      <w:rPr>
        <w:rFonts w:ascii="Symbol" w:hAnsi="Symbol" w:hint="default"/>
      </w:rPr>
    </w:lvl>
    <w:lvl w:ilvl="7" w:tplc="89CE407C">
      <w:start w:val="1"/>
      <w:numFmt w:val="bullet"/>
      <w:lvlText w:val="o"/>
      <w:lvlJc w:val="left"/>
      <w:pPr>
        <w:ind w:left="5760" w:hanging="360"/>
      </w:pPr>
      <w:rPr>
        <w:rFonts w:ascii="Courier New" w:hAnsi="Courier New" w:hint="default"/>
      </w:rPr>
    </w:lvl>
    <w:lvl w:ilvl="8" w:tplc="34585EE8">
      <w:start w:val="1"/>
      <w:numFmt w:val="bullet"/>
      <w:lvlText w:val=""/>
      <w:lvlJc w:val="left"/>
      <w:pPr>
        <w:ind w:left="6480" w:hanging="360"/>
      </w:pPr>
      <w:rPr>
        <w:rFonts w:ascii="Wingdings" w:hAnsi="Wingdings" w:hint="default"/>
      </w:rPr>
    </w:lvl>
  </w:abstractNum>
  <w:abstractNum w:abstractNumId="4" w15:restartNumberingAfterBreak="0">
    <w:nsid w:val="2A1C3047"/>
    <w:multiLevelType w:val="hybridMultilevel"/>
    <w:tmpl w:val="3CDC410A"/>
    <w:lvl w:ilvl="0" w:tplc="7100B012">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D001278"/>
    <w:multiLevelType w:val="multilevel"/>
    <w:tmpl w:val="7C84667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ACC16DA"/>
    <w:multiLevelType w:val="hybridMultilevel"/>
    <w:tmpl w:val="E57AF7AE"/>
    <w:lvl w:ilvl="0" w:tplc="99EA2A22">
      <w:start w:val="1"/>
      <w:numFmt w:val="decimal"/>
      <w:lvlText w:val="%1."/>
      <w:lvlJc w:val="left"/>
      <w:pPr>
        <w:ind w:left="720" w:hanging="360"/>
      </w:pPr>
    </w:lvl>
    <w:lvl w:ilvl="1" w:tplc="CBCCE810">
      <w:start w:val="1"/>
      <w:numFmt w:val="lowerLetter"/>
      <w:lvlText w:val="%2."/>
      <w:lvlJc w:val="left"/>
      <w:pPr>
        <w:ind w:left="1440" w:hanging="360"/>
      </w:pPr>
    </w:lvl>
    <w:lvl w:ilvl="2" w:tplc="7590B888">
      <w:start w:val="1"/>
      <w:numFmt w:val="lowerRoman"/>
      <w:lvlText w:val="%3."/>
      <w:lvlJc w:val="right"/>
      <w:pPr>
        <w:ind w:left="2160" w:hanging="180"/>
      </w:pPr>
    </w:lvl>
    <w:lvl w:ilvl="3" w:tplc="D36C76DC">
      <w:start w:val="1"/>
      <w:numFmt w:val="decimal"/>
      <w:lvlText w:val="%4."/>
      <w:lvlJc w:val="left"/>
      <w:pPr>
        <w:ind w:left="2880" w:hanging="360"/>
      </w:pPr>
    </w:lvl>
    <w:lvl w:ilvl="4" w:tplc="5F72F7F0">
      <w:start w:val="1"/>
      <w:numFmt w:val="lowerLetter"/>
      <w:lvlText w:val="%5."/>
      <w:lvlJc w:val="left"/>
      <w:pPr>
        <w:ind w:left="3600" w:hanging="360"/>
      </w:pPr>
    </w:lvl>
    <w:lvl w:ilvl="5" w:tplc="785CC8FA">
      <w:start w:val="1"/>
      <w:numFmt w:val="lowerRoman"/>
      <w:lvlText w:val="%6."/>
      <w:lvlJc w:val="right"/>
      <w:pPr>
        <w:ind w:left="4320" w:hanging="180"/>
      </w:pPr>
    </w:lvl>
    <w:lvl w:ilvl="6" w:tplc="CB8A0E2E">
      <w:start w:val="1"/>
      <w:numFmt w:val="decimal"/>
      <w:lvlText w:val="%7."/>
      <w:lvlJc w:val="left"/>
      <w:pPr>
        <w:ind w:left="5040" w:hanging="360"/>
      </w:pPr>
    </w:lvl>
    <w:lvl w:ilvl="7" w:tplc="80FCE5C4">
      <w:start w:val="1"/>
      <w:numFmt w:val="lowerLetter"/>
      <w:lvlText w:val="%8."/>
      <w:lvlJc w:val="left"/>
      <w:pPr>
        <w:ind w:left="5760" w:hanging="360"/>
      </w:pPr>
    </w:lvl>
    <w:lvl w:ilvl="8" w:tplc="3112E86A">
      <w:start w:val="1"/>
      <w:numFmt w:val="lowerRoman"/>
      <w:lvlText w:val="%9."/>
      <w:lvlJc w:val="right"/>
      <w:pPr>
        <w:ind w:left="6480" w:hanging="180"/>
      </w:pPr>
    </w:lvl>
  </w:abstractNum>
  <w:abstractNum w:abstractNumId="7" w15:restartNumberingAfterBreak="0">
    <w:nsid w:val="42CA7548"/>
    <w:multiLevelType w:val="multilevel"/>
    <w:tmpl w:val="1EB2F958"/>
    <w:lvl w:ilvl="0">
      <w:start w:val="1"/>
      <w:numFmt w:val="lowerLetter"/>
      <w:lvlText w:val="%1)"/>
      <w:lvlJc w:val="left"/>
      <w:pPr>
        <w:ind w:left="720" w:hanging="720"/>
      </w:pPr>
      <w:rPr>
        <w:rFonts w:hint="default"/>
        <w:b/>
        <w:bCs/>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44215D64"/>
    <w:multiLevelType w:val="hybridMultilevel"/>
    <w:tmpl w:val="FFFFFFFF"/>
    <w:lvl w:ilvl="0" w:tplc="508A3E78">
      <w:start w:val="1"/>
      <w:numFmt w:val="decimal"/>
      <w:lvlText w:val="%1."/>
      <w:lvlJc w:val="left"/>
      <w:pPr>
        <w:ind w:left="720" w:hanging="360"/>
      </w:pPr>
    </w:lvl>
    <w:lvl w:ilvl="1" w:tplc="1718418C">
      <w:start w:val="1"/>
      <w:numFmt w:val="lowerLetter"/>
      <w:lvlText w:val="%2."/>
      <w:lvlJc w:val="left"/>
      <w:pPr>
        <w:ind w:left="1440" w:hanging="360"/>
      </w:pPr>
    </w:lvl>
    <w:lvl w:ilvl="2" w:tplc="0D4686AC">
      <w:start w:val="1"/>
      <w:numFmt w:val="lowerRoman"/>
      <w:lvlText w:val="%3."/>
      <w:lvlJc w:val="right"/>
      <w:pPr>
        <w:ind w:left="2160" w:hanging="180"/>
      </w:pPr>
    </w:lvl>
    <w:lvl w:ilvl="3" w:tplc="05665ADE">
      <w:start w:val="1"/>
      <w:numFmt w:val="decimal"/>
      <w:lvlText w:val="%4."/>
      <w:lvlJc w:val="left"/>
      <w:pPr>
        <w:ind w:left="2880" w:hanging="360"/>
      </w:pPr>
    </w:lvl>
    <w:lvl w:ilvl="4" w:tplc="6862CED2">
      <w:start w:val="1"/>
      <w:numFmt w:val="lowerLetter"/>
      <w:lvlText w:val="%5."/>
      <w:lvlJc w:val="left"/>
      <w:pPr>
        <w:ind w:left="3600" w:hanging="360"/>
      </w:pPr>
    </w:lvl>
    <w:lvl w:ilvl="5" w:tplc="FC18BE9C">
      <w:start w:val="1"/>
      <w:numFmt w:val="lowerRoman"/>
      <w:lvlText w:val="%6."/>
      <w:lvlJc w:val="right"/>
      <w:pPr>
        <w:ind w:left="4320" w:hanging="180"/>
      </w:pPr>
    </w:lvl>
    <w:lvl w:ilvl="6" w:tplc="1CB805FC">
      <w:start w:val="1"/>
      <w:numFmt w:val="decimal"/>
      <w:lvlText w:val="%7."/>
      <w:lvlJc w:val="left"/>
      <w:pPr>
        <w:ind w:left="5040" w:hanging="360"/>
      </w:pPr>
    </w:lvl>
    <w:lvl w:ilvl="7" w:tplc="D2A46CD6">
      <w:start w:val="1"/>
      <w:numFmt w:val="lowerLetter"/>
      <w:lvlText w:val="%8."/>
      <w:lvlJc w:val="left"/>
      <w:pPr>
        <w:ind w:left="5760" w:hanging="360"/>
      </w:pPr>
    </w:lvl>
    <w:lvl w:ilvl="8" w:tplc="DD220B56">
      <w:start w:val="1"/>
      <w:numFmt w:val="lowerRoman"/>
      <w:lvlText w:val="%9."/>
      <w:lvlJc w:val="right"/>
      <w:pPr>
        <w:ind w:left="6480" w:hanging="180"/>
      </w:pPr>
    </w:lvl>
  </w:abstractNum>
  <w:abstractNum w:abstractNumId="9" w15:restartNumberingAfterBreak="0">
    <w:nsid w:val="45690FC8"/>
    <w:multiLevelType w:val="hybridMultilevel"/>
    <w:tmpl w:val="130AC1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073F99"/>
    <w:multiLevelType w:val="hybridMultilevel"/>
    <w:tmpl w:val="FFFFFFFF"/>
    <w:lvl w:ilvl="0" w:tplc="23E20D16">
      <w:start w:val="1"/>
      <w:numFmt w:val="bullet"/>
      <w:lvlText w:val="-"/>
      <w:lvlJc w:val="left"/>
      <w:pPr>
        <w:ind w:left="720" w:hanging="360"/>
      </w:pPr>
      <w:rPr>
        <w:rFonts w:ascii="Calibri" w:hAnsi="Calibri" w:hint="default"/>
      </w:rPr>
    </w:lvl>
    <w:lvl w:ilvl="1" w:tplc="42CAAEBA">
      <w:start w:val="1"/>
      <w:numFmt w:val="bullet"/>
      <w:lvlText w:val="o"/>
      <w:lvlJc w:val="left"/>
      <w:pPr>
        <w:ind w:left="1440" w:hanging="360"/>
      </w:pPr>
      <w:rPr>
        <w:rFonts w:ascii="Courier New" w:hAnsi="Courier New" w:hint="default"/>
      </w:rPr>
    </w:lvl>
    <w:lvl w:ilvl="2" w:tplc="9610628A">
      <w:start w:val="1"/>
      <w:numFmt w:val="bullet"/>
      <w:lvlText w:val=""/>
      <w:lvlJc w:val="left"/>
      <w:pPr>
        <w:ind w:left="2160" w:hanging="360"/>
      </w:pPr>
      <w:rPr>
        <w:rFonts w:ascii="Wingdings" w:hAnsi="Wingdings" w:hint="default"/>
      </w:rPr>
    </w:lvl>
    <w:lvl w:ilvl="3" w:tplc="A88ECD48">
      <w:start w:val="1"/>
      <w:numFmt w:val="bullet"/>
      <w:lvlText w:val=""/>
      <w:lvlJc w:val="left"/>
      <w:pPr>
        <w:ind w:left="2880" w:hanging="360"/>
      </w:pPr>
      <w:rPr>
        <w:rFonts w:ascii="Symbol" w:hAnsi="Symbol" w:hint="default"/>
      </w:rPr>
    </w:lvl>
    <w:lvl w:ilvl="4" w:tplc="EF0EAD90">
      <w:start w:val="1"/>
      <w:numFmt w:val="bullet"/>
      <w:lvlText w:val="o"/>
      <w:lvlJc w:val="left"/>
      <w:pPr>
        <w:ind w:left="3600" w:hanging="360"/>
      </w:pPr>
      <w:rPr>
        <w:rFonts w:ascii="Courier New" w:hAnsi="Courier New" w:hint="default"/>
      </w:rPr>
    </w:lvl>
    <w:lvl w:ilvl="5" w:tplc="E9FE7CB0">
      <w:start w:val="1"/>
      <w:numFmt w:val="bullet"/>
      <w:lvlText w:val=""/>
      <w:lvlJc w:val="left"/>
      <w:pPr>
        <w:ind w:left="4320" w:hanging="360"/>
      </w:pPr>
      <w:rPr>
        <w:rFonts w:ascii="Wingdings" w:hAnsi="Wingdings" w:hint="default"/>
      </w:rPr>
    </w:lvl>
    <w:lvl w:ilvl="6" w:tplc="FE440518">
      <w:start w:val="1"/>
      <w:numFmt w:val="bullet"/>
      <w:lvlText w:val=""/>
      <w:lvlJc w:val="left"/>
      <w:pPr>
        <w:ind w:left="5040" w:hanging="360"/>
      </w:pPr>
      <w:rPr>
        <w:rFonts w:ascii="Symbol" w:hAnsi="Symbol" w:hint="default"/>
      </w:rPr>
    </w:lvl>
    <w:lvl w:ilvl="7" w:tplc="B32654FA">
      <w:start w:val="1"/>
      <w:numFmt w:val="bullet"/>
      <w:lvlText w:val="o"/>
      <w:lvlJc w:val="left"/>
      <w:pPr>
        <w:ind w:left="5760" w:hanging="360"/>
      </w:pPr>
      <w:rPr>
        <w:rFonts w:ascii="Courier New" w:hAnsi="Courier New" w:hint="default"/>
      </w:rPr>
    </w:lvl>
    <w:lvl w:ilvl="8" w:tplc="66F4F9D2">
      <w:start w:val="1"/>
      <w:numFmt w:val="bullet"/>
      <w:lvlText w:val=""/>
      <w:lvlJc w:val="left"/>
      <w:pPr>
        <w:ind w:left="6480" w:hanging="360"/>
      </w:pPr>
      <w:rPr>
        <w:rFonts w:ascii="Wingdings" w:hAnsi="Wingdings" w:hint="default"/>
      </w:rPr>
    </w:lvl>
  </w:abstractNum>
  <w:abstractNum w:abstractNumId="11" w15:restartNumberingAfterBreak="0">
    <w:nsid w:val="4F5C547B"/>
    <w:multiLevelType w:val="multilevel"/>
    <w:tmpl w:val="7CE4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DE7295"/>
    <w:multiLevelType w:val="hybridMultilevel"/>
    <w:tmpl w:val="10CE27D8"/>
    <w:lvl w:ilvl="0" w:tplc="D8F81AC0">
      <w:start w:val="1"/>
      <w:numFmt w:val="decimal"/>
      <w:lvlText w:val="%1."/>
      <w:lvlJc w:val="left"/>
      <w:pPr>
        <w:ind w:left="360" w:hanging="360"/>
      </w:pPr>
    </w:lvl>
    <w:lvl w:ilvl="1" w:tplc="A9ACD5AC">
      <w:start w:val="1"/>
      <w:numFmt w:val="lowerLetter"/>
      <w:lvlText w:val="%2."/>
      <w:lvlJc w:val="left"/>
      <w:pPr>
        <w:ind w:left="1080" w:hanging="360"/>
      </w:pPr>
    </w:lvl>
    <w:lvl w:ilvl="2" w:tplc="D4E4D732">
      <w:start w:val="1"/>
      <w:numFmt w:val="lowerRoman"/>
      <w:lvlText w:val="%3."/>
      <w:lvlJc w:val="right"/>
      <w:pPr>
        <w:ind w:left="1800" w:hanging="180"/>
      </w:pPr>
    </w:lvl>
    <w:lvl w:ilvl="3" w:tplc="4B66175E">
      <w:start w:val="1"/>
      <w:numFmt w:val="decimal"/>
      <w:lvlText w:val="%4."/>
      <w:lvlJc w:val="left"/>
      <w:pPr>
        <w:ind w:left="2520" w:hanging="360"/>
      </w:pPr>
    </w:lvl>
    <w:lvl w:ilvl="4" w:tplc="D87452A2">
      <w:start w:val="1"/>
      <w:numFmt w:val="lowerLetter"/>
      <w:lvlText w:val="%5."/>
      <w:lvlJc w:val="left"/>
      <w:pPr>
        <w:ind w:left="3240" w:hanging="360"/>
      </w:pPr>
    </w:lvl>
    <w:lvl w:ilvl="5" w:tplc="8DFA2002">
      <w:start w:val="1"/>
      <w:numFmt w:val="lowerRoman"/>
      <w:lvlText w:val="%6."/>
      <w:lvlJc w:val="right"/>
      <w:pPr>
        <w:ind w:left="3960" w:hanging="180"/>
      </w:pPr>
    </w:lvl>
    <w:lvl w:ilvl="6" w:tplc="720CDA34">
      <w:start w:val="1"/>
      <w:numFmt w:val="decimal"/>
      <w:lvlText w:val="%7."/>
      <w:lvlJc w:val="left"/>
      <w:pPr>
        <w:ind w:left="4680" w:hanging="360"/>
      </w:pPr>
    </w:lvl>
    <w:lvl w:ilvl="7" w:tplc="83AA895C">
      <w:start w:val="1"/>
      <w:numFmt w:val="lowerLetter"/>
      <w:lvlText w:val="%8."/>
      <w:lvlJc w:val="left"/>
      <w:pPr>
        <w:ind w:left="5400" w:hanging="360"/>
      </w:pPr>
    </w:lvl>
    <w:lvl w:ilvl="8" w:tplc="FD4022DE">
      <w:start w:val="1"/>
      <w:numFmt w:val="lowerRoman"/>
      <w:lvlText w:val="%9."/>
      <w:lvlJc w:val="right"/>
      <w:pPr>
        <w:ind w:left="6120" w:hanging="180"/>
      </w:pPr>
    </w:lvl>
  </w:abstractNum>
  <w:abstractNum w:abstractNumId="13" w15:restartNumberingAfterBreak="0">
    <w:nsid w:val="5956054C"/>
    <w:multiLevelType w:val="hybridMultilevel"/>
    <w:tmpl w:val="130AC1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793A182"/>
    <w:multiLevelType w:val="hybridMultilevel"/>
    <w:tmpl w:val="5C58F002"/>
    <w:lvl w:ilvl="0" w:tplc="44586C90">
      <w:start w:val="1"/>
      <w:numFmt w:val="bullet"/>
      <w:lvlText w:val="-"/>
      <w:lvlJc w:val="left"/>
      <w:pPr>
        <w:ind w:left="720" w:hanging="360"/>
      </w:pPr>
      <w:rPr>
        <w:rFonts w:ascii="Calibri" w:hAnsi="Calibri" w:hint="default"/>
      </w:rPr>
    </w:lvl>
    <w:lvl w:ilvl="1" w:tplc="3F7031FE">
      <w:start w:val="1"/>
      <w:numFmt w:val="bullet"/>
      <w:lvlText w:val="o"/>
      <w:lvlJc w:val="left"/>
      <w:pPr>
        <w:ind w:left="1440" w:hanging="360"/>
      </w:pPr>
      <w:rPr>
        <w:rFonts w:ascii="Courier New" w:hAnsi="Courier New" w:hint="default"/>
      </w:rPr>
    </w:lvl>
    <w:lvl w:ilvl="2" w:tplc="57F02860">
      <w:start w:val="1"/>
      <w:numFmt w:val="bullet"/>
      <w:lvlText w:val=""/>
      <w:lvlJc w:val="left"/>
      <w:pPr>
        <w:ind w:left="2160" w:hanging="360"/>
      </w:pPr>
      <w:rPr>
        <w:rFonts w:ascii="Wingdings" w:hAnsi="Wingdings" w:hint="default"/>
      </w:rPr>
    </w:lvl>
    <w:lvl w:ilvl="3" w:tplc="6D0845F0">
      <w:start w:val="1"/>
      <w:numFmt w:val="bullet"/>
      <w:lvlText w:val=""/>
      <w:lvlJc w:val="left"/>
      <w:pPr>
        <w:ind w:left="2880" w:hanging="360"/>
      </w:pPr>
      <w:rPr>
        <w:rFonts w:ascii="Symbol" w:hAnsi="Symbol" w:hint="default"/>
      </w:rPr>
    </w:lvl>
    <w:lvl w:ilvl="4" w:tplc="9626A7A8">
      <w:start w:val="1"/>
      <w:numFmt w:val="bullet"/>
      <w:lvlText w:val="o"/>
      <w:lvlJc w:val="left"/>
      <w:pPr>
        <w:ind w:left="3600" w:hanging="360"/>
      </w:pPr>
      <w:rPr>
        <w:rFonts w:ascii="Courier New" w:hAnsi="Courier New" w:hint="default"/>
      </w:rPr>
    </w:lvl>
    <w:lvl w:ilvl="5" w:tplc="5832D054">
      <w:start w:val="1"/>
      <w:numFmt w:val="bullet"/>
      <w:lvlText w:val=""/>
      <w:lvlJc w:val="left"/>
      <w:pPr>
        <w:ind w:left="4320" w:hanging="360"/>
      </w:pPr>
      <w:rPr>
        <w:rFonts w:ascii="Wingdings" w:hAnsi="Wingdings" w:hint="default"/>
      </w:rPr>
    </w:lvl>
    <w:lvl w:ilvl="6" w:tplc="CEFE706A">
      <w:start w:val="1"/>
      <w:numFmt w:val="bullet"/>
      <w:lvlText w:val=""/>
      <w:lvlJc w:val="left"/>
      <w:pPr>
        <w:ind w:left="5040" w:hanging="360"/>
      </w:pPr>
      <w:rPr>
        <w:rFonts w:ascii="Symbol" w:hAnsi="Symbol" w:hint="default"/>
      </w:rPr>
    </w:lvl>
    <w:lvl w:ilvl="7" w:tplc="1750A600">
      <w:start w:val="1"/>
      <w:numFmt w:val="bullet"/>
      <w:lvlText w:val="o"/>
      <w:lvlJc w:val="left"/>
      <w:pPr>
        <w:ind w:left="5760" w:hanging="360"/>
      </w:pPr>
      <w:rPr>
        <w:rFonts w:ascii="Courier New" w:hAnsi="Courier New" w:hint="default"/>
      </w:rPr>
    </w:lvl>
    <w:lvl w:ilvl="8" w:tplc="D2B63FA4">
      <w:start w:val="1"/>
      <w:numFmt w:val="bullet"/>
      <w:lvlText w:val=""/>
      <w:lvlJc w:val="left"/>
      <w:pPr>
        <w:ind w:left="6480" w:hanging="360"/>
      </w:pPr>
      <w:rPr>
        <w:rFonts w:ascii="Wingdings" w:hAnsi="Wingdings" w:hint="default"/>
      </w:rPr>
    </w:lvl>
  </w:abstractNum>
  <w:abstractNum w:abstractNumId="15" w15:restartNumberingAfterBreak="0">
    <w:nsid w:val="6CFB39A2"/>
    <w:multiLevelType w:val="multilevel"/>
    <w:tmpl w:val="1EB2F958"/>
    <w:lvl w:ilvl="0">
      <w:start w:val="1"/>
      <w:numFmt w:val="lowerLetter"/>
      <w:lvlText w:val="%1)"/>
      <w:lvlJc w:val="left"/>
      <w:pPr>
        <w:ind w:left="4260" w:hanging="720"/>
      </w:pPr>
      <w:rPr>
        <w:rFonts w:hint="default"/>
        <w:b/>
        <w:bCs/>
      </w:rPr>
    </w:lvl>
    <w:lvl w:ilvl="1">
      <w:start w:val="1"/>
      <w:numFmt w:val="upperLetter"/>
      <w:lvlText w:val="%2."/>
      <w:legacy w:legacy="1" w:legacySpace="0" w:legacyIndent="720"/>
      <w:lvlJc w:val="left"/>
      <w:pPr>
        <w:ind w:left="4980" w:hanging="720"/>
      </w:pPr>
    </w:lvl>
    <w:lvl w:ilvl="2">
      <w:start w:val="1"/>
      <w:numFmt w:val="decimal"/>
      <w:lvlText w:val="%3."/>
      <w:legacy w:legacy="1" w:legacySpace="0" w:legacyIndent="720"/>
      <w:lvlJc w:val="left"/>
      <w:pPr>
        <w:ind w:left="5700" w:hanging="720"/>
      </w:pPr>
    </w:lvl>
    <w:lvl w:ilvl="3">
      <w:start w:val="1"/>
      <w:numFmt w:val="lowerLetter"/>
      <w:lvlText w:val="%4)"/>
      <w:legacy w:legacy="1" w:legacySpace="0" w:legacyIndent="720"/>
      <w:lvlJc w:val="left"/>
      <w:pPr>
        <w:ind w:left="6420" w:hanging="720"/>
      </w:pPr>
    </w:lvl>
    <w:lvl w:ilvl="4">
      <w:start w:val="1"/>
      <w:numFmt w:val="decimal"/>
      <w:lvlText w:val="(%5)"/>
      <w:legacy w:legacy="1" w:legacySpace="0" w:legacyIndent="720"/>
      <w:lvlJc w:val="left"/>
      <w:pPr>
        <w:ind w:left="7140" w:hanging="720"/>
      </w:pPr>
    </w:lvl>
    <w:lvl w:ilvl="5">
      <w:start w:val="1"/>
      <w:numFmt w:val="lowerLetter"/>
      <w:lvlText w:val="(%6)"/>
      <w:legacy w:legacy="1" w:legacySpace="0" w:legacyIndent="720"/>
      <w:lvlJc w:val="left"/>
      <w:pPr>
        <w:ind w:left="7860" w:hanging="720"/>
      </w:pPr>
    </w:lvl>
    <w:lvl w:ilvl="6">
      <w:start w:val="1"/>
      <w:numFmt w:val="lowerRoman"/>
      <w:lvlText w:val="(%7)"/>
      <w:legacy w:legacy="1" w:legacySpace="0" w:legacyIndent="720"/>
      <w:lvlJc w:val="left"/>
      <w:pPr>
        <w:ind w:left="8580" w:hanging="720"/>
      </w:pPr>
    </w:lvl>
    <w:lvl w:ilvl="7">
      <w:start w:val="1"/>
      <w:numFmt w:val="lowerLetter"/>
      <w:lvlText w:val="(%8)"/>
      <w:legacy w:legacy="1" w:legacySpace="0" w:legacyIndent="720"/>
      <w:lvlJc w:val="left"/>
      <w:pPr>
        <w:ind w:left="9300" w:hanging="720"/>
      </w:pPr>
    </w:lvl>
    <w:lvl w:ilvl="8">
      <w:start w:val="1"/>
      <w:numFmt w:val="lowerRoman"/>
      <w:lvlText w:val="(%9)"/>
      <w:legacy w:legacy="1" w:legacySpace="0" w:legacyIndent="720"/>
      <w:lvlJc w:val="left"/>
      <w:pPr>
        <w:ind w:left="10020" w:hanging="720"/>
      </w:pPr>
    </w:lvl>
  </w:abstractNum>
  <w:abstractNum w:abstractNumId="16" w15:restartNumberingAfterBreak="0">
    <w:nsid w:val="74B34721"/>
    <w:multiLevelType w:val="multilevel"/>
    <w:tmpl w:val="03EA97D6"/>
    <w:lvl w:ilvl="0">
      <w:start w:val="1"/>
      <w:numFmt w:val="lowerLetter"/>
      <w:lvlText w:val="%1)"/>
      <w:legacy w:legacy="1" w:legacySpace="0" w:legacyIndent="720"/>
      <w:lvlJc w:val="left"/>
      <w:pPr>
        <w:ind w:left="720" w:hanging="720"/>
      </w:pPr>
      <w:rPr>
        <w:rFonts w:ascii="Tms Rmn" w:eastAsiaTheme="minorHAnsi" w:hAnsi="Tms Rmn" w:cs="Tms Rmn"/>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7F227F10"/>
    <w:multiLevelType w:val="hybridMultilevel"/>
    <w:tmpl w:val="4E28C8E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35808626">
    <w:abstractNumId w:val="6"/>
  </w:num>
  <w:num w:numId="2" w16cid:durableId="96602379">
    <w:abstractNumId w:val="3"/>
  </w:num>
  <w:num w:numId="3" w16cid:durableId="1507556032">
    <w:abstractNumId w:val="12"/>
  </w:num>
  <w:num w:numId="4" w16cid:durableId="369498600">
    <w:abstractNumId w:val="2"/>
  </w:num>
  <w:num w:numId="5" w16cid:durableId="1825467074">
    <w:abstractNumId w:val="10"/>
  </w:num>
  <w:num w:numId="6" w16cid:durableId="4794095">
    <w:abstractNumId w:val="8"/>
  </w:num>
  <w:num w:numId="7" w16cid:durableId="1257521681">
    <w:abstractNumId w:val="4"/>
  </w:num>
  <w:num w:numId="8" w16cid:durableId="147945768">
    <w:abstractNumId w:val="14"/>
  </w:num>
  <w:num w:numId="9" w16cid:durableId="1699041936">
    <w:abstractNumId w:val="11"/>
  </w:num>
  <w:num w:numId="10" w16cid:durableId="1780248989">
    <w:abstractNumId w:val="1"/>
  </w:num>
  <w:num w:numId="11" w16cid:durableId="386729250">
    <w:abstractNumId w:val="0"/>
    <w:lvlOverride w:ilvl="0">
      <w:lvl w:ilvl="0">
        <w:numFmt w:val="bullet"/>
        <w:lvlText w:val=""/>
        <w:legacy w:legacy="1" w:legacySpace="0" w:legacyIndent="0"/>
        <w:lvlJc w:val="left"/>
        <w:rPr>
          <w:rFonts w:ascii="Symbol" w:hAnsi="Symbol" w:hint="default"/>
          <w:sz w:val="22"/>
        </w:rPr>
      </w:lvl>
    </w:lvlOverride>
  </w:num>
  <w:num w:numId="12" w16cid:durableId="1447700256">
    <w:abstractNumId w:val="17"/>
  </w:num>
  <w:num w:numId="13" w16cid:durableId="1435370006">
    <w:abstractNumId w:val="13"/>
  </w:num>
  <w:num w:numId="14" w16cid:durableId="728261725">
    <w:abstractNumId w:val="5"/>
  </w:num>
  <w:num w:numId="15" w16cid:durableId="603422403">
    <w:abstractNumId w:val="7"/>
  </w:num>
  <w:num w:numId="16" w16cid:durableId="1708216035">
    <w:abstractNumId w:val="16"/>
  </w:num>
  <w:num w:numId="17" w16cid:durableId="705179742">
    <w:abstractNumId w:val="15"/>
  </w:num>
  <w:num w:numId="18" w16cid:durableId="773670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6D5274"/>
    <w:rsid w:val="00000850"/>
    <w:rsid w:val="0000413E"/>
    <w:rsid w:val="00006032"/>
    <w:rsid w:val="00012B3F"/>
    <w:rsid w:val="00015655"/>
    <w:rsid w:val="000174A5"/>
    <w:rsid w:val="00017627"/>
    <w:rsid w:val="000176B4"/>
    <w:rsid w:val="000177C5"/>
    <w:rsid w:val="00022FB9"/>
    <w:rsid w:val="000231AC"/>
    <w:rsid w:val="000238D9"/>
    <w:rsid w:val="0003145F"/>
    <w:rsid w:val="00032670"/>
    <w:rsid w:val="00037AF2"/>
    <w:rsid w:val="00037B34"/>
    <w:rsid w:val="0004080B"/>
    <w:rsid w:val="000452DC"/>
    <w:rsid w:val="00045969"/>
    <w:rsid w:val="00050CCA"/>
    <w:rsid w:val="00052C3E"/>
    <w:rsid w:val="00054DB8"/>
    <w:rsid w:val="0005587D"/>
    <w:rsid w:val="00063198"/>
    <w:rsid w:val="00064843"/>
    <w:rsid w:val="0006707C"/>
    <w:rsid w:val="00067502"/>
    <w:rsid w:val="000712B4"/>
    <w:rsid w:val="000713C7"/>
    <w:rsid w:val="00071F71"/>
    <w:rsid w:val="00075AFA"/>
    <w:rsid w:val="000816E9"/>
    <w:rsid w:val="0009107D"/>
    <w:rsid w:val="00093C64"/>
    <w:rsid w:val="00094E98"/>
    <w:rsid w:val="00095A33"/>
    <w:rsid w:val="00095A7D"/>
    <w:rsid w:val="00096DAC"/>
    <w:rsid w:val="000A0F84"/>
    <w:rsid w:val="000A35AB"/>
    <w:rsid w:val="000A5232"/>
    <w:rsid w:val="000B4166"/>
    <w:rsid w:val="000C24A7"/>
    <w:rsid w:val="000C32F7"/>
    <w:rsid w:val="000C4BF2"/>
    <w:rsid w:val="000C4E95"/>
    <w:rsid w:val="000D7472"/>
    <w:rsid w:val="000E23CD"/>
    <w:rsid w:val="000E5DF7"/>
    <w:rsid w:val="000E7839"/>
    <w:rsid w:val="000F1F56"/>
    <w:rsid w:val="000F23C3"/>
    <w:rsid w:val="000F2B4B"/>
    <w:rsid w:val="000F3B8D"/>
    <w:rsid w:val="00101C74"/>
    <w:rsid w:val="001108A9"/>
    <w:rsid w:val="00112835"/>
    <w:rsid w:val="00112C99"/>
    <w:rsid w:val="00112F02"/>
    <w:rsid w:val="001136C7"/>
    <w:rsid w:val="00113F65"/>
    <w:rsid w:val="0011584A"/>
    <w:rsid w:val="00127287"/>
    <w:rsid w:val="00131B0C"/>
    <w:rsid w:val="00134140"/>
    <w:rsid w:val="00136951"/>
    <w:rsid w:val="001372FB"/>
    <w:rsid w:val="00137647"/>
    <w:rsid w:val="001461ED"/>
    <w:rsid w:val="001556F2"/>
    <w:rsid w:val="00157E65"/>
    <w:rsid w:val="0016183C"/>
    <w:rsid w:val="00165EEF"/>
    <w:rsid w:val="00165FBA"/>
    <w:rsid w:val="00167B9A"/>
    <w:rsid w:val="001701DE"/>
    <w:rsid w:val="0017350A"/>
    <w:rsid w:val="00173DBC"/>
    <w:rsid w:val="00174FC7"/>
    <w:rsid w:val="00181069"/>
    <w:rsid w:val="00185B8E"/>
    <w:rsid w:val="00185F95"/>
    <w:rsid w:val="00186863"/>
    <w:rsid w:val="00191F27"/>
    <w:rsid w:val="001933CF"/>
    <w:rsid w:val="00193E13"/>
    <w:rsid w:val="0019579B"/>
    <w:rsid w:val="00196147"/>
    <w:rsid w:val="00196A4D"/>
    <w:rsid w:val="001A1FB8"/>
    <w:rsid w:val="001A6077"/>
    <w:rsid w:val="001B03C0"/>
    <w:rsid w:val="001B28E8"/>
    <w:rsid w:val="001B3C3B"/>
    <w:rsid w:val="001B723D"/>
    <w:rsid w:val="001C1220"/>
    <w:rsid w:val="001C759D"/>
    <w:rsid w:val="001D0E36"/>
    <w:rsid w:val="001D2898"/>
    <w:rsid w:val="001D64EC"/>
    <w:rsid w:val="001E36A3"/>
    <w:rsid w:val="001E5C83"/>
    <w:rsid w:val="001F3FAC"/>
    <w:rsid w:val="00201898"/>
    <w:rsid w:val="00203EAD"/>
    <w:rsid w:val="00207C00"/>
    <w:rsid w:val="00211263"/>
    <w:rsid w:val="00211D8B"/>
    <w:rsid w:val="00213897"/>
    <w:rsid w:val="00214541"/>
    <w:rsid w:val="00220FC5"/>
    <w:rsid w:val="00221085"/>
    <w:rsid w:val="00221E16"/>
    <w:rsid w:val="00223269"/>
    <w:rsid w:val="002271DC"/>
    <w:rsid w:val="00231204"/>
    <w:rsid w:val="00235A87"/>
    <w:rsid w:val="002406AE"/>
    <w:rsid w:val="002421D6"/>
    <w:rsid w:val="002446A0"/>
    <w:rsid w:val="00246CB8"/>
    <w:rsid w:val="00251362"/>
    <w:rsid w:val="00251598"/>
    <w:rsid w:val="00252379"/>
    <w:rsid w:val="00254D1F"/>
    <w:rsid w:val="0025559E"/>
    <w:rsid w:val="002656B6"/>
    <w:rsid w:val="002665AC"/>
    <w:rsid w:val="00267F1C"/>
    <w:rsid w:val="0027119B"/>
    <w:rsid w:val="002717D1"/>
    <w:rsid w:val="0029331C"/>
    <w:rsid w:val="002A0C30"/>
    <w:rsid w:val="002A4A4D"/>
    <w:rsid w:val="002A593B"/>
    <w:rsid w:val="002A596C"/>
    <w:rsid w:val="002B1A66"/>
    <w:rsid w:val="002B5E91"/>
    <w:rsid w:val="002B77CF"/>
    <w:rsid w:val="002B7CC7"/>
    <w:rsid w:val="002C6355"/>
    <w:rsid w:val="002C7924"/>
    <w:rsid w:val="002D1F1A"/>
    <w:rsid w:val="002D4B69"/>
    <w:rsid w:val="002D59E9"/>
    <w:rsid w:val="002E02E9"/>
    <w:rsid w:val="002E0E9E"/>
    <w:rsid w:val="002E6733"/>
    <w:rsid w:val="002E6739"/>
    <w:rsid w:val="002F453C"/>
    <w:rsid w:val="002F5691"/>
    <w:rsid w:val="002F67A5"/>
    <w:rsid w:val="00305297"/>
    <w:rsid w:val="00315042"/>
    <w:rsid w:val="00316E10"/>
    <w:rsid w:val="00320B8A"/>
    <w:rsid w:val="003224A4"/>
    <w:rsid w:val="003230B7"/>
    <w:rsid w:val="003234CC"/>
    <w:rsid w:val="0032542F"/>
    <w:rsid w:val="00335E6A"/>
    <w:rsid w:val="003405A9"/>
    <w:rsid w:val="00342AD6"/>
    <w:rsid w:val="00342E11"/>
    <w:rsid w:val="0034552A"/>
    <w:rsid w:val="00346CDB"/>
    <w:rsid w:val="003511FA"/>
    <w:rsid w:val="00353AED"/>
    <w:rsid w:val="00353F92"/>
    <w:rsid w:val="00353FA4"/>
    <w:rsid w:val="003573E8"/>
    <w:rsid w:val="00357ACD"/>
    <w:rsid w:val="0035E04A"/>
    <w:rsid w:val="00360BEF"/>
    <w:rsid w:val="003625CD"/>
    <w:rsid w:val="00363ACE"/>
    <w:rsid w:val="0036532A"/>
    <w:rsid w:val="00373AC1"/>
    <w:rsid w:val="00374F34"/>
    <w:rsid w:val="00376D62"/>
    <w:rsid w:val="003777C4"/>
    <w:rsid w:val="00380F03"/>
    <w:rsid w:val="0038168D"/>
    <w:rsid w:val="003825AF"/>
    <w:rsid w:val="00391862"/>
    <w:rsid w:val="00393293"/>
    <w:rsid w:val="003958C9"/>
    <w:rsid w:val="003A00F4"/>
    <w:rsid w:val="003A1CC8"/>
    <w:rsid w:val="003A58F0"/>
    <w:rsid w:val="003A5EAF"/>
    <w:rsid w:val="003A79E8"/>
    <w:rsid w:val="003B37CE"/>
    <w:rsid w:val="003B3B5F"/>
    <w:rsid w:val="003B4A58"/>
    <w:rsid w:val="003B58EF"/>
    <w:rsid w:val="003B5BF5"/>
    <w:rsid w:val="003B6043"/>
    <w:rsid w:val="003B7299"/>
    <w:rsid w:val="003C038E"/>
    <w:rsid w:val="003C2076"/>
    <w:rsid w:val="003C261B"/>
    <w:rsid w:val="003C4C34"/>
    <w:rsid w:val="003C648D"/>
    <w:rsid w:val="003C6DE8"/>
    <w:rsid w:val="003D1F4D"/>
    <w:rsid w:val="003D5132"/>
    <w:rsid w:val="003D5E74"/>
    <w:rsid w:val="003D6BF4"/>
    <w:rsid w:val="003E0AEC"/>
    <w:rsid w:val="003E0F5D"/>
    <w:rsid w:val="003E4F81"/>
    <w:rsid w:val="003F0131"/>
    <w:rsid w:val="003F0D8D"/>
    <w:rsid w:val="003F1599"/>
    <w:rsid w:val="003F4F1D"/>
    <w:rsid w:val="003F60C8"/>
    <w:rsid w:val="003F7315"/>
    <w:rsid w:val="00400A68"/>
    <w:rsid w:val="0040595F"/>
    <w:rsid w:val="0040671C"/>
    <w:rsid w:val="00412A97"/>
    <w:rsid w:val="00420536"/>
    <w:rsid w:val="0042505A"/>
    <w:rsid w:val="0042567E"/>
    <w:rsid w:val="00426BC4"/>
    <w:rsid w:val="00426FD1"/>
    <w:rsid w:val="00433F38"/>
    <w:rsid w:val="00434386"/>
    <w:rsid w:val="00434C7E"/>
    <w:rsid w:val="00437EF9"/>
    <w:rsid w:val="00437F04"/>
    <w:rsid w:val="00450719"/>
    <w:rsid w:val="00453BEA"/>
    <w:rsid w:val="00460E28"/>
    <w:rsid w:val="00460F01"/>
    <w:rsid w:val="004633EA"/>
    <w:rsid w:val="00464888"/>
    <w:rsid w:val="00464C0C"/>
    <w:rsid w:val="004659B0"/>
    <w:rsid w:val="00470B9C"/>
    <w:rsid w:val="0047283F"/>
    <w:rsid w:val="00480577"/>
    <w:rsid w:val="00480636"/>
    <w:rsid w:val="004815B2"/>
    <w:rsid w:val="004820F8"/>
    <w:rsid w:val="00482A16"/>
    <w:rsid w:val="0048370C"/>
    <w:rsid w:val="00483FAA"/>
    <w:rsid w:val="0048448D"/>
    <w:rsid w:val="00486B25"/>
    <w:rsid w:val="004923CF"/>
    <w:rsid w:val="004959EC"/>
    <w:rsid w:val="004A198D"/>
    <w:rsid w:val="004A1ED8"/>
    <w:rsid w:val="004B6E0E"/>
    <w:rsid w:val="004C1F16"/>
    <w:rsid w:val="004C2521"/>
    <w:rsid w:val="004C6228"/>
    <w:rsid w:val="004E0F00"/>
    <w:rsid w:val="004E3A0A"/>
    <w:rsid w:val="004F012C"/>
    <w:rsid w:val="004F15F5"/>
    <w:rsid w:val="004F1EC8"/>
    <w:rsid w:val="004F25FE"/>
    <w:rsid w:val="004F277A"/>
    <w:rsid w:val="00500680"/>
    <w:rsid w:val="00500D9B"/>
    <w:rsid w:val="00502C85"/>
    <w:rsid w:val="0050603A"/>
    <w:rsid w:val="00507F2C"/>
    <w:rsid w:val="0051002B"/>
    <w:rsid w:val="00512381"/>
    <w:rsid w:val="00513359"/>
    <w:rsid w:val="00516068"/>
    <w:rsid w:val="0051778F"/>
    <w:rsid w:val="00521689"/>
    <w:rsid w:val="00522231"/>
    <w:rsid w:val="00534A09"/>
    <w:rsid w:val="00535D77"/>
    <w:rsid w:val="00540F4C"/>
    <w:rsid w:val="00541A68"/>
    <w:rsid w:val="0054260A"/>
    <w:rsid w:val="00542998"/>
    <w:rsid w:val="005440D6"/>
    <w:rsid w:val="005440DE"/>
    <w:rsid w:val="00544CF6"/>
    <w:rsid w:val="00551CD8"/>
    <w:rsid w:val="0055242A"/>
    <w:rsid w:val="00557CD1"/>
    <w:rsid w:val="005608A6"/>
    <w:rsid w:val="005618C8"/>
    <w:rsid w:val="005628A7"/>
    <w:rsid w:val="005635C9"/>
    <w:rsid w:val="0056522F"/>
    <w:rsid w:val="0056641E"/>
    <w:rsid w:val="00567B36"/>
    <w:rsid w:val="0057059E"/>
    <w:rsid w:val="005720DE"/>
    <w:rsid w:val="005728CC"/>
    <w:rsid w:val="00576787"/>
    <w:rsid w:val="00585C75"/>
    <w:rsid w:val="00586C37"/>
    <w:rsid w:val="005900D9"/>
    <w:rsid w:val="00593186"/>
    <w:rsid w:val="005B2389"/>
    <w:rsid w:val="005B47AF"/>
    <w:rsid w:val="005C007C"/>
    <w:rsid w:val="005C27C5"/>
    <w:rsid w:val="005C67B3"/>
    <w:rsid w:val="005D1A2E"/>
    <w:rsid w:val="005D68BD"/>
    <w:rsid w:val="005E12C7"/>
    <w:rsid w:val="005E561F"/>
    <w:rsid w:val="005E637E"/>
    <w:rsid w:val="005F49EE"/>
    <w:rsid w:val="005F6DEA"/>
    <w:rsid w:val="006017AB"/>
    <w:rsid w:val="0060300C"/>
    <w:rsid w:val="00605E0B"/>
    <w:rsid w:val="00606EBA"/>
    <w:rsid w:val="00611250"/>
    <w:rsid w:val="00616429"/>
    <w:rsid w:val="00625380"/>
    <w:rsid w:val="0062764F"/>
    <w:rsid w:val="00631459"/>
    <w:rsid w:val="0063503E"/>
    <w:rsid w:val="006422A9"/>
    <w:rsid w:val="006470D7"/>
    <w:rsid w:val="00653AF4"/>
    <w:rsid w:val="00655AC6"/>
    <w:rsid w:val="00656D14"/>
    <w:rsid w:val="00661EF1"/>
    <w:rsid w:val="00662E9F"/>
    <w:rsid w:val="006639BD"/>
    <w:rsid w:val="00667BFE"/>
    <w:rsid w:val="00674E51"/>
    <w:rsid w:val="0068264C"/>
    <w:rsid w:val="006857A4"/>
    <w:rsid w:val="00685F3A"/>
    <w:rsid w:val="00687841"/>
    <w:rsid w:val="00690E84"/>
    <w:rsid w:val="0069280D"/>
    <w:rsid w:val="00693D1C"/>
    <w:rsid w:val="00697562"/>
    <w:rsid w:val="006A19A3"/>
    <w:rsid w:val="006A1CF6"/>
    <w:rsid w:val="006A3DCD"/>
    <w:rsid w:val="006A449C"/>
    <w:rsid w:val="006D2D1E"/>
    <w:rsid w:val="006E0EFC"/>
    <w:rsid w:val="006E5CF0"/>
    <w:rsid w:val="006F1CF3"/>
    <w:rsid w:val="006F4661"/>
    <w:rsid w:val="006F549C"/>
    <w:rsid w:val="00702808"/>
    <w:rsid w:val="00704BFC"/>
    <w:rsid w:val="0071003A"/>
    <w:rsid w:val="00715C83"/>
    <w:rsid w:val="00715EC8"/>
    <w:rsid w:val="0071766E"/>
    <w:rsid w:val="00722070"/>
    <w:rsid w:val="00722D36"/>
    <w:rsid w:val="00732150"/>
    <w:rsid w:val="00736ED4"/>
    <w:rsid w:val="007440CB"/>
    <w:rsid w:val="00746594"/>
    <w:rsid w:val="00746E7E"/>
    <w:rsid w:val="00747695"/>
    <w:rsid w:val="00747B87"/>
    <w:rsid w:val="00753356"/>
    <w:rsid w:val="0076210F"/>
    <w:rsid w:val="00771B33"/>
    <w:rsid w:val="00772786"/>
    <w:rsid w:val="00772872"/>
    <w:rsid w:val="00772D10"/>
    <w:rsid w:val="007750AC"/>
    <w:rsid w:val="00777416"/>
    <w:rsid w:val="0079108D"/>
    <w:rsid w:val="007925F2"/>
    <w:rsid w:val="00793EA4"/>
    <w:rsid w:val="007970E3"/>
    <w:rsid w:val="007A42AF"/>
    <w:rsid w:val="007A5B5F"/>
    <w:rsid w:val="007C0117"/>
    <w:rsid w:val="007C32ED"/>
    <w:rsid w:val="007C4B97"/>
    <w:rsid w:val="007C6F0B"/>
    <w:rsid w:val="007D1F84"/>
    <w:rsid w:val="007D7C49"/>
    <w:rsid w:val="007E064D"/>
    <w:rsid w:val="007E1B34"/>
    <w:rsid w:val="007E25DB"/>
    <w:rsid w:val="007E5AD8"/>
    <w:rsid w:val="007F18C4"/>
    <w:rsid w:val="007F3249"/>
    <w:rsid w:val="007F366B"/>
    <w:rsid w:val="007F3C4C"/>
    <w:rsid w:val="00800852"/>
    <w:rsid w:val="00803970"/>
    <w:rsid w:val="008160F2"/>
    <w:rsid w:val="0081628B"/>
    <w:rsid w:val="008202C2"/>
    <w:rsid w:val="0082045B"/>
    <w:rsid w:val="00822B38"/>
    <w:rsid w:val="008241AE"/>
    <w:rsid w:val="008304DA"/>
    <w:rsid w:val="00836740"/>
    <w:rsid w:val="00844977"/>
    <w:rsid w:val="00844D10"/>
    <w:rsid w:val="00852A3C"/>
    <w:rsid w:val="00852EED"/>
    <w:rsid w:val="0085432E"/>
    <w:rsid w:val="008543F7"/>
    <w:rsid w:val="008544BA"/>
    <w:rsid w:val="0086031C"/>
    <w:rsid w:val="00867B83"/>
    <w:rsid w:val="00867BFD"/>
    <w:rsid w:val="008716CA"/>
    <w:rsid w:val="008719A0"/>
    <w:rsid w:val="00874051"/>
    <w:rsid w:val="008759A8"/>
    <w:rsid w:val="00876595"/>
    <w:rsid w:val="008803D9"/>
    <w:rsid w:val="00881852"/>
    <w:rsid w:val="00884C3A"/>
    <w:rsid w:val="008916F1"/>
    <w:rsid w:val="008927A7"/>
    <w:rsid w:val="0089452A"/>
    <w:rsid w:val="00896481"/>
    <w:rsid w:val="008B26E4"/>
    <w:rsid w:val="008B7E03"/>
    <w:rsid w:val="008C1CFB"/>
    <w:rsid w:val="008C7998"/>
    <w:rsid w:val="008D1E92"/>
    <w:rsid w:val="008D2808"/>
    <w:rsid w:val="008D474C"/>
    <w:rsid w:val="008D4CFA"/>
    <w:rsid w:val="008D5226"/>
    <w:rsid w:val="008D5A06"/>
    <w:rsid w:val="008E09FB"/>
    <w:rsid w:val="008F4984"/>
    <w:rsid w:val="008F6FDA"/>
    <w:rsid w:val="009010D3"/>
    <w:rsid w:val="00906AD4"/>
    <w:rsid w:val="00912B03"/>
    <w:rsid w:val="00912C29"/>
    <w:rsid w:val="00913749"/>
    <w:rsid w:val="00916882"/>
    <w:rsid w:val="00916C68"/>
    <w:rsid w:val="00921909"/>
    <w:rsid w:val="00922BFD"/>
    <w:rsid w:val="009243D7"/>
    <w:rsid w:val="009271C8"/>
    <w:rsid w:val="00930302"/>
    <w:rsid w:val="009469DD"/>
    <w:rsid w:val="00946B03"/>
    <w:rsid w:val="00952C9B"/>
    <w:rsid w:val="009555FB"/>
    <w:rsid w:val="0095638B"/>
    <w:rsid w:val="00962249"/>
    <w:rsid w:val="009732BE"/>
    <w:rsid w:val="0098346E"/>
    <w:rsid w:val="00986D72"/>
    <w:rsid w:val="0098700C"/>
    <w:rsid w:val="00996AAD"/>
    <w:rsid w:val="00997BC0"/>
    <w:rsid w:val="009A20E9"/>
    <w:rsid w:val="009A2E0D"/>
    <w:rsid w:val="009A5A10"/>
    <w:rsid w:val="009B12D6"/>
    <w:rsid w:val="009B56A7"/>
    <w:rsid w:val="009C3238"/>
    <w:rsid w:val="009C5F96"/>
    <w:rsid w:val="009D0230"/>
    <w:rsid w:val="009D0641"/>
    <w:rsid w:val="009D52F3"/>
    <w:rsid w:val="009D5D1C"/>
    <w:rsid w:val="009D6A43"/>
    <w:rsid w:val="009E27B3"/>
    <w:rsid w:val="009E3605"/>
    <w:rsid w:val="009E4492"/>
    <w:rsid w:val="009E7D02"/>
    <w:rsid w:val="009F7877"/>
    <w:rsid w:val="00A00B34"/>
    <w:rsid w:val="00A0134C"/>
    <w:rsid w:val="00A01C4E"/>
    <w:rsid w:val="00A11361"/>
    <w:rsid w:val="00A13BC4"/>
    <w:rsid w:val="00A140BA"/>
    <w:rsid w:val="00A14B81"/>
    <w:rsid w:val="00A17DF3"/>
    <w:rsid w:val="00A202DC"/>
    <w:rsid w:val="00A245C9"/>
    <w:rsid w:val="00A2475C"/>
    <w:rsid w:val="00A24B5C"/>
    <w:rsid w:val="00A26A84"/>
    <w:rsid w:val="00A32148"/>
    <w:rsid w:val="00A33DB7"/>
    <w:rsid w:val="00A34133"/>
    <w:rsid w:val="00A35B9A"/>
    <w:rsid w:val="00A35FD2"/>
    <w:rsid w:val="00A43295"/>
    <w:rsid w:val="00A440FE"/>
    <w:rsid w:val="00A502B8"/>
    <w:rsid w:val="00A50E3E"/>
    <w:rsid w:val="00A52D8D"/>
    <w:rsid w:val="00A53AF9"/>
    <w:rsid w:val="00A623A3"/>
    <w:rsid w:val="00A6569E"/>
    <w:rsid w:val="00A701CC"/>
    <w:rsid w:val="00A7059B"/>
    <w:rsid w:val="00A710FC"/>
    <w:rsid w:val="00A71C22"/>
    <w:rsid w:val="00A739CD"/>
    <w:rsid w:val="00A74B33"/>
    <w:rsid w:val="00A75468"/>
    <w:rsid w:val="00A76A69"/>
    <w:rsid w:val="00A81291"/>
    <w:rsid w:val="00A81905"/>
    <w:rsid w:val="00A83B8E"/>
    <w:rsid w:val="00A85D7D"/>
    <w:rsid w:val="00A87899"/>
    <w:rsid w:val="00A90D63"/>
    <w:rsid w:val="00A91F3C"/>
    <w:rsid w:val="00A92A7D"/>
    <w:rsid w:val="00A938E4"/>
    <w:rsid w:val="00A93D52"/>
    <w:rsid w:val="00A94BB5"/>
    <w:rsid w:val="00A96AEB"/>
    <w:rsid w:val="00A97EBE"/>
    <w:rsid w:val="00AA1636"/>
    <w:rsid w:val="00AA18F2"/>
    <w:rsid w:val="00AB1E10"/>
    <w:rsid w:val="00AB2C3D"/>
    <w:rsid w:val="00AB34C6"/>
    <w:rsid w:val="00AB6BE8"/>
    <w:rsid w:val="00AC012B"/>
    <w:rsid w:val="00AC0851"/>
    <w:rsid w:val="00AD3D41"/>
    <w:rsid w:val="00AD4C64"/>
    <w:rsid w:val="00AE02BE"/>
    <w:rsid w:val="00AE044E"/>
    <w:rsid w:val="00AE432E"/>
    <w:rsid w:val="00AE62A0"/>
    <w:rsid w:val="00AF41A5"/>
    <w:rsid w:val="00AF524B"/>
    <w:rsid w:val="00AF64A6"/>
    <w:rsid w:val="00AF72FB"/>
    <w:rsid w:val="00B028F8"/>
    <w:rsid w:val="00B03BBF"/>
    <w:rsid w:val="00B04184"/>
    <w:rsid w:val="00B06AAB"/>
    <w:rsid w:val="00B10EA7"/>
    <w:rsid w:val="00B1179A"/>
    <w:rsid w:val="00B118C4"/>
    <w:rsid w:val="00B148E5"/>
    <w:rsid w:val="00B21212"/>
    <w:rsid w:val="00B25245"/>
    <w:rsid w:val="00B34D27"/>
    <w:rsid w:val="00B418A4"/>
    <w:rsid w:val="00B440CB"/>
    <w:rsid w:val="00B4508A"/>
    <w:rsid w:val="00B46523"/>
    <w:rsid w:val="00B51052"/>
    <w:rsid w:val="00B518CC"/>
    <w:rsid w:val="00B52098"/>
    <w:rsid w:val="00B52A9C"/>
    <w:rsid w:val="00B52F46"/>
    <w:rsid w:val="00B54E4E"/>
    <w:rsid w:val="00B63567"/>
    <w:rsid w:val="00B7032B"/>
    <w:rsid w:val="00B7494C"/>
    <w:rsid w:val="00B80796"/>
    <w:rsid w:val="00B80CBD"/>
    <w:rsid w:val="00B91142"/>
    <w:rsid w:val="00B928FD"/>
    <w:rsid w:val="00BA426D"/>
    <w:rsid w:val="00BB197C"/>
    <w:rsid w:val="00BB32F4"/>
    <w:rsid w:val="00BB6A00"/>
    <w:rsid w:val="00BB7807"/>
    <w:rsid w:val="00BC2993"/>
    <w:rsid w:val="00BC50A5"/>
    <w:rsid w:val="00BC6B72"/>
    <w:rsid w:val="00BC71A8"/>
    <w:rsid w:val="00BD17EA"/>
    <w:rsid w:val="00BD2A01"/>
    <w:rsid w:val="00BD78DE"/>
    <w:rsid w:val="00BE0E62"/>
    <w:rsid w:val="00BE2A31"/>
    <w:rsid w:val="00BE63F0"/>
    <w:rsid w:val="00BE6C10"/>
    <w:rsid w:val="00BF4635"/>
    <w:rsid w:val="00BF58FB"/>
    <w:rsid w:val="00BF79E8"/>
    <w:rsid w:val="00C02F31"/>
    <w:rsid w:val="00C05132"/>
    <w:rsid w:val="00C05C02"/>
    <w:rsid w:val="00C14573"/>
    <w:rsid w:val="00C14E13"/>
    <w:rsid w:val="00C157C6"/>
    <w:rsid w:val="00C16B5E"/>
    <w:rsid w:val="00C1735A"/>
    <w:rsid w:val="00C2020C"/>
    <w:rsid w:val="00C21447"/>
    <w:rsid w:val="00C22508"/>
    <w:rsid w:val="00C2620F"/>
    <w:rsid w:val="00C263E3"/>
    <w:rsid w:val="00C27D06"/>
    <w:rsid w:val="00C31297"/>
    <w:rsid w:val="00C3288D"/>
    <w:rsid w:val="00C34E7B"/>
    <w:rsid w:val="00C36D65"/>
    <w:rsid w:val="00C41863"/>
    <w:rsid w:val="00C45F83"/>
    <w:rsid w:val="00C56F0B"/>
    <w:rsid w:val="00C602D6"/>
    <w:rsid w:val="00C60932"/>
    <w:rsid w:val="00C6169E"/>
    <w:rsid w:val="00C61D72"/>
    <w:rsid w:val="00C62508"/>
    <w:rsid w:val="00C656CC"/>
    <w:rsid w:val="00C7008B"/>
    <w:rsid w:val="00C70FA1"/>
    <w:rsid w:val="00C75228"/>
    <w:rsid w:val="00C76337"/>
    <w:rsid w:val="00C77720"/>
    <w:rsid w:val="00C81692"/>
    <w:rsid w:val="00C82B9A"/>
    <w:rsid w:val="00C84FEC"/>
    <w:rsid w:val="00C85975"/>
    <w:rsid w:val="00C901DA"/>
    <w:rsid w:val="00C97D02"/>
    <w:rsid w:val="00CA3AE3"/>
    <w:rsid w:val="00CA703F"/>
    <w:rsid w:val="00CB41EE"/>
    <w:rsid w:val="00CB6F6B"/>
    <w:rsid w:val="00CC4BCE"/>
    <w:rsid w:val="00CC74A4"/>
    <w:rsid w:val="00CF5953"/>
    <w:rsid w:val="00CF5B5F"/>
    <w:rsid w:val="00CF6BA1"/>
    <w:rsid w:val="00CF73BA"/>
    <w:rsid w:val="00D000FC"/>
    <w:rsid w:val="00D0042E"/>
    <w:rsid w:val="00D05670"/>
    <w:rsid w:val="00D1140A"/>
    <w:rsid w:val="00D153AD"/>
    <w:rsid w:val="00D2048B"/>
    <w:rsid w:val="00D2375E"/>
    <w:rsid w:val="00D23E5E"/>
    <w:rsid w:val="00D301CD"/>
    <w:rsid w:val="00D31068"/>
    <w:rsid w:val="00D33046"/>
    <w:rsid w:val="00D35D9E"/>
    <w:rsid w:val="00D40ED5"/>
    <w:rsid w:val="00D41AF6"/>
    <w:rsid w:val="00D43DE9"/>
    <w:rsid w:val="00D448B1"/>
    <w:rsid w:val="00D510C2"/>
    <w:rsid w:val="00D54173"/>
    <w:rsid w:val="00D57923"/>
    <w:rsid w:val="00D57C5F"/>
    <w:rsid w:val="00D60165"/>
    <w:rsid w:val="00D608E9"/>
    <w:rsid w:val="00D6189C"/>
    <w:rsid w:val="00D621A5"/>
    <w:rsid w:val="00D6330A"/>
    <w:rsid w:val="00D6467F"/>
    <w:rsid w:val="00D663E9"/>
    <w:rsid w:val="00D665E4"/>
    <w:rsid w:val="00D66AF7"/>
    <w:rsid w:val="00D708D8"/>
    <w:rsid w:val="00D71D71"/>
    <w:rsid w:val="00D7336A"/>
    <w:rsid w:val="00D7348A"/>
    <w:rsid w:val="00D744CE"/>
    <w:rsid w:val="00D77526"/>
    <w:rsid w:val="00D77F4D"/>
    <w:rsid w:val="00D81F3D"/>
    <w:rsid w:val="00D83D4C"/>
    <w:rsid w:val="00D923C8"/>
    <w:rsid w:val="00DA116A"/>
    <w:rsid w:val="00DB6833"/>
    <w:rsid w:val="00DB79C5"/>
    <w:rsid w:val="00DB7C3A"/>
    <w:rsid w:val="00DC7046"/>
    <w:rsid w:val="00DD58BF"/>
    <w:rsid w:val="00DE47F1"/>
    <w:rsid w:val="00DE7D8B"/>
    <w:rsid w:val="00DF6092"/>
    <w:rsid w:val="00DF624E"/>
    <w:rsid w:val="00E01C75"/>
    <w:rsid w:val="00E0589E"/>
    <w:rsid w:val="00E06D1B"/>
    <w:rsid w:val="00E11353"/>
    <w:rsid w:val="00E13019"/>
    <w:rsid w:val="00E14F04"/>
    <w:rsid w:val="00E3051B"/>
    <w:rsid w:val="00E31D4E"/>
    <w:rsid w:val="00E35215"/>
    <w:rsid w:val="00E367C1"/>
    <w:rsid w:val="00E40441"/>
    <w:rsid w:val="00E41F1C"/>
    <w:rsid w:val="00E4211D"/>
    <w:rsid w:val="00E43234"/>
    <w:rsid w:val="00E455A5"/>
    <w:rsid w:val="00E45BC4"/>
    <w:rsid w:val="00E61A93"/>
    <w:rsid w:val="00E641E7"/>
    <w:rsid w:val="00E75E7B"/>
    <w:rsid w:val="00E81575"/>
    <w:rsid w:val="00E81979"/>
    <w:rsid w:val="00E834A3"/>
    <w:rsid w:val="00E86974"/>
    <w:rsid w:val="00E86E5E"/>
    <w:rsid w:val="00E90D85"/>
    <w:rsid w:val="00E91299"/>
    <w:rsid w:val="00E91894"/>
    <w:rsid w:val="00E91F55"/>
    <w:rsid w:val="00E96A0A"/>
    <w:rsid w:val="00E96C74"/>
    <w:rsid w:val="00E96FA6"/>
    <w:rsid w:val="00EA096A"/>
    <w:rsid w:val="00EA45AC"/>
    <w:rsid w:val="00EB2E57"/>
    <w:rsid w:val="00EB4EA8"/>
    <w:rsid w:val="00EB5EF6"/>
    <w:rsid w:val="00EB665F"/>
    <w:rsid w:val="00EB6C98"/>
    <w:rsid w:val="00ED27AF"/>
    <w:rsid w:val="00ED3F5C"/>
    <w:rsid w:val="00ED531B"/>
    <w:rsid w:val="00ED5A67"/>
    <w:rsid w:val="00ED63B5"/>
    <w:rsid w:val="00EE5794"/>
    <w:rsid w:val="00EE6385"/>
    <w:rsid w:val="00EE7465"/>
    <w:rsid w:val="00EF1064"/>
    <w:rsid w:val="00EF3E32"/>
    <w:rsid w:val="00EF7783"/>
    <w:rsid w:val="00F01487"/>
    <w:rsid w:val="00F05F5F"/>
    <w:rsid w:val="00F0654C"/>
    <w:rsid w:val="00F07E71"/>
    <w:rsid w:val="00F11AE9"/>
    <w:rsid w:val="00F139EA"/>
    <w:rsid w:val="00F15DCC"/>
    <w:rsid w:val="00F20CCD"/>
    <w:rsid w:val="00F225C1"/>
    <w:rsid w:val="00F27070"/>
    <w:rsid w:val="00F302E8"/>
    <w:rsid w:val="00F40E33"/>
    <w:rsid w:val="00F4218E"/>
    <w:rsid w:val="00F44DF2"/>
    <w:rsid w:val="00F4740F"/>
    <w:rsid w:val="00F5020C"/>
    <w:rsid w:val="00F5095C"/>
    <w:rsid w:val="00F53C81"/>
    <w:rsid w:val="00F6130F"/>
    <w:rsid w:val="00F62702"/>
    <w:rsid w:val="00F66040"/>
    <w:rsid w:val="00F739B7"/>
    <w:rsid w:val="00F755D6"/>
    <w:rsid w:val="00F807FE"/>
    <w:rsid w:val="00F80BC1"/>
    <w:rsid w:val="00F8186C"/>
    <w:rsid w:val="00F92659"/>
    <w:rsid w:val="00F953EC"/>
    <w:rsid w:val="00F97BF7"/>
    <w:rsid w:val="00FA0361"/>
    <w:rsid w:val="00FA0BFD"/>
    <w:rsid w:val="00FA3A38"/>
    <w:rsid w:val="00FB597F"/>
    <w:rsid w:val="00FB6E7F"/>
    <w:rsid w:val="00FC4C55"/>
    <w:rsid w:val="00FD14D2"/>
    <w:rsid w:val="00FD2783"/>
    <w:rsid w:val="00FD40BC"/>
    <w:rsid w:val="00FD4A3A"/>
    <w:rsid w:val="00FD61BE"/>
    <w:rsid w:val="00FE3BF4"/>
    <w:rsid w:val="00FE3E1A"/>
    <w:rsid w:val="00FE781D"/>
    <w:rsid w:val="00FE79B6"/>
    <w:rsid w:val="00FF12B7"/>
    <w:rsid w:val="00FF471E"/>
    <w:rsid w:val="0101A41D"/>
    <w:rsid w:val="015F7260"/>
    <w:rsid w:val="01CDDE6E"/>
    <w:rsid w:val="01E9A626"/>
    <w:rsid w:val="0220D19F"/>
    <w:rsid w:val="0256D4A5"/>
    <w:rsid w:val="027D4DD9"/>
    <w:rsid w:val="02E17375"/>
    <w:rsid w:val="04514FAD"/>
    <w:rsid w:val="046618F2"/>
    <w:rsid w:val="04977623"/>
    <w:rsid w:val="0535CCCC"/>
    <w:rsid w:val="059721B0"/>
    <w:rsid w:val="05FE8945"/>
    <w:rsid w:val="0618B89B"/>
    <w:rsid w:val="061C32BA"/>
    <w:rsid w:val="06A7B47A"/>
    <w:rsid w:val="06AAB674"/>
    <w:rsid w:val="06C43650"/>
    <w:rsid w:val="07242D54"/>
    <w:rsid w:val="0732F211"/>
    <w:rsid w:val="08C83CA6"/>
    <w:rsid w:val="0929DBC0"/>
    <w:rsid w:val="09AE44CC"/>
    <w:rsid w:val="0A09838D"/>
    <w:rsid w:val="0ABA94F7"/>
    <w:rsid w:val="0B3C34A6"/>
    <w:rsid w:val="0B9C14C4"/>
    <w:rsid w:val="0B9F493D"/>
    <w:rsid w:val="0C414289"/>
    <w:rsid w:val="0C6D5274"/>
    <w:rsid w:val="0C76CE1E"/>
    <w:rsid w:val="0C85DD75"/>
    <w:rsid w:val="0CCD9F62"/>
    <w:rsid w:val="0CE0FDCA"/>
    <w:rsid w:val="0D5282FC"/>
    <w:rsid w:val="0D683AC0"/>
    <w:rsid w:val="0DAA6547"/>
    <w:rsid w:val="0F1FB756"/>
    <w:rsid w:val="0F3E03F6"/>
    <w:rsid w:val="0FB50D33"/>
    <w:rsid w:val="10363E3C"/>
    <w:rsid w:val="107D958E"/>
    <w:rsid w:val="1268CA4E"/>
    <w:rsid w:val="12690036"/>
    <w:rsid w:val="128655C1"/>
    <w:rsid w:val="12AFF377"/>
    <w:rsid w:val="12B0840D"/>
    <w:rsid w:val="12BD846E"/>
    <w:rsid w:val="12EFE8AD"/>
    <w:rsid w:val="143F0349"/>
    <w:rsid w:val="14C1700D"/>
    <w:rsid w:val="14D062A9"/>
    <w:rsid w:val="151AD64D"/>
    <w:rsid w:val="152CDEE3"/>
    <w:rsid w:val="15B8D959"/>
    <w:rsid w:val="16B78A9A"/>
    <w:rsid w:val="177BAC2A"/>
    <w:rsid w:val="183FA64B"/>
    <w:rsid w:val="191CA3F7"/>
    <w:rsid w:val="1938A267"/>
    <w:rsid w:val="19BF80D2"/>
    <w:rsid w:val="1A118F65"/>
    <w:rsid w:val="1A12A97A"/>
    <w:rsid w:val="1A165785"/>
    <w:rsid w:val="1A515898"/>
    <w:rsid w:val="1B386E17"/>
    <w:rsid w:val="1B3A5B97"/>
    <w:rsid w:val="1B8C3E16"/>
    <w:rsid w:val="1C0F0303"/>
    <w:rsid w:val="1C456B28"/>
    <w:rsid w:val="1CE2A655"/>
    <w:rsid w:val="1CEF1A7E"/>
    <w:rsid w:val="1D1DE30F"/>
    <w:rsid w:val="1D533581"/>
    <w:rsid w:val="1DA71C88"/>
    <w:rsid w:val="1DFC1953"/>
    <w:rsid w:val="1E02DEBC"/>
    <w:rsid w:val="1E374BC9"/>
    <w:rsid w:val="1E7064E5"/>
    <w:rsid w:val="1E8AEADF"/>
    <w:rsid w:val="1F42ECE9"/>
    <w:rsid w:val="1FBEA314"/>
    <w:rsid w:val="2047EAB3"/>
    <w:rsid w:val="207A90FB"/>
    <w:rsid w:val="20A99883"/>
    <w:rsid w:val="211BF8A9"/>
    <w:rsid w:val="22326E15"/>
    <w:rsid w:val="234F3A4B"/>
    <w:rsid w:val="23C17C66"/>
    <w:rsid w:val="24165E0C"/>
    <w:rsid w:val="245676EB"/>
    <w:rsid w:val="24599CB0"/>
    <w:rsid w:val="2462E4D0"/>
    <w:rsid w:val="2490D5E0"/>
    <w:rsid w:val="24978470"/>
    <w:rsid w:val="24A03B33"/>
    <w:rsid w:val="24E52864"/>
    <w:rsid w:val="2500B169"/>
    <w:rsid w:val="259CE95D"/>
    <w:rsid w:val="263D1BFA"/>
    <w:rsid w:val="265E0BCE"/>
    <w:rsid w:val="26D8E32F"/>
    <w:rsid w:val="27169839"/>
    <w:rsid w:val="27881C7A"/>
    <w:rsid w:val="2856A8DD"/>
    <w:rsid w:val="28D40BF1"/>
    <w:rsid w:val="28D8E605"/>
    <w:rsid w:val="29563102"/>
    <w:rsid w:val="2A9D90D1"/>
    <w:rsid w:val="2AF9ABF2"/>
    <w:rsid w:val="2B603A26"/>
    <w:rsid w:val="2B77F9E3"/>
    <w:rsid w:val="2C00407E"/>
    <w:rsid w:val="2C216FF1"/>
    <w:rsid w:val="2C61240F"/>
    <w:rsid w:val="2E0E311E"/>
    <w:rsid w:val="2E25A393"/>
    <w:rsid w:val="2EA7096B"/>
    <w:rsid w:val="2F729823"/>
    <w:rsid w:val="2FA0BD84"/>
    <w:rsid w:val="2FD47D9D"/>
    <w:rsid w:val="301184D6"/>
    <w:rsid w:val="3054AE04"/>
    <w:rsid w:val="31407159"/>
    <w:rsid w:val="31809C4F"/>
    <w:rsid w:val="324DCDB9"/>
    <w:rsid w:val="32BB1717"/>
    <w:rsid w:val="335293B7"/>
    <w:rsid w:val="336B4C0B"/>
    <w:rsid w:val="33892204"/>
    <w:rsid w:val="33B71AB0"/>
    <w:rsid w:val="340F9D11"/>
    <w:rsid w:val="346310E7"/>
    <w:rsid w:val="34BF749B"/>
    <w:rsid w:val="34EECDAC"/>
    <w:rsid w:val="3502ACDE"/>
    <w:rsid w:val="35056083"/>
    <w:rsid w:val="351206F4"/>
    <w:rsid w:val="3537A6B2"/>
    <w:rsid w:val="353C25E6"/>
    <w:rsid w:val="35447AD1"/>
    <w:rsid w:val="35DA3DD5"/>
    <w:rsid w:val="35F31B5F"/>
    <w:rsid w:val="362E6462"/>
    <w:rsid w:val="366F8058"/>
    <w:rsid w:val="36B8331A"/>
    <w:rsid w:val="36BAB4A2"/>
    <w:rsid w:val="36D16ACB"/>
    <w:rsid w:val="36EEBB72"/>
    <w:rsid w:val="3818627C"/>
    <w:rsid w:val="3857E58B"/>
    <w:rsid w:val="38BDBF7F"/>
    <w:rsid w:val="38FC1EC6"/>
    <w:rsid w:val="395D81F7"/>
    <w:rsid w:val="39CBCD37"/>
    <w:rsid w:val="3A11FB87"/>
    <w:rsid w:val="3A889C54"/>
    <w:rsid w:val="3AA3703A"/>
    <w:rsid w:val="3B03182D"/>
    <w:rsid w:val="3B1E2C89"/>
    <w:rsid w:val="3B85B193"/>
    <w:rsid w:val="3BA7C8CD"/>
    <w:rsid w:val="3BC85599"/>
    <w:rsid w:val="3BD64D5A"/>
    <w:rsid w:val="3C3793BB"/>
    <w:rsid w:val="3C9D12B2"/>
    <w:rsid w:val="3D91659B"/>
    <w:rsid w:val="3E2ABEC4"/>
    <w:rsid w:val="3E5F556D"/>
    <w:rsid w:val="3EFEC1A6"/>
    <w:rsid w:val="3F49963A"/>
    <w:rsid w:val="3F547365"/>
    <w:rsid w:val="3FB784C2"/>
    <w:rsid w:val="3FBD40D9"/>
    <w:rsid w:val="3FC10C43"/>
    <w:rsid w:val="402D850C"/>
    <w:rsid w:val="40D44540"/>
    <w:rsid w:val="41E037DC"/>
    <w:rsid w:val="420076C9"/>
    <w:rsid w:val="420CC787"/>
    <w:rsid w:val="42316E19"/>
    <w:rsid w:val="423CE3BE"/>
    <w:rsid w:val="4266DD42"/>
    <w:rsid w:val="4267A7A8"/>
    <w:rsid w:val="42FFDACB"/>
    <w:rsid w:val="43D98083"/>
    <w:rsid w:val="43DB3171"/>
    <w:rsid w:val="44001729"/>
    <w:rsid w:val="440D71B1"/>
    <w:rsid w:val="45576494"/>
    <w:rsid w:val="45A22046"/>
    <w:rsid w:val="465CD1CE"/>
    <w:rsid w:val="4660A697"/>
    <w:rsid w:val="46786044"/>
    <w:rsid w:val="46797582"/>
    <w:rsid w:val="467F6FA4"/>
    <w:rsid w:val="46C0FE1D"/>
    <w:rsid w:val="47241A57"/>
    <w:rsid w:val="4733338F"/>
    <w:rsid w:val="47889AF9"/>
    <w:rsid w:val="49295CBF"/>
    <w:rsid w:val="494822ED"/>
    <w:rsid w:val="49DA0D3B"/>
    <w:rsid w:val="4A2A2BEF"/>
    <w:rsid w:val="4A37C7DA"/>
    <w:rsid w:val="4A446D84"/>
    <w:rsid w:val="4B8BAB9A"/>
    <w:rsid w:val="4B988561"/>
    <w:rsid w:val="4BB3F9ED"/>
    <w:rsid w:val="4CCB4FF2"/>
    <w:rsid w:val="4CCC1352"/>
    <w:rsid w:val="4CE34065"/>
    <w:rsid w:val="4CE842B4"/>
    <w:rsid w:val="4D2E2331"/>
    <w:rsid w:val="4D697479"/>
    <w:rsid w:val="4E089934"/>
    <w:rsid w:val="4EB2E7A5"/>
    <w:rsid w:val="4EC4227C"/>
    <w:rsid w:val="4FC39993"/>
    <w:rsid w:val="4FD2646E"/>
    <w:rsid w:val="4FF2C4C4"/>
    <w:rsid w:val="5010D5AB"/>
    <w:rsid w:val="501FE376"/>
    <w:rsid w:val="505F001A"/>
    <w:rsid w:val="5067E063"/>
    <w:rsid w:val="507C2C3B"/>
    <w:rsid w:val="5080E46F"/>
    <w:rsid w:val="50AE37CC"/>
    <w:rsid w:val="50C571D4"/>
    <w:rsid w:val="50DE9A31"/>
    <w:rsid w:val="50E70172"/>
    <w:rsid w:val="51690007"/>
    <w:rsid w:val="518916A3"/>
    <w:rsid w:val="522F0699"/>
    <w:rsid w:val="5235D192"/>
    <w:rsid w:val="523F22E7"/>
    <w:rsid w:val="5285893E"/>
    <w:rsid w:val="535493DB"/>
    <w:rsid w:val="5361AEE2"/>
    <w:rsid w:val="53B0E1FB"/>
    <w:rsid w:val="54AD2E14"/>
    <w:rsid w:val="54CE5733"/>
    <w:rsid w:val="558076DD"/>
    <w:rsid w:val="562B7D77"/>
    <w:rsid w:val="56620648"/>
    <w:rsid w:val="56625123"/>
    <w:rsid w:val="56D721E7"/>
    <w:rsid w:val="56E55247"/>
    <w:rsid w:val="5742E11C"/>
    <w:rsid w:val="5771955B"/>
    <w:rsid w:val="5831A742"/>
    <w:rsid w:val="58C0FF15"/>
    <w:rsid w:val="59807EAD"/>
    <w:rsid w:val="598DD302"/>
    <w:rsid w:val="599A42BF"/>
    <w:rsid w:val="59CA3362"/>
    <w:rsid w:val="59FEC471"/>
    <w:rsid w:val="5A2A3675"/>
    <w:rsid w:val="5AB16AEC"/>
    <w:rsid w:val="5B75714A"/>
    <w:rsid w:val="5BD3306F"/>
    <w:rsid w:val="5BFC841C"/>
    <w:rsid w:val="5C4F3578"/>
    <w:rsid w:val="5C715BF4"/>
    <w:rsid w:val="5CE056FB"/>
    <w:rsid w:val="5D9E20B9"/>
    <w:rsid w:val="5DF9643B"/>
    <w:rsid w:val="5E20FE01"/>
    <w:rsid w:val="5E5095EE"/>
    <w:rsid w:val="5EAC5253"/>
    <w:rsid w:val="5EE233CC"/>
    <w:rsid w:val="5F32746C"/>
    <w:rsid w:val="5F4202C5"/>
    <w:rsid w:val="60089D07"/>
    <w:rsid w:val="600E2B53"/>
    <w:rsid w:val="6146CC07"/>
    <w:rsid w:val="6219D48E"/>
    <w:rsid w:val="624CC235"/>
    <w:rsid w:val="62663F03"/>
    <w:rsid w:val="62BE22A7"/>
    <w:rsid w:val="630E27EE"/>
    <w:rsid w:val="6323BFEB"/>
    <w:rsid w:val="6329B003"/>
    <w:rsid w:val="63759588"/>
    <w:rsid w:val="640A6FF9"/>
    <w:rsid w:val="6424E390"/>
    <w:rsid w:val="6524D41F"/>
    <w:rsid w:val="657D72DB"/>
    <w:rsid w:val="663B8D61"/>
    <w:rsid w:val="66AD364A"/>
    <w:rsid w:val="66B0F778"/>
    <w:rsid w:val="66ED45B1"/>
    <w:rsid w:val="66F557E8"/>
    <w:rsid w:val="673F1D2A"/>
    <w:rsid w:val="67E1BD2D"/>
    <w:rsid w:val="6813AEEC"/>
    <w:rsid w:val="684CC7D9"/>
    <w:rsid w:val="695BC322"/>
    <w:rsid w:val="69C27D9F"/>
    <w:rsid w:val="6B1EFC0B"/>
    <w:rsid w:val="6C08D9F6"/>
    <w:rsid w:val="6C134AFC"/>
    <w:rsid w:val="6C662927"/>
    <w:rsid w:val="6C8FEAB1"/>
    <w:rsid w:val="6D65F764"/>
    <w:rsid w:val="6D9B8ADE"/>
    <w:rsid w:val="6DB90535"/>
    <w:rsid w:val="6E39E3C6"/>
    <w:rsid w:val="6E8C0A09"/>
    <w:rsid w:val="6EAE7B1B"/>
    <w:rsid w:val="6F89F920"/>
    <w:rsid w:val="701E1E0D"/>
    <w:rsid w:val="70E46057"/>
    <w:rsid w:val="70EF6AD4"/>
    <w:rsid w:val="71052866"/>
    <w:rsid w:val="711F6C27"/>
    <w:rsid w:val="719A76AA"/>
    <w:rsid w:val="7291FD10"/>
    <w:rsid w:val="72C83941"/>
    <w:rsid w:val="72E803E3"/>
    <w:rsid w:val="74241338"/>
    <w:rsid w:val="74CD3049"/>
    <w:rsid w:val="74D102F1"/>
    <w:rsid w:val="75BA938F"/>
    <w:rsid w:val="763D4CF6"/>
    <w:rsid w:val="76479F74"/>
    <w:rsid w:val="76746D08"/>
    <w:rsid w:val="76B856DF"/>
    <w:rsid w:val="771A478A"/>
    <w:rsid w:val="777AEB81"/>
    <w:rsid w:val="77BADE35"/>
    <w:rsid w:val="77CCC93A"/>
    <w:rsid w:val="790EDB6F"/>
    <w:rsid w:val="795736EA"/>
    <w:rsid w:val="796E8C7C"/>
    <w:rsid w:val="79A57326"/>
    <w:rsid w:val="7A620253"/>
    <w:rsid w:val="7A65A9DF"/>
    <w:rsid w:val="7AA6C139"/>
    <w:rsid w:val="7BA8D59A"/>
    <w:rsid w:val="7BF53D9C"/>
    <w:rsid w:val="7C7618DB"/>
    <w:rsid w:val="7CA0EF9C"/>
    <w:rsid w:val="7D2D6783"/>
    <w:rsid w:val="7D43CE1F"/>
    <w:rsid w:val="7DF52951"/>
    <w:rsid w:val="7E602291"/>
    <w:rsid w:val="7E95C88D"/>
    <w:rsid w:val="7E999A69"/>
    <w:rsid w:val="7EEDA43C"/>
    <w:rsid w:val="7FCE0BF3"/>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D5274"/>
  <w15:chartTrackingRefBased/>
  <w15:docId w15:val="{D0CFC0D0-7F4A-4CA8-B8CF-CA3CE42D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44D10"/>
  </w:style>
  <w:style w:type="paragraph" w:styleId="Naslov1">
    <w:name w:val="heading 1"/>
    <w:basedOn w:val="Navaden"/>
    <w:link w:val="Naslov1Znak"/>
    <w:uiPriority w:val="9"/>
    <w:qFormat/>
    <w:rsid w:val="00A74B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pPr>
      <w:ind w:left="720"/>
      <w:contextualSpacing/>
    </w:p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Privzetapisavaodstavka"/>
    <w:rsid w:val="0086031C"/>
  </w:style>
  <w:style w:type="character" w:styleId="Pripombasklic">
    <w:name w:val="annotation reference"/>
    <w:basedOn w:val="Privzetapisavaodstavka"/>
    <w:uiPriority w:val="99"/>
    <w:semiHidden/>
    <w:unhideWhenUsed/>
    <w:rsid w:val="00540F4C"/>
    <w:rPr>
      <w:sz w:val="16"/>
      <w:szCs w:val="16"/>
    </w:rPr>
  </w:style>
  <w:style w:type="paragraph" w:styleId="Pripombabesedilo">
    <w:name w:val="annotation text"/>
    <w:basedOn w:val="Navaden"/>
    <w:link w:val="PripombabesediloZnak"/>
    <w:uiPriority w:val="99"/>
    <w:unhideWhenUsed/>
    <w:rsid w:val="00540F4C"/>
    <w:pPr>
      <w:spacing w:line="240" w:lineRule="auto"/>
    </w:pPr>
    <w:rPr>
      <w:sz w:val="20"/>
      <w:szCs w:val="20"/>
    </w:rPr>
  </w:style>
  <w:style w:type="character" w:customStyle="1" w:styleId="PripombabesediloZnak">
    <w:name w:val="Pripomba – besedilo Znak"/>
    <w:basedOn w:val="Privzetapisavaodstavka"/>
    <w:link w:val="Pripombabesedilo"/>
    <w:uiPriority w:val="99"/>
    <w:rsid w:val="00540F4C"/>
    <w:rPr>
      <w:sz w:val="20"/>
      <w:szCs w:val="20"/>
    </w:rPr>
  </w:style>
  <w:style w:type="paragraph" w:styleId="Zadevapripombe">
    <w:name w:val="annotation subject"/>
    <w:basedOn w:val="Pripombabesedilo"/>
    <w:next w:val="Pripombabesedilo"/>
    <w:link w:val="ZadevapripombeZnak"/>
    <w:uiPriority w:val="99"/>
    <w:semiHidden/>
    <w:unhideWhenUsed/>
    <w:rsid w:val="00540F4C"/>
    <w:rPr>
      <w:b/>
      <w:bCs/>
    </w:rPr>
  </w:style>
  <w:style w:type="character" w:customStyle="1" w:styleId="ZadevapripombeZnak">
    <w:name w:val="Zadeva pripombe Znak"/>
    <w:basedOn w:val="PripombabesediloZnak"/>
    <w:link w:val="Zadevapripombe"/>
    <w:uiPriority w:val="99"/>
    <w:semiHidden/>
    <w:rsid w:val="00540F4C"/>
    <w:rPr>
      <w:b/>
      <w:bCs/>
      <w:sz w:val="20"/>
      <w:szCs w:val="20"/>
    </w:rPr>
  </w:style>
  <w:style w:type="paragraph" w:styleId="Glava">
    <w:name w:val="header"/>
    <w:basedOn w:val="Navaden"/>
    <w:link w:val="GlavaZnak"/>
    <w:unhideWhenUsed/>
    <w:rsid w:val="00A502B8"/>
    <w:pPr>
      <w:tabs>
        <w:tab w:val="center" w:pos="4536"/>
        <w:tab w:val="right" w:pos="9072"/>
      </w:tabs>
      <w:spacing w:after="0" w:line="240" w:lineRule="auto"/>
    </w:pPr>
  </w:style>
  <w:style w:type="character" w:customStyle="1" w:styleId="GlavaZnak">
    <w:name w:val="Glava Znak"/>
    <w:basedOn w:val="Privzetapisavaodstavka"/>
    <w:link w:val="Glava"/>
    <w:rsid w:val="00A502B8"/>
  </w:style>
  <w:style w:type="paragraph" w:styleId="Noga">
    <w:name w:val="footer"/>
    <w:basedOn w:val="Navaden"/>
    <w:link w:val="NogaZnak"/>
    <w:uiPriority w:val="99"/>
    <w:unhideWhenUsed/>
    <w:rsid w:val="00A502B8"/>
    <w:pPr>
      <w:tabs>
        <w:tab w:val="center" w:pos="4536"/>
        <w:tab w:val="right" w:pos="9072"/>
      </w:tabs>
      <w:spacing w:after="0" w:line="240" w:lineRule="auto"/>
    </w:pPr>
  </w:style>
  <w:style w:type="character" w:customStyle="1" w:styleId="NogaZnak">
    <w:name w:val="Noga Znak"/>
    <w:basedOn w:val="Privzetapisavaodstavka"/>
    <w:link w:val="Noga"/>
    <w:uiPriority w:val="99"/>
    <w:rsid w:val="00A502B8"/>
  </w:style>
  <w:style w:type="paragraph" w:styleId="Revizija">
    <w:name w:val="Revision"/>
    <w:hidden/>
    <w:uiPriority w:val="99"/>
    <w:semiHidden/>
    <w:rsid w:val="0089452A"/>
    <w:pPr>
      <w:spacing w:after="0" w:line="240" w:lineRule="auto"/>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6422A9"/>
  </w:style>
  <w:style w:type="paragraph" w:customStyle="1" w:styleId="paragraph">
    <w:name w:val="paragraph"/>
    <w:basedOn w:val="Navaden"/>
    <w:rsid w:val="008803D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eop">
    <w:name w:val="eop"/>
    <w:basedOn w:val="Privzetapisavaodstavka"/>
    <w:rsid w:val="008803D9"/>
  </w:style>
  <w:style w:type="character" w:customStyle="1" w:styleId="Naslov1Znak">
    <w:name w:val="Naslov 1 Znak"/>
    <w:basedOn w:val="Privzetapisavaodstavka"/>
    <w:link w:val="Naslov1"/>
    <w:uiPriority w:val="9"/>
    <w:rsid w:val="00A74B33"/>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C14E13"/>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69660">
      <w:bodyDiv w:val="1"/>
      <w:marLeft w:val="0"/>
      <w:marRight w:val="0"/>
      <w:marTop w:val="0"/>
      <w:marBottom w:val="0"/>
      <w:divBdr>
        <w:top w:val="none" w:sz="0" w:space="0" w:color="auto"/>
        <w:left w:val="none" w:sz="0" w:space="0" w:color="auto"/>
        <w:bottom w:val="none" w:sz="0" w:space="0" w:color="auto"/>
        <w:right w:val="none" w:sz="0" w:space="0" w:color="auto"/>
      </w:divBdr>
    </w:div>
    <w:div w:id="380521330">
      <w:bodyDiv w:val="1"/>
      <w:marLeft w:val="0"/>
      <w:marRight w:val="0"/>
      <w:marTop w:val="0"/>
      <w:marBottom w:val="0"/>
      <w:divBdr>
        <w:top w:val="none" w:sz="0" w:space="0" w:color="auto"/>
        <w:left w:val="none" w:sz="0" w:space="0" w:color="auto"/>
        <w:bottom w:val="none" w:sz="0" w:space="0" w:color="auto"/>
        <w:right w:val="none" w:sz="0" w:space="0" w:color="auto"/>
      </w:divBdr>
    </w:div>
    <w:div w:id="585655194">
      <w:bodyDiv w:val="1"/>
      <w:marLeft w:val="0"/>
      <w:marRight w:val="0"/>
      <w:marTop w:val="0"/>
      <w:marBottom w:val="0"/>
      <w:divBdr>
        <w:top w:val="none" w:sz="0" w:space="0" w:color="auto"/>
        <w:left w:val="none" w:sz="0" w:space="0" w:color="auto"/>
        <w:bottom w:val="none" w:sz="0" w:space="0" w:color="auto"/>
        <w:right w:val="none" w:sz="0" w:space="0" w:color="auto"/>
      </w:divBdr>
    </w:div>
    <w:div w:id="754934836">
      <w:bodyDiv w:val="1"/>
      <w:marLeft w:val="0"/>
      <w:marRight w:val="0"/>
      <w:marTop w:val="0"/>
      <w:marBottom w:val="0"/>
      <w:divBdr>
        <w:top w:val="none" w:sz="0" w:space="0" w:color="auto"/>
        <w:left w:val="none" w:sz="0" w:space="0" w:color="auto"/>
        <w:bottom w:val="none" w:sz="0" w:space="0" w:color="auto"/>
        <w:right w:val="none" w:sz="0" w:space="0" w:color="auto"/>
      </w:divBdr>
      <w:divsChild>
        <w:div w:id="431635075">
          <w:marLeft w:val="0"/>
          <w:marRight w:val="0"/>
          <w:marTop w:val="0"/>
          <w:marBottom w:val="0"/>
          <w:divBdr>
            <w:top w:val="none" w:sz="0" w:space="0" w:color="auto"/>
            <w:left w:val="none" w:sz="0" w:space="0" w:color="auto"/>
            <w:bottom w:val="none" w:sz="0" w:space="0" w:color="auto"/>
            <w:right w:val="none" w:sz="0" w:space="0" w:color="auto"/>
          </w:divBdr>
        </w:div>
        <w:div w:id="1382560663">
          <w:marLeft w:val="0"/>
          <w:marRight w:val="0"/>
          <w:marTop w:val="0"/>
          <w:marBottom w:val="0"/>
          <w:divBdr>
            <w:top w:val="none" w:sz="0" w:space="0" w:color="auto"/>
            <w:left w:val="none" w:sz="0" w:space="0" w:color="auto"/>
            <w:bottom w:val="none" w:sz="0" w:space="0" w:color="auto"/>
            <w:right w:val="none" w:sz="0" w:space="0" w:color="auto"/>
          </w:divBdr>
        </w:div>
        <w:div w:id="1712876232">
          <w:marLeft w:val="0"/>
          <w:marRight w:val="0"/>
          <w:marTop w:val="0"/>
          <w:marBottom w:val="0"/>
          <w:divBdr>
            <w:top w:val="none" w:sz="0" w:space="0" w:color="auto"/>
            <w:left w:val="none" w:sz="0" w:space="0" w:color="auto"/>
            <w:bottom w:val="none" w:sz="0" w:space="0" w:color="auto"/>
            <w:right w:val="none" w:sz="0" w:space="0" w:color="auto"/>
          </w:divBdr>
        </w:div>
        <w:div w:id="266473134">
          <w:marLeft w:val="0"/>
          <w:marRight w:val="0"/>
          <w:marTop w:val="0"/>
          <w:marBottom w:val="0"/>
          <w:divBdr>
            <w:top w:val="none" w:sz="0" w:space="0" w:color="auto"/>
            <w:left w:val="none" w:sz="0" w:space="0" w:color="auto"/>
            <w:bottom w:val="none" w:sz="0" w:space="0" w:color="auto"/>
            <w:right w:val="none" w:sz="0" w:space="0" w:color="auto"/>
          </w:divBdr>
        </w:div>
      </w:divsChild>
    </w:div>
    <w:div w:id="1242987755">
      <w:bodyDiv w:val="1"/>
      <w:marLeft w:val="0"/>
      <w:marRight w:val="0"/>
      <w:marTop w:val="0"/>
      <w:marBottom w:val="0"/>
      <w:divBdr>
        <w:top w:val="none" w:sz="0" w:space="0" w:color="auto"/>
        <w:left w:val="none" w:sz="0" w:space="0" w:color="auto"/>
        <w:bottom w:val="none" w:sz="0" w:space="0" w:color="auto"/>
        <w:right w:val="none" w:sz="0" w:space="0" w:color="auto"/>
      </w:divBdr>
    </w:div>
    <w:div w:id="1834177614">
      <w:bodyDiv w:val="1"/>
      <w:marLeft w:val="0"/>
      <w:marRight w:val="0"/>
      <w:marTop w:val="0"/>
      <w:marBottom w:val="0"/>
      <w:divBdr>
        <w:top w:val="none" w:sz="0" w:space="0" w:color="auto"/>
        <w:left w:val="none" w:sz="0" w:space="0" w:color="auto"/>
        <w:bottom w:val="none" w:sz="0" w:space="0" w:color="auto"/>
        <w:right w:val="none" w:sz="0" w:space="0" w:color="auto"/>
      </w:divBdr>
    </w:div>
    <w:div w:id="20423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21" ma:contentTypeDescription="Create a new document." ma:contentTypeScope="" ma:versionID="d1d7dbf16740fa914fbacf3bd65a51a5">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3c047f7c68609e9d403de5662fc87e3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element ref="ns2:MediaServiceObjectDetectorVersions" minOccurs="0"/>
                <xsd:element ref="ns2:MediaServiceSearchProperties" minOccurs="0"/>
                <xsd:element ref="ns2:_x0160_t_x002e_zapisn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160_t_x002e_zapisnika" ma:index="28" nillable="true" ma:displayName="Št. zapisnika" ma:format="Dropdown" ma:internalName="_x0160_t_x002e_zapisnik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160_tevilkazapisnika xmlns="a6c6ec0b-d3a8-407a-af21-7d5c9d4c3354" xsi:nil="true"/>
    <_x0160_tevilkazapisnikaSDI xmlns="a6c6ec0b-d3a8-407a-af21-7d5c9d4c3354" xsi:nil="true"/>
    <TaxCatchAll xmlns="0e0876b1-6b69-4349-8417-d63a148d1c6f" xsi:nil="true"/>
    <lcf76f155ced4ddcb4097134ff3c332f xmlns="a6c6ec0b-d3a8-407a-af21-7d5c9d4c3354">
      <Terms xmlns="http://schemas.microsoft.com/office/infopath/2007/PartnerControls"/>
    </lcf76f155ced4ddcb4097134ff3c332f>
    <_x0160_t_x002e_zapisnika xmlns="a6c6ec0b-d3a8-407a-af21-7d5c9d4c3354" xsi:nil="true"/>
  </documentManagement>
</p:properties>
</file>

<file path=customXml/itemProps1.xml><?xml version="1.0" encoding="utf-8"?>
<ds:datastoreItem xmlns:ds="http://schemas.openxmlformats.org/officeDocument/2006/customXml" ds:itemID="{4DF59E71-2DB3-41E7-BAA0-04DA50EBDCB0}">
  <ds:schemaRefs>
    <ds:schemaRef ds:uri="http://schemas.openxmlformats.org/officeDocument/2006/bibliography"/>
  </ds:schemaRefs>
</ds:datastoreItem>
</file>

<file path=customXml/itemProps2.xml><?xml version="1.0" encoding="utf-8"?>
<ds:datastoreItem xmlns:ds="http://schemas.openxmlformats.org/officeDocument/2006/customXml" ds:itemID="{FB5AF90C-41BF-4EC2-A504-4C5C5015D1D9}">
  <ds:schemaRefs>
    <ds:schemaRef ds:uri="http://schemas.microsoft.com/sharepoint/v3/contenttype/forms"/>
  </ds:schemaRefs>
</ds:datastoreItem>
</file>

<file path=customXml/itemProps3.xml><?xml version="1.0" encoding="utf-8"?>
<ds:datastoreItem xmlns:ds="http://schemas.openxmlformats.org/officeDocument/2006/customXml" ds:itemID="{7A5B0252-8273-4A54-BAC3-4093282FD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2417DB-0472-4725-8C02-C5A85F879997}">
  <ds:schemaRefs>
    <ds:schemaRef ds:uri="http://schemas.microsoft.com/office/2006/metadata/properties"/>
    <ds:schemaRef ds:uri="http://schemas.microsoft.com/office/infopath/2007/PartnerControls"/>
    <ds:schemaRef ds:uri="a6c6ec0b-d3a8-407a-af21-7d5c9d4c3354"/>
    <ds:schemaRef ds:uri="0e0876b1-6b69-4349-8417-d63a148d1c6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4558</Words>
  <Characters>25069</Characters>
  <Application>Microsoft Office Word</Application>
  <DocSecurity>0</DocSecurity>
  <Lines>439</Lines>
  <Paragraphs>235</Paragraphs>
  <ScaleCrop>false</ScaleCrop>
  <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 Čampelj</dc:creator>
  <cp:keywords/>
  <dc:description/>
  <cp:lastModifiedBy>Borut Čampelj</cp:lastModifiedBy>
  <cp:revision>2</cp:revision>
  <dcterms:created xsi:type="dcterms:W3CDTF">2024-08-30T05:52:00Z</dcterms:created>
  <dcterms:modified xsi:type="dcterms:W3CDTF">2024-08-30T05:52:00Z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y fmtid="{D5CDD505-2E9C-101B-9397-08002B2CF9AE}" pid="4" name="GrammarlyDocumentId">
    <vt:lpwstr>a74b833c4cd14f09acc9b0f134985ab314121afc2824e67a32007a5c847d3d59</vt:lpwstr>
  </property>
</Properties>
</file>