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534" w14:textId="77777777" w:rsidR="000A564C" w:rsidRPr="00696B02" w:rsidRDefault="000A564C" w:rsidP="00696B02">
      <w:pPr>
        <w:pStyle w:val="Brezrazmikov"/>
        <w:rPr>
          <w:sz w:val="16"/>
          <w:szCs w:val="16"/>
        </w:rPr>
      </w:pPr>
    </w:p>
    <w:p w14:paraId="061CA88D" w14:textId="77777777" w:rsidR="000A564C" w:rsidRPr="00696B02" w:rsidRDefault="000A564C" w:rsidP="00696B02">
      <w:pPr>
        <w:pStyle w:val="Brezrazmikov"/>
        <w:rPr>
          <w:b/>
          <w:sz w:val="16"/>
          <w:szCs w:val="16"/>
        </w:rPr>
      </w:pPr>
      <w:r w:rsidRPr="00696B02">
        <w:rPr>
          <w:sz w:val="16"/>
          <w:szCs w:val="16"/>
        </w:rPr>
        <w:t xml:space="preserve">  REPUBLIKA</w:t>
      </w:r>
      <w:r w:rsidRPr="00696B02">
        <w:rPr>
          <w:b/>
          <w:sz w:val="16"/>
          <w:szCs w:val="16"/>
        </w:rPr>
        <w:t xml:space="preserve"> </w:t>
      </w:r>
      <w:r w:rsidRPr="00696B02">
        <w:rPr>
          <w:b/>
          <w:noProof/>
          <w:sz w:val="16"/>
          <w:szCs w:val="16"/>
        </w:rPr>
        <w:drawing>
          <wp:inline distT="0" distB="0" distL="0" distR="0" wp14:anchorId="7C4F1379" wp14:editId="00AAF9CE">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96B02">
        <w:rPr>
          <w:sz w:val="16"/>
          <w:szCs w:val="16"/>
        </w:rPr>
        <w:t xml:space="preserve"> SLOVENIJA                                                 </w:t>
      </w:r>
    </w:p>
    <w:p w14:paraId="147AE698" w14:textId="77777777" w:rsidR="000A564C" w:rsidRPr="00696B02" w:rsidRDefault="000A564C" w:rsidP="00696B02">
      <w:pPr>
        <w:pStyle w:val="Brezrazmikov"/>
        <w:rPr>
          <w:b/>
          <w:sz w:val="16"/>
          <w:szCs w:val="16"/>
        </w:rPr>
      </w:pPr>
      <w:r w:rsidRPr="00696B02">
        <w:rPr>
          <w:b/>
          <w:sz w:val="16"/>
          <w:szCs w:val="16"/>
        </w:rPr>
        <w:t xml:space="preserve">    STROKOVNI SVET RS ZA </w:t>
      </w:r>
    </w:p>
    <w:p w14:paraId="49ECFFA1" w14:textId="77777777" w:rsidR="000A564C" w:rsidRPr="00696B02" w:rsidRDefault="000A564C" w:rsidP="00696B02">
      <w:pPr>
        <w:pStyle w:val="Brezrazmikov"/>
        <w:rPr>
          <w:b/>
          <w:sz w:val="16"/>
          <w:szCs w:val="16"/>
        </w:rPr>
      </w:pPr>
      <w:r w:rsidRPr="00696B02">
        <w:rPr>
          <w:b/>
          <w:sz w:val="16"/>
          <w:szCs w:val="16"/>
        </w:rPr>
        <w:t xml:space="preserve">SPLOŠNO IZOBRAŽEVANJE  </w:t>
      </w:r>
    </w:p>
    <w:p w14:paraId="241795FD" w14:textId="77777777" w:rsidR="000A564C" w:rsidRPr="00696B02" w:rsidRDefault="000A564C" w:rsidP="00696B02">
      <w:pPr>
        <w:pStyle w:val="Brezrazmikov"/>
        <w:rPr>
          <w:sz w:val="16"/>
          <w:szCs w:val="16"/>
        </w:rPr>
      </w:pPr>
      <w:r w:rsidRPr="00696B02">
        <w:rPr>
          <w:sz w:val="16"/>
          <w:szCs w:val="16"/>
        </w:rPr>
        <w:t xml:space="preserve"> 1000 Ljubljana, Masarykova 16</w:t>
      </w:r>
    </w:p>
    <w:p w14:paraId="37E1BDDD" w14:textId="77777777" w:rsidR="000A564C" w:rsidRPr="00696B02" w:rsidRDefault="000A564C" w:rsidP="00696B02">
      <w:pPr>
        <w:pStyle w:val="Brezrazmikov"/>
        <w:rPr>
          <w:sz w:val="16"/>
          <w:szCs w:val="16"/>
        </w:rPr>
      </w:pPr>
    </w:p>
    <w:p w14:paraId="6A3D8E8A" w14:textId="77777777" w:rsidR="000A564C" w:rsidRPr="00696B02" w:rsidRDefault="000A564C" w:rsidP="00696B02">
      <w:pPr>
        <w:pStyle w:val="Brezrazmikov"/>
        <w:rPr>
          <w:sz w:val="16"/>
          <w:szCs w:val="16"/>
        </w:rPr>
      </w:pPr>
    </w:p>
    <w:p w14:paraId="2D4D4424" w14:textId="60A332D3" w:rsidR="00330A54" w:rsidRPr="00AF1158" w:rsidRDefault="00330A54" w:rsidP="00330A54">
      <w:pPr>
        <w:spacing w:after="0" w:line="240" w:lineRule="auto"/>
        <w:rPr>
          <w:rFonts w:ascii="Times New Roman" w:hAnsi="Times New Roman"/>
          <w:sz w:val="20"/>
          <w:szCs w:val="20"/>
        </w:rPr>
      </w:pPr>
      <w:r w:rsidRPr="00AF1158">
        <w:rPr>
          <w:rFonts w:ascii="Times New Roman" w:hAnsi="Times New Roman"/>
          <w:sz w:val="20"/>
          <w:szCs w:val="20"/>
        </w:rPr>
        <w:t>Številka: 013-</w:t>
      </w:r>
      <w:r w:rsidR="004570C7" w:rsidRPr="00AF1158">
        <w:rPr>
          <w:rFonts w:ascii="Times New Roman" w:hAnsi="Times New Roman"/>
          <w:sz w:val="20"/>
          <w:szCs w:val="20"/>
        </w:rPr>
        <w:t>30</w:t>
      </w:r>
      <w:r w:rsidRPr="00AF1158">
        <w:rPr>
          <w:rFonts w:ascii="Times New Roman" w:hAnsi="Times New Roman"/>
          <w:sz w:val="20"/>
          <w:szCs w:val="20"/>
        </w:rPr>
        <w:t>/2024</w:t>
      </w:r>
      <w:r w:rsidR="00BE6953" w:rsidRPr="00AF1158">
        <w:rPr>
          <w:rFonts w:ascii="Times New Roman" w:hAnsi="Times New Roman"/>
          <w:sz w:val="20"/>
          <w:szCs w:val="20"/>
        </w:rPr>
        <w:t>-3350-3</w:t>
      </w:r>
    </w:p>
    <w:p w14:paraId="42D61A1D" w14:textId="6FE1B8E4" w:rsidR="000A564C" w:rsidRPr="00AF1158" w:rsidRDefault="000A564C" w:rsidP="00696B02">
      <w:pPr>
        <w:pStyle w:val="Brezrazmikov"/>
        <w:rPr>
          <w:sz w:val="20"/>
          <w:szCs w:val="20"/>
        </w:rPr>
      </w:pPr>
      <w:r w:rsidRPr="00AF1158">
        <w:rPr>
          <w:sz w:val="20"/>
          <w:szCs w:val="20"/>
        </w:rPr>
        <w:t xml:space="preserve">Datum: </w:t>
      </w:r>
      <w:r w:rsidR="0010612E">
        <w:rPr>
          <w:sz w:val="20"/>
          <w:szCs w:val="20"/>
        </w:rPr>
        <w:t>30</w:t>
      </w:r>
      <w:r w:rsidR="001D6592" w:rsidRPr="00AF1158">
        <w:rPr>
          <w:sz w:val="20"/>
          <w:szCs w:val="20"/>
        </w:rPr>
        <w:t>.</w:t>
      </w:r>
      <w:r w:rsidR="00666757">
        <w:rPr>
          <w:sz w:val="20"/>
          <w:szCs w:val="20"/>
        </w:rPr>
        <w:t xml:space="preserve"> </w:t>
      </w:r>
      <w:r w:rsidR="001D6592" w:rsidRPr="00AF1158">
        <w:rPr>
          <w:sz w:val="20"/>
          <w:szCs w:val="20"/>
        </w:rPr>
        <w:t>1</w:t>
      </w:r>
      <w:r w:rsidR="00FA36CE" w:rsidRPr="00AF1158">
        <w:rPr>
          <w:sz w:val="20"/>
          <w:szCs w:val="20"/>
        </w:rPr>
        <w:t>2</w:t>
      </w:r>
      <w:r w:rsidR="001D6592" w:rsidRPr="00AF1158">
        <w:rPr>
          <w:sz w:val="20"/>
          <w:szCs w:val="20"/>
        </w:rPr>
        <w:t>.</w:t>
      </w:r>
      <w:r w:rsidR="00426A3F" w:rsidRPr="00AF1158">
        <w:rPr>
          <w:sz w:val="20"/>
          <w:szCs w:val="20"/>
        </w:rPr>
        <w:t xml:space="preserve"> </w:t>
      </w:r>
      <w:r w:rsidRPr="00AF1158">
        <w:rPr>
          <w:sz w:val="20"/>
          <w:szCs w:val="20"/>
        </w:rPr>
        <w:t>2024</w:t>
      </w:r>
    </w:p>
    <w:p w14:paraId="2AB4AEF1" w14:textId="77777777" w:rsidR="000A564C" w:rsidRDefault="000A564C" w:rsidP="00696B02">
      <w:pPr>
        <w:pStyle w:val="Brezrazmikov"/>
        <w:rPr>
          <w:color w:val="FF0000"/>
          <w:sz w:val="22"/>
          <w:szCs w:val="22"/>
        </w:rPr>
      </w:pPr>
    </w:p>
    <w:p w14:paraId="2C750129" w14:textId="77777777" w:rsidR="00AF1158" w:rsidRPr="00081970" w:rsidRDefault="00AF1158" w:rsidP="00696B02">
      <w:pPr>
        <w:pStyle w:val="Brezrazmikov"/>
        <w:rPr>
          <w:color w:val="FF0000"/>
          <w:sz w:val="22"/>
          <w:szCs w:val="22"/>
        </w:rPr>
      </w:pPr>
    </w:p>
    <w:p w14:paraId="52504CAB" w14:textId="269F5489" w:rsidR="00A04FF3" w:rsidRDefault="000A564C" w:rsidP="00A04FF3">
      <w:pPr>
        <w:spacing w:after="0" w:line="240" w:lineRule="auto"/>
        <w:jc w:val="center"/>
        <w:rPr>
          <w:rFonts w:ascii="Times New Roman" w:hAnsi="Times New Roman"/>
          <w:b/>
          <w:bCs/>
          <w:sz w:val="24"/>
          <w:szCs w:val="24"/>
        </w:rPr>
      </w:pPr>
      <w:r w:rsidRPr="00A04FF3">
        <w:rPr>
          <w:rFonts w:ascii="Times New Roman" w:hAnsi="Times New Roman"/>
          <w:b/>
          <w:bCs/>
          <w:sz w:val="24"/>
          <w:szCs w:val="24"/>
        </w:rPr>
        <w:t>ZAPISNIK 2</w:t>
      </w:r>
      <w:r w:rsidR="00081970">
        <w:rPr>
          <w:rFonts w:ascii="Times New Roman" w:hAnsi="Times New Roman"/>
          <w:b/>
          <w:bCs/>
          <w:sz w:val="24"/>
          <w:szCs w:val="24"/>
        </w:rPr>
        <w:t>40</w:t>
      </w:r>
      <w:r w:rsidRPr="00A04FF3">
        <w:rPr>
          <w:rFonts w:ascii="Times New Roman" w:hAnsi="Times New Roman"/>
          <w:b/>
          <w:bCs/>
          <w:sz w:val="24"/>
          <w:szCs w:val="24"/>
        </w:rPr>
        <w:t xml:space="preserve">. SEJE </w:t>
      </w:r>
    </w:p>
    <w:p w14:paraId="7B6CCED4" w14:textId="019C825E" w:rsidR="000A564C" w:rsidRPr="00A04FF3" w:rsidRDefault="000A564C" w:rsidP="00A04FF3">
      <w:pPr>
        <w:spacing w:after="0" w:line="240" w:lineRule="auto"/>
        <w:jc w:val="center"/>
        <w:rPr>
          <w:rFonts w:ascii="Times New Roman" w:hAnsi="Times New Roman"/>
          <w:b/>
          <w:bCs/>
          <w:sz w:val="24"/>
          <w:szCs w:val="24"/>
        </w:rPr>
      </w:pPr>
      <w:r w:rsidRPr="00A04FF3">
        <w:rPr>
          <w:rFonts w:ascii="Times New Roman" w:hAnsi="Times New Roman"/>
          <w:b/>
          <w:bCs/>
          <w:sz w:val="24"/>
          <w:szCs w:val="24"/>
        </w:rPr>
        <w:t>STROKOVNEGA SVETA RS ZA SPLOŠNO</w:t>
      </w:r>
      <w:r w:rsidR="00A04FF3">
        <w:rPr>
          <w:rFonts w:ascii="Times New Roman" w:hAnsi="Times New Roman"/>
          <w:b/>
          <w:bCs/>
          <w:sz w:val="24"/>
          <w:szCs w:val="24"/>
        </w:rPr>
        <w:t xml:space="preserve"> </w:t>
      </w:r>
      <w:r w:rsidRPr="00A04FF3">
        <w:rPr>
          <w:rFonts w:ascii="Times New Roman" w:hAnsi="Times New Roman"/>
          <w:b/>
          <w:bCs/>
          <w:sz w:val="24"/>
          <w:szCs w:val="24"/>
        </w:rPr>
        <w:t>IZOBRAŽEVANJE</w:t>
      </w:r>
      <w:r w:rsidR="00A04FF3">
        <w:rPr>
          <w:rFonts w:ascii="Times New Roman" w:hAnsi="Times New Roman"/>
          <w:b/>
          <w:bCs/>
          <w:sz w:val="24"/>
          <w:szCs w:val="24"/>
        </w:rPr>
        <w:t xml:space="preserve">, </w:t>
      </w:r>
      <w:r w:rsidR="001E32B0">
        <w:rPr>
          <w:rFonts w:ascii="Times New Roman" w:hAnsi="Times New Roman"/>
          <w:b/>
          <w:bCs/>
          <w:sz w:val="24"/>
          <w:szCs w:val="24"/>
        </w:rPr>
        <w:t>1</w:t>
      </w:r>
      <w:r w:rsidR="00AF1158">
        <w:rPr>
          <w:rFonts w:ascii="Times New Roman" w:hAnsi="Times New Roman"/>
          <w:b/>
          <w:bCs/>
          <w:sz w:val="24"/>
          <w:szCs w:val="24"/>
        </w:rPr>
        <w:t>9</w:t>
      </w:r>
      <w:r w:rsidR="001E32B0">
        <w:rPr>
          <w:rFonts w:ascii="Times New Roman" w:hAnsi="Times New Roman"/>
          <w:b/>
          <w:bCs/>
          <w:sz w:val="24"/>
          <w:szCs w:val="24"/>
        </w:rPr>
        <w:t xml:space="preserve">. </w:t>
      </w:r>
      <w:r w:rsidR="00081970">
        <w:rPr>
          <w:rFonts w:ascii="Times New Roman" w:hAnsi="Times New Roman"/>
          <w:b/>
          <w:bCs/>
          <w:sz w:val="24"/>
          <w:szCs w:val="24"/>
        </w:rPr>
        <w:t>1</w:t>
      </w:r>
      <w:r w:rsidR="00FA36CE">
        <w:rPr>
          <w:rFonts w:ascii="Times New Roman" w:hAnsi="Times New Roman"/>
          <w:b/>
          <w:bCs/>
          <w:sz w:val="24"/>
          <w:szCs w:val="24"/>
        </w:rPr>
        <w:t>2</w:t>
      </w:r>
      <w:r w:rsidR="001E32B0">
        <w:rPr>
          <w:rFonts w:ascii="Times New Roman" w:hAnsi="Times New Roman"/>
          <w:b/>
          <w:bCs/>
          <w:sz w:val="24"/>
          <w:szCs w:val="24"/>
        </w:rPr>
        <w:t>. 2024</w:t>
      </w:r>
    </w:p>
    <w:p w14:paraId="18479E38" w14:textId="77777777" w:rsidR="000A564C" w:rsidRPr="00AC6628" w:rsidRDefault="000A564C" w:rsidP="00696B02">
      <w:pPr>
        <w:spacing w:after="0" w:line="240" w:lineRule="auto"/>
        <w:jc w:val="both"/>
        <w:rPr>
          <w:rFonts w:ascii="Times New Roman" w:hAnsi="Times New Roman"/>
          <w:b/>
          <w:bCs/>
          <w:color w:val="000000" w:themeColor="text1"/>
        </w:rPr>
      </w:pPr>
    </w:p>
    <w:p w14:paraId="0E8D7FEC" w14:textId="4133D530" w:rsidR="000A564C" w:rsidRPr="001E0D0F" w:rsidRDefault="000A564C" w:rsidP="00696B02">
      <w:pPr>
        <w:spacing w:after="0" w:line="240" w:lineRule="auto"/>
        <w:jc w:val="both"/>
        <w:rPr>
          <w:rFonts w:ascii="Times New Roman" w:eastAsia="Times New Roman" w:hAnsi="Times New Roman"/>
          <w:color w:val="000000" w:themeColor="text1"/>
          <w:lang w:eastAsia="sl-SI"/>
        </w:rPr>
      </w:pPr>
      <w:r w:rsidRPr="001E0D0F">
        <w:rPr>
          <w:rFonts w:ascii="Times New Roman" w:hAnsi="Times New Roman"/>
          <w:color w:val="000000" w:themeColor="text1"/>
          <w:u w:val="single"/>
        </w:rPr>
        <w:t>Prisotni člani:</w:t>
      </w:r>
      <w:r w:rsidRPr="001E0D0F">
        <w:rPr>
          <w:rFonts w:ascii="Times New Roman" w:hAnsi="Times New Roman"/>
          <w:color w:val="000000" w:themeColor="text1"/>
        </w:rPr>
        <w:t xml:space="preserve"> dr. Kristijan Musek Lešnik, </w:t>
      </w:r>
      <w:r w:rsidRPr="001E0D0F">
        <w:rPr>
          <w:rFonts w:ascii="Times New Roman" w:eastAsia="Times New Roman" w:hAnsi="Times New Roman"/>
          <w:color w:val="000000" w:themeColor="text1"/>
          <w:lang w:eastAsia="sl-SI"/>
        </w:rPr>
        <w:t>dr. Klemen Lah</w:t>
      </w:r>
      <w:r w:rsidR="001E0D0F" w:rsidRPr="001E0D0F">
        <w:rPr>
          <w:rFonts w:ascii="Times New Roman" w:eastAsia="Times New Roman" w:hAnsi="Times New Roman"/>
          <w:color w:val="000000" w:themeColor="text1"/>
          <w:lang w:eastAsia="sl-SI"/>
        </w:rPr>
        <w:t>,</w:t>
      </w:r>
      <w:r w:rsidRPr="001E0D0F">
        <w:rPr>
          <w:rFonts w:ascii="Times New Roman" w:hAnsi="Times New Roman"/>
          <w:color w:val="000000" w:themeColor="text1"/>
        </w:rPr>
        <w:t xml:space="preserve"> </w:t>
      </w:r>
      <w:r w:rsidRPr="001E0D0F">
        <w:rPr>
          <w:rFonts w:ascii="Times New Roman" w:eastAsia="Times New Roman" w:hAnsi="Times New Roman"/>
          <w:color w:val="000000" w:themeColor="text1"/>
          <w:lang w:eastAsia="sl-SI"/>
        </w:rPr>
        <w:t>dr. Magdalena Šverc</w:t>
      </w:r>
      <w:r w:rsidRPr="001E0D0F">
        <w:rPr>
          <w:rFonts w:ascii="Times New Roman" w:hAnsi="Times New Roman"/>
          <w:color w:val="000000" w:themeColor="text1"/>
        </w:rPr>
        <w:t xml:space="preserve">, dr. Milena Košak Babuder, </w:t>
      </w:r>
      <w:r w:rsidRPr="001E0D0F">
        <w:rPr>
          <w:rFonts w:ascii="Times New Roman" w:eastAsia="Times New Roman" w:hAnsi="Times New Roman"/>
          <w:color w:val="000000" w:themeColor="text1"/>
          <w:lang w:eastAsia="sl-SI"/>
        </w:rPr>
        <w:t xml:space="preserve">dr. Mara Cotič, </w:t>
      </w:r>
      <w:r w:rsidR="003E469B" w:rsidRPr="001E0D0F">
        <w:rPr>
          <w:rFonts w:ascii="Times New Roman" w:eastAsia="Times New Roman" w:hAnsi="Times New Roman"/>
          <w:color w:val="000000" w:themeColor="text1"/>
          <w:lang w:eastAsia="sl-SI"/>
        </w:rPr>
        <w:t>dr</w:t>
      </w:r>
      <w:r w:rsidRPr="001E0D0F">
        <w:rPr>
          <w:rFonts w:ascii="Times New Roman" w:eastAsia="Times New Roman" w:hAnsi="Times New Roman"/>
          <w:color w:val="000000" w:themeColor="text1"/>
          <w:lang w:eastAsia="sl-SI"/>
        </w:rPr>
        <w:t>. Silvija Komočar, dr. Marina Tavčar Krajnc,</w:t>
      </w:r>
      <w:r w:rsidR="000607FE" w:rsidRPr="001E0D0F">
        <w:rPr>
          <w:rFonts w:ascii="Times New Roman" w:eastAsia="Times New Roman" w:hAnsi="Times New Roman"/>
          <w:color w:val="000000" w:themeColor="text1"/>
          <w:lang w:eastAsia="sl-SI"/>
        </w:rPr>
        <w:t xml:space="preserve"> </w:t>
      </w:r>
      <w:r w:rsidRPr="001E0D0F">
        <w:rPr>
          <w:rFonts w:ascii="Times New Roman" w:eastAsia="Times New Roman" w:hAnsi="Times New Roman"/>
          <w:color w:val="000000" w:themeColor="text1"/>
          <w:lang w:eastAsia="sl-SI"/>
        </w:rPr>
        <w:t>dr. Janez Vogrinc, dr. Branka Rotar Pance, dr. Marko Marhl, Nevenka Zavrl</w:t>
      </w:r>
      <w:r w:rsidR="002774E4" w:rsidRPr="001E0D0F">
        <w:rPr>
          <w:rFonts w:ascii="Times New Roman" w:hAnsi="Times New Roman"/>
          <w:color w:val="000000" w:themeColor="text1"/>
        </w:rPr>
        <w:t>,</w:t>
      </w:r>
      <w:r w:rsidRPr="001E0D0F">
        <w:rPr>
          <w:rFonts w:ascii="Times New Roman" w:hAnsi="Times New Roman"/>
          <w:color w:val="000000" w:themeColor="text1"/>
        </w:rPr>
        <w:t xml:space="preserve"> </w:t>
      </w:r>
      <w:r w:rsidR="002774E4" w:rsidRPr="001E0D0F">
        <w:rPr>
          <w:rFonts w:ascii="Times New Roman" w:hAnsi="Times New Roman"/>
          <w:color w:val="000000" w:themeColor="text1"/>
        </w:rPr>
        <w:t>dr. Milena Ivanuš Grmek</w:t>
      </w:r>
      <w:r w:rsidR="00876F3C" w:rsidRPr="001E0D0F">
        <w:rPr>
          <w:rFonts w:ascii="Times New Roman" w:hAnsi="Times New Roman"/>
          <w:color w:val="000000" w:themeColor="text1"/>
        </w:rPr>
        <w:t>, Andreja Ahčin,</w:t>
      </w:r>
      <w:r w:rsidR="007E594C" w:rsidRPr="001E0D0F">
        <w:rPr>
          <w:rFonts w:ascii="Times New Roman" w:eastAsia="Times New Roman" w:hAnsi="Times New Roman"/>
          <w:color w:val="000000" w:themeColor="text1"/>
          <w:lang w:eastAsia="sl-SI"/>
        </w:rPr>
        <w:t xml:space="preserve"> </w:t>
      </w:r>
      <w:r w:rsidR="00A04FF3" w:rsidRPr="001E0D0F">
        <w:rPr>
          <w:rFonts w:ascii="Times New Roman" w:hAnsi="Times New Roman"/>
          <w:color w:val="000000" w:themeColor="text1"/>
        </w:rPr>
        <w:t xml:space="preserve">dr. Samo </w:t>
      </w:r>
      <w:proofErr w:type="spellStart"/>
      <w:r w:rsidR="00A04FF3" w:rsidRPr="001E0D0F">
        <w:rPr>
          <w:rFonts w:ascii="Times New Roman" w:hAnsi="Times New Roman"/>
          <w:color w:val="000000" w:themeColor="text1"/>
        </w:rPr>
        <w:t>Fošnarič</w:t>
      </w:r>
      <w:proofErr w:type="spellEnd"/>
      <w:r w:rsidR="00A04FF3" w:rsidRPr="001E0D0F">
        <w:rPr>
          <w:rFonts w:ascii="Times New Roman" w:hAnsi="Times New Roman"/>
          <w:color w:val="000000" w:themeColor="text1"/>
        </w:rPr>
        <w:t>, Boris Štih, Štefan István Varga,</w:t>
      </w:r>
      <w:r w:rsidR="003D64FE" w:rsidRPr="001E0D0F">
        <w:rPr>
          <w:rFonts w:ascii="Times New Roman" w:hAnsi="Times New Roman"/>
          <w:color w:val="000000" w:themeColor="text1"/>
        </w:rPr>
        <w:t xml:space="preserve"> Lidija Žigon</w:t>
      </w:r>
      <w:r w:rsidR="00953560" w:rsidRPr="001E0D0F">
        <w:rPr>
          <w:rFonts w:ascii="Times New Roman" w:hAnsi="Times New Roman"/>
          <w:color w:val="000000" w:themeColor="text1"/>
        </w:rPr>
        <w:t>, Sebastijan Einsiedler</w:t>
      </w:r>
      <w:r w:rsidR="007730DC" w:rsidRPr="001E0D0F">
        <w:rPr>
          <w:rFonts w:ascii="Times New Roman" w:hAnsi="Times New Roman"/>
          <w:color w:val="000000" w:themeColor="text1"/>
        </w:rPr>
        <w:t>, mag. Majda Jurkovič,</w:t>
      </w:r>
      <w:r w:rsidR="00AF1158" w:rsidRPr="001E0D0F">
        <w:rPr>
          <w:rFonts w:ascii="Times New Roman" w:hAnsi="Times New Roman"/>
          <w:color w:val="000000" w:themeColor="text1"/>
        </w:rPr>
        <w:t xml:space="preserve"> dd</w:t>
      </w:r>
      <w:r w:rsidR="007730DC" w:rsidRPr="001E0D0F">
        <w:rPr>
          <w:rFonts w:ascii="Times New Roman" w:hAnsi="Times New Roman"/>
          <w:color w:val="000000" w:themeColor="text1"/>
        </w:rPr>
        <w:t>r. Boris Aberšek, dr. Tomaž Grušovnik, mag. Marko Strle</w:t>
      </w:r>
    </w:p>
    <w:p w14:paraId="65712F56" w14:textId="2EAD10DA" w:rsidR="000A564C" w:rsidRPr="001E0D0F" w:rsidRDefault="000A564C" w:rsidP="000607FE">
      <w:pPr>
        <w:pStyle w:val="Brezrazmikov"/>
        <w:tabs>
          <w:tab w:val="center" w:pos="4535"/>
        </w:tabs>
        <w:jc w:val="both"/>
        <w:rPr>
          <w:color w:val="000000" w:themeColor="text1"/>
          <w:sz w:val="22"/>
          <w:szCs w:val="22"/>
        </w:rPr>
      </w:pPr>
      <w:r w:rsidRPr="001E0D0F">
        <w:rPr>
          <w:color w:val="000000" w:themeColor="text1"/>
          <w:sz w:val="22"/>
          <w:szCs w:val="22"/>
          <w:u w:val="single"/>
        </w:rPr>
        <w:t>Odsotni člani:</w:t>
      </w:r>
      <w:r w:rsidRPr="001E0D0F">
        <w:rPr>
          <w:color w:val="000000" w:themeColor="text1"/>
          <w:sz w:val="22"/>
          <w:szCs w:val="22"/>
        </w:rPr>
        <w:t xml:space="preserve"> </w:t>
      </w:r>
      <w:r w:rsidR="00AF1158" w:rsidRPr="001E0D0F">
        <w:rPr>
          <w:color w:val="000000" w:themeColor="text1"/>
          <w:sz w:val="22"/>
          <w:szCs w:val="22"/>
        </w:rPr>
        <w:t>dr. Gregor Jurak</w:t>
      </w:r>
      <w:r w:rsidR="001E0D0F" w:rsidRPr="001E0D0F">
        <w:rPr>
          <w:color w:val="000000" w:themeColor="text1"/>
          <w:sz w:val="22"/>
          <w:szCs w:val="22"/>
        </w:rPr>
        <w:t xml:space="preserve">, Barbara </w:t>
      </w:r>
      <w:proofErr w:type="spellStart"/>
      <w:r w:rsidR="001E0D0F" w:rsidRPr="001E0D0F">
        <w:rPr>
          <w:color w:val="000000" w:themeColor="text1"/>
          <w:sz w:val="22"/>
          <w:szCs w:val="22"/>
        </w:rPr>
        <w:t>Kampjut</w:t>
      </w:r>
      <w:proofErr w:type="spellEnd"/>
      <w:r w:rsidR="001E0D0F" w:rsidRPr="001E0D0F">
        <w:rPr>
          <w:color w:val="000000" w:themeColor="text1"/>
          <w:sz w:val="22"/>
          <w:szCs w:val="22"/>
        </w:rPr>
        <w:t xml:space="preserve">, Alberto Scheriani, dr. Anja Pirih, dr. David </w:t>
      </w:r>
      <w:proofErr w:type="spellStart"/>
      <w:r w:rsidR="001E0D0F" w:rsidRPr="001E0D0F">
        <w:rPr>
          <w:color w:val="000000" w:themeColor="text1"/>
          <w:sz w:val="22"/>
          <w:szCs w:val="22"/>
        </w:rPr>
        <w:t>Movrin</w:t>
      </w:r>
      <w:proofErr w:type="spellEnd"/>
    </w:p>
    <w:p w14:paraId="2C552456" w14:textId="3B387764" w:rsidR="006E0DA5" w:rsidRPr="001E0D0F" w:rsidRDefault="000A564C" w:rsidP="006E0DA5">
      <w:pPr>
        <w:autoSpaceDE w:val="0"/>
        <w:autoSpaceDN w:val="0"/>
        <w:adjustRightInd w:val="0"/>
        <w:spacing w:after="0" w:line="240" w:lineRule="auto"/>
        <w:rPr>
          <w:rFonts w:ascii="Times New Roman" w:hAnsi="Times New Roman"/>
          <w:color w:val="000000" w:themeColor="text1"/>
        </w:rPr>
      </w:pPr>
      <w:r w:rsidRPr="001E0D0F">
        <w:rPr>
          <w:rFonts w:ascii="Times New Roman" w:hAnsi="Times New Roman"/>
          <w:color w:val="000000" w:themeColor="text1"/>
          <w:u w:val="single"/>
        </w:rPr>
        <w:t>Ostali prisotni:</w:t>
      </w:r>
      <w:r w:rsidR="007730DC" w:rsidRPr="001E0D0F">
        <w:rPr>
          <w:rFonts w:ascii="Times New Roman" w:hAnsi="Times New Roman"/>
          <w:color w:val="000000" w:themeColor="text1"/>
        </w:rPr>
        <w:t xml:space="preserve"> </w:t>
      </w:r>
      <w:r w:rsidR="006E0DA5" w:rsidRPr="001E0D0F">
        <w:rPr>
          <w:rFonts w:ascii="Times New Roman" w:hAnsi="Times New Roman"/>
          <w:color w:val="000000" w:themeColor="text1"/>
        </w:rPr>
        <w:t>Vincenc Filipčič (ZRSŠ</w:t>
      </w:r>
      <w:r w:rsidR="003D64FE" w:rsidRPr="001E0D0F">
        <w:rPr>
          <w:rFonts w:ascii="Times New Roman" w:hAnsi="Times New Roman"/>
          <w:color w:val="000000" w:themeColor="text1"/>
        </w:rPr>
        <w:t xml:space="preserve">), </w:t>
      </w:r>
      <w:r w:rsidR="00E9351D" w:rsidRPr="001E0D0F">
        <w:rPr>
          <w:rFonts w:ascii="Times New Roman" w:hAnsi="Times New Roman"/>
          <w:color w:val="000000" w:themeColor="text1"/>
        </w:rPr>
        <w:t xml:space="preserve">Janja Zupančič, Rado Kostrevc, mag. Branka Hrast Debeljak, </w:t>
      </w:r>
      <w:r w:rsidR="00C500A6" w:rsidRPr="001E0D0F">
        <w:rPr>
          <w:rFonts w:ascii="Times New Roman" w:hAnsi="Times New Roman"/>
          <w:color w:val="000000" w:themeColor="text1"/>
        </w:rPr>
        <w:t xml:space="preserve">Aleš Ojsteršek, </w:t>
      </w:r>
      <w:r w:rsidR="00E9351D" w:rsidRPr="001E0D0F">
        <w:rPr>
          <w:rFonts w:ascii="Times New Roman" w:hAnsi="Times New Roman"/>
          <w:color w:val="000000" w:themeColor="text1"/>
        </w:rPr>
        <w:t>Beba Adamič Tomič</w:t>
      </w:r>
      <w:r w:rsidR="001E0D0F">
        <w:rPr>
          <w:rFonts w:ascii="Times New Roman" w:hAnsi="Times New Roman"/>
          <w:color w:val="000000" w:themeColor="text1"/>
        </w:rPr>
        <w:t>, Vida Triler</w:t>
      </w:r>
      <w:r w:rsidR="006E0DA5" w:rsidRPr="001E0D0F">
        <w:rPr>
          <w:rFonts w:ascii="Times New Roman" w:hAnsi="Times New Roman"/>
          <w:color w:val="000000" w:themeColor="text1"/>
        </w:rPr>
        <w:t xml:space="preserve"> (vsi MVI) </w:t>
      </w:r>
    </w:p>
    <w:p w14:paraId="792651E3" w14:textId="77777777" w:rsidR="00A34736" w:rsidRPr="00E9351D" w:rsidRDefault="00A34736" w:rsidP="00A04FF3">
      <w:pPr>
        <w:autoSpaceDE w:val="0"/>
        <w:autoSpaceDN w:val="0"/>
        <w:adjustRightInd w:val="0"/>
        <w:spacing w:after="0" w:line="240" w:lineRule="auto"/>
        <w:jc w:val="both"/>
        <w:rPr>
          <w:rFonts w:ascii="Times New Roman" w:hAnsi="Times New Roman"/>
          <w:lang w:eastAsia="sl-SI"/>
        </w:rPr>
      </w:pPr>
    </w:p>
    <w:p w14:paraId="21A3FFFD" w14:textId="37DA7A09" w:rsidR="00FE4BC6" w:rsidRPr="00E9351D" w:rsidRDefault="00016607" w:rsidP="00A04FF3">
      <w:pPr>
        <w:autoSpaceDE w:val="0"/>
        <w:autoSpaceDN w:val="0"/>
        <w:adjustRightInd w:val="0"/>
        <w:spacing w:after="0" w:line="240" w:lineRule="auto"/>
        <w:jc w:val="both"/>
        <w:rPr>
          <w:rFonts w:ascii="Times New Roman" w:hAnsi="Times New Roman"/>
          <w:lang w:eastAsia="sl-SI"/>
        </w:rPr>
      </w:pPr>
      <w:r w:rsidRPr="00E9351D">
        <w:rPr>
          <w:rFonts w:ascii="Times New Roman" w:hAnsi="Times New Roman"/>
          <w:lang w:eastAsia="sl-SI"/>
        </w:rPr>
        <w:t xml:space="preserve">Člani so sprejeli </w:t>
      </w:r>
      <w:bookmarkStart w:id="0" w:name="_Hlk147221925"/>
      <w:bookmarkStart w:id="1" w:name="_Hlk135635323"/>
      <w:r w:rsidR="000F5833" w:rsidRPr="00E9351D">
        <w:rPr>
          <w:rFonts w:ascii="Times New Roman" w:hAnsi="Times New Roman"/>
          <w:lang w:eastAsia="sl-SI"/>
        </w:rPr>
        <w:t xml:space="preserve">spremenjen </w:t>
      </w:r>
      <w:r w:rsidR="00FE4BC6" w:rsidRPr="00E9351D">
        <w:rPr>
          <w:rFonts w:ascii="Times New Roman" w:hAnsi="Times New Roman"/>
          <w:lang w:eastAsia="sl-SI"/>
        </w:rPr>
        <w:t>dnevni red</w:t>
      </w:r>
      <w:r w:rsidR="00DD27A3" w:rsidRPr="00E9351D">
        <w:rPr>
          <w:rFonts w:ascii="Times New Roman" w:hAnsi="Times New Roman"/>
          <w:lang w:eastAsia="sl-SI"/>
        </w:rPr>
        <w:t>,</w:t>
      </w:r>
      <w:r w:rsidR="00F27D46" w:rsidRPr="00E9351D">
        <w:rPr>
          <w:rFonts w:ascii="Times New Roman" w:hAnsi="Times New Roman"/>
          <w:lang w:eastAsia="sl-SI"/>
        </w:rPr>
        <w:t xml:space="preserve"> </w:t>
      </w:r>
      <w:r w:rsidR="00DD27A3" w:rsidRPr="00E9351D">
        <w:rPr>
          <w:rFonts w:ascii="Times New Roman" w:hAnsi="Times New Roman"/>
          <w:lang w:eastAsia="sl-SI"/>
        </w:rPr>
        <w:t xml:space="preserve">popravljen </w:t>
      </w:r>
      <w:r w:rsidR="000F5833" w:rsidRPr="00E9351D">
        <w:rPr>
          <w:rFonts w:ascii="Times New Roman" w:hAnsi="Times New Roman"/>
          <w:lang w:eastAsia="sl-SI"/>
        </w:rPr>
        <w:t>z navedbami poslanih</w:t>
      </w:r>
      <w:r w:rsidR="00D1152B" w:rsidRPr="00E9351D">
        <w:rPr>
          <w:rFonts w:ascii="Times New Roman" w:hAnsi="Times New Roman"/>
          <w:lang w:eastAsia="sl-SI"/>
        </w:rPr>
        <w:t xml:space="preserve"> naslov</w:t>
      </w:r>
      <w:r w:rsidR="000F5833" w:rsidRPr="00E9351D">
        <w:rPr>
          <w:rFonts w:ascii="Times New Roman" w:hAnsi="Times New Roman"/>
          <w:lang w:eastAsia="sl-SI"/>
        </w:rPr>
        <w:t>ov</w:t>
      </w:r>
      <w:r w:rsidR="00D1152B" w:rsidRPr="00E9351D">
        <w:rPr>
          <w:rFonts w:ascii="Times New Roman" w:hAnsi="Times New Roman"/>
          <w:lang w:eastAsia="sl-SI"/>
        </w:rPr>
        <w:t xml:space="preserve"> pravilnikov</w:t>
      </w:r>
      <w:r w:rsidR="000F5833" w:rsidRPr="00E9351D">
        <w:rPr>
          <w:rFonts w:ascii="Times New Roman" w:hAnsi="Times New Roman"/>
          <w:lang w:eastAsia="sl-SI"/>
        </w:rPr>
        <w:t xml:space="preserve"> in sicer</w:t>
      </w:r>
      <w:r w:rsidR="00FE4BC6" w:rsidRPr="00E9351D">
        <w:rPr>
          <w:rFonts w:ascii="Times New Roman" w:hAnsi="Times New Roman"/>
          <w:lang w:eastAsia="sl-SI"/>
        </w:rPr>
        <w:t>:</w:t>
      </w:r>
    </w:p>
    <w:bookmarkEnd w:id="0"/>
    <w:bookmarkEnd w:id="1"/>
    <w:p w14:paraId="09E33046" w14:textId="77777777" w:rsidR="00C06C6C" w:rsidRPr="00E9351D" w:rsidRDefault="00C06C6C" w:rsidP="00C06C6C">
      <w:pPr>
        <w:pStyle w:val="Odstavekseznama"/>
        <w:numPr>
          <w:ilvl w:val="0"/>
          <w:numId w:val="1"/>
        </w:numPr>
        <w:ind w:left="360"/>
        <w:rPr>
          <w:sz w:val="22"/>
          <w:szCs w:val="22"/>
        </w:rPr>
      </w:pPr>
      <w:r w:rsidRPr="00E9351D">
        <w:rPr>
          <w:sz w:val="22"/>
          <w:szCs w:val="22"/>
        </w:rPr>
        <w:t>Potrditev zapisnika 239. seje</w:t>
      </w:r>
    </w:p>
    <w:p w14:paraId="6BBFA64C" w14:textId="77777777" w:rsidR="00C06C6C" w:rsidRPr="00E9351D" w:rsidRDefault="00C06C6C" w:rsidP="00C06C6C">
      <w:pPr>
        <w:pStyle w:val="Odstavekseznama"/>
        <w:numPr>
          <w:ilvl w:val="0"/>
          <w:numId w:val="1"/>
        </w:numPr>
        <w:ind w:left="360"/>
        <w:rPr>
          <w:sz w:val="22"/>
          <w:szCs w:val="22"/>
        </w:rPr>
      </w:pPr>
      <w:r w:rsidRPr="00E9351D">
        <w:rPr>
          <w:sz w:val="22"/>
          <w:szCs w:val="22"/>
        </w:rPr>
        <w:t>Potrjevanje učbenikov</w:t>
      </w:r>
    </w:p>
    <w:p w14:paraId="1354EE7A" w14:textId="77777777" w:rsidR="00C06C6C" w:rsidRPr="00E9351D" w:rsidRDefault="00C06C6C" w:rsidP="00C06C6C">
      <w:pPr>
        <w:pStyle w:val="Odstavekseznama"/>
        <w:numPr>
          <w:ilvl w:val="0"/>
          <w:numId w:val="1"/>
        </w:numPr>
        <w:ind w:left="360"/>
        <w:rPr>
          <w:rFonts w:eastAsia="Calibri"/>
          <w:sz w:val="22"/>
          <w:szCs w:val="22"/>
        </w:rPr>
      </w:pPr>
      <w:bookmarkStart w:id="2" w:name="_Hlk183702768"/>
      <w:r w:rsidRPr="00E9351D">
        <w:rPr>
          <w:sz w:val="22"/>
          <w:szCs w:val="22"/>
        </w:rPr>
        <w:t xml:space="preserve">Predlogi pravilnikov: </w:t>
      </w:r>
    </w:p>
    <w:p w14:paraId="3C4D6A75" w14:textId="77777777" w:rsidR="00C06C6C" w:rsidRPr="00E9351D" w:rsidRDefault="00C06C6C" w:rsidP="00C06C6C">
      <w:pPr>
        <w:pStyle w:val="Odstavekseznama"/>
        <w:numPr>
          <w:ilvl w:val="0"/>
          <w:numId w:val="9"/>
        </w:numPr>
        <w:rPr>
          <w:sz w:val="22"/>
          <w:szCs w:val="22"/>
        </w:rPr>
      </w:pPr>
      <w:bookmarkStart w:id="3" w:name="_Hlk184894805"/>
      <w:r w:rsidRPr="00E9351D">
        <w:rPr>
          <w:sz w:val="22"/>
          <w:szCs w:val="22"/>
        </w:rPr>
        <w:t>Pravilnik o spremembah in dopolnitvah Pravilnika o normativih in standardih za izvajanje  izobraževalnih programov in vzgojnega programa na področju srednjega šolstva;</w:t>
      </w:r>
    </w:p>
    <w:p w14:paraId="00F9D476" w14:textId="219B6DA1" w:rsidR="00C06C6C" w:rsidRPr="00E9351D" w:rsidRDefault="00C06C6C" w:rsidP="00C06C6C">
      <w:pPr>
        <w:pStyle w:val="Odstavekseznama"/>
        <w:numPr>
          <w:ilvl w:val="0"/>
          <w:numId w:val="9"/>
        </w:numPr>
        <w:rPr>
          <w:sz w:val="22"/>
          <w:szCs w:val="22"/>
        </w:rPr>
      </w:pPr>
      <w:r w:rsidRPr="00E9351D">
        <w:rPr>
          <w:sz w:val="22"/>
          <w:szCs w:val="22"/>
        </w:rPr>
        <w:t>Pravilnik o spremembah Pravilnika o normativih in standardih v srednjih šolah z italijanskim učnim jezikom;</w:t>
      </w:r>
    </w:p>
    <w:p w14:paraId="0B587110" w14:textId="33A37A66" w:rsidR="00C06C6C" w:rsidRPr="00E9351D" w:rsidRDefault="00C06C6C" w:rsidP="00C06C6C">
      <w:pPr>
        <w:pStyle w:val="Odstavekseznama"/>
        <w:numPr>
          <w:ilvl w:val="0"/>
          <w:numId w:val="9"/>
        </w:numPr>
        <w:rPr>
          <w:sz w:val="22"/>
          <w:szCs w:val="22"/>
        </w:rPr>
      </w:pPr>
      <w:r w:rsidRPr="00E9351D">
        <w:rPr>
          <w:sz w:val="22"/>
          <w:szCs w:val="22"/>
        </w:rPr>
        <w:t>Pravilnik o spremembah Pravilnika o normativih in standardih v dvojezični srednji šoli;</w:t>
      </w:r>
    </w:p>
    <w:p w14:paraId="5AF61D26" w14:textId="76782CA2" w:rsidR="00C06C6C" w:rsidRPr="00E9351D" w:rsidRDefault="00C06C6C" w:rsidP="00C06C6C">
      <w:pPr>
        <w:pStyle w:val="Odstavekseznama"/>
        <w:numPr>
          <w:ilvl w:val="0"/>
          <w:numId w:val="9"/>
        </w:numPr>
        <w:rPr>
          <w:sz w:val="22"/>
          <w:szCs w:val="22"/>
        </w:rPr>
      </w:pPr>
      <w:r w:rsidRPr="00E9351D">
        <w:rPr>
          <w:sz w:val="22"/>
          <w:szCs w:val="22"/>
        </w:rPr>
        <w:t>Pravilnik o spremembah Pravilnika o metodologiji financiranja izobraževalnih programov in vzgojnega programa na področju srednjega šolstva; </w:t>
      </w:r>
    </w:p>
    <w:p w14:paraId="2EC911D6" w14:textId="3169670F" w:rsidR="00C06C6C" w:rsidRPr="00C06C6C" w:rsidRDefault="00C06C6C" w:rsidP="00C06C6C">
      <w:pPr>
        <w:pStyle w:val="Odstavekseznama"/>
        <w:numPr>
          <w:ilvl w:val="0"/>
          <w:numId w:val="9"/>
        </w:numPr>
        <w:rPr>
          <w:sz w:val="22"/>
          <w:szCs w:val="22"/>
        </w:rPr>
      </w:pPr>
      <w:r w:rsidRPr="00E9351D">
        <w:rPr>
          <w:sz w:val="22"/>
          <w:szCs w:val="22"/>
        </w:rPr>
        <w:t xml:space="preserve">Pravilnik  o spremembah Pravilnika o metodologiji financiranja izobraževalnih programov srednjih šol z </w:t>
      </w:r>
      <w:r w:rsidRPr="00C06C6C">
        <w:rPr>
          <w:sz w:val="22"/>
          <w:szCs w:val="22"/>
        </w:rPr>
        <w:t>italijanskim učnim jezikom;</w:t>
      </w:r>
    </w:p>
    <w:p w14:paraId="72BE046C" w14:textId="77777777" w:rsidR="00C06C6C" w:rsidRPr="00C06C6C" w:rsidRDefault="00C06C6C" w:rsidP="00C06C6C">
      <w:pPr>
        <w:pStyle w:val="Odstavekseznama"/>
        <w:numPr>
          <w:ilvl w:val="0"/>
          <w:numId w:val="9"/>
        </w:numPr>
        <w:rPr>
          <w:sz w:val="22"/>
          <w:szCs w:val="22"/>
        </w:rPr>
      </w:pPr>
      <w:r w:rsidRPr="00C06C6C">
        <w:rPr>
          <w:sz w:val="22"/>
          <w:szCs w:val="22"/>
        </w:rPr>
        <w:t>Pravilnik  o spremembah in dopolnitvah Pravilnika o metodologiji financiranja izobraževalnih programov dvojezične srednje šole.</w:t>
      </w:r>
    </w:p>
    <w:p w14:paraId="5D53CD59" w14:textId="77777777" w:rsidR="000F5833" w:rsidRPr="00C06C6C" w:rsidRDefault="000F5833" w:rsidP="000F5833">
      <w:pPr>
        <w:pStyle w:val="Odstavekseznama"/>
        <w:numPr>
          <w:ilvl w:val="0"/>
          <w:numId w:val="1"/>
        </w:numPr>
        <w:ind w:left="360"/>
        <w:rPr>
          <w:sz w:val="22"/>
          <w:szCs w:val="22"/>
        </w:rPr>
      </w:pPr>
      <w:bookmarkStart w:id="4" w:name="_Hlk182824878"/>
      <w:bookmarkEnd w:id="2"/>
      <w:bookmarkEnd w:id="3"/>
      <w:r w:rsidRPr="00C06C6C">
        <w:rPr>
          <w:sz w:val="22"/>
          <w:szCs w:val="22"/>
        </w:rPr>
        <w:t>Določitev prednostnih tem za izbor in sofinanciranje programov profesionalnega usposabljanja za šolsko leto 2025/26</w:t>
      </w:r>
    </w:p>
    <w:p w14:paraId="72F9BC80" w14:textId="77777777" w:rsidR="000F5833" w:rsidRPr="00C06C6C" w:rsidRDefault="000F5833" w:rsidP="000F5833">
      <w:pPr>
        <w:pStyle w:val="Odstavekseznama"/>
        <w:numPr>
          <w:ilvl w:val="0"/>
          <w:numId w:val="1"/>
        </w:numPr>
        <w:ind w:left="360"/>
        <w:rPr>
          <w:sz w:val="22"/>
          <w:szCs w:val="22"/>
        </w:rPr>
      </w:pPr>
      <w:r w:rsidRPr="00C06C6C">
        <w:rPr>
          <w:sz w:val="22"/>
          <w:szCs w:val="22"/>
        </w:rPr>
        <w:t>Letno poročilo za splošno maturo 2024</w:t>
      </w:r>
      <w:bookmarkEnd w:id="4"/>
    </w:p>
    <w:p w14:paraId="7EBCA096" w14:textId="1AA1C572" w:rsidR="00C06C6C" w:rsidRPr="00C06C6C" w:rsidRDefault="00F33A14" w:rsidP="00C06C6C">
      <w:pPr>
        <w:numPr>
          <w:ilvl w:val="0"/>
          <w:numId w:val="1"/>
        </w:numPr>
        <w:spacing w:after="0" w:line="240" w:lineRule="auto"/>
        <w:ind w:left="284" w:hanging="284"/>
        <w:rPr>
          <w:rFonts w:ascii="Times New Roman" w:hAnsi="Times New Roman"/>
        </w:rPr>
      </w:pPr>
      <w:r>
        <w:rPr>
          <w:rFonts w:ascii="Times New Roman" w:hAnsi="Times New Roman"/>
        </w:rPr>
        <w:t xml:space="preserve"> </w:t>
      </w:r>
      <w:r w:rsidR="00C06C6C" w:rsidRPr="00C06C6C">
        <w:rPr>
          <w:rFonts w:ascii="Times New Roman" w:hAnsi="Times New Roman"/>
        </w:rPr>
        <w:t xml:space="preserve">Razno </w:t>
      </w:r>
    </w:p>
    <w:p w14:paraId="5BCAB5E7" w14:textId="77777777" w:rsidR="004151C8" w:rsidRDefault="004151C8" w:rsidP="00A04FF3">
      <w:pPr>
        <w:autoSpaceDE w:val="0"/>
        <w:autoSpaceDN w:val="0"/>
        <w:adjustRightInd w:val="0"/>
        <w:spacing w:after="0" w:line="240" w:lineRule="auto"/>
        <w:jc w:val="both"/>
        <w:rPr>
          <w:rFonts w:ascii="Times New Roman" w:hAnsi="Times New Roman"/>
          <w:b/>
          <w:u w:val="single"/>
        </w:rPr>
      </w:pPr>
    </w:p>
    <w:p w14:paraId="6E689106" w14:textId="143BF2FF" w:rsidR="00535C20" w:rsidRPr="00FE2BE4" w:rsidRDefault="00535C20" w:rsidP="00535C20">
      <w:pPr>
        <w:autoSpaceDE w:val="0"/>
        <w:autoSpaceDN w:val="0"/>
        <w:adjustRightInd w:val="0"/>
        <w:spacing w:after="0" w:line="240" w:lineRule="auto"/>
        <w:jc w:val="both"/>
        <w:rPr>
          <w:rFonts w:ascii="Times New Roman" w:hAnsi="Times New Roman"/>
          <w:u w:val="single"/>
        </w:rPr>
      </w:pPr>
      <w:r w:rsidRPr="00FE2BE4">
        <w:rPr>
          <w:rFonts w:ascii="Times New Roman" w:hAnsi="Times New Roman"/>
          <w:b/>
          <w:u w:val="single"/>
        </w:rPr>
        <w:t xml:space="preserve">Ad 1. </w:t>
      </w:r>
      <w:r w:rsidRPr="00FE2BE4">
        <w:rPr>
          <w:rFonts w:ascii="Times New Roman" w:hAnsi="Times New Roman"/>
          <w:u w:val="single"/>
        </w:rPr>
        <w:t xml:space="preserve"> </w:t>
      </w:r>
    </w:p>
    <w:p w14:paraId="3C909435" w14:textId="3F775247" w:rsidR="00535C20" w:rsidRPr="00FE2BE4" w:rsidRDefault="00535C20" w:rsidP="00535C20">
      <w:pPr>
        <w:autoSpaceDE w:val="0"/>
        <w:autoSpaceDN w:val="0"/>
        <w:adjustRightInd w:val="0"/>
        <w:spacing w:after="0" w:line="240" w:lineRule="auto"/>
        <w:jc w:val="both"/>
        <w:rPr>
          <w:rFonts w:ascii="Times New Roman" w:hAnsi="Times New Roman"/>
          <w:lang w:eastAsia="sl-SI"/>
        </w:rPr>
      </w:pPr>
      <w:r w:rsidRPr="00FE2BE4">
        <w:rPr>
          <w:rFonts w:ascii="Times New Roman" w:hAnsi="Times New Roman"/>
          <w:lang w:eastAsia="sl-SI"/>
        </w:rPr>
        <w:t>Na zapisnik 23</w:t>
      </w:r>
      <w:r w:rsidR="00BB3CE0">
        <w:rPr>
          <w:rFonts w:ascii="Times New Roman" w:hAnsi="Times New Roman"/>
          <w:lang w:eastAsia="sl-SI"/>
        </w:rPr>
        <w:t>9</w:t>
      </w:r>
      <w:r w:rsidRPr="00FE2BE4">
        <w:rPr>
          <w:rFonts w:ascii="Times New Roman" w:hAnsi="Times New Roman"/>
          <w:lang w:eastAsia="sl-SI"/>
        </w:rPr>
        <w:t>. seje ni bilo pripomb.</w:t>
      </w:r>
    </w:p>
    <w:p w14:paraId="11929265" w14:textId="77777777" w:rsidR="00535C20" w:rsidRPr="00FE2BE4" w:rsidRDefault="00535C20" w:rsidP="00535C20">
      <w:pPr>
        <w:autoSpaceDE w:val="0"/>
        <w:autoSpaceDN w:val="0"/>
        <w:adjustRightInd w:val="0"/>
        <w:spacing w:after="0" w:line="240" w:lineRule="auto"/>
        <w:jc w:val="both"/>
        <w:rPr>
          <w:rFonts w:ascii="Times New Roman" w:hAnsi="Times New Roman"/>
          <w:color w:val="FF0000"/>
          <w:lang w:eastAsia="sl-SI"/>
        </w:rPr>
      </w:pPr>
      <w:r w:rsidRPr="00FE2BE4">
        <w:rPr>
          <w:rFonts w:ascii="Times New Roman" w:hAnsi="Times New Roman"/>
          <w:lang w:eastAsia="sl-SI"/>
        </w:rPr>
        <w:t xml:space="preserve"> </w:t>
      </w:r>
    </w:p>
    <w:p w14:paraId="3F06D7B3" w14:textId="5AF0B97A" w:rsidR="00535C20" w:rsidRDefault="00535C20" w:rsidP="00535C20">
      <w:pPr>
        <w:autoSpaceDE w:val="0"/>
        <w:autoSpaceDN w:val="0"/>
        <w:adjustRightInd w:val="0"/>
        <w:spacing w:after="0" w:line="240" w:lineRule="auto"/>
        <w:jc w:val="both"/>
        <w:rPr>
          <w:rFonts w:ascii="Times New Roman" w:hAnsi="Times New Roman"/>
          <w:lang w:eastAsia="sl-SI"/>
        </w:rPr>
      </w:pPr>
      <w:r w:rsidRPr="00E9351D">
        <w:rPr>
          <w:rFonts w:ascii="Times New Roman" w:hAnsi="Times New Roman"/>
          <w:lang w:eastAsia="sl-SI"/>
        </w:rPr>
        <w:t xml:space="preserve">Člani so soglasno sprejeli </w:t>
      </w:r>
    </w:p>
    <w:p w14:paraId="65F544BE" w14:textId="77777777" w:rsidR="00C500A6" w:rsidRPr="00E9351D" w:rsidRDefault="00C500A6" w:rsidP="00535C20">
      <w:pPr>
        <w:autoSpaceDE w:val="0"/>
        <w:autoSpaceDN w:val="0"/>
        <w:adjustRightInd w:val="0"/>
        <w:spacing w:after="0" w:line="240" w:lineRule="auto"/>
        <w:jc w:val="both"/>
        <w:rPr>
          <w:rFonts w:ascii="Times New Roman" w:hAnsi="Times New Roman"/>
          <w:lang w:eastAsia="sl-SI"/>
        </w:rPr>
      </w:pPr>
    </w:p>
    <w:p w14:paraId="4FBA8FFD" w14:textId="06334908" w:rsidR="00535C20" w:rsidRPr="00FE2BE4" w:rsidRDefault="00535C20" w:rsidP="00535C20">
      <w:pPr>
        <w:autoSpaceDE w:val="0"/>
        <w:autoSpaceDN w:val="0"/>
        <w:adjustRightInd w:val="0"/>
        <w:spacing w:after="0" w:line="240" w:lineRule="auto"/>
        <w:jc w:val="both"/>
        <w:rPr>
          <w:rFonts w:ascii="Times New Roman" w:hAnsi="Times New Roman"/>
          <w:b/>
          <w:bCs/>
          <w:i/>
          <w:iCs/>
          <w:color w:val="000000"/>
          <w:lang w:eastAsia="sl-SI"/>
        </w:rPr>
      </w:pPr>
      <w:r w:rsidRPr="00FE2BE4">
        <w:rPr>
          <w:rFonts w:ascii="Times New Roman" w:hAnsi="Times New Roman"/>
          <w:b/>
          <w:bCs/>
          <w:color w:val="000000"/>
          <w:u w:val="single"/>
          <w:lang w:eastAsia="sl-SI"/>
        </w:rPr>
        <w:t>SKLEP 1:</w:t>
      </w:r>
      <w:r w:rsidRPr="00FE2BE4">
        <w:rPr>
          <w:rFonts w:ascii="Times New Roman" w:hAnsi="Times New Roman"/>
          <w:b/>
          <w:bCs/>
          <w:color w:val="000000"/>
          <w:lang w:eastAsia="sl-SI"/>
        </w:rPr>
        <w:t xml:space="preserve"> </w:t>
      </w:r>
      <w:r w:rsidRPr="00FE2BE4">
        <w:rPr>
          <w:rFonts w:ascii="Times New Roman" w:hAnsi="Times New Roman"/>
          <w:b/>
          <w:bCs/>
          <w:i/>
          <w:iCs/>
          <w:color w:val="000000"/>
          <w:lang w:eastAsia="sl-SI"/>
        </w:rPr>
        <w:t xml:space="preserve">Strokovni svet RS za splošno izobraževanje </w:t>
      </w:r>
      <w:r w:rsidRPr="0081071B">
        <w:rPr>
          <w:rFonts w:ascii="Times New Roman" w:hAnsi="Times New Roman"/>
          <w:b/>
          <w:bCs/>
          <w:i/>
          <w:iCs/>
          <w:color w:val="000000"/>
          <w:lang w:eastAsia="sl-SI"/>
        </w:rPr>
        <w:t>sprejme zapisnik 23</w:t>
      </w:r>
      <w:r w:rsidR="00BB3CE0" w:rsidRPr="0081071B">
        <w:rPr>
          <w:rFonts w:ascii="Times New Roman" w:hAnsi="Times New Roman"/>
          <w:b/>
          <w:bCs/>
          <w:i/>
          <w:iCs/>
          <w:color w:val="000000"/>
          <w:lang w:eastAsia="sl-SI"/>
        </w:rPr>
        <w:t>9</w:t>
      </w:r>
      <w:r w:rsidRPr="0081071B">
        <w:rPr>
          <w:rFonts w:ascii="Times New Roman" w:hAnsi="Times New Roman"/>
          <w:b/>
          <w:bCs/>
          <w:i/>
          <w:iCs/>
          <w:color w:val="000000"/>
          <w:lang w:eastAsia="sl-SI"/>
        </w:rPr>
        <w:t>. seje</w:t>
      </w:r>
      <w:r w:rsidRPr="00FE2BE4">
        <w:rPr>
          <w:rFonts w:ascii="Times New Roman" w:hAnsi="Times New Roman"/>
          <w:b/>
          <w:bCs/>
          <w:i/>
          <w:iCs/>
          <w:color w:val="000000"/>
          <w:lang w:eastAsia="sl-SI"/>
        </w:rPr>
        <w:t>.</w:t>
      </w:r>
    </w:p>
    <w:p w14:paraId="2D0780D4" w14:textId="77777777" w:rsidR="004151C8" w:rsidRDefault="004151C8" w:rsidP="00A04FF3">
      <w:pPr>
        <w:autoSpaceDE w:val="0"/>
        <w:autoSpaceDN w:val="0"/>
        <w:adjustRightInd w:val="0"/>
        <w:spacing w:after="0" w:line="240" w:lineRule="auto"/>
        <w:jc w:val="both"/>
        <w:rPr>
          <w:rFonts w:ascii="Times New Roman" w:hAnsi="Times New Roman"/>
          <w:b/>
          <w:u w:val="single"/>
        </w:rPr>
      </w:pPr>
    </w:p>
    <w:p w14:paraId="18EB101F" w14:textId="4FD00AFE" w:rsidR="00561614" w:rsidRPr="00FE2BE4" w:rsidRDefault="00561614" w:rsidP="00A04FF3">
      <w:pPr>
        <w:autoSpaceDE w:val="0"/>
        <w:autoSpaceDN w:val="0"/>
        <w:adjustRightInd w:val="0"/>
        <w:spacing w:after="0" w:line="240" w:lineRule="auto"/>
        <w:jc w:val="both"/>
        <w:rPr>
          <w:rFonts w:ascii="Times New Roman" w:hAnsi="Times New Roman"/>
          <w:u w:val="single"/>
        </w:rPr>
      </w:pPr>
      <w:r w:rsidRPr="00FE2BE4">
        <w:rPr>
          <w:rFonts w:ascii="Times New Roman" w:hAnsi="Times New Roman"/>
          <w:b/>
          <w:u w:val="single"/>
        </w:rPr>
        <w:t xml:space="preserve">Ad </w:t>
      </w:r>
      <w:r w:rsidR="00535C20" w:rsidRPr="00FE2BE4">
        <w:rPr>
          <w:rFonts w:ascii="Times New Roman" w:hAnsi="Times New Roman"/>
          <w:b/>
          <w:u w:val="single"/>
        </w:rPr>
        <w:t>2</w:t>
      </w:r>
      <w:r w:rsidRPr="00FE2BE4">
        <w:rPr>
          <w:rFonts w:ascii="Times New Roman" w:hAnsi="Times New Roman"/>
          <w:b/>
          <w:u w:val="single"/>
        </w:rPr>
        <w:t xml:space="preserve">. </w:t>
      </w:r>
      <w:r w:rsidRPr="00FE2BE4">
        <w:rPr>
          <w:rFonts w:ascii="Times New Roman" w:hAnsi="Times New Roman"/>
          <w:u w:val="single"/>
        </w:rPr>
        <w:t xml:space="preserve"> </w:t>
      </w:r>
    </w:p>
    <w:p w14:paraId="0F91C729" w14:textId="54453F4D" w:rsidR="00E03C01" w:rsidRPr="00377C06" w:rsidRDefault="00E03C01" w:rsidP="00377C06">
      <w:pPr>
        <w:autoSpaceDE w:val="0"/>
        <w:autoSpaceDN w:val="0"/>
        <w:adjustRightInd w:val="0"/>
        <w:spacing w:after="0" w:line="240" w:lineRule="auto"/>
        <w:jc w:val="both"/>
        <w:rPr>
          <w:rFonts w:ascii="Times New Roman" w:hAnsi="Times New Roman"/>
          <w:color w:val="000000" w:themeColor="text1"/>
        </w:rPr>
      </w:pPr>
      <w:r w:rsidRPr="00377C06">
        <w:rPr>
          <w:rFonts w:ascii="Times New Roman" w:hAnsi="Times New Roman"/>
          <w:color w:val="000000" w:themeColor="text1"/>
        </w:rPr>
        <w:t>Predlog Komisije za učbenike</w:t>
      </w:r>
      <w:r w:rsidR="008C1678">
        <w:rPr>
          <w:rFonts w:ascii="Times New Roman" w:hAnsi="Times New Roman"/>
          <w:color w:val="000000" w:themeColor="text1"/>
        </w:rPr>
        <w:t>, ki je podala v</w:t>
      </w:r>
      <w:r w:rsidR="00377C06">
        <w:rPr>
          <w:rFonts w:ascii="Times New Roman" w:hAnsi="Times New Roman"/>
          <w:color w:val="000000" w:themeColor="text1"/>
        </w:rPr>
        <w:t xml:space="preserve"> </w:t>
      </w:r>
      <w:r w:rsidR="00377C06" w:rsidRPr="00377C06">
        <w:rPr>
          <w:rFonts w:ascii="Times New Roman" w:hAnsi="Times New Roman"/>
          <w:color w:val="000000" w:themeColor="text1"/>
        </w:rPr>
        <w:t>potrditev 5 novih</w:t>
      </w:r>
      <w:r w:rsidR="00377C06">
        <w:rPr>
          <w:rFonts w:ascii="Times New Roman" w:hAnsi="Times New Roman"/>
          <w:color w:val="000000" w:themeColor="text1"/>
        </w:rPr>
        <w:t xml:space="preserve"> </w:t>
      </w:r>
      <w:r w:rsidR="00377C06" w:rsidRPr="00377C06">
        <w:rPr>
          <w:rFonts w:ascii="Times New Roman" w:hAnsi="Times New Roman"/>
          <w:color w:val="000000" w:themeColor="text1"/>
        </w:rPr>
        <w:t xml:space="preserve"> </w:t>
      </w:r>
      <w:r w:rsidR="00377C06">
        <w:rPr>
          <w:rFonts w:ascii="Times New Roman" w:hAnsi="Times New Roman"/>
          <w:color w:val="000000" w:themeColor="text1"/>
        </w:rPr>
        <w:t xml:space="preserve">in </w:t>
      </w:r>
      <w:r w:rsidR="00377C06" w:rsidRPr="00377C06">
        <w:rPr>
          <w:rFonts w:ascii="Times New Roman" w:hAnsi="Times New Roman"/>
          <w:color w:val="000000" w:themeColor="text1"/>
        </w:rPr>
        <w:t>8 ponovno potrjenih</w:t>
      </w:r>
      <w:r w:rsidR="00377C06">
        <w:rPr>
          <w:rFonts w:ascii="Times New Roman" w:hAnsi="Times New Roman"/>
          <w:color w:val="000000" w:themeColor="text1"/>
        </w:rPr>
        <w:t xml:space="preserve"> učbenikov, </w:t>
      </w:r>
      <w:r w:rsidRPr="00377C06">
        <w:rPr>
          <w:rFonts w:ascii="Times New Roman" w:hAnsi="Times New Roman"/>
          <w:color w:val="000000" w:themeColor="text1"/>
        </w:rPr>
        <w:t xml:space="preserve">je predstavil </w:t>
      </w:r>
      <w:r w:rsidR="00E9351D">
        <w:rPr>
          <w:rFonts w:ascii="Times New Roman" w:hAnsi="Times New Roman"/>
          <w:color w:val="000000" w:themeColor="text1"/>
        </w:rPr>
        <w:t>dr. Marko Marhl, predsednik. Člane je obvestil, da je platforma za prijavo napak v zaključni fazi in se</w:t>
      </w:r>
      <w:r w:rsidR="008C1678">
        <w:rPr>
          <w:rFonts w:ascii="Times New Roman" w:hAnsi="Times New Roman"/>
          <w:color w:val="000000" w:themeColor="text1"/>
        </w:rPr>
        <w:t xml:space="preserve"> </w:t>
      </w:r>
      <w:r w:rsidR="00E9351D">
        <w:rPr>
          <w:rFonts w:ascii="Times New Roman" w:hAnsi="Times New Roman"/>
          <w:color w:val="000000" w:themeColor="text1"/>
        </w:rPr>
        <w:t xml:space="preserve">jo bo </w:t>
      </w:r>
      <w:r w:rsidR="008C1678">
        <w:rPr>
          <w:rFonts w:ascii="Times New Roman" w:hAnsi="Times New Roman"/>
          <w:color w:val="000000" w:themeColor="text1"/>
        </w:rPr>
        <w:t xml:space="preserve">lahko </w:t>
      </w:r>
      <w:r w:rsidR="00E9351D">
        <w:rPr>
          <w:rFonts w:ascii="Times New Roman" w:hAnsi="Times New Roman"/>
          <w:color w:val="000000" w:themeColor="text1"/>
        </w:rPr>
        <w:t>v naslednjem letu</w:t>
      </w:r>
      <w:r w:rsidR="008C1678" w:rsidRPr="008C1678">
        <w:rPr>
          <w:rFonts w:ascii="Times New Roman" w:hAnsi="Times New Roman"/>
          <w:color w:val="000000" w:themeColor="text1"/>
        </w:rPr>
        <w:t xml:space="preserve"> </w:t>
      </w:r>
      <w:r w:rsidR="008C1678">
        <w:rPr>
          <w:rFonts w:ascii="Times New Roman" w:hAnsi="Times New Roman"/>
          <w:color w:val="000000" w:themeColor="text1"/>
        </w:rPr>
        <w:t>že uporabljalo</w:t>
      </w:r>
      <w:r w:rsidR="00E9351D">
        <w:rPr>
          <w:rFonts w:ascii="Times New Roman" w:hAnsi="Times New Roman"/>
          <w:color w:val="000000" w:themeColor="text1"/>
        </w:rPr>
        <w:t>.</w:t>
      </w:r>
    </w:p>
    <w:p w14:paraId="3E520E93" w14:textId="6E58949B" w:rsidR="00E03C01" w:rsidRPr="00E9351D" w:rsidRDefault="00E03C01" w:rsidP="00E03C01">
      <w:pPr>
        <w:autoSpaceDE w:val="0"/>
        <w:autoSpaceDN w:val="0"/>
        <w:adjustRightInd w:val="0"/>
        <w:spacing w:after="0" w:line="240" w:lineRule="auto"/>
        <w:jc w:val="both"/>
        <w:rPr>
          <w:rFonts w:ascii="Times New Roman" w:hAnsi="Times New Roman"/>
          <w:lang w:eastAsia="sl-SI"/>
        </w:rPr>
      </w:pPr>
      <w:r w:rsidRPr="00E9351D">
        <w:rPr>
          <w:rFonts w:ascii="Times New Roman" w:hAnsi="Times New Roman"/>
          <w:lang w:eastAsia="sl-SI"/>
        </w:rPr>
        <w:lastRenderedPageBreak/>
        <w:t xml:space="preserve">Člani so  </w:t>
      </w:r>
      <w:r w:rsidR="00E9351D" w:rsidRPr="00E9351D">
        <w:rPr>
          <w:rFonts w:ascii="Times New Roman" w:hAnsi="Times New Roman"/>
          <w:lang w:eastAsia="sl-SI"/>
        </w:rPr>
        <w:t>brez razprave</w:t>
      </w:r>
      <w:r w:rsidRPr="00E9351D">
        <w:rPr>
          <w:rFonts w:ascii="Times New Roman" w:hAnsi="Times New Roman"/>
          <w:lang w:eastAsia="sl-SI"/>
        </w:rPr>
        <w:t xml:space="preserve"> </w:t>
      </w:r>
      <w:r w:rsidR="00E9351D" w:rsidRPr="00E9351D">
        <w:rPr>
          <w:rFonts w:ascii="Times New Roman" w:hAnsi="Times New Roman"/>
          <w:lang w:eastAsia="sl-SI"/>
        </w:rPr>
        <w:t xml:space="preserve">soglasno </w:t>
      </w:r>
      <w:r w:rsidRPr="00E9351D">
        <w:rPr>
          <w:rFonts w:ascii="Times New Roman" w:hAnsi="Times New Roman"/>
          <w:lang w:eastAsia="sl-SI"/>
        </w:rPr>
        <w:t xml:space="preserve">sprejeli  </w:t>
      </w:r>
    </w:p>
    <w:p w14:paraId="6D06028E" w14:textId="77777777" w:rsidR="00E03C01" w:rsidRPr="00FE2BE4" w:rsidRDefault="00E03C01" w:rsidP="00E03C01">
      <w:pPr>
        <w:autoSpaceDE w:val="0"/>
        <w:autoSpaceDN w:val="0"/>
        <w:adjustRightInd w:val="0"/>
        <w:spacing w:after="0" w:line="240" w:lineRule="auto"/>
        <w:jc w:val="both"/>
        <w:rPr>
          <w:rFonts w:ascii="Times New Roman" w:hAnsi="Times New Roman"/>
          <w:color w:val="000000" w:themeColor="text1"/>
          <w:lang w:eastAsia="sl-SI"/>
        </w:rPr>
      </w:pPr>
    </w:p>
    <w:p w14:paraId="1A9CE3AB" w14:textId="7931C5CB" w:rsidR="00E03C01" w:rsidRPr="00FE2BE4" w:rsidRDefault="00E03C01" w:rsidP="00E03C01">
      <w:pPr>
        <w:widowControl w:val="0"/>
        <w:tabs>
          <w:tab w:val="left" w:pos="-1080"/>
          <w:tab w:val="left" w:pos="-720"/>
          <w:tab w:val="left" w:pos="0"/>
          <w:tab w:val="left" w:pos="793"/>
          <w:tab w:val="righ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b/>
          <w:bCs/>
          <w:i/>
          <w:iCs/>
          <w:lang w:eastAsia="sl-SI"/>
        </w:rPr>
      </w:pPr>
      <w:r w:rsidRPr="00FE2BE4">
        <w:rPr>
          <w:rFonts w:ascii="Times New Roman" w:hAnsi="Times New Roman"/>
          <w:b/>
          <w:bCs/>
          <w:color w:val="000000" w:themeColor="text1"/>
          <w:u w:val="single"/>
          <w:lang w:eastAsia="sl-SI"/>
        </w:rPr>
        <w:t>SKLEP 2:</w:t>
      </w:r>
      <w:r w:rsidRPr="00FE2BE4">
        <w:rPr>
          <w:rFonts w:ascii="Times New Roman" w:hAnsi="Times New Roman"/>
          <w:b/>
          <w:bCs/>
          <w:i/>
          <w:iCs/>
          <w:color w:val="000000" w:themeColor="text1"/>
          <w:lang w:eastAsia="sl-SI"/>
        </w:rPr>
        <w:t xml:space="preserve"> Strokovni svet RS za splošno izobraževanje </w:t>
      </w:r>
      <w:r w:rsidRPr="0081071B">
        <w:rPr>
          <w:rFonts w:ascii="Times New Roman" w:hAnsi="Times New Roman"/>
          <w:b/>
          <w:bCs/>
          <w:i/>
          <w:iCs/>
          <w:lang w:eastAsia="sl-SI"/>
        </w:rPr>
        <w:t xml:space="preserve">potrdi </w:t>
      </w:r>
      <w:r w:rsidR="00377C06" w:rsidRPr="0081071B">
        <w:rPr>
          <w:rFonts w:ascii="Times New Roman" w:hAnsi="Times New Roman"/>
          <w:b/>
          <w:bCs/>
          <w:i/>
          <w:iCs/>
          <w:lang w:eastAsia="sl-SI"/>
        </w:rPr>
        <w:t xml:space="preserve">skupaj 13 </w:t>
      </w:r>
      <w:r w:rsidRPr="0081071B">
        <w:rPr>
          <w:rFonts w:ascii="Times New Roman" w:hAnsi="Times New Roman"/>
          <w:b/>
          <w:bCs/>
          <w:i/>
          <w:iCs/>
          <w:lang w:eastAsia="sl-SI"/>
        </w:rPr>
        <w:t>učbenik</w:t>
      </w:r>
      <w:r w:rsidR="00377C06" w:rsidRPr="0081071B">
        <w:rPr>
          <w:rFonts w:ascii="Times New Roman" w:hAnsi="Times New Roman"/>
          <w:b/>
          <w:bCs/>
          <w:i/>
          <w:iCs/>
          <w:lang w:eastAsia="sl-SI"/>
        </w:rPr>
        <w:t>ov</w:t>
      </w:r>
      <w:r w:rsidRPr="002C6367">
        <w:rPr>
          <w:rFonts w:ascii="Times New Roman" w:hAnsi="Times New Roman"/>
          <w:b/>
          <w:bCs/>
          <w:i/>
          <w:iCs/>
          <w:lang w:eastAsia="sl-SI"/>
        </w:rPr>
        <w:t>, kot jih je predlagala Komisija za učbenike (št. dok.: 0120-</w:t>
      </w:r>
      <w:r w:rsidR="00377C06" w:rsidRPr="002C6367">
        <w:rPr>
          <w:rFonts w:ascii="Times New Roman" w:hAnsi="Times New Roman"/>
          <w:b/>
          <w:bCs/>
          <w:i/>
          <w:iCs/>
          <w:lang w:eastAsia="sl-SI"/>
        </w:rPr>
        <w:t>9</w:t>
      </w:r>
      <w:r w:rsidR="002C6367" w:rsidRPr="002C6367">
        <w:rPr>
          <w:rFonts w:ascii="Times New Roman" w:hAnsi="Times New Roman"/>
          <w:b/>
          <w:bCs/>
          <w:i/>
          <w:iCs/>
          <w:lang w:eastAsia="sl-SI"/>
        </w:rPr>
        <w:t>3</w:t>
      </w:r>
      <w:r w:rsidRPr="002C6367">
        <w:rPr>
          <w:rFonts w:ascii="Times New Roman" w:hAnsi="Times New Roman"/>
          <w:b/>
          <w:bCs/>
          <w:i/>
          <w:iCs/>
          <w:lang w:eastAsia="sl-SI"/>
        </w:rPr>
        <w:t xml:space="preserve"> /2024-1 (7200), datum: 1</w:t>
      </w:r>
      <w:r w:rsidR="00377C06" w:rsidRPr="002C6367">
        <w:rPr>
          <w:rFonts w:ascii="Times New Roman" w:hAnsi="Times New Roman"/>
          <w:b/>
          <w:bCs/>
          <w:i/>
          <w:iCs/>
          <w:lang w:eastAsia="sl-SI"/>
        </w:rPr>
        <w:t>1.12</w:t>
      </w:r>
      <w:r w:rsidRPr="002C6367">
        <w:rPr>
          <w:rFonts w:ascii="Times New Roman" w:hAnsi="Times New Roman"/>
          <w:b/>
          <w:bCs/>
          <w:i/>
          <w:iCs/>
          <w:lang w:eastAsia="sl-SI"/>
        </w:rPr>
        <w:t xml:space="preserve">. 2024) v </w:t>
      </w:r>
      <w:r w:rsidRPr="00FE2BE4">
        <w:rPr>
          <w:rFonts w:ascii="Times New Roman" w:hAnsi="Times New Roman"/>
          <w:b/>
          <w:bCs/>
          <w:i/>
          <w:iCs/>
          <w:color w:val="000000" w:themeColor="text1"/>
          <w:lang w:eastAsia="sl-SI"/>
        </w:rPr>
        <w:t xml:space="preserve">skladu </w:t>
      </w:r>
      <w:r w:rsidRPr="00FE2BE4">
        <w:rPr>
          <w:rFonts w:ascii="Times New Roman" w:hAnsi="Times New Roman"/>
          <w:b/>
          <w:bCs/>
          <w:i/>
          <w:iCs/>
          <w:lang w:eastAsia="sl-SI"/>
        </w:rPr>
        <w:t>s 25. členom Zakona o organizaciji in financiranju vzgoje in izobraževanja (Uradni list RS, št. </w:t>
      </w:r>
      <w:hyperlink r:id="rId9" w:tgtFrame="_blank" w:tooltip="Zakon o organizaciji in financiranju vzgoje in izobraževanja (uradno prečiščeno besedilo)" w:history="1">
        <w:r w:rsidRPr="00FE2BE4">
          <w:rPr>
            <w:rFonts w:ascii="Times New Roman" w:hAnsi="Times New Roman"/>
            <w:b/>
            <w:bCs/>
            <w:i/>
            <w:iCs/>
            <w:lang w:eastAsia="sl-SI"/>
          </w:rPr>
          <w:t>16/07</w:t>
        </w:r>
      </w:hyperlink>
      <w:r w:rsidRPr="00FE2BE4">
        <w:rPr>
          <w:rFonts w:ascii="Times New Roman" w:hAnsi="Times New Roman"/>
          <w:b/>
          <w:bCs/>
          <w:i/>
          <w:iCs/>
          <w:lang w:eastAsia="sl-SI"/>
        </w:rPr>
        <w:t> – uradno prečiščeno besedilo, </w:t>
      </w:r>
      <w:hyperlink r:id="rId10" w:tgtFrame="_blank" w:tooltip="Zakon o spremembah in dopolnitvah Zakona o organizaciji in financiranju vzgoje in izobraževanja" w:history="1">
        <w:r w:rsidRPr="00FE2BE4">
          <w:rPr>
            <w:rFonts w:ascii="Times New Roman" w:hAnsi="Times New Roman"/>
            <w:b/>
            <w:bCs/>
            <w:i/>
            <w:iCs/>
            <w:lang w:eastAsia="sl-SI"/>
          </w:rPr>
          <w:t>36/08</w:t>
        </w:r>
      </w:hyperlink>
      <w:r w:rsidRPr="00FE2BE4">
        <w:rPr>
          <w:rFonts w:ascii="Times New Roman" w:hAnsi="Times New Roman"/>
          <w:b/>
          <w:bCs/>
          <w:i/>
          <w:iCs/>
          <w:lang w:eastAsia="sl-SI"/>
        </w:rPr>
        <w:t>, </w:t>
      </w:r>
      <w:hyperlink r:id="rId11" w:tgtFrame="_blank" w:tooltip="Zakon o spremembah in dopolnitvah Zakona o organizaciji in financiranju vzgoje in izobraževanja" w:history="1">
        <w:r w:rsidRPr="00FE2BE4">
          <w:rPr>
            <w:rFonts w:ascii="Times New Roman" w:hAnsi="Times New Roman"/>
            <w:b/>
            <w:bCs/>
            <w:i/>
            <w:iCs/>
            <w:lang w:eastAsia="sl-SI"/>
          </w:rPr>
          <w:t>58/09</w:t>
        </w:r>
      </w:hyperlink>
      <w:r w:rsidRPr="00FE2BE4">
        <w:rPr>
          <w:rFonts w:ascii="Times New Roman" w:hAnsi="Times New Roman"/>
          <w:b/>
          <w:bCs/>
          <w:i/>
          <w:iCs/>
          <w:lang w:eastAsia="sl-SI"/>
        </w:rPr>
        <w:t>, </w:t>
      </w:r>
      <w:hyperlink r:id="rId12" w:tgtFrame="_blank" w:tooltip="Popravek Zakona o spremembah in dopolnitvah Zakona o organizaciji in financiranju vzgoje in izobraževanja (ZOFVI-H)" w:history="1">
        <w:r w:rsidRPr="00FE2BE4">
          <w:rPr>
            <w:rFonts w:ascii="Times New Roman" w:hAnsi="Times New Roman"/>
            <w:b/>
            <w:bCs/>
            <w:i/>
            <w:iCs/>
            <w:lang w:eastAsia="sl-SI"/>
          </w:rPr>
          <w:t xml:space="preserve">64/09 – </w:t>
        </w:r>
        <w:proofErr w:type="spellStart"/>
        <w:r w:rsidRPr="00FE2BE4">
          <w:rPr>
            <w:rFonts w:ascii="Times New Roman" w:hAnsi="Times New Roman"/>
            <w:b/>
            <w:bCs/>
            <w:i/>
            <w:iCs/>
            <w:lang w:eastAsia="sl-SI"/>
          </w:rPr>
          <w:t>popr</w:t>
        </w:r>
        <w:proofErr w:type="spellEnd"/>
        <w:r w:rsidRPr="00FE2BE4">
          <w:rPr>
            <w:rFonts w:ascii="Times New Roman" w:hAnsi="Times New Roman"/>
            <w:b/>
            <w:bCs/>
            <w:i/>
            <w:iCs/>
            <w:lang w:eastAsia="sl-SI"/>
          </w:rPr>
          <w:t>.</w:t>
        </w:r>
      </w:hyperlink>
      <w:r w:rsidRPr="00FE2BE4">
        <w:rPr>
          <w:rFonts w:ascii="Times New Roman" w:hAnsi="Times New Roman"/>
          <w:b/>
          <w:bCs/>
          <w:i/>
          <w:iCs/>
          <w:lang w:eastAsia="sl-SI"/>
        </w:rPr>
        <w:t>, </w:t>
      </w:r>
      <w:hyperlink r:id="rId13" w:tgtFrame="_blank" w:tooltip="Popravek Zakona o spremembah in dopolnitvah Zakona o organizaciji in financiranju vzgoje in izobraževanja (ZOFVI-H)" w:history="1">
        <w:r w:rsidRPr="00FE2BE4">
          <w:rPr>
            <w:rFonts w:ascii="Times New Roman" w:hAnsi="Times New Roman"/>
            <w:b/>
            <w:bCs/>
            <w:i/>
            <w:iCs/>
            <w:lang w:eastAsia="sl-SI"/>
          </w:rPr>
          <w:t xml:space="preserve">65/09 – </w:t>
        </w:r>
        <w:proofErr w:type="spellStart"/>
        <w:r w:rsidRPr="00FE2BE4">
          <w:rPr>
            <w:rFonts w:ascii="Times New Roman" w:hAnsi="Times New Roman"/>
            <w:b/>
            <w:bCs/>
            <w:i/>
            <w:iCs/>
            <w:lang w:eastAsia="sl-SI"/>
          </w:rPr>
          <w:t>popr</w:t>
        </w:r>
        <w:proofErr w:type="spellEnd"/>
        <w:r w:rsidRPr="00FE2BE4">
          <w:rPr>
            <w:rFonts w:ascii="Times New Roman" w:hAnsi="Times New Roman"/>
            <w:b/>
            <w:bCs/>
            <w:i/>
            <w:iCs/>
            <w:lang w:eastAsia="sl-SI"/>
          </w:rPr>
          <w:t>.</w:t>
        </w:r>
      </w:hyperlink>
      <w:r w:rsidRPr="00FE2BE4">
        <w:rPr>
          <w:rFonts w:ascii="Times New Roman" w:hAnsi="Times New Roman"/>
          <w:b/>
          <w:bCs/>
          <w:i/>
          <w:iCs/>
          <w:lang w:eastAsia="sl-SI"/>
        </w:rPr>
        <w:t>, </w:t>
      </w:r>
      <w:hyperlink r:id="rId14" w:tgtFrame="_blank" w:tooltip="Zakon o spremembah in dopolnitvah Zakona o organizaciji in financiranju vzgoje in izobraževanja" w:history="1">
        <w:r w:rsidRPr="00FE2BE4">
          <w:rPr>
            <w:rFonts w:ascii="Times New Roman" w:hAnsi="Times New Roman"/>
            <w:b/>
            <w:bCs/>
            <w:i/>
            <w:iCs/>
            <w:lang w:eastAsia="sl-SI"/>
          </w:rPr>
          <w:t>20/11</w:t>
        </w:r>
      </w:hyperlink>
      <w:r w:rsidRPr="00FE2BE4">
        <w:rPr>
          <w:rFonts w:ascii="Times New Roman" w:hAnsi="Times New Roman"/>
          <w:b/>
          <w:bCs/>
          <w:i/>
          <w:iCs/>
          <w:lang w:eastAsia="sl-SI"/>
        </w:rPr>
        <w:t>, </w:t>
      </w:r>
      <w:hyperlink r:id="rId15" w:tgtFrame="_blank" w:tooltip="Zakon za uravnoteženje javnih financ" w:history="1">
        <w:r w:rsidRPr="00FE2BE4">
          <w:rPr>
            <w:rFonts w:ascii="Times New Roman" w:hAnsi="Times New Roman"/>
            <w:b/>
            <w:bCs/>
            <w:i/>
            <w:iCs/>
            <w:lang w:eastAsia="sl-SI"/>
          </w:rPr>
          <w:t>40/12</w:t>
        </w:r>
      </w:hyperlink>
      <w:r w:rsidRPr="00FE2BE4">
        <w:rPr>
          <w:rFonts w:ascii="Times New Roman" w:hAnsi="Times New Roman"/>
          <w:b/>
          <w:bCs/>
          <w:i/>
          <w:iCs/>
          <w:lang w:eastAsia="sl-SI"/>
        </w:rPr>
        <w:t> – ZUJF, </w:t>
      </w:r>
      <w:hyperlink r:id="rId16" w:tgtFrame="_blank" w:tooltip="Zakon o spremembah in dopolnitvah Zakona o prevozih v cestnem prometu" w:history="1">
        <w:r w:rsidRPr="00FE2BE4">
          <w:rPr>
            <w:rFonts w:ascii="Times New Roman" w:hAnsi="Times New Roman"/>
            <w:b/>
            <w:bCs/>
            <w:i/>
            <w:iCs/>
            <w:lang w:eastAsia="sl-SI"/>
          </w:rPr>
          <w:t>57/12</w:t>
        </w:r>
      </w:hyperlink>
      <w:r w:rsidRPr="00FE2BE4">
        <w:rPr>
          <w:rFonts w:ascii="Times New Roman" w:hAnsi="Times New Roman"/>
          <w:b/>
          <w:bCs/>
          <w:i/>
          <w:iCs/>
          <w:lang w:eastAsia="sl-SI"/>
        </w:rPr>
        <w:t> – ZPCP-2D, </w:t>
      </w:r>
      <w:hyperlink r:id="rId17" w:tgtFrame="_blank" w:tooltip="Zakon o spremembi Zakona o spremembah in dopolnitvah Zakona o organizaciji in financiranju vzgoje in izobraževanja" w:history="1">
        <w:r w:rsidRPr="00FE2BE4">
          <w:rPr>
            <w:rFonts w:ascii="Times New Roman" w:hAnsi="Times New Roman"/>
            <w:b/>
            <w:bCs/>
            <w:i/>
            <w:iCs/>
            <w:lang w:eastAsia="sl-SI"/>
          </w:rPr>
          <w:t>47/15</w:t>
        </w:r>
      </w:hyperlink>
      <w:r w:rsidRPr="00FE2BE4">
        <w:rPr>
          <w:rFonts w:ascii="Times New Roman" w:hAnsi="Times New Roman"/>
          <w:b/>
          <w:bCs/>
          <w:i/>
          <w:iCs/>
          <w:lang w:eastAsia="sl-SI"/>
        </w:rPr>
        <w:t>, </w:t>
      </w:r>
      <w:hyperlink r:id="rId18" w:tgtFrame="_blank" w:tooltip="Zakon o spremembah in dopolnitvah Zakona o organizaciji in financiranju vzgoje in izobraževanja" w:history="1">
        <w:r w:rsidRPr="00FE2BE4">
          <w:rPr>
            <w:rFonts w:ascii="Times New Roman" w:hAnsi="Times New Roman"/>
            <w:b/>
            <w:bCs/>
            <w:i/>
            <w:iCs/>
            <w:lang w:eastAsia="sl-SI"/>
          </w:rPr>
          <w:t>46/16</w:t>
        </w:r>
      </w:hyperlink>
      <w:r w:rsidRPr="00FE2BE4">
        <w:rPr>
          <w:rFonts w:ascii="Times New Roman" w:hAnsi="Times New Roman"/>
          <w:b/>
          <w:bCs/>
          <w:i/>
          <w:iCs/>
          <w:lang w:eastAsia="sl-SI"/>
        </w:rPr>
        <w:t>, </w:t>
      </w:r>
      <w:hyperlink r:id="rId19" w:tgtFrame="_blank" w:tooltip="Popravek Zakona o spremembah in dopolnitvah Zakona o organizaciji in financiranju vzgoje in izobraževanja (ZOFVI-L)" w:history="1">
        <w:r w:rsidRPr="00FE2BE4">
          <w:rPr>
            <w:rFonts w:ascii="Times New Roman" w:hAnsi="Times New Roman"/>
            <w:b/>
            <w:bCs/>
            <w:i/>
            <w:iCs/>
            <w:lang w:eastAsia="sl-SI"/>
          </w:rPr>
          <w:t xml:space="preserve">49/16 – </w:t>
        </w:r>
        <w:proofErr w:type="spellStart"/>
        <w:r w:rsidRPr="00FE2BE4">
          <w:rPr>
            <w:rFonts w:ascii="Times New Roman" w:hAnsi="Times New Roman"/>
            <w:b/>
            <w:bCs/>
            <w:i/>
            <w:iCs/>
            <w:lang w:eastAsia="sl-SI"/>
          </w:rPr>
          <w:t>popr</w:t>
        </w:r>
        <w:proofErr w:type="spellEnd"/>
        <w:r w:rsidRPr="00FE2BE4">
          <w:rPr>
            <w:rFonts w:ascii="Times New Roman" w:hAnsi="Times New Roman"/>
            <w:b/>
            <w:bCs/>
            <w:i/>
            <w:iCs/>
            <w:lang w:eastAsia="sl-SI"/>
          </w:rPr>
          <w:t>.</w:t>
        </w:r>
      </w:hyperlink>
      <w:r w:rsidRPr="00FE2BE4">
        <w:rPr>
          <w:rFonts w:ascii="Times New Roman" w:hAnsi="Times New Roman"/>
          <w:b/>
          <w:bCs/>
          <w:i/>
          <w:iCs/>
          <w:lang w:eastAsia="sl-SI"/>
        </w:rPr>
        <w:t>, </w:t>
      </w:r>
      <w:hyperlink r:id="rId20" w:tgtFrame="_blank" w:tooltip="Zakon o vajeništvu" w:history="1">
        <w:r w:rsidRPr="00FE2BE4">
          <w:rPr>
            <w:rFonts w:ascii="Times New Roman" w:hAnsi="Times New Roman"/>
            <w:b/>
            <w:bCs/>
            <w:i/>
            <w:iCs/>
            <w:lang w:eastAsia="sl-SI"/>
          </w:rPr>
          <w:t>25/17</w:t>
        </w:r>
      </w:hyperlink>
      <w:r w:rsidRPr="00FE2BE4">
        <w:rPr>
          <w:rFonts w:ascii="Times New Roman" w:hAnsi="Times New Roman"/>
          <w:b/>
          <w:bCs/>
          <w:i/>
          <w:iCs/>
          <w:lang w:eastAsia="sl-SI"/>
        </w:rPr>
        <w:t xml:space="preserve"> – </w:t>
      </w:r>
      <w:proofErr w:type="spellStart"/>
      <w:r w:rsidRPr="00FE2BE4">
        <w:rPr>
          <w:rFonts w:ascii="Times New Roman" w:hAnsi="Times New Roman"/>
          <w:b/>
          <w:bCs/>
          <w:i/>
          <w:iCs/>
          <w:lang w:eastAsia="sl-SI"/>
        </w:rPr>
        <w:t>ZVaj</w:t>
      </w:r>
      <w:proofErr w:type="spellEnd"/>
      <w:r w:rsidRPr="00FE2BE4">
        <w:rPr>
          <w:rFonts w:ascii="Times New Roman" w:hAnsi="Times New Roman"/>
          <w:b/>
          <w:bCs/>
          <w:i/>
          <w:iCs/>
          <w:lang w:eastAsia="sl-SI"/>
        </w:rPr>
        <w:t>, </w:t>
      </w:r>
      <w:hyperlink r:id="rId21" w:tgtFrame="_blank" w:tooltip="Zakon o spremembi Zakona o organizaciji in financiranju vzgoje in izobraževanja" w:history="1">
        <w:r w:rsidRPr="00FE2BE4">
          <w:rPr>
            <w:rFonts w:ascii="Times New Roman" w:hAnsi="Times New Roman"/>
            <w:b/>
            <w:bCs/>
            <w:i/>
            <w:iCs/>
            <w:lang w:eastAsia="sl-SI"/>
          </w:rPr>
          <w:t>123/21</w:t>
        </w:r>
      </w:hyperlink>
      <w:r w:rsidRPr="00FE2BE4">
        <w:rPr>
          <w:rFonts w:ascii="Times New Roman" w:hAnsi="Times New Roman"/>
          <w:b/>
          <w:bCs/>
          <w:i/>
          <w:iCs/>
          <w:lang w:eastAsia="sl-SI"/>
        </w:rPr>
        <w:t>, </w:t>
      </w:r>
      <w:hyperlink r:id="rId22" w:tgtFrame="_blank" w:tooltip="Zakon o spremembi in dopolnitvi Zakona o organizaciji in financiranju vzgoje in izobraževanja" w:history="1">
        <w:r w:rsidRPr="00FE2BE4">
          <w:rPr>
            <w:rFonts w:ascii="Times New Roman" w:hAnsi="Times New Roman"/>
            <w:b/>
            <w:bCs/>
            <w:i/>
            <w:iCs/>
            <w:lang w:eastAsia="sl-SI"/>
          </w:rPr>
          <w:t>172/21</w:t>
        </w:r>
      </w:hyperlink>
      <w:r w:rsidRPr="00FE2BE4">
        <w:rPr>
          <w:rFonts w:ascii="Times New Roman" w:hAnsi="Times New Roman"/>
          <w:b/>
          <w:bCs/>
          <w:i/>
          <w:iCs/>
          <w:lang w:eastAsia="sl-SI"/>
        </w:rPr>
        <w:t>, </w:t>
      </w:r>
      <w:hyperlink r:id="rId23" w:tgtFrame="_blank" w:tooltip="Zakon o spremembah in dopolnitvah Zakona o organizaciji in financiranju vzgoje in izobraževanja" w:history="1">
        <w:r w:rsidRPr="00FE2BE4">
          <w:rPr>
            <w:rFonts w:ascii="Times New Roman" w:hAnsi="Times New Roman"/>
            <w:b/>
            <w:bCs/>
            <w:i/>
            <w:iCs/>
            <w:lang w:eastAsia="sl-SI"/>
          </w:rPr>
          <w:t>207/21</w:t>
        </w:r>
      </w:hyperlink>
      <w:r w:rsidRPr="00FE2BE4">
        <w:rPr>
          <w:rFonts w:ascii="Times New Roman" w:hAnsi="Times New Roman"/>
          <w:b/>
          <w:bCs/>
          <w:i/>
          <w:iCs/>
          <w:lang w:eastAsia="sl-SI"/>
        </w:rPr>
        <w:t>, </w:t>
      </w:r>
      <w:hyperlink r:id="rId24" w:tgtFrame="_blank" w:tooltip="Zakon za zmanjšanje neenakosti in škodljivih posegov politike ter zagotavljanje spoštovanja pravne države" w:history="1">
        <w:r w:rsidRPr="00FE2BE4">
          <w:rPr>
            <w:rFonts w:ascii="Times New Roman" w:hAnsi="Times New Roman"/>
            <w:b/>
            <w:bCs/>
            <w:i/>
            <w:iCs/>
            <w:lang w:eastAsia="sl-SI"/>
          </w:rPr>
          <w:t>105/22</w:t>
        </w:r>
      </w:hyperlink>
      <w:r w:rsidRPr="00FE2BE4">
        <w:rPr>
          <w:rFonts w:ascii="Times New Roman" w:hAnsi="Times New Roman"/>
          <w:b/>
          <w:bCs/>
          <w:i/>
          <w:iCs/>
          <w:lang w:eastAsia="sl-SI"/>
        </w:rPr>
        <w:t> – ZZNŠPP, </w:t>
      </w:r>
      <w:hyperlink r:id="rId25" w:tgtFrame="_blank" w:tooltip="Zakon o spremembah Zakona o organizaciji in financiranju vzgoje in izobraževanja" w:history="1">
        <w:r w:rsidRPr="00FE2BE4">
          <w:rPr>
            <w:rFonts w:ascii="Times New Roman" w:hAnsi="Times New Roman"/>
            <w:b/>
            <w:bCs/>
            <w:i/>
            <w:iCs/>
            <w:lang w:eastAsia="sl-SI"/>
          </w:rPr>
          <w:t>141/22</w:t>
        </w:r>
      </w:hyperlink>
      <w:r w:rsidRPr="00FE2BE4">
        <w:rPr>
          <w:rFonts w:ascii="Times New Roman" w:hAnsi="Times New Roman"/>
          <w:b/>
          <w:bCs/>
          <w:i/>
          <w:iCs/>
          <w:lang w:eastAsia="sl-SI"/>
        </w:rPr>
        <w:t xml:space="preserve">, </w:t>
      </w:r>
      <w:hyperlink r:id="rId26" w:tgtFrame="_blank" w:tooltip="Zakon o spremembah in dopolnitvah Zakona o dohodnini" w:history="1">
        <w:r w:rsidRPr="00FE2BE4">
          <w:rPr>
            <w:rFonts w:ascii="Times New Roman" w:hAnsi="Times New Roman"/>
            <w:b/>
            <w:bCs/>
            <w:i/>
            <w:iCs/>
            <w:lang w:eastAsia="sl-SI"/>
          </w:rPr>
          <w:t>158/22</w:t>
        </w:r>
      </w:hyperlink>
      <w:r w:rsidRPr="00FE2BE4">
        <w:rPr>
          <w:rFonts w:ascii="Times New Roman" w:hAnsi="Times New Roman"/>
          <w:b/>
          <w:bCs/>
          <w:i/>
          <w:iCs/>
          <w:lang w:eastAsia="sl-SI"/>
        </w:rPr>
        <w:t> – ZDoh-2AA in 71/23) in Pravilnikom o potrjevanju učbenikov (Ur. l. RS, št. 34/2015 in 27/2017).</w:t>
      </w:r>
    </w:p>
    <w:p w14:paraId="4293AE4D" w14:textId="77777777" w:rsidR="00E03C01" w:rsidRDefault="00E03C01" w:rsidP="00166917">
      <w:pPr>
        <w:autoSpaceDE w:val="0"/>
        <w:autoSpaceDN w:val="0"/>
        <w:adjustRightInd w:val="0"/>
        <w:spacing w:after="0" w:line="240" w:lineRule="auto"/>
        <w:jc w:val="both"/>
        <w:rPr>
          <w:rFonts w:ascii="Times New Roman" w:hAnsi="Times New Roman"/>
          <w:lang w:eastAsia="sl-SI"/>
        </w:rPr>
      </w:pPr>
    </w:p>
    <w:p w14:paraId="1D45883D" w14:textId="77777777" w:rsidR="00AF0CF6" w:rsidRPr="00FE2BE4" w:rsidRDefault="00AF0CF6" w:rsidP="00166917">
      <w:pPr>
        <w:autoSpaceDE w:val="0"/>
        <w:autoSpaceDN w:val="0"/>
        <w:adjustRightInd w:val="0"/>
        <w:spacing w:after="0" w:line="240" w:lineRule="auto"/>
        <w:jc w:val="both"/>
        <w:rPr>
          <w:rFonts w:ascii="Times New Roman" w:hAnsi="Times New Roman"/>
          <w:lang w:eastAsia="sl-SI"/>
        </w:rPr>
      </w:pPr>
    </w:p>
    <w:p w14:paraId="7A519E42" w14:textId="07794642" w:rsidR="00BA578E" w:rsidRDefault="00BA578E" w:rsidP="00BA578E">
      <w:pPr>
        <w:spacing w:after="0" w:line="240" w:lineRule="auto"/>
        <w:contextualSpacing/>
        <w:jc w:val="both"/>
        <w:rPr>
          <w:rFonts w:ascii="Times New Roman" w:hAnsi="Times New Roman"/>
          <w:b/>
          <w:bCs/>
          <w:u w:val="single"/>
        </w:rPr>
      </w:pPr>
      <w:r>
        <w:rPr>
          <w:rFonts w:ascii="Times New Roman" w:hAnsi="Times New Roman"/>
          <w:b/>
          <w:bCs/>
          <w:u w:val="single"/>
        </w:rPr>
        <w:t xml:space="preserve">Ad </w:t>
      </w:r>
      <w:r w:rsidR="000F5833">
        <w:rPr>
          <w:rFonts w:ascii="Times New Roman" w:hAnsi="Times New Roman"/>
          <w:b/>
          <w:bCs/>
          <w:u w:val="single"/>
        </w:rPr>
        <w:t>3</w:t>
      </w:r>
      <w:r>
        <w:rPr>
          <w:rFonts w:ascii="Times New Roman" w:hAnsi="Times New Roman"/>
          <w:b/>
          <w:bCs/>
          <w:u w:val="single"/>
        </w:rPr>
        <w:t>.</w:t>
      </w:r>
    </w:p>
    <w:p w14:paraId="283149A8" w14:textId="0BFF66D3" w:rsidR="00BA578E" w:rsidRPr="00E9351D" w:rsidRDefault="00920488" w:rsidP="00BA578E">
      <w:pPr>
        <w:spacing w:after="0" w:line="240" w:lineRule="auto"/>
        <w:contextualSpacing/>
        <w:jc w:val="both"/>
        <w:rPr>
          <w:rFonts w:ascii="Times New Roman" w:hAnsi="Times New Roman"/>
          <w:bCs/>
          <w:iCs/>
        </w:rPr>
      </w:pPr>
      <w:r w:rsidRPr="00E9351D">
        <w:rPr>
          <w:rFonts w:ascii="Times New Roman" w:hAnsi="Times New Roman"/>
          <w:bCs/>
          <w:iCs/>
        </w:rPr>
        <w:t>P</w:t>
      </w:r>
      <w:r w:rsidR="00BA578E" w:rsidRPr="00E9351D">
        <w:rPr>
          <w:rFonts w:ascii="Times New Roman" w:hAnsi="Times New Roman"/>
          <w:bCs/>
          <w:iCs/>
        </w:rPr>
        <w:t xml:space="preserve">ravilnike s področja srednjega šolstva </w:t>
      </w:r>
      <w:r w:rsidRPr="00E9351D">
        <w:rPr>
          <w:rFonts w:ascii="Times New Roman" w:hAnsi="Times New Roman"/>
          <w:bCs/>
          <w:iCs/>
        </w:rPr>
        <w:t xml:space="preserve">je </w:t>
      </w:r>
      <w:r w:rsidR="00BA578E" w:rsidRPr="00E9351D">
        <w:rPr>
          <w:rFonts w:ascii="Times New Roman" w:hAnsi="Times New Roman"/>
          <w:bCs/>
          <w:iCs/>
        </w:rPr>
        <w:t>predstavila mag. Branka Hrast Debeljak, generalna direktorica direktorata za srednje, višje šolstvo in izobraževanje odraslih.</w:t>
      </w:r>
    </w:p>
    <w:p w14:paraId="4A6AB04D" w14:textId="4ACC9EC9" w:rsidR="00D03B55" w:rsidRPr="00E9351D" w:rsidRDefault="00D03B55" w:rsidP="00BA578E">
      <w:pPr>
        <w:spacing w:after="0" w:line="240" w:lineRule="auto"/>
        <w:contextualSpacing/>
        <w:jc w:val="both"/>
        <w:rPr>
          <w:rFonts w:ascii="Times New Roman" w:hAnsi="Times New Roman"/>
          <w:bCs/>
          <w:iCs/>
        </w:rPr>
      </w:pPr>
      <w:r w:rsidRPr="00E9351D">
        <w:rPr>
          <w:rFonts w:ascii="Times New Roman" w:hAnsi="Times New Roman"/>
          <w:bCs/>
        </w:rPr>
        <w:t>Pojasnila je, da je SVZ zaradi vzporednega branja v času usklajevanja podal mnenje, da se vsi pravilniki imenujejo Pravilnik o spremembah in dopolnitvah Pravilnik</w:t>
      </w:r>
      <w:r w:rsidR="00A06CA5">
        <w:rPr>
          <w:rFonts w:ascii="Times New Roman" w:hAnsi="Times New Roman"/>
          <w:bCs/>
        </w:rPr>
        <w:t>a</w:t>
      </w:r>
      <w:r w:rsidRPr="00E9351D">
        <w:rPr>
          <w:rFonts w:ascii="Times New Roman" w:hAnsi="Times New Roman"/>
          <w:bCs/>
        </w:rPr>
        <w:t xml:space="preserve">, tako da so v končni različici pravilnikov to ustrezno popravili. </w:t>
      </w:r>
    </w:p>
    <w:p w14:paraId="05E3794B" w14:textId="77777777" w:rsidR="00BA578E" w:rsidRPr="00FE6FE0" w:rsidRDefault="00BA578E" w:rsidP="00BA578E">
      <w:pPr>
        <w:autoSpaceDE w:val="0"/>
        <w:autoSpaceDN w:val="0"/>
        <w:adjustRightInd w:val="0"/>
        <w:spacing w:after="0" w:line="240" w:lineRule="auto"/>
        <w:ind w:left="360"/>
        <w:jc w:val="both"/>
        <w:rPr>
          <w:rFonts w:ascii="Times New Roman" w:hAnsi="Times New Roman"/>
          <w:b/>
          <w:u w:val="single"/>
        </w:rPr>
      </w:pPr>
      <w:r w:rsidRPr="00FE6FE0">
        <w:rPr>
          <w:rFonts w:ascii="Times New Roman" w:hAnsi="Times New Roman"/>
          <w:bCs/>
          <w:iCs/>
        </w:rPr>
        <w:t xml:space="preserve"> </w:t>
      </w:r>
    </w:p>
    <w:p w14:paraId="02B0DBC3" w14:textId="08386BFA" w:rsidR="00BA578E" w:rsidRPr="00FE6FE0" w:rsidRDefault="00BA578E" w:rsidP="00BA578E">
      <w:pPr>
        <w:spacing w:after="0" w:line="240" w:lineRule="auto"/>
        <w:jc w:val="both"/>
        <w:rPr>
          <w:rFonts w:ascii="Times New Roman" w:hAnsi="Times New Roman"/>
          <w:bCs/>
          <w:i/>
          <w:iCs/>
        </w:rPr>
      </w:pPr>
      <w:r w:rsidRPr="00FE6FE0">
        <w:rPr>
          <w:rFonts w:ascii="Times New Roman" w:hAnsi="Times New Roman"/>
          <w:bCs/>
          <w:i/>
          <w:iCs/>
          <w:u w:val="single"/>
        </w:rPr>
        <w:t>Komisija za splošno izobraževalne srednje šole</w:t>
      </w:r>
      <w:r w:rsidRPr="00FE6FE0">
        <w:rPr>
          <w:rFonts w:ascii="Times New Roman" w:hAnsi="Times New Roman"/>
          <w:bCs/>
          <w:i/>
          <w:iCs/>
        </w:rPr>
        <w:t xml:space="preserve">  –</w:t>
      </w:r>
      <w:r w:rsidR="009D4442">
        <w:rPr>
          <w:rFonts w:ascii="Times New Roman" w:hAnsi="Times New Roman"/>
          <w:bCs/>
          <w:i/>
          <w:iCs/>
        </w:rPr>
        <w:t xml:space="preserve"> </w:t>
      </w:r>
      <w:r w:rsidR="009D4442" w:rsidRPr="00FE2BE4">
        <w:rPr>
          <w:rFonts w:ascii="Times New Roman" w:hAnsi="Times New Roman"/>
          <w:i/>
          <w:iCs/>
        </w:rPr>
        <w:t>poročala je predsednica Lidija Žigon</w:t>
      </w:r>
      <w:r w:rsidR="009D4442">
        <w:rPr>
          <w:rFonts w:ascii="Times New Roman" w:hAnsi="Times New Roman"/>
          <w:i/>
          <w:iCs/>
        </w:rPr>
        <w:t xml:space="preserve"> -</w:t>
      </w:r>
      <w:r w:rsidRPr="00FE6FE0">
        <w:rPr>
          <w:rFonts w:ascii="Times New Roman" w:hAnsi="Times New Roman"/>
          <w:bCs/>
          <w:i/>
          <w:iCs/>
        </w:rPr>
        <w:t xml:space="preserve"> je na 16</w:t>
      </w:r>
      <w:r w:rsidR="005C7F7D">
        <w:rPr>
          <w:rFonts w:ascii="Times New Roman" w:hAnsi="Times New Roman"/>
          <w:bCs/>
          <w:i/>
          <w:iCs/>
        </w:rPr>
        <w:t>9</w:t>
      </w:r>
      <w:r w:rsidRPr="00FE6FE0">
        <w:rPr>
          <w:rFonts w:ascii="Times New Roman" w:hAnsi="Times New Roman"/>
          <w:bCs/>
          <w:i/>
          <w:iCs/>
        </w:rPr>
        <w:t xml:space="preserve">. seji sprejela sklep, v katerem je Strokovnemu svetu predlagala sprejem pozitivnega mnenja k vsem </w:t>
      </w:r>
      <w:r w:rsidR="00C06C6C">
        <w:rPr>
          <w:rFonts w:ascii="Times New Roman" w:hAnsi="Times New Roman"/>
          <w:bCs/>
          <w:i/>
          <w:iCs/>
        </w:rPr>
        <w:t>šestim</w:t>
      </w:r>
      <w:r w:rsidRPr="00FE6FE0">
        <w:rPr>
          <w:rFonts w:ascii="Times New Roman" w:hAnsi="Times New Roman"/>
          <w:bCs/>
          <w:i/>
          <w:iCs/>
        </w:rPr>
        <w:t xml:space="preserve"> obravnavanim pravilnikom. </w:t>
      </w:r>
      <w:r w:rsidR="005C7F7D">
        <w:rPr>
          <w:rFonts w:ascii="Times New Roman" w:hAnsi="Times New Roman"/>
          <w:bCs/>
          <w:i/>
          <w:iCs/>
        </w:rPr>
        <w:t xml:space="preserve"> </w:t>
      </w:r>
    </w:p>
    <w:p w14:paraId="55EB6D14" w14:textId="77777777" w:rsidR="00BA578E" w:rsidRPr="00FE6FE0" w:rsidRDefault="00BA578E" w:rsidP="00BA578E">
      <w:pPr>
        <w:spacing w:after="0" w:line="240" w:lineRule="auto"/>
        <w:contextualSpacing/>
        <w:jc w:val="both"/>
        <w:rPr>
          <w:rFonts w:ascii="Times New Roman" w:hAnsi="Times New Roman"/>
          <w:bCs/>
          <w:i/>
          <w:iCs/>
          <w:u w:val="single"/>
        </w:rPr>
      </w:pPr>
    </w:p>
    <w:p w14:paraId="0F42C400" w14:textId="7793088B" w:rsidR="002C7D9D" w:rsidRDefault="00BA578E" w:rsidP="00920488">
      <w:pPr>
        <w:spacing w:after="0" w:line="240" w:lineRule="auto"/>
        <w:contextualSpacing/>
        <w:jc w:val="both"/>
        <w:rPr>
          <w:rFonts w:ascii="Times New Roman" w:hAnsi="Times New Roman"/>
          <w:bCs/>
          <w:i/>
          <w:iCs/>
        </w:rPr>
      </w:pPr>
      <w:r w:rsidRPr="00FE6FE0">
        <w:rPr>
          <w:rFonts w:ascii="Times New Roman" w:hAnsi="Times New Roman"/>
          <w:bCs/>
          <w:i/>
          <w:iCs/>
          <w:u w:val="single"/>
        </w:rPr>
        <w:t>Komisija za šolstvo manjšin</w:t>
      </w:r>
      <w:r w:rsidRPr="00FE6FE0">
        <w:rPr>
          <w:rFonts w:ascii="Times New Roman" w:hAnsi="Times New Roman"/>
          <w:bCs/>
          <w:i/>
          <w:iCs/>
        </w:rPr>
        <w:t xml:space="preserve"> – </w:t>
      </w:r>
      <w:r w:rsidR="005C7F7D" w:rsidRPr="00FE2BE4">
        <w:rPr>
          <w:rFonts w:ascii="Times New Roman" w:hAnsi="Times New Roman"/>
          <w:bCs/>
          <w:i/>
          <w:lang w:eastAsia="sl-SI"/>
        </w:rPr>
        <w:t xml:space="preserve">poročal je </w:t>
      </w:r>
      <w:r w:rsidR="00231A21">
        <w:rPr>
          <w:rFonts w:ascii="Times New Roman" w:hAnsi="Times New Roman"/>
          <w:bCs/>
          <w:i/>
          <w:lang w:eastAsia="sl-SI"/>
        </w:rPr>
        <w:t>član Štefan Varga</w:t>
      </w:r>
      <w:r w:rsidR="005C7F7D" w:rsidRPr="00FE2BE4">
        <w:rPr>
          <w:rFonts w:ascii="Times New Roman" w:hAnsi="Times New Roman"/>
          <w:bCs/>
          <w:i/>
          <w:lang w:eastAsia="sl-SI"/>
        </w:rPr>
        <w:t xml:space="preserve"> - je na 6</w:t>
      </w:r>
      <w:r w:rsidR="005C7F7D">
        <w:rPr>
          <w:rFonts w:ascii="Times New Roman" w:hAnsi="Times New Roman"/>
          <w:bCs/>
          <w:i/>
          <w:lang w:eastAsia="sl-SI"/>
        </w:rPr>
        <w:t>4</w:t>
      </w:r>
      <w:r w:rsidR="005C7F7D" w:rsidRPr="00FE2BE4">
        <w:rPr>
          <w:rFonts w:ascii="Times New Roman" w:hAnsi="Times New Roman"/>
          <w:bCs/>
          <w:i/>
          <w:lang w:eastAsia="sl-SI"/>
        </w:rPr>
        <w:t xml:space="preserve">. seji </w:t>
      </w:r>
      <w:r w:rsidRPr="00FE6FE0">
        <w:rPr>
          <w:rFonts w:ascii="Times New Roman" w:hAnsi="Times New Roman"/>
          <w:bCs/>
          <w:i/>
          <w:iCs/>
        </w:rPr>
        <w:t xml:space="preserve">obravnavala </w:t>
      </w:r>
      <w:r w:rsidR="00920488">
        <w:rPr>
          <w:rFonts w:ascii="Times New Roman" w:hAnsi="Times New Roman"/>
          <w:bCs/>
          <w:i/>
          <w:iCs/>
        </w:rPr>
        <w:t xml:space="preserve">4 pravilnike </w:t>
      </w:r>
      <w:r w:rsidR="00920488" w:rsidRPr="00C06C6C">
        <w:rPr>
          <w:rFonts w:ascii="Times New Roman" w:hAnsi="Times New Roman"/>
          <w:bCs/>
          <w:i/>
          <w:iCs/>
        </w:rPr>
        <w:t>za šolstvo manjšin</w:t>
      </w:r>
      <w:r w:rsidR="00920488" w:rsidRPr="00C06C6C">
        <w:rPr>
          <w:rFonts w:ascii="Times New Roman" w:eastAsiaTheme="minorHAnsi" w:hAnsi="Times New Roman"/>
          <w:i/>
          <w:iCs/>
        </w:rPr>
        <w:t xml:space="preserve"> in </w:t>
      </w:r>
      <w:r w:rsidRPr="00C06C6C">
        <w:rPr>
          <w:rFonts w:ascii="Times New Roman" w:hAnsi="Times New Roman"/>
          <w:bCs/>
          <w:i/>
          <w:iCs/>
        </w:rPr>
        <w:t xml:space="preserve">sprejela sklep, v katerem Strokovnemu svetu predlaga sprejem pozitivnega mnenja </w:t>
      </w:r>
      <w:r w:rsidR="00920488" w:rsidRPr="00C06C6C">
        <w:rPr>
          <w:rFonts w:ascii="Times New Roman" w:hAnsi="Times New Roman"/>
          <w:bCs/>
          <w:i/>
          <w:iCs/>
        </w:rPr>
        <w:t xml:space="preserve">vseh </w:t>
      </w:r>
      <w:r w:rsidR="00D1152B">
        <w:rPr>
          <w:rFonts w:ascii="Times New Roman" w:hAnsi="Times New Roman"/>
          <w:bCs/>
          <w:i/>
          <w:iCs/>
        </w:rPr>
        <w:t xml:space="preserve">štirih </w:t>
      </w:r>
      <w:r w:rsidRPr="00C06C6C">
        <w:rPr>
          <w:rFonts w:ascii="Times New Roman" w:hAnsi="Times New Roman"/>
          <w:bCs/>
          <w:i/>
          <w:iCs/>
        </w:rPr>
        <w:t>pravilnikov</w:t>
      </w:r>
      <w:r w:rsidR="00920488" w:rsidRPr="00C06C6C">
        <w:rPr>
          <w:rFonts w:ascii="Times New Roman" w:hAnsi="Times New Roman"/>
          <w:bCs/>
          <w:i/>
          <w:iCs/>
        </w:rPr>
        <w:t>, h katerim so narodne skupnosti podale pozitivno mnenje.</w:t>
      </w:r>
      <w:r w:rsidR="009D4442">
        <w:rPr>
          <w:rFonts w:ascii="Times New Roman" w:hAnsi="Times New Roman"/>
          <w:bCs/>
          <w:i/>
          <w:iCs/>
        </w:rPr>
        <w:t xml:space="preserve"> </w:t>
      </w:r>
    </w:p>
    <w:p w14:paraId="10BF07DC" w14:textId="5EBBBB93" w:rsidR="00F33A14" w:rsidRPr="00C500A6" w:rsidRDefault="002C7D9D" w:rsidP="002C7D9D">
      <w:pPr>
        <w:spacing w:after="0" w:line="240" w:lineRule="auto"/>
        <w:contextualSpacing/>
        <w:jc w:val="both"/>
        <w:rPr>
          <w:rFonts w:ascii="Times New Roman" w:hAnsi="Times New Roman"/>
          <w:bCs/>
          <w:i/>
          <w:iCs/>
          <w:u w:val="single"/>
        </w:rPr>
      </w:pPr>
      <w:r w:rsidRPr="00C500A6">
        <w:rPr>
          <w:rFonts w:ascii="Times New Roman" w:hAnsi="Times New Roman"/>
          <w:bCs/>
          <w:i/>
          <w:iCs/>
          <w:u w:val="single"/>
        </w:rPr>
        <w:t xml:space="preserve">V okviru </w:t>
      </w:r>
      <w:r w:rsidR="009D4442" w:rsidRPr="00C500A6">
        <w:rPr>
          <w:rFonts w:ascii="Times New Roman" w:hAnsi="Times New Roman"/>
          <w:bCs/>
          <w:i/>
          <w:iCs/>
          <w:u w:val="single"/>
        </w:rPr>
        <w:t>točk</w:t>
      </w:r>
      <w:r w:rsidRPr="00C500A6">
        <w:rPr>
          <w:rFonts w:ascii="Times New Roman" w:hAnsi="Times New Roman"/>
          <w:bCs/>
          <w:i/>
          <w:iCs/>
          <w:u w:val="single"/>
        </w:rPr>
        <w:t>e</w:t>
      </w:r>
      <w:r w:rsidR="009D4442" w:rsidRPr="00C500A6">
        <w:rPr>
          <w:rFonts w:ascii="Times New Roman" w:hAnsi="Times New Roman"/>
          <w:bCs/>
          <w:i/>
          <w:iCs/>
          <w:u w:val="single"/>
        </w:rPr>
        <w:t xml:space="preserve"> razno </w:t>
      </w:r>
      <w:r w:rsidRPr="00C500A6">
        <w:rPr>
          <w:rFonts w:ascii="Times New Roman" w:hAnsi="Times New Roman"/>
          <w:bCs/>
          <w:i/>
          <w:iCs/>
          <w:u w:val="single"/>
        </w:rPr>
        <w:t>glede</w:t>
      </w:r>
      <w:r w:rsidR="009D4442" w:rsidRPr="00C500A6">
        <w:rPr>
          <w:rFonts w:ascii="Times New Roman" w:hAnsi="Times New Roman"/>
          <w:bCs/>
          <w:i/>
          <w:iCs/>
          <w:u w:val="single"/>
        </w:rPr>
        <w:t xml:space="preserve"> pridobitv</w:t>
      </w:r>
      <w:r w:rsidRPr="00C500A6">
        <w:rPr>
          <w:rFonts w:ascii="Times New Roman" w:hAnsi="Times New Roman"/>
          <w:bCs/>
          <w:i/>
          <w:iCs/>
          <w:u w:val="single"/>
        </w:rPr>
        <w:t>e</w:t>
      </w:r>
      <w:r w:rsidR="009D4442" w:rsidRPr="00C500A6">
        <w:rPr>
          <w:rFonts w:ascii="Times New Roman" w:hAnsi="Times New Roman"/>
          <w:bCs/>
          <w:i/>
          <w:iCs/>
          <w:u w:val="single"/>
        </w:rPr>
        <w:t xml:space="preserve"> </w:t>
      </w:r>
      <w:r w:rsidRPr="00C500A6">
        <w:rPr>
          <w:rFonts w:ascii="Times New Roman" w:hAnsi="Times New Roman"/>
          <w:bCs/>
          <w:i/>
          <w:iCs/>
          <w:u w:val="single"/>
        </w:rPr>
        <w:t>soglasja</w:t>
      </w:r>
      <w:r w:rsidR="009D4442" w:rsidRPr="00C500A6">
        <w:rPr>
          <w:rFonts w:ascii="Times New Roman" w:hAnsi="Times New Roman"/>
          <w:bCs/>
          <w:i/>
          <w:iCs/>
          <w:u w:val="single"/>
        </w:rPr>
        <w:t xml:space="preserve"> narodnih skupnosti</w:t>
      </w:r>
      <w:r w:rsidRPr="00C500A6">
        <w:rPr>
          <w:rFonts w:ascii="Times New Roman" w:hAnsi="Times New Roman"/>
          <w:bCs/>
          <w:i/>
          <w:iCs/>
          <w:u w:val="single"/>
        </w:rPr>
        <w:t xml:space="preserve"> za učne načrte, kjer morajo tudi sami opraviti veliko aktivnosti, </w:t>
      </w:r>
      <w:r w:rsidR="00F33A14" w:rsidRPr="00C500A6">
        <w:rPr>
          <w:rFonts w:ascii="Times New Roman" w:hAnsi="Times New Roman"/>
          <w:bCs/>
          <w:i/>
          <w:iCs/>
          <w:u w:val="single"/>
        </w:rPr>
        <w:t>predlagajo, da bi ZRSŠ</w:t>
      </w:r>
      <w:r w:rsidRPr="00C500A6">
        <w:rPr>
          <w:rFonts w:ascii="Times New Roman" w:hAnsi="Times New Roman"/>
          <w:bCs/>
          <w:i/>
          <w:iCs/>
          <w:u w:val="single"/>
        </w:rPr>
        <w:t xml:space="preserve"> istočasno</w:t>
      </w:r>
      <w:r w:rsidR="00C500A6" w:rsidRPr="00C500A6">
        <w:rPr>
          <w:rFonts w:ascii="Times New Roman" w:hAnsi="Times New Roman"/>
          <w:bCs/>
          <w:i/>
          <w:iCs/>
          <w:u w:val="single"/>
        </w:rPr>
        <w:t>,</w:t>
      </w:r>
      <w:r w:rsidRPr="00C500A6">
        <w:rPr>
          <w:rFonts w:ascii="Times New Roman" w:hAnsi="Times New Roman"/>
          <w:bCs/>
          <w:i/>
          <w:iCs/>
          <w:u w:val="single"/>
        </w:rPr>
        <w:t xml:space="preserve"> ko gradivo pošlje v</w:t>
      </w:r>
      <w:r w:rsidR="00F33A14" w:rsidRPr="00C500A6">
        <w:rPr>
          <w:rFonts w:ascii="Times New Roman" w:hAnsi="Times New Roman"/>
          <w:bCs/>
          <w:i/>
          <w:iCs/>
          <w:u w:val="single"/>
        </w:rPr>
        <w:t xml:space="preserve"> pridobit</w:t>
      </w:r>
      <w:r w:rsidRPr="00C500A6">
        <w:rPr>
          <w:rFonts w:ascii="Times New Roman" w:hAnsi="Times New Roman"/>
          <w:bCs/>
          <w:i/>
          <w:iCs/>
          <w:u w:val="single"/>
        </w:rPr>
        <w:t>e</w:t>
      </w:r>
      <w:r w:rsidR="00F33A14" w:rsidRPr="00C500A6">
        <w:rPr>
          <w:rFonts w:ascii="Times New Roman" w:hAnsi="Times New Roman"/>
          <w:bCs/>
          <w:i/>
          <w:iCs/>
          <w:u w:val="single"/>
        </w:rPr>
        <w:t>v</w:t>
      </w:r>
      <w:r w:rsidRPr="00C500A6">
        <w:rPr>
          <w:rFonts w:ascii="Times New Roman" w:hAnsi="Times New Roman"/>
          <w:bCs/>
          <w:i/>
          <w:iCs/>
          <w:u w:val="single"/>
        </w:rPr>
        <w:t xml:space="preserve"> </w:t>
      </w:r>
      <w:r w:rsidR="00F33A14" w:rsidRPr="00C500A6">
        <w:rPr>
          <w:rFonts w:ascii="Times New Roman" w:hAnsi="Times New Roman"/>
          <w:bCs/>
          <w:i/>
          <w:iCs/>
          <w:u w:val="single"/>
        </w:rPr>
        <w:t>soglasja na MVI</w:t>
      </w:r>
      <w:r w:rsidR="00C500A6" w:rsidRPr="00C500A6">
        <w:rPr>
          <w:rFonts w:ascii="Times New Roman" w:hAnsi="Times New Roman"/>
          <w:bCs/>
          <w:i/>
          <w:iCs/>
          <w:u w:val="single"/>
        </w:rPr>
        <w:t>,</w:t>
      </w:r>
      <w:r w:rsidRPr="00C500A6">
        <w:rPr>
          <w:rFonts w:ascii="Times New Roman" w:hAnsi="Times New Roman"/>
          <w:bCs/>
          <w:i/>
          <w:iCs/>
          <w:u w:val="single"/>
        </w:rPr>
        <w:t xml:space="preserve"> </w:t>
      </w:r>
      <w:r w:rsidR="00F33A14" w:rsidRPr="00C500A6">
        <w:rPr>
          <w:rFonts w:ascii="Times New Roman" w:hAnsi="Times New Roman"/>
          <w:bCs/>
          <w:i/>
          <w:iCs/>
          <w:u w:val="single"/>
        </w:rPr>
        <w:t>poslal</w:t>
      </w:r>
      <w:r w:rsidRPr="00C500A6">
        <w:rPr>
          <w:rFonts w:ascii="Times New Roman" w:hAnsi="Times New Roman"/>
          <w:bCs/>
          <w:i/>
          <w:iCs/>
          <w:u w:val="single"/>
        </w:rPr>
        <w:t xml:space="preserve"> gradivo</w:t>
      </w:r>
      <w:r w:rsidR="00F33A14" w:rsidRPr="00C500A6">
        <w:rPr>
          <w:rFonts w:ascii="Times New Roman" w:hAnsi="Times New Roman"/>
          <w:bCs/>
          <w:i/>
          <w:iCs/>
          <w:u w:val="single"/>
        </w:rPr>
        <w:t xml:space="preserve"> tudi na </w:t>
      </w:r>
      <w:r w:rsidRPr="00C500A6">
        <w:rPr>
          <w:rFonts w:ascii="Times New Roman" w:hAnsi="Times New Roman"/>
          <w:bCs/>
          <w:i/>
          <w:iCs/>
          <w:u w:val="single"/>
        </w:rPr>
        <w:t xml:space="preserve">obe </w:t>
      </w:r>
      <w:r w:rsidR="00F33A14" w:rsidRPr="00C500A6">
        <w:rPr>
          <w:rFonts w:ascii="Times New Roman" w:hAnsi="Times New Roman"/>
          <w:bCs/>
          <w:i/>
          <w:iCs/>
          <w:u w:val="single"/>
        </w:rPr>
        <w:t>narodn</w:t>
      </w:r>
      <w:r w:rsidRPr="00C500A6">
        <w:rPr>
          <w:rFonts w:ascii="Times New Roman" w:hAnsi="Times New Roman"/>
          <w:bCs/>
          <w:i/>
          <w:iCs/>
          <w:u w:val="single"/>
        </w:rPr>
        <w:t>i</w:t>
      </w:r>
      <w:r w:rsidR="00F33A14" w:rsidRPr="00C500A6">
        <w:rPr>
          <w:rFonts w:ascii="Times New Roman" w:hAnsi="Times New Roman"/>
          <w:bCs/>
          <w:i/>
          <w:iCs/>
          <w:u w:val="single"/>
        </w:rPr>
        <w:t xml:space="preserve"> skupnosti</w:t>
      </w:r>
      <w:r w:rsidRPr="00C500A6">
        <w:rPr>
          <w:rFonts w:ascii="Times New Roman" w:hAnsi="Times New Roman"/>
          <w:bCs/>
          <w:i/>
          <w:iCs/>
          <w:u w:val="single"/>
        </w:rPr>
        <w:t>. Predlog člani strokovnega sveta podpirajo.</w:t>
      </w:r>
    </w:p>
    <w:p w14:paraId="44354876" w14:textId="77777777" w:rsidR="00231A21" w:rsidRPr="00C06C6C" w:rsidRDefault="00231A21" w:rsidP="00920488">
      <w:pPr>
        <w:spacing w:after="0" w:line="240" w:lineRule="auto"/>
        <w:contextualSpacing/>
        <w:jc w:val="both"/>
        <w:rPr>
          <w:rFonts w:ascii="Times New Roman" w:hAnsi="Times New Roman"/>
          <w:i/>
          <w:iCs/>
        </w:rPr>
      </w:pPr>
    </w:p>
    <w:p w14:paraId="74A0E80E" w14:textId="3A810074" w:rsidR="00BA578E" w:rsidRPr="00A921A3" w:rsidRDefault="00BA578E" w:rsidP="00BA578E">
      <w:pPr>
        <w:spacing w:after="0" w:line="240" w:lineRule="auto"/>
        <w:rPr>
          <w:rFonts w:ascii="Times New Roman" w:hAnsi="Times New Roman"/>
        </w:rPr>
      </w:pPr>
      <w:r w:rsidRPr="00A921A3">
        <w:rPr>
          <w:rFonts w:ascii="Times New Roman" w:hAnsi="Times New Roman"/>
        </w:rPr>
        <w:t xml:space="preserve">Predsednik je predlagal </w:t>
      </w:r>
      <w:r>
        <w:rPr>
          <w:rFonts w:ascii="Times New Roman" w:hAnsi="Times New Roman"/>
        </w:rPr>
        <w:t>sklep, ki so ga člani</w:t>
      </w:r>
      <w:r w:rsidR="00F33A14">
        <w:rPr>
          <w:rFonts w:ascii="Times New Roman" w:hAnsi="Times New Roman"/>
        </w:rPr>
        <w:t xml:space="preserve"> soglasno </w:t>
      </w:r>
      <w:r w:rsidRPr="00A921A3">
        <w:rPr>
          <w:rFonts w:ascii="Times New Roman" w:hAnsi="Times New Roman"/>
        </w:rPr>
        <w:t>sprejeli:</w:t>
      </w:r>
    </w:p>
    <w:p w14:paraId="5BF3529A" w14:textId="77777777" w:rsidR="00BA578E" w:rsidRPr="00BA578E" w:rsidRDefault="00BA578E" w:rsidP="00BA578E">
      <w:pPr>
        <w:spacing w:after="0" w:line="240" w:lineRule="auto"/>
        <w:rPr>
          <w:rFonts w:ascii="Times New Roman" w:hAnsi="Times New Roman"/>
        </w:rPr>
      </w:pPr>
    </w:p>
    <w:p w14:paraId="20B4BEFB" w14:textId="6DEDC173" w:rsidR="00BA578E" w:rsidRPr="00D1152B" w:rsidRDefault="00BA578E" w:rsidP="00BA578E">
      <w:pPr>
        <w:autoSpaceDE w:val="0"/>
        <w:autoSpaceDN w:val="0"/>
        <w:adjustRightInd w:val="0"/>
        <w:spacing w:after="0" w:line="240" w:lineRule="auto"/>
        <w:rPr>
          <w:rFonts w:ascii="Times New Roman" w:hAnsi="Times New Roman"/>
          <w:b/>
          <w:i/>
          <w:iCs/>
          <w:lang w:eastAsia="sl-SI"/>
        </w:rPr>
      </w:pPr>
      <w:r w:rsidRPr="00D1152B">
        <w:rPr>
          <w:rFonts w:ascii="Times New Roman" w:hAnsi="Times New Roman"/>
          <w:b/>
          <w:u w:val="single"/>
        </w:rPr>
        <w:t xml:space="preserve">SKLEP </w:t>
      </w:r>
      <w:r w:rsidR="000F5833">
        <w:rPr>
          <w:rFonts w:ascii="Times New Roman" w:hAnsi="Times New Roman"/>
          <w:b/>
          <w:u w:val="single"/>
        </w:rPr>
        <w:t>3</w:t>
      </w:r>
      <w:r w:rsidRPr="00D1152B">
        <w:rPr>
          <w:rFonts w:ascii="Times New Roman" w:hAnsi="Times New Roman"/>
          <w:b/>
        </w:rPr>
        <w:t>:</w:t>
      </w:r>
      <w:r w:rsidRPr="00D1152B">
        <w:rPr>
          <w:rFonts w:ascii="Times New Roman" w:hAnsi="Times New Roman"/>
          <w:b/>
          <w:i/>
          <w:iCs/>
        </w:rPr>
        <w:t xml:space="preserve"> Strokovni svet RS za splošno izobraževanje </w:t>
      </w:r>
      <w:r w:rsidRPr="00D1152B">
        <w:rPr>
          <w:rFonts w:ascii="Times New Roman" w:hAnsi="Times New Roman"/>
          <w:b/>
          <w:i/>
          <w:iCs/>
          <w:lang w:eastAsia="sl-SI"/>
        </w:rPr>
        <w:t>v skladu s 84. členom Zakona o organizaciji in financiranju vzgoje in izobraževanja (Uradni list RS, št. </w:t>
      </w:r>
      <w:hyperlink r:id="rId27" w:tgtFrame="_blank" w:tooltip="Zakon o organizaciji in financiranju vzgoje in izobraževanja (uradno prečiščeno besedilo)" w:history="1">
        <w:r w:rsidRPr="00D1152B">
          <w:rPr>
            <w:rFonts w:ascii="Times New Roman" w:hAnsi="Times New Roman"/>
            <w:b/>
            <w:i/>
            <w:iCs/>
            <w:lang w:eastAsia="sl-SI"/>
          </w:rPr>
          <w:t>16/07</w:t>
        </w:r>
      </w:hyperlink>
      <w:r w:rsidRPr="00D1152B">
        <w:rPr>
          <w:rFonts w:ascii="Times New Roman" w:hAnsi="Times New Roman"/>
          <w:b/>
          <w:i/>
          <w:iCs/>
          <w:lang w:eastAsia="sl-SI"/>
        </w:rPr>
        <w:t xml:space="preserve"> – uradno prečiščeno besedilo, 36/08, 58/09, </w:t>
      </w:r>
    </w:p>
    <w:p w14:paraId="510F5F46" w14:textId="77777777" w:rsidR="00BA578E" w:rsidRPr="00D1152B" w:rsidRDefault="00333025" w:rsidP="00BA578E">
      <w:pPr>
        <w:spacing w:after="0" w:line="240" w:lineRule="auto"/>
        <w:ind w:left="893" w:right="720" w:hanging="898"/>
        <w:rPr>
          <w:rFonts w:ascii="Times New Roman" w:hAnsi="Times New Roman"/>
          <w:b/>
          <w:i/>
          <w:iCs/>
          <w:lang w:eastAsia="sl-SI"/>
        </w:rPr>
      </w:pPr>
      <w:hyperlink r:id="rId28" w:tgtFrame="_blank" w:tooltip="Popravek Zakona o spremembah in dopolnitvah Zakona o organizaciji in financiranju vzgoje in izobraževanja (ZOFVI-H)" w:history="1">
        <w:r w:rsidR="00BA578E" w:rsidRPr="00D1152B">
          <w:rPr>
            <w:rFonts w:ascii="Times New Roman" w:hAnsi="Times New Roman"/>
            <w:b/>
            <w:i/>
            <w:iCs/>
            <w:lang w:eastAsia="sl-SI"/>
          </w:rPr>
          <w:t xml:space="preserve">64/09 – </w:t>
        </w:r>
        <w:proofErr w:type="spellStart"/>
        <w:r w:rsidR="00BA578E" w:rsidRPr="00D1152B">
          <w:rPr>
            <w:rFonts w:ascii="Times New Roman" w:hAnsi="Times New Roman"/>
            <w:b/>
            <w:i/>
            <w:iCs/>
            <w:lang w:eastAsia="sl-SI"/>
          </w:rPr>
          <w:t>popr</w:t>
        </w:r>
        <w:proofErr w:type="spellEnd"/>
        <w:r w:rsidR="00BA578E" w:rsidRPr="00D1152B">
          <w:rPr>
            <w:rFonts w:ascii="Times New Roman" w:hAnsi="Times New Roman"/>
            <w:b/>
            <w:i/>
            <w:iCs/>
            <w:lang w:eastAsia="sl-SI"/>
          </w:rPr>
          <w:t>.</w:t>
        </w:r>
      </w:hyperlink>
      <w:r w:rsidR="00BA578E" w:rsidRPr="00D1152B">
        <w:rPr>
          <w:rFonts w:ascii="Times New Roman" w:hAnsi="Times New Roman"/>
          <w:b/>
          <w:i/>
          <w:iCs/>
          <w:lang w:eastAsia="sl-SI"/>
        </w:rPr>
        <w:t>, </w:t>
      </w:r>
      <w:hyperlink r:id="rId29" w:tgtFrame="_blank" w:tooltip="Popravek Zakona o spremembah in dopolnitvah Zakona o organizaciji in financiranju vzgoje in izobraževanja (ZOFVI-H)" w:history="1">
        <w:r w:rsidR="00BA578E" w:rsidRPr="00D1152B">
          <w:rPr>
            <w:rFonts w:ascii="Times New Roman" w:hAnsi="Times New Roman"/>
            <w:b/>
            <w:i/>
            <w:iCs/>
            <w:lang w:eastAsia="sl-SI"/>
          </w:rPr>
          <w:t xml:space="preserve">65/09 – </w:t>
        </w:r>
        <w:proofErr w:type="spellStart"/>
        <w:r w:rsidR="00BA578E" w:rsidRPr="00D1152B">
          <w:rPr>
            <w:rFonts w:ascii="Times New Roman" w:hAnsi="Times New Roman"/>
            <w:b/>
            <w:i/>
            <w:iCs/>
            <w:lang w:eastAsia="sl-SI"/>
          </w:rPr>
          <w:t>popr</w:t>
        </w:r>
        <w:proofErr w:type="spellEnd"/>
        <w:r w:rsidR="00BA578E" w:rsidRPr="00D1152B">
          <w:rPr>
            <w:rFonts w:ascii="Times New Roman" w:hAnsi="Times New Roman"/>
            <w:b/>
            <w:i/>
            <w:iCs/>
            <w:lang w:eastAsia="sl-SI"/>
          </w:rPr>
          <w:t>.</w:t>
        </w:r>
      </w:hyperlink>
      <w:r w:rsidR="00BA578E" w:rsidRPr="00D1152B">
        <w:rPr>
          <w:rFonts w:ascii="Times New Roman" w:hAnsi="Times New Roman"/>
          <w:b/>
          <w:i/>
          <w:iCs/>
          <w:lang w:eastAsia="sl-SI"/>
        </w:rPr>
        <w:t>, </w:t>
      </w:r>
      <w:hyperlink r:id="rId30" w:tgtFrame="_blank" w:tooltip="Zakon o spremembah in dopolnitvah Zakona o organizaciji in financiranju vzgoje in izobraževanja" w:history="1">
        <w:r w:rsidR="00BA578E" w:rsidRPr="00D1152B">
          <w:rPr>
            <w:rFonts w:ascii="Times New Roman" w:hAnsi="Times New Roman"/>
            <w:b/>
            <w:i/>
            <w:iCs/>
            <w:lang w:eastAsia="sl-SI"/>
          </w:rPr>
          <w:t>20/11</w:t>
        </w:r>
      </w:hyperlink>
      <w:r w:rsidR="00BA578E" w:rsidRPr="00D1152B">
        <w:rPr>
          <w:rFonts w:ascii="Times New Roman" w:hAnsi="Times New Roman"/>
          <w:b/>
          <w:i/>
          <w:iCs/>
          <w:lang w:eastAsia="sl-SI"/>
        </w:rPr>
        <w:t>, </w:t>
      </w:r>
      <w:hyperlink r:id="rId31" w:tgtFrame="_blank" w:tooltip="Zakon za uravnoteženje javnih financ" w:history="1">
        <w:r w:rsidR="00BA578E" w:rsidRPr="00D1152B">
          <w:rPr>
            <w:rFonts w:ascii="Times New Roman" w:hAnsi="Times New Roman"/>
            <w:b/>
            <w:i/>
            <w:iCs/>
            <w:lang w:eastAsia="sl-SI"/>
          </w:rPr>
          <w:t>40/12</w:t>
        </w:r>
      </w:hyperlink>
      <w:r w:rsidR="00BA578E" w:rsidRPr="00D1152B">
        <w:rPr>
          <w:rFonts w:ascii="Times New Roman" w:hAnsi="Times New Roman"/>
          <w:b/>
          <w:i/>
          <w:iCs/>
          <w:lang w:eastAsia="sl-SI"/>
        </w:rPr>
        <w:t> – ZUJF, </w:t>
      </w:r>
      <w:hyperlink r:id="rId32" w:tgtFrame="_blank" w:tooltip="Zakon o spremembah in dopolnitvah Zakona o prevozih v cestnem prometu" w:history="1">
        <w:r w:rsidR="00BA578E" w:rsidRPr="00D1152B">
          <w:rPr>
            <w:rFonts w:ascii="Times New Roman" w:hAnsi="Times New Roman"/>
            <w:b/>
            <w:i/>
            <w:iCs/>
            <w:lang w:eastAsia="sl-SI"/>
          </w:rPr>
          <w:t>57/12</w:t>
        </w:r>
      </w:hyperlink>
      <w:r w:rsidR="00BA578E" w:rsidRPr="00D1152B">
        <w:rPr>
          <w:rFonts w:ascii="Times New Roman" w:hAnsi="Times New Roman"/>
          <w:b/>
          <w:i/>
          <w:iCs/>
          <w:lang w:eastAsia="sl-SI"/>
        </w:rPr>
        <w:t> – ZPCP-2D, </w:t>
      </w:r>
      <w:hyperlink r:id="rId33" w:tgtFrame="_blank" w:tooltip="Zakon o spremembi Zakona o spremembah in dopolnitvah Zakona o organizaciji in financiranju vzgoje in izobraževanja" w:history="1">
        <w:r w:rsidR="00BA578E" w:rsidRPr="00D1152B">
          <w:rPr>
            <w:rFonts w:ascii="Times New Roman" w:hAnsi="Times New Roman"/>
            <w:b/>
            <w:i/>
            <w:iCs/>
            <w:lang w:eastAsia="sl-SI"/>
          </w:rPr>
          <w:t>47/15</w:t>
        </w:r>
      </w:hyperlink>
      <w:r w:rsidR="00BA578E" w:rsidRPr="00D1152B">
        <w:rPr>
          <w:rFonts w:ascii="Times New Roman" w:hAnsi="Times New Roman"/>
          <w:b/>
          <w:i/>
          <w:iCs/>
          <w:lang w:eastAsia="sl-SI"/>
        </w:rPr>
        <w:t>, </w:t>
      </w:r>
      <w:hyperlink r:id="rId34" w:tgtFrame="_blank" w:tooltip="Zakon o spremembah in dopolnitvah Zakona o organizaciji in financiranju vzgoje in izobraževanja" w:history="1">
        <w:r w:rsidR="00BA578E" w:rsidRPr="00D1152B">
          <w:rPr>
            <w:rFonts w:ascii="Times New Roman" w:hAnsi="Times New Roman"/>
            <w:b/>
            <w:i/>
            <w:iCs/>
            <w:lang w:eastAsia="sl-SI"/>
          </w:rPr>
          <w:t>46/16</w:t>
        </w:r>
      </w:hyperlink>
      <w:r w:rsidR="00BA578E" w:rsidRPr="00D1152B">
        <w:rPr>
          <w:rFonts w:ascii="Times New Roman" w:hAnsi="Times New Roman"/>
          <w:b/>
          <w:i/>
          <w:iCs/>
          <w:lang w:eastAsia="sl-SI"/>
        </w:rPr>
        <w:t>, </w:t>
      </w:r>
      <w:hyperlink r:id="rId35" w:tgtFrame="_blank" w:tooltip="Popravek Zakona o spremembah in dopolnitvah Zakona o organizaciji in financiranju vzgoje in izobraževanja (ZOFVI-L)" w:history="1">
        <w:r w:rsidR="00BA578E" w:rsidRPr="00D1152B">
          <w:rPr>
            <w:rFonts w:ascii="Times New Roman" w:hAnsi="Times New Roman"/>
            <w:b/>
            <w:i/>
            <w:iCs/>
            <w:lang w:eastAsia="sl-SI"/>
          </w:rPr>
          <w:t xml:space="preserve">49/16 – </w:t>
        </w:r>
        <w:proofErr w:type="spellStart"/>
        <w:r w:rsidR="00BA578E" w:rsidRPr="00D1152B">
          <w:rPr>
            <w:rFonts w:ascii="Times New Roman" w:hAnsi="Times New Roman"/>
            <w:b/>
            <w:i/>
            <w:iCs/>
            <w:lang w:eastAsia="sl-SI"/>
          </w:rPr>
          <w:t>popr</w:t>
        </w:r>
        <w:proofErr w:type="spellEnd"/>
        <w:r w:rsidR="00BA578E" w:rsidRPr="00D1152B">
          <w:rPr>
            <w:rFonts w:ascii="Times New Roman" w:hAnsi="Times New Roman"/>
            <w:b/>
            <w:i/>
            <w:iCs/>
            <w:lang w:eastAsia="sl-SI"/>
          </w:rPr>
          <w:t>.</w:t>
        </w:r>
      </w:hyperlink>
      <w:r w:rsidR="00BA578E" w:rsidRPr="00D1152B">
        <w:rPr>
          <w:rFonts w:ascii="Times New Roman" w:hAnsi="Times New Roman"/>
          <w:b/>
          <w:i/>
          <w:iCs/>
          <w:lang w:eastAsia="sl-SI"/>
        </w:rPr>
        <w:t>,</w:t>
      </w:r>
    </w:p>
    <w:p w14:paraId="55C6F431" w14:textId="2C959B2A" w:rsidR="00BA578E" w:rsidRPr="00D1152B" w:rsidRDefault="00BA578E" w:rsidP="00BA578E">
      <w:pPr>
        <w:spacing w:after="0" w:line="240" w:lineRule="auto"/>
        <w:ind w:left="893" w:right="720" w:hanging="898"/>
        <w:rPr>
          <w:rFonts w:ascii="Times New Roman" w:hAnsi="Times New Roman"/>
          <w:b/>
          <w:i/>
          <w:iCs/>
          <w:u w:val="single"/>
          <w:lang w:eastAsia="sl-SI"/>
        </w:rPr>
      </w:pPr>
      <w:r w:rsidRPr="00D1152B">
        <w:rPr>
          <w:rFonts w:ascii="Times New Roman" w:hAnsi="Times New Roman"/>
          <w:b/>
          <w:i/>
          <w:iCs/>
          <w:lang w:eastAsia="sl-SI"/>
        </w:rPr>
        <w:t> </w:t>
      </w:r>
      <w:hyperlink r:id="rId36" w:tgtFrame="_blank" w:tooltip="Zakon o vajeništvu" w:history="1">
        <w:r w:rsidRPr="00D1152B">
          <w:rPr>
            <w:rFonts w:ascii="Times New Roman" w:hAnsi="Times New Roman"/>
            <w:b/>
            <w:i/>
            <w:iCs/>
            <w:lang w:eastAsia="sl-SI"/>
          </w:rPr>
          <w:t>25/17</w:t>
        </w:r>
      </w:hyperlink>
      <w:r w:rsidRPr="00D1152B">
        <w:rPr>
          <w:rFonts w:ascii="Times New Roman" w:hAnsi="Times New Roman"/>
          <w:b/>
          <w:i/>
          <w:iCs/>
          <w:lang w:eastAsia="sl-SI"/>
        </w:rPr>
        <w:t xml:space="preserve"> – </w:t>
      </w:r>
      <w:proofErr w:type="spellStart"/>
      <w:r w:rsidRPr="00D1152B">
        <w:rPr>
          <w:rFonts w:ascii="Times New Roman" w:hAnsi="Times New Roman"/>
          <w:b/>
          <w:i/>
          <w:iCs/>
          <w:lang w:eastAsia="sl-SI"/>
        </w:rPr>
        <w:t>ZVaj</w:t>
      </w:r>
      <w:proofErr w:type="spellEnd"/>
      <w:r w:rsidRPr="00D1152B">
        <w:rPr>
          <w:rFonts w:ascii="Times New Roman" w:hAnsi="Times New Roman"/>
          <w:b/>
          <w:i/>
          <w:iCs/>
          <w:lang w:eastAsia="sl-SI"/>
        </w:rPr>
        <w:t>, </w:t>
      </w:r>
      <w:hyperlink r:id="rId37" w:tgtFrame="_blank" w:tooltip="Zakon o spremembi Zakona o organizaciji in financiranju vzgoje in izobraževanja" w:history="1">
        <w:r w:rsidRPr="00D1152B">
          <w:rPr>
            <w:rFonts w:ascii="Times New Roman" w:hAnsi="Times New Roman"/>
            <w:b/>
            <w:i/>
            <w:iCs/>
            <w:lang w:eastAsia="sl-SI"/>
          </w:rPr>
          <w:t>123/21</w:t>
        </w:r>
      </w:hyperlink>
      <w:r w:rsidRPr="00D1152B">
        <w:rPr>
          <w:rFonts w:ascii="Times New Roman" w:hAnsi="Times New Roman"/>
          <w:b/>
          <w:i/>
          <w:iCs/>
          <w:lang w:eastAsia="sl-SI"/>
        </w:rPr>
        <w:t>, </w:t>
      </w:r>
      <w:hyperlink r:id="rId38" w:tgtFrame="_blank" w:tooltip="Zakon o spremembi in dopolnitvi Zakona o organizaciji in financiranju vzgoje in izobraževanja" w:history="1">
        <w:r w:rsidRPr="00D1152B">
          <w:rPr>
            <w:rFonts w:ascii="Times New Roman" w:hAnsi="Times New Roman"/>
            <w:b/>
            <w:i/>
            <w:iCs/>
            <w:lang w:eastAsia="sl-SI"/>
          </w:rPr>
          <w:t>172/21</w:t>
        </w:r>
      </w:hyperlink>
      <w:r w:rsidRPr="00D1152B">
        <w:rPr>
          <w:rFonts w:ascii="Times New Roman" w:hAnsi="Times New Roman"/>
          <w:b/>
          <w:i/>
          <w:iCs/>
          <w:lang w:eastAsia="sl-SI"/>
        </w:rPr>
        <w:t>, </w:t>
      </w:r>
      <w:hyperlink r:id="rId39" w:tgtFrame="_blank" w:tooltip="Zakon o spremembah in dopolnitvah Zakona o organizaciji in financiranju vzgoje in izobraževanja" w:history="1">
        <w:r w:rsidRPr="00D1152B">
          <w:rPr>
            <w:rFonts w:ascii="Times New Roman" w:hAnsi="Times New Roman"/>
            <w:b/>
            <w:i/>
            <w:iCs/>
            <w:lang w:eastAsia="sl-SI"/>
          </w:rPr>
          <w:t>207/21</w:t>
        </w:r>
      </w:hyperlink>
      <w:r w:rsidRPr="00D1152B">
        <w:rPr>
          <w:rFonts w:ascii="Times New Roman" w:hAnsi="Times New Roman"/>
          <w:b/>
          <w:i/>
          <w:iCs/>
          <w:lang w:eastAsia="sl-SI"/>
        </w:rPr>
        <w:t>, </w:t>
      </w:r>
      <w:hyperlink r:id="rId40" w:tgtFrame="_blank" w:tooltip="Zakon za zmanjšanje neenakosti in škodljivih posegov politike ter zagotavljanje spoštovanja pravne države" w:history="1">
        <w:r w:rsidRPr="00D1152B">
          <w:rPr>
            <w:rFonts w:ascii="Times New Roman" w:hAnsi="Times New Roman"/>
            <w:b/>
            <w:i/>
            <w:iCs/>
            <w:lang w:eastAsia="sl-SI"/>
          </w:rPr>
          <w:t>105/22</w:t>
        </w:r>
      </w:hyperlink>
      <w:r w:rsidRPr="00D1152B">
        <w:rPr>
          <w:rFonts w:ascii="Times New Roman" w:hAnsi="Times New Roman"/>
          <w:b/>
          <w:i/>
          <w:iCs/>
          <w:lang w:eastAsia="sl-SI"/>
        </w:rPr>
        <w:t> – ZZNŠPP, </w:t>
      </w:r>
      <w:hyperlink r:id="rId41" w:tgtFrame="_blank" w:tooltip="Zakon o spremembah Zakona o organizaciji in financiranju vzgoje in izobraževanja" w:history="1">
        <w:r w:rsidRPr="00D1152B">
          <w:rPr>
            <w:rFonts w:ascii="Times New Roman" w:hAnsi="Times New Roman"/>
            <w:b/>
            <w:i/>
            <w:iCs/>
            <w:lang w:eastAsia="sl-SI"/>
          </w:rPr>
          <w:t>141/22</w:t>
        </w:r>
      </w:hyperlink>
      <w:r w:rsidRPr="00D1152B">
        <w:rPr>
          <w:rFonts w:ascii="Times New Roman" w:hAnsi="Times New Roman"/>
          <w:b/>
          <w:i/>
          <w:iCs/>
          <w:lang w:eastAsia="sl-SI"/>
        </w:rPr>
        <w:t xml:space="preserve">, </w:t>
      </w:r>
      <w:hyperlink r:id="rId42" w:tgtFrame="_blank" w:tooltip="Zakon o spremembah in dopolnitvah Zakona o dohodnini" w:history="1">
        <w:r w:rsidRPr="00D1152B">
          <w:rPr>
            <w:rFonts w:ascii="Times New Roman" w:hAnsi="Times New Roman"/>
            <w:b/>
            <w:i/>
            <w:iCs/>
            <w:lang w:eastAsia="sl-SI"/>
          </w:rPr>
          <w:t>158/22</w:t>
        </w:r>
      </w:hyperlink>
      <w:r w:rsidRPr="00D1152B">
        <w:rPr>
          <w:rFonts w:ascii="Times New Roman" w:hAnsi="Times New Roman"/>
          <w:b/>
          <w:i/>
          <w:iCs/>
          <w:lang w:eastAsia="sl-SI"/>
        </w:rPr>
        <w:t> – ZDoh-2AA in 71/23)</w:t>
      </w:r>
    </w:p>
    <w:p w14:paraId="4C92EDFE" w14:textId="7A3A4A26" w:rsidR="00BA578E" w:rsidRPr="00D1152B" w:rsidRDefault="00BA578E" w:rsidP="00BA578E">
      <w:pPr>
        <w:spacing w:after="0" w:line="240" w:lineRule="auto"/>
        <w:rPr>
          <w:rFonts w:ascii="Times New Roman" w:hAnsi="Times New Roman"/>
          <w:b/>
          <w:i/>
          <w:iCs/>
        </w:rPr>
      </w:pPr>
      <w:r w:rsidRPr="00D1152B">
        <w:rPr>
          <w:rFonts w:ascii="Times New Roman" w:hAnsi="Times New Roman"/>
          <w:b/>
          <w:i/>
          <w:iCs/>
          <w:lang w:eastAsia="sl-SI"/>
        </w:rPr>
        <w:t>sprejme pozitivno mnenje k</w:t>
      </w:r>
      <w:r w:rsidR="00C330A3" w:rsidRPr="00D1152B">
        <w:rPr>
          <w:rFonts w:ascii="Times New Roman" w:hAnsi="Times New Roman"/>
          <w:b/>
          <w:i/>
          <w:iCs/>
          <w:lang w:eastAsia="sl-SI"/>
        </w:rPr>
        <w:t xml:space="preserve"> navedenim pravilnikom:</w:t>
      </w:r>
    </w:p>
    <w:p w14:paraId="6ECE1A00" w14:textId="77777777" w:rsidR="00DF5DA5" w:rsidRPr="00D1152B" w:rsidRDefault="00DF5DA5" w:rsidP="00DF5DA5">
      <w:pPr>
        <w:pStyle w:val="Odstavekseznama"/>
        <w:numPr>
          <w:ilvl w:val="0"/>
          <w:numId w:val="9"/>
        </w:numPr>
        <w:rPr>
          <w:b/>
          <w:bCs/>
          <w:i/>
          <w:iCs/>
          <w:sz w:val="22"/>
          <w:szCs w:val="22"/>
        </w:rPr>
      </w:pPr>
      <w:r w:rsidRPr="00D1152B">
        <w:rPr>
          <w:b/>
          <w:bCs/>
          <w:i/>
          <w:iCs/>
          <w:sz w:val="22"/>
          <w:szCs w:val="22"/>
        </w:rPr>
        <w:t>Pravilnik o spremembah in dopolnitvah Pravilnika o normativih in standardih za izvajanje  izobraževalnih programov in vzgojnega programa na področju srednjega šolstva;</w:t>
      </w:r>
    </w:p>
    <w:p w14:paraId="73C86277" w14:textId="584B5452" w:rsidR="00DF5DA5" w:rsidRPr="00D1152B" w:rsidRDefault="00DF5DA5" w:rsidP="00DF5DA5">
      <w:pPr>
        <w:pStyle w:val="Odstavekseznama"/>
        <w:numPr>
          <w:ilvl w:val="0"/>
          <w:numId w:val="9"/>
        </w:numPr>
        <w:rPr>
          <w:b/>
          <w:bCs/>
          <w:i/>
          <w:iCs/>
          <w:sz w:val="22"/>
          <w:szCs w:val="22"/>
        </w:rPr>
      </w:pPr>
      <w:r w:rsidRPr="00D1152B">
        <w:rPr>
          <w:b/>
          <w:bCs/>
          <w:i/>
          <w:iCs/>
          <w:sz w:val="22"/>
          <w:szCs w:val="22"/>
        </w:rPr>
        <w:t xml:space="preserve">Pravilnik o spremembah </w:t>
      </w:r>
      <w:r w:rsidR="00D03B55" w:rsidRPr="00D1152B">
        <w:rPr>
          <w:b/>
          <w:bCs/>
          <w:i/>
          <w:iCs/>
          <w:sz w:val="22"/>
          <w:szCs w:val="22"/>
        </w:rPr>
        <w:t xml:space="preserve">in dopolnitvah </w:t>
      </w:r>
      <w:r w:rsidRPr="00D1152B">
        <w:rPr>
          <w:b/>
          <w:bCs/>
          <w:i/>
          <w:iCs/>
          <w:sz w:val="22"/>
          <w:szCs w:val="22"/>
        </w:rPr>
        <w:t>Pravilnika o normativih in standardih v srednjih šolah z italijanskim učnim jezikom;</w:t>
      </w:r>
    </w:p>
    <w:p w14:paraId="697661CB" w14:textId="5CEEAC6C" w:rsidR="00DF5DA5" w:rsidRPr="00D1152B" w:rsidRDefault="00DF5DA5" w:rsidP="00DF5DA5">
      <w:pPr>
        <w:pStyle w:val="Odstavekseznama"/>
        <w:numPr>
          <w:ilvl w:val="0"/>
          <w:numId w:val="9"/>
        </w:numPr>
        <w:rPr>
          <w:b/>
          <w:bCs/>
          <w:i/>
          <w:iCs/>
          <w:sz w:val="22"/>
          <w:szCs w:val="22"/>
        </w:rPr>
      </w:pPr>
      <w:r w:rsidRPr="00D1152B">
        <w:rPr>
          <w:b/>
          <w:bCs/>
          <w:i/>
          <w:iCs/>
          <w:sz w:val="22"/>
          <w:szCs w:val="22"/>
        </w:rPr>
        <w:t xml:space="preserve">Pravilnik o spremembah </w:t>
      </w:r>
      <w:r w:rsidR="00D03B55" w:rsidRPr="00D1152B">
        <w:rPr>
          <w:b/>
          <w:bCs/>
          <w:i/>
          <w:iCs/>
          <w:sz w:val="22"/>
          <w:szCs w:val="22"/>
        </w:rPr>
        <w:t xml:space="preserve">in dopolnitvah </w:t>
      </w:r>
      <w:r w:rsidRPr="00D1152B">
        <w:rPr>
          <w:b/>
          <w:bCs/>
          <w:i/>
          <w:iCs/>
          <w:sz w:val="22"/>
          <w:szCs w:val="22"/>
        </w:rPr>
        <w:t>Pravilnika o normativih in standardih v dvojezični srednji šoli;</w:t>
      </w:r>
    </w:p>
    <w:p w14:paraId="7D929E9B" w14:textId="4B5994E2" w:rsidR="00DF5DA5" w:rsidRPr="00D1152B" w:rsidRDefault="00DF5DA5" w:rsidP="00DF5DA5">
      <w:pPr>
        <w:pStyle w:val="Odstavekseznama"/>
        <w:numPr>
          <w:ilvl w:val="0"/>
          <w:numId w:val="9"/>
        </w:numPr>
        <w:rPr>
          <w:b/>
          <w:bCs/>
          <w:i/>
          <w:iCs/>
          <w:sz w:val="22"/>
          <w:szCs w:val="22"/>
        </w:rPr>
      </w:pPr>
      <w:r w:rsidRPr="00D1152B">
        <w:rPr>
          <w:b/>
          <w:bCs/>
          <w:i/>
          <w:iCs/>
          <w:sz w:val="22"/>
          <w:szCs w:val="22"/>
        </w:rPr>
        <w:t xml:space="preserve">Pravilnik o spremembah </w:t>
      </w:r>
      <w:r w:rsidR="00D03B55" w:rsidRPr="00D1152B">
        <w:rPr>
          <w:b/>
          <w:bCs/>
          <w:i/>
          <w:iCs/>
          <w:sz w:val="22"/>
          <w:szCs w:val="22"/>
        </w:rPr>
        <w:t xml:space="preserve">in dopolnitvah </w:t>
      </w:r>
      <w:r w:rsidRPr="00D1152B">
        <w:rPr>
          <w:b/>
          <w:bCs/>
          <w:i/>
          <w:iCs/>
          <w:sz w:val="22"/>
          <w:szCs w:val="22"/>
        </w:rPr>
        <w:t>Pravilnika o metodologiji financiranja izobraževalnih programov in vzgojnega programa na področju srednjega šolstva; </w:t>
      </w:r>
    </w:p>
    <w:p w14:paraId="7CDB95CB" w14:textId="46B18049" w:rsidR="00DF5DA5" w:rsidRPr="00D1152B" w:rsidRDefault="00DF5DA5" w:rsidP="00DF5DA5">
      <w:pPr>
        <w:pStyle w:val="Odstavekseznama"/>
        <w:numPr>
          <w:ilvl w:val="0"/>
          <w:numId w:val="9"/>
        </w:numPr>
        <w:rPr>
          <w:b/>
          <w:bCs/>
          <w:i/>
          <w:iCs/>
          <w:sz w:val="22"/>
          <w:szCs w:val="22"/>
        </w:rPr>
      </w:pPr>
      <w:r w:rsidRPr="00D1152B">
        <w:rPr>
          <w:b/>
          <w:bCs/>
          <w:i/>
          <w:iCs/>
          <w:sz w:val="22"/>
          <w:szCs w:val="22"/>
        </w:rPr>
        <w:t xml:space="preserve">Pravilnik  o spremembah </w:t>
      </w:r>
      <w:r w:rsidR="00D03B55" w:rsidRPr="00D1152B">
        <w:rPr>
          <w:b/>
          <w:bCs/>
          <w:i/>
          <w:iCs/>
          <w:sz w:val="22"/>
          <w:szCs w:val="22"/>
        </w:rPr>
        <w:t xml:space="preserve">in dopolnitvah </w:t>
      </w:r>
      <w:r w:rsidRPr="00D1152B">
        <w:rPr>
          <w:b/>
          <w:bCs/>
          <w:i/>
          <w:iCs/>
          <w:sz w:val="22"/>
          <w:szCs w:val="22"/>
        </w:rPr>
        <w:t>Pravilnika o metodologiji financiranja izobraževalnih programov srednjih šol z italijanskim učnim jezikom;</w:t>
      </w:r>
    </w:p>
    <w:p w14:paraId="0F0E85C2" w14:textId="77777777" w:rsidR="00DF5DA5" w:rsidRPr="00D1152B" w:rsidRDefault="00DF5DA5" w:rsidP="00DF5DA5">
      <w:pPr>
        <w:pStyle w:val="Odstavekseznama"/>
        <w:numPr>
          <w:ilvl w:val="0"/>
          <w:numId w:val="9"/>
        </w:numPr>
        <w:rPr>
          <w:b/>
          <w:bCs/>
          <w:i/>
          <w:iCs/>
          <w:sz w:val="22"/>
          <w:szCs w:val="22"/>
        </w:rPr>
      </w:pPr>
      <w:r w:rsidRPr="00D1152B">
        <w:rPr>
          <w:b/>
          <w:bCs/>
          <w:i/>
          <w:iCs/>
          <w:sz w:val="22"/>
          <w:szCs w:val="22"/>
        </w:rPr>
        <w:t>Pravilnik  o spremembah in dopolnitvah Pravilnika o metodologiji financiranja izobraževalnih programov dvojezične srednje šole.</w:t>
      </w:r>
    </w:p>
    <w:p w14:paraId="4BC224E3" w14:textId="3CB5C473" w:rsidR="00D91638" w:rsidRPr="00D1152B" w:rsidRDefault="00BA578E" w:rsidP="00C06C6C">
      <w:pPr>
        <w:spacing w:after="0" w:line="240" w:lineRule="auto"/>
        <w:contextualSpacing/>
        <w:jc w:val="both"/>
        <w:rPr>
          <w:rFonts w:ascii="Times New Roman" w:hAnsi="Times New Roman"/>
          <w:b/>
          <w:i/>
          <w:iCs/>
          <w:lang w:eastAsia="sl-SI"/>
        </w:rPr>
      </w:pPr>
      <w:r w:rsidRPr="00D1152B">
        <w:rPr>
          <w:rFonts w:ascii="Times New Roman" w:hAnsi="Times New Roman"/>
          <w:b/>
          <w:i/>
          <w:iCs/>
        </w:rPr>
        <w:t>kot jih je predlagalo Ministrstvo za vzgojo in izobraževanje (št.dok.:</w:t>
      </w:r>
      <w:r w:rsidR="00C06C6C" w:rsidRPr="00D1152B">
        <w:rPr>
          <w:rFonts w:ascii="Times New Roman" w:hAnsi="Times New Roman"/>
          <w:b/>
          <w:i/>
          <w:iCs/>
          <w:lang w:eastAsia="sl-SI"/>
        </w:rPr>
        <w:t>0070-115/2024/12, 0070-113/2024/12, 0070-111/2024/15, 0070-112/2024/13, 0070-116/2024/13, 0070-114/2024/12, datum: 28.11.2024).</w:t>
      </w:r>
    </w:p>
    <w:p w14:paraId="1C6CF28D" w14:textId="77777777" w:rsidR="00F33A14" w:rsidRDefault="00F33A14" w:rsidP="000F5833">
      <w:pPr>
        <w:spacing w:after="0" w:line="240" w:lineRule="auto"/>
        <w:ind w:right="4349"/>
        <w:rPr>
          <w:rFonts w:ascii="Times New Roman" w:hAnsi="Times New Roman"/>
          <w:b/>
          <w:u w:val="single"/>
        </w:rPr>
      </w:pPr>
    </w:p>
    <w:p w14:paraId="7BCCC18D" w14:textId="77777777" w:rsidR="00AF0CF6" w:rsidRDefault="00AF0CF6" w:rsidP="000F5833">
      <w:pPr>
        <w:spacing w:after="0" w:line="240" w:lineRule="auto"/>
        <w:ind w:right="4349"/>
        <w:rPr>
          <w:rFonts w:ascii="Times New Roman" w:hAnsi="Times New Roman"/>
          <w:b/>
          <w:u w:val="single"/>
        </w:rPr>
      </w:pPr>
    </w:p>
    <w:p w14:paraId="656D248C" w14:textId="77777777" w:rsidR="00AF0CF6" w:rsidRDefault="00AF0CF6" w:rsidP="000F5833">
      <w:pPr>
        <w:spacing w:after="0" w:line="240" w:lineRule="auto"/>
        <w:ind w:right="4349"/>
        <w:rPr>
          <w:rFonts w:ascii="Times New Roman" w:hAnsi="Times New Roman"/>
          <w:b/>
          <w:u w:val="single"/>
        </w:rPr>
      </w:pPr>
    </w:p>
    <w:p w14:paraId="132B3348" w14:textId="77777777" w:rsidR="00AF0CF6" w:rsidRDefault="00AF0CF6" w:rsidP="000F5833">
      <w:pPr>
        <w:spacing w:after="0" w:line="240" w:lineRule="auto"/>
        <w:ind w:right="4349"/>
        <w:rPr>
          <w:rFonts w:ascii="Times New Roman" w:hAnsi="Times New Roman"/>
          <w:b/>
          <w:u w:val="single"/>
        </w:rPr>
      </w:pPr>
    </w:p>
    <w:p w14:paraId="6F7CB91F" w14:textId="77777777" w:rsidR="00AF0CF6" w:rsidRDefault="00AF0CF6" w:rsidP="000F5833">
      <w:pPr>
        <w:spacing w:after="0" w:line="240" w:lineRule="auto"/>
        <w:ind w:right="4349"/>
        <w:rPr>
          <w:rFonts w:ascii="Times New Roman" w:hAnsi="Times New Roman"/>
          <w:b/>
          <w:u w:val="single"/>
        </w:rPr>
      </w:pPr>
    </w:p>
    <w:p w14:paraId="3EA08BC9" w14:textId="77777777" w:rsidR="00C500A6" w:rsidRDefault="00C500A6" w:rsidP="000F5833">
      <w:pPr>
        <w:spacing w:after="0" w:line="240" w:lineRule="auto"/>
        <w:ind w:right="4349"/>
        <w:rPr>
          <w:rFonts w:ascii="Times New Roman" w:hAnsi="Times New Roman"/>
          <w:b/>
          <w:u w:val="single"/>
        </w:rPr>
      </w:pPr>
    </w:p>
    <w:p w14:paraId="78A0BB1B" w14:textId="01FB2FFF" w:rsidR="000F5833" w:rsidRPr="00FE2BE4" w:rsidRDefault="000F5833" w:rsidP="000F5833">
      <w:pPr>
        <w:spacing w:after="0" w:line="240" w:lineRule="auto"/>
        <w:ind w:right="4349"/>
        <w:rPr>
          <w:rFonts w:ascii="Times New Roman" w:hAnsi="Times New Roman"/>
          <w:b/>
          <w:u w:val="single"/>
        </w:rPr>
      </w:pPr>
      <w:r w:rsidRPr="00FE2BE4">
        <w:rPr>
          <w:rFonts w:ascii="Times New Roman" w:hAnsi="Times New Roman"/>
          <w:b/>
          <w:u w:val="single"/>
        </w:rPr>
        <w:lastRenderedPageBreak/>
        <w:t xml:space="preserve">Ad </w:t>
      </w:r>
      <w:r>
        <w:rPr>
          <w:rFonts w:ascii="Times New Roman" w:hAnsi="Times New Roman"/>
          <w:b/>
          <w:u w:val="single"/>
        </w:rPr>
        <w:t>4</w:t>
      </w:r>
    </w:p>
    <w:p w14:paraId="49370666" w14:textId="77777777" w:rsidR="000F5833" w:rsidRPr="00880E0F" w:rsidRDefault="000F5833" w:rsidP="000F5833">
      <w:pPr>
        <w:autoSpaceDE w:val="0"/>
        <w:autoSpaceDN w:val="0"/>
        <w:adjustRightInd w:val="0"/>
        <w:spacing w:after="0" w:line="240" w:lineRule="auto"/>
        <w:jc w:val="both"/>
        <w:rPr>
          <w:rFonts w:ascii="Times New Roman" w:hAnsi="Times New Roman"/>
          <w:color w:val="FF0000"/>
        </w:rPr>
      </w:pPr>
      <w:r w:rsidRPr="00B81D0B">
        <w:rPr>
          <w:rFonts w:ascii="Times New Roman" w:hAnsi="Times New Roman"/>
          <w:color w:val="000000" w:themeColor="text1"/>
        </w:rPr>
        <w:t>Določitev prednostnih tem za izbor in sofinanciranje programov profesionalnega usposabljanja</w:t>
      </w:r>
      <w:r>
        <w:rPr>
          <w:rFonts w:ascii="Times New Roman" w:hAnsi="Times New Roman"/>
          <w:color w:val="000000" w:themeColor="text1"/>
        </w:rPr>
        <w:t xml:space="preserve"> za šolsko </w:t>
      </w:r>
      <w:r w:rsidRPr="00B81D0B">
        <w:rPr>
          <w:rFonts w:ascii="Times New Roman" w:hAnsi="Times New Roman"/>
          <w:color w:val="000000" w:themeColor="text1"/>
        </w:rPr>
        <w:t>leto 202</w:t>
      </w:r>
      <w:r>
        <w:rPr>
          <w:rFonts w:ascii="Times New Roman" w:hAnsi="Times New Roman"/>
          <w:color w:val="000000" w:themeColor="text1"/>
        </w:rPr>
        <w:t>5</w:t>
      </w:r>
      <w:r w:rsidRPr="00B81D0B">
        <w:rPr>
          <w:rFonts w:ascii="Times New Roman" w:hAnsi="Times New Roman"/>
          <w:color w:val="000000" w:themeColor="text1"/>
        </w:rPr>
        <w:t>/2</w:t>
      </w:r>
      <w:r>
        <w:rPr>
          <w:rFonts w:ascii="Times New Roman" w:hAnsi="Times New Roman"/>
          <w:color w:val="000000" w:themeColor="text1"/>
        </w:rPr>
        <w:t xml:space="preserve">6 </w:t>
      </w:r>
      <w:r w:rsidRPr="00F40832">
        <w:rPr>
          <w:rFonts w:ascii="Times New Roman" w:hAnsi="Times New Roman"/>
        </w:rPr>
        <w:t xml:space="preserve">je </w:t>
      </w:r>
      <w:r w:rsidRPr="001F330A">
        <w:rPr>
          <w:rFonts w:ascii="Times New Roman" w:hAnsi="Times New Roman"/>
        </w:rPr>
        <w:t xml:space="preserve">predstavila Vida Trilar z Ministrstva za vzgojo in izobraževanje. </w:t>
      </w:r>
    </w:p>
    <w:p w14:paraId="5EFD602D" w14:textId="77777777" w:rsidR="000F5833" w:rsidRDefault="000F5833" w:rsidP="000F5833">
      <w:pPr>
        <w:autoSpaceDE w:val="0"/>
        <w:autoSpaceDN w:val="0"/>
        <w:adjustRightInd w:val="0"/>
        <w:spacing w:after="0" w:line="240" w:lineRule="auto"/>
        <w:jc w:val="both"/>
        <w:rPr>
          <w:rFonts w:ascii="Times New Roman" w:hAnsi="Times New Roman"/>
          <w:lang w:eastAsia="sl-SI"/>
        </w:rPr>
      </w:pPr>
    </w:p>
    <w:p w14:paraId="12A91548" w14:textId="431D021B" w:rsidR="0052143C" w:rsidRPr="0052143C" w:rsidRDefault="000F5833" w:rsidP="001F330A">
      <w:pPr>
        <w:autoSpaceDE w:val="0"/>
        <w:autoSpaceDN w:val="0"/>
        <w:adjustRightInd w:val="0"/>
        <w:spacing w:after="0" w:line="240" w:lineRule="auto"/>
        <w:jc w:val="both"/>
        <w:rPr>
          <w:rFonts w:ascii="Times New Roman" w:hAnsi="Times New Roman"/>
          <w:lang w:eastAsia="sl-SI"/>
        </w:rPr>
      </w:pPr>
      <w:r w:rsidRPr="0052143C">
        <w:rPr>
          <w:rFonts w:ascii="Times New Roman" w:hAnsi="Times New Roman"/>
          <w:lang w:eastAsia="sl-SI"/>
        </w:rPr>
        <w:t>V razpravi je bilo opozorjeno</w:t>
      </w:r>
      <w:r w:rsidR="001F330A" w:rsidRPr="0052143C">
        <w:rPr>
          <w:rFonts w:ascii="Times New Roman" w:hAnsi="Times New Roman"/>
          <w:lang w:eastAsia="sl-SI"/>
        </w:rPr>
        <w:t xml:space="preserve"> </w:t>
      </w:r>
      <w:r w:rsidR="00C500A6">
        <w:rPr>
          <w:rFonts w:ascii="Times New Roman" w:hAnsi="Times New Roman"/>
          <w:lang w:eastAsia="sl-SI"/>
        </w:rPr>
        <w:t xml:space="preserve">na </w:t>
      </w:r>
      <w:r w:rsidR="001F330A" w:rsidRPr="0052143C">
        <w:rPr>
          <w:rFonts w:ascii="Times New Roman" w:hAnsi="Times New Roman"/>
          <w:lang w:eastAsia="sl-SI"/>
        </w:rPr>
        <w:t>razumevanje 6. teme v četrtem odstavku</w:t>
      </w:r>
      <w:r w:rsidR="001E0D0F" w:rsidRPr="0052143C">
        <w:rPr>
          <w:rFonts w:ascii="Times New Roman" w:hAnsi="Times New Roman"/>
          <w:lang w:eastAsia="sl-SI"/>
        </w:rPr>
        <w:t xml:space="preserve"> in</w:t>
      </w:r>
      <w:r w:rsidR="00C500A6">
        <w:rPr>
          <w:rFonts w:ascii="Times New Roman" w:hAnsi="Times New Roman"/>
          <w:lang w:eastAsia="sl-SI"/>
        </w:rPr>
        <w:t xml:space="preserve"> </w:t>
      </w:r>
      <w:r w:rsidR="001F330A" w:rsidRPr="0052143C">
        <w:rPr>
          <w:rFonts w:ascii="Times New Roman" w:hAnsi="Times New Roman"/>
          <w:lang w:eastAsia="sl-SI"/>
        </w:rPr>
        <w:t>na velik razkorak med možnostmi in teorijo z vidika financiranja</w:t>
      </w:r>
      <w:r w:rsidR="001E0D0F" w:rsidRPr="0052143C">
        <w:rPr>
          <w:rFonts w:ascii="Times New Roman" w:hAnsi="Times New Roman"/>
          <w:lang w:eastAsia="sl-SI"/>
        </w:rPr>
        <w:t xml:space="preserve">. Ministrstvo je zadeve pojasnilo in opozorilo, da gre za nujno potrebne teme </w:t>
      </w:r>
      <w:r w:rsidR="00A06CA5">
        <w:rPr>
          <w:rFonts w:ascii="Times New Roman" w:hAnsi="Times New Roman"/>
          <w:lang w:eastAsia="sl-SI"/>
        </w:rPr>
        <w:t>profesionalnega usposabljanja</w:t>
      </w:r>
      <w:r w:rsidR="001E0D0F" w:rsidRPr="0052143C">
        <w:rPr>
          <w:rFonts w:ascii="Times New Roman" w:hAnsi="Times New Roman"/>
          <w:lang w:eastAsia="sl-SI"/>
        </w:rPr>
        <w:t xml:space="preserve">, </w:t>
      </w:r>
      <w:r w:rsidR="0052143C" w:rsidRPr="0052143C">
        <w:rPr>
          <w:rFonts w:ascii="Times New Roman" w:hAnsi="Times New Roman"/>
          <w:lang w:eastAsia="sl-SI"/>
        </w:rPr>
        <w:t xml:space="preserve">prednostne teme, </w:t>
      </w:r>
      <w:r w:rsidR="001E0D0F" w:rsidRPr="0052143C">
        <w:rPr>
          <w:rFonts w:ascii="Times New Roman" w:hAnsi="Times New Roman"/>
          <w:lang w:eastAsia="sl-SI"/>
        </w:rPr>
        <w:t xml:space="preserve">ki so samo </w:t>
      </w:r>
      <w:r w:rsidR="001F330A" w:rsidRPr="0052143C">
        <w:rPr>
          <w:rFonts w:ascii="Times New Roman" w:hAnsi="Times New Roman"/>
          <w:lang w:eastAsia="sl-SI"/>
        </w:rPr>
        <w:t>ena od oblik</w:t>
      </w:r>
      <w:r w:rsidR="00A06CA5">
        <w:rPr>
          <w:rFonts w:ascii="Times New Roman" w:hAnsi="Times New Roman"/>
          <w:lang w:eastAsia="sl-SI"/>
        </w:rPr>
        <w:t xml:space="preserve"> podpore</w:t>
      </w:r>
      <w:r w:rsidR="001F330A" w:rsidRPr="0052143C">
        <w:rPr>
          <w:rFonts w:ascii="Times New Roman" w:hAnsi="Times New Roman"/>
          <w:lang w:eastAsia="sl-SI"/>
        </w:rPr>
        <w:t xml:space="preserve">, ki jih </w:t>
      </w:r>
      <w:r w:rsidR="00C500A6" w:rsidRPr="0052143C">
        <w:rPr>
          <w:rFonts w:ascii="Times New Roman" w:hAnsi="Times New Roman"/>
          <w:lang w:eastAsia="sl-SI"/>
        </w:rPr>
        <w:t xml:space="preserve">lahko ponudijo </w:t>
      </w:r>
      <w:r w:rsidR="001F330A" w:rsidRPr="0052143C">
        <w:rPr>
          <w:rFonts w:ascii="Times New Roman" w:hAnsi="Times New Roman"/>
          <w:lang w:eastAsia="sl-SI"/>
        </w:rPr>
        <w:t>svetovalni</w:t>
      </w:r>
      <w:r w:rsidR="002C7D9D" w:rsidRPr="0052143C">
        <w:rPr>
          <w:rFonts w:ascii="Times New Roman" w:hAnsi="Times New Roman"/>
          <w:lang w:eastAsia="sl-SI"/>
        </w:rPr>
        <w:t>m</w:t>
      </w:r>
      <w:r w:rsidR="001F330A" w:rsidRPr="0052143C">
        <w:rPr>
          <w:rFonts w:ascii="Times New Roman" w:hAnsi="Times New Roman"/>
          <w:lang w:eastAsia="sl-SI"/>
        </w:rPr>
        <w:t xml:space="preserve"> delavc</w:t>
      </w:r>
      <w:r w:rsidR="002C7D9D" w:rsidRPr="0052143C">
        <w:rPr>
          <w:rFonts w:ascii="Times New Roman" w:hAnsi="Times New Roman"/>
          <w:lang w:eastAsia="sl-SI"/>
        </w:rPr>
        <w:t>em</w:t>
      </w:r>
      <w:r w:rsidR="00C500A6">
        <w:rPr>
          <w:rFonts w:ascii="Times New Roman" w:hAnsi="Times New Roman"/>
          <w:lang w:eastAsia="sl-SI"/>
        </w:rPr>
        <w:t xml:space="preserve">. Da ima ministrstvo </w:t>
      </w:r>
      <w:r w:rsidR="001F330A" w:rsidRPr="0052143C">
        <w:rPr>
          <w:rFonts w:ascii="Times New Roman" w:hAnsi="Times New Roman"/>
          <w:lang w:eastAsia="sl-SI"/>
        </w:rPr>
        <w:t>zagotovljena finančna sredstva</w:t>
      </w:r>
      <w:r w:rsidR="0052143C" w:rsidRPr="0052143C">
        <w:rPr>
          <w:rFonts w:ascii="Times New Roman" w:hAnsi="Times New Roman"/>
          <w:lang w:eastAsia="sl-SI"/>
        </w:rPr>
        <w:t xml:space="preserve">, da </w:t>
      </w:r>
      <w:r w:rsidR="002C7D9D" w:rsidRPr="0052143C">
        <w:rPr>
          <w:rFonts w:ascii="Times New Roman" w:hAnsi="Times New Roman"/>
          <w:lang w:eastAsia="sl-SI"/>
        </w:rPr>
        <w:t>s</w:t>
      </w:r>
      <w:r w:rsidR="001F330A" w:rsidRPr="0052143C">
        <w:rPr>
          <w:rFonts w:ascii="Times New Roman" w:hAnsi="Times New Roman"/>
          <w:lang w:eastAsia="sl-SI"/>
        </w:rPr>
        <w:t xml:space="preserve"> pomočjo kohezijske politike podpre delo strokovnih delavcev</w:t>
      </w:r>
      <w:r w:rsidR="0052143C" w:rsidRPr="0052143C">
        <w:rPr>
          <w:rFonts w:ascii="Times New Roman" w:hAnsi="Times New Roman"/>
          <w:lang w:eastAsia="sl-SI"/>
        </w:rPr>
        <w:t>, ker</w:t>
      </w:r>
      <w:r w:rsidR="00C500A6">
        <w:rPr>
          <w:rFonts w:ascii="Times New Roman" w:hAnsi="Times New Roman"/>
          <w:lang w:eastAsia="sl-SI"/>
        </w:rPr>
        <w:t xml:space="preserve"> slednji poleg šolskih knjižničarjev</w:t>
      </w:r>
      <w:r w:rsidR="0052143C" w:rsidRPr="0052143C">
        <w:rPr>
          <w:rFonts w:ascii="Times New Roman" w:hAnsi="Times New Roman"/>
          <w:lang w:eastAsia="sl-SI"/>
        </w:rPr>
        <w:t xml:space="preserve"> v zadnjih letih </w:t>
      </w:r>
      <w:r w:rsidR="001F330A" w:rsidRPr="0052143C">
        <w:rPr>
          <w:rFonts w:ascii="Times New Roman" w:hAnsi="Times New Roman"/>
          <w:lang w:eastAsia="sl-SI"/>
        </w:rPr>
        <w:t>nista bila deležna specifičnih podpornih ukrepov</w:t>
      </w:r>
      <w:r w:rsidR="0052143C" w:rsidRPr="0052143C">
        <w:rPr>
          <w:rFonts w:ascii="Times New Roman" w:hAnsi="Times New Roman"/>
          <w:lang w:eastAsia="sl-SI"/>
        </w:rPr>
        <w:t>.</w:t>
      </w:r>
    </w:p>
    <w:p w14:paraId="5DB20D86" w14:textId="109B817A" w:rsidR="001F330A" w:rsidRPr="0052143C" w:rsidRDefault="0052143C" w:rsidP="001F330A">
      <w:pPr>
        <w:autoSpaceDE w:val="0"/>
        <w:autoSpaceDN w:val="0"/>
        <w:adjustRightInd w:val="0"/>
        <w:spacing w:after="0" w:line="240" w:lineRule="auto"/>
        <w:jc w:val="both"/>
        <w:rPr>
          <w:rFonts w:ascii="Times New Roman" w:hAnsi="Times New Roman"/>
          <w:lang w:eastAsia="sl-SI"/>
        </w:rPr>
      </w:pPr>
      <w:r w:rsidRPr="0052143C">
        <w:rPr>
          <w:rFonts w:ascii="Times New Roman" w:hAnsi="Times New Roman"/>
          <w:lang w:eastAsia="sl-SI"/>
        </w:rPr>
        <w:t xml:space="preserve"> </w:t>
      </w:r>
    </w:p>
    <w:p w14:paraId="21E1A170" w14:textId="0E8F3153" w:rsidR="000F5833" w:rsidRPr="001F330A" w:rsidRDefault="000F5833" w:rsidP="000F5833">
      <w:pPr>
        <w:autoSpaceDE w:val="0"/>
        <w:autoSpaceDN w:val="0"/>
        <w:adjustRightInd w:val="0"/>
        <w:spacing w:after="0" w:line="240" w:lineRule="auto"/>
        <w:jc w:val="both"/>
        <w:rPr>
          <w:rFonts w:ascii="Times New Roman" w:hAnsi="Times New Roman"/>
          <w:lang w:eastAsia="sl-SI"/>
        </w:rPr>
      </w:pPr>
      <w:r w:rsidRPr="001F330A">
        <w:rPr>
          <w:rFonts w:ascii="Times New Roman" w:hAnsi="Times New Roman"/>
          <w:lang w:eastAsia="sl-SI"/>
        </w:rPr>
        <w:t>Člani so soglasno sprejeli naslednji</w:t>
      </w:r>
    </w:p>
    <w:p w14:paraId="3FD640A8" w14:textId="77777777" w:rsidR="00C500A6" w:rsidRDefault="00C500A6" w:rsidP="000F5833">
      <w:pPr>
        <w:widowControl w:val="0"/>
        <w:autoSpaceDE w:val="0"/>
        <w:autoSpaceDN w:val="0"/>
        <w:adjustRightInd w:val="0"/>
        <w:spacing w:after="0" w:line="240" w:lineRule="auto"/>
        <w:jc w:val="both"/>
        <w:rPr>
          <w:rFonts w:ascii="Times New Roman" w:hAnsi="Times New Roman"/>
          <w:b/>
          <w:bCs/>
          <w:color w:val="000000"/>
          <w:u w:val="single"/>
          <w:lang w:eastAsia="sl-SI"/>
        </w:rPr>
      </w:pPr>
    </w:p>
    <w:p w14:paraId="276B55ED" w14:textId="301F679A" w:rsidR="000F5833" w:rsidRPr="00B65378" w:rsidRDefault="000F5833" w:rsidP="000F5833">
      <w:pPr>
        <w:widowControl w:val="0"/>
        <w:autoSpaceDE w:val="0"/>
        <w:autoSpaceDN w:val="0"/>
        <w:adjustRightInd w:val="0"/>
        <w:spacing w:after="0" w:line="240" w:lineRule="auto"/>
        <w:jc w:val="both"/>
        <w:rPr>
          <w:rFonts w:ascii="Times New Roman" w:hAnsi="Times New Roman"/>
          <w:b/>
          <w:bCs/>
          <w:i/>
          <w:lang w:eastAsia="sl-SI"/>
        </w:rPr>
      </w:pPr>
      <w:r w:rsidRPr="00C361C9">
        <w:rPr>
          <w:rFonts w:ascii="Times New Roman" w:hAnsi="Times New Roman"/>
          <w:b/>
          <w:bCs/>
          <w:color w:val="000000"/>
          <w:u w:val="single"/>
          <w:lang w:eastAsia="sl-SI"/>
        </w:rPr>
        <w:t xml:space="preserve">SKLEP </w:t>
      </w:r>
      <w:r>
        <w:rPr>
          <w:rFonts w:ascii="Times New Roman" w:hAnsi="Times New Roman"/>
          <w:b/>
          <w:bCs/>
          <w:color w:val="000000"/>
          <w:u w:val="single"/>
          <w:lang w:eastAsia="sl-SI"/>
        </w:rPr>
        <w:t>4</w:t>
      </w:r>
      <w:r w:rsidRPr="00C361C9">
        <w:rPr>
          <w:rFonts w:ascii="Times New Roman" w:hAnsi="Times New Roman"/>
          <w:b/>
          <w:bCs/>
          <w:color w:val="000000"/>
          <w:lang w:eastAsia="sl-SI"/>
        </w:rPr>
        <w:t>:</w:t>
      </w:r>
      <w:r w:rsidRPr="00C361C9">
        <w:rPr>
          <w:rFonts w:ascii="Times New Roman" w:hAnsi="Times New Roman"/>
          <w:b/>
          <w:bCs/>
          <w:i/>
          <w:color w:val="000000"/>
          <w:lang w:eastAsia="sl-SI"/>
        </w:rPr>
        <w:t xml:space="preserve"> Strokovni svet RS za splošno izobraževanje v skladu z 8. členom Pravilnika o izboru in sofinanciranju programov nadaljnjega izobraževanja in usposabljanja strokovnih delavcev v vzgoji in izobraževanju </w:t>
      </w:r>
      <w:r w:rsidRPr="00BA2139">
        <w:rPr>
          <w:rFonts w:ascii="Times New Roman" w:hAnsi="Times New Roman"/>
          <w:b/>
          <w:bCs/>
          <w:i/>
          <w:color w:val="000000"/>
          <w:lang w:eastAsia="sl-SI"/>
        </w:rPr>
        <w:t xml:space="preserve">(Uradni list RS, št. št. 33/17, 190/20 in 23/23) </w:t>
      </w:r>
      <w:r w:rsidRPr="0009110C">
        <w:rPr>
          <w:rFonts w:ascii="Times New Roman" w:hAnsi="Times New Roman"/>
          <w:b/>
          <w:bCs/>
          <w:i/>
          <w:color w:val="000000"/>
          <w:lang w:eastAsia="sl-SI"/>
        </w:rPr>
        <w:t>določi 7 prednostnih tem</w:t>
      </w:r>
      <w:r w:rsidRPr="00D1152B">
        <w:rPr>
          <w:rFonts w:ascii="Times New Roman" w:hAnsi="Times New Roman"/>
          <w:b/>
          <w:bCs/>
          <w:i/>
          <w:color w:val="000000"/>
          <w:lang w:eastAsia="sl-SI"/>
        </w:rPr>
        <w:t xml:space="preserve"> programov profesionalnega </w:t>
      </w:r>
      <w:r w:rsidRPr="00D1152B">
        <w:rPr>
          <w:rFonts w:ascii="Times New Roman" w:hAnsi="Times New Roman"/>
          <w:b/>
          <w:bCs/>
          <w:i/>
          <w:lang w:eastAsia="sl-SI"/>
        </w:rPr>
        <w:t>usposabljanja za šolsko leto 2025/26</w:t>
      </w:r>
      <w:r w:rsidRPr="00C361C9">
        <w:rPr>
          <w:rFonts w:ascii="Times New Roman" w:hAnsi="Times New Roman"/>
          <w:b/>
          <w:bCs/>
          <w:i/>
          <w:lang w:eastAsia="sl-SI"/>
        </w:rPr>
        <w:t xml:space="preserve">, ki jih je predlagalo Ministrstvo za vzgojo in izobraževanje (št. </w:t>
      </w:r>
      <w:r w:rsidRPr="00B65378">
        <w:rPr>
          <w:rFonts w:ascii="Times New Roman" w:hAnsi="Times New Roman"/>
          <w:b/>
          <w:bCs/>
          <w:i/>
          <w:lang w:eastAsia="sl-SI"/>
        </w:rPr>
        <w:t>dok.: 1103-234/2024/4, datum: 20. 11. 2024).</w:t>
      </w:r>
    </w:p>
    <w:p w14:paraId="5BCC1E1E" w14:textId="77777777" w:rsidR="000F5833" w:rsidRDefault="000F5833" w:rsidP="000F5833">
      <w:pPr>
        <w:autoSpaceDE w:val="0"/>
        <w:autoSpaceDN w:val="0"/>
        <w:adjustRightInd w:val="0"/>
        <w:spacing w:after="0" w:line="240" w:lineRule="auto"/>
        <w:rPr>
          <w:rFonts w:ascii="Times New Roman" w:hAnsi="Times New Roman"/>
          <w:b/>
          <w:u w:val="single"/>
        </w:rPr>
      </w:pPr>
    </w:p>
    <w:p w14:paraId="40AC4781" w14:textId="77777777" w:rsidR="000F5833" w:rsidRPr="00FE2BE4" w:rsidRDefault="000F5833" w:rsidP="000F5833">
      <w:pPr>
        <w:autoSpaceDE w:val="0"/>
        <w:autoSpaceDN w:val="0"/>
        <w:adjustRightInd w:val="0"/>
        <w:spacing w:after="0" w:line="240" w:lineRule="auto"/>
        <w:rPr>
          <w:rFonts w:ascii="Times New Roman" w:hAnsi="Times New Roman"/>
          <w:b/>
          <w:u w:val="single"/>
        </w:rPr>
      </w:pPr>
    </w:p>
    <w:p w14:paraId="2C3FFB34" w14:textId="77777777" w:rsidR="000F5833" w:rsidRPr="00FE2BE4" w:rsidRDefault="000F5833" w:rsidP="000F5833">
      <w:pPr>
        <w:autoSpaceDE w:val="0"/>
        <w:autoSpaceDN w:val="0"/>
        <w:adjustRightInd w:val="0"/>
        <w:spacing w:after="0" w:line="240" w:lineRule="auto"/>
        <w:rPr>
          <w:rFonts w:ascii="Times New Roman" w:hAnsi="Times New Roman"/>
          <w:b/>
          <w:u w:val="single"/>
        </w:rPr>
      </w:pPr>
      <w:r w:rsidRPr="00FE2BE4">
        <w:rPr>
          <w:rFonts w:ascii="Times New Roman" w:hAnsi="Times New Roman"/>
          <w:b/>
          <w:u w:val="single"/>
        </w:rPr>
        <w:t xml:space="preserve">Ad </w:t>
      </w:r>
      <w:r>
        <w:rPr>
          <w:rFonts w:ascii="Times New Roman" w:hAnsi="Times New Roman"/>
          <w:b/>
          <w:u w:val="single"/>
        </w:rPr>
        <w:t>5</w:t>
      </w:r>
      <w:r w:rsidRPr="00FE2BE4">
        <w:rPr>
          <w:rFonts w:ascii="Times New Roman" w:hAnsi="Times New Roman"/>
          <w:b/>
          <w:u w:val="single"/>
        </w:rPr>
        <w:t>.</w:t>
      </w:r>
    </w:p>
    <w:p w14:paraId="2D94BD7A" w14:textId="77777777" w:rsidR="000F5833" w:rsidRPr="0009110C" w:rsidRDefault="000F5833" w:rsidP="000F5833">
      <w:pPr>
        <w:rPr>
          <w:rFonts w:ascii="Times New Roman" w:hAnsi="Times New Roman"/>
        </w:rPr>
      </w:pPr>
      <w:bookmarkStart w:id="5" w:name="_Hlk183436536"/>
      <w:r w:rsidRPr="00AF4669">
        <w:rPr>
          <w:rFonts w:ascii="Times New Roman" w:hAnsi="Times New Roman"/>
        </w:rPr>
        <w:t>Letno poročilo za splošno maturo 202</w:t>
      </w:r>
      <w:r>
        <w:rPr>
          <w:rFonts w:ascii="Times New Roman" w:hAnsi="Times New Roman"/>
        </w:rPr>
        <w:t>4</w:t>
      </w:r>
      <w:r w:rsidRPr="00AF4669">
        <w:rPr>
          <w:rFonts w:ascii="Times New Roman" w:hAnsi="Times New Roman"/>
        </w:rPr>
        <w:t xml:space="preserve"> </w:t>
      </w:r>
      <w:bookmarkStart w:id="6" w:name="_Hlk152919110"/>
      <w:bookmarkEnd w:id="5"/>
      <w:r w:rsidRPr="00AF4669">
        <w:rPr>
          <w:rFonts w:ascii="Times New Roman" w:hAnsi="Times New Roman"/>
        </w:rPr>
        <w:t xml:space="preserve">je predstavila </w:t>
      </w:r>
      <w:r w:rsidRPr="0009110C">
        <w:rPr>
          <w:rFonts w:ascii="Times New Roman" w:hAnsi="Times New Roman"/>
        </w:rPr>
        <w:t>dr. Marina Tavčar Krajnc, predsednica DK SM.</w:t>
      </w:r>
    </w:p>
    <w:bookmarkEnd w:id="6"/>
    <w:p w14:paraId="0FF38781" w14:textId="0D4DCC0E" w:rsidR="0032711C" w:rsidRDefault="000F5833" w:rsidP="000F5833">
      <w:pPr>
        <w:pStyle w:val="Default"/>
        <w:rPr>
          <w:rFonts w:ascii="Times New Roman" w:eastAsia="Calibri" w:hAnsi="Times New Roman" w:cs="Times New Roman"/>
          <w:i/>
          <w:iCs/>
          <w:sz w:val="22"/>
          <w:szCs w:val="22"/>
          <w:lang w:eastAsia="sl-SI"/>
        </w:rPr>
      </w:pPr>
      <w:r w:rsidRPr="0009110C">
        <w:rPr>
          <w:rFonts w:ascii="Times New Roman" w:hAnsi="Times New Roman"/>
          <w:i/>
          <w:sz w:val="22"/>
          <w:szCs w:val="22"/>
          <w:u w:val="single"/>
        </w:rPr>
        <w:t>Komisija za splošno izobraževalne srednje šole –</w:t>
      </w:r>
      <w:r w:rsidRPr="0009110C">
        <w:rPr>
          <w:rFonts w:ascii="Times New Roman" w:hAnsi="Times New Roman"/>
          <w:i/>
          <w:iCs/>
          <w:sz w:val="22"/>
          <w:szCs w:val="22"/>
        </w:rPr>
        <w:t xml:space="preserve"> </w:t>
      </w:r>
      <w:r w:rsidRPr="0009110C">
        <w:rPr>
          <w:rFonts w:ascii="Times New Roman" w:hAnsi="Times New Roman"/>
          <w:i/>
          <w:sz w:val="22"/>
          <w:szCs w:val="22"/>
        </w:rPr>
        <w:t xml:space="preserve">je na 169. seji sprejela sklep, </w:t>
      </w:r>
      <w:bookmarkStart w:id="7" w:name="_Hlk152567466"/>
      <w:r w:rsidRPr="0009110C">
        <w:rPr>
          <w:rFonts w:ascii="Times New Roman" w:hAnsi="Times New Roman"/>
          <w:i/>
          <w:sz w:val="22"/>
          <w:szCs w:val="22"/>
        </w:rPr>
        <w:t xml:space="preserve">da predlaga Strokovnemu svetu, da se seznani z letnim maturitetnim poročilom o splošni maturi 2024. </w:t>
      </w:r>
      <w:r w:rsidR="001E0D0F">
        <w:rPr>
          <w:rFonts w:ascii="Times New Roman" w:eastAsia="Calibri" w:hAnsi="Times New Roman" w:cs="Times New Roman"/>
          <w:i/>
          <w:iCs/>
          <w:sz w:val="22"/>
          <w:szCs w:val="22"/>
          <w:lang w:eastAsia="sl-SI"/>
        </w:rPr>
        <w:t>Komisija je</w:t>
      </w:r>
      <w:r w:rsidR="00594EBA" w:rsidRPr="00594EBA">
        <w:rPr>
          <w:rFonts w:ascii="Times New Roman" w:eastAsia="Calibri" w:hAnsi="Times New Roman" w:cs="Times New Roman"/>
          <w:i/>
          <w:iCs/>
          <w:sz w:val="22"/>
          <w:szCs w:val="22"/>
          <w:lang w:eastAsia="sl-SI"/>
        </w:rPr>
        <w:t xml:space="preserve"> pozitivno sprejel</w:t>
      </w:r>
      <w:r w:rsidR="001E0D0F">
        <w:rPr>
          <w:rFonts w:ascii="Times New Roman" w:eastAsia="Calibri" w:hAnsi="Times New Roman" w:cs="Times New Roman"/>
          <w:i/>
          <w:iCs/>
          <w:sz w:val="22"/>
          <w:szCs w:val="22"/>
          <w:lang w:eastAsia="sl-SI"/>
        </w:rPr>
        <w:t>a</w:t>
      </w:r>
      <w:r w:rsidR="00594EBA" w:rsidRPr="00594EBA">
        <w:rPr>
          <w:rFonts w:ascii="Times New Roman" w:eastAsia="Calibri" w:hAnsi="Times New Roman" w:cs="Times New Roman"/>
          <w:i/>
          <w:iCs/>
          <w:sz w:val="22"/>
          <w:szCs w:val="22"/>
          <w:lang w:eastAsia="sl-SI"/>
        </w:rPr>
        <w:t xml:space="preserve"> uvodnik </w:t>
      </w:r>
      <w:r w:rsidR="001E0D0F">
        <w:rPr>
          <w:rFonts w:ascii="Times New Roman" w:eastAsia="Calibri" w:hAnsi="Times New Roman" w:cs="Times New Roman"/>
          <w:i/>
          <w:iCs/>
          <w:sz w:val="22"/>
          <w:szCs w:val="22"/>
          <w:lang w:eastAsia="sl-SI"/>
        </w:rPr>
        <w:t>dr. S</w:t>
      </w:r>
      <w:r w:rsidR="00594EBA" w:rsidRPr="00594EBA">
        <w:rPr>
          <w:rFonts w:ascii="Times New Roman" w:eastAsia="Calibri" w:hAnsi="Times New Roman" w:cs="Times New Roman"/>
          <w:i/>
          <w:iCs/>
          <w:sz w:val="22"/>
          <w:szCs w:val="22"/>
          <w:lang w:eastAsia="sl-SI"/>
        </w:rPr>
        <w:t>akside</w:t>
      </w:r>
      <w:r w:rsidR="001E0D0F">
        <w:rPr>
          <w:rFonts w:ascii="Times New Roman" w:eastAsia="Calibri" w:hAnsi="Times New Roman" w:cs="Times New Roman"/>
          <w:i/>
          <w:iCs/>
          <w:sz w:val="22"/>
          <w:szCs w:val="22"/>
          <w:lang w:eastAsia="sl-SI"/>
        </w:rPr>
        <w:t>,</w:t>
      </w:r>
      <w:r w:rsidR="00594EBA" w:rsidRPr="00594EBA">
        <w:rPr>
          <w:rFonts w:ascii="Times New Roman" w:eastAsia="Calibri" w:hAnsi="Times New Roman" w:cs="Times New Roman"/>
          <w:i/>
          <w:iCs/>
          <w:sz w:val="22"/>
          <w:szCs w:val="22"/>
          <w:lang w:eastAsia="sl-SI"/>
        </w:rPr>
        <w:t xml:space="preserve"> ki je lepo utemeljil in umestil maturo</w:t>
      </w:r>
      <w:r w:rsidR="001E0D0F">
        <w:rPr>
          <w:rFonts w:ascii="Times New Roman" w:eastAsia="Calibri" w:hAnsi="Times New Roman" w:cs="Times New Roman"/>
          <w:i/>
          <w:iCs/>
          <w:sz w:val="22"/>
          <w:szCs w:val="22"/>
          <w:lang w:eastAsia="sl-SI"/>
        </w:rPr>
        <w:t>. I</w:t>
      </w:r>
      <w:r w:rsidR="00594EBA" w:rsidRPr="00594EBA">
        <w:rPr>
          <w:rFonts w:ascii="Times New Roman" w:eastAsia="Calibri" w:hAnsi="Times New Roman" w:cs="Times New Roman"/>
          <w:i/>
          <w:iCs/>
          <w:sz w:val="22"/>
          <w:szCs w:val="22"/>
          <w:lang w:eastAsia="sl-SI"/>
        </w:rPr>
        <w:t xml:space="preserve">z poročila </w:t>
      </w:r>
      <w:r w:rsidR="001E0D0F">
        <w:rPr>
          <w:rFonts w:ascii="Times New Roman" w:eastAsia="Calibri" w:hAnsi="Times New Roman" w:cs="Times New Roman"/>
          <w:i/>
          <w:iCs/>
          <w:sz w:val="22"/>
          <w:szCs w:val="22"/>
          <w:lang w:eastAsia="sl-SI"/>
        </w:rPr>
        <w:t xml:space="preserve">je </w:t>
      </w:r>
      <w:r w:rsidR="00594EBA" w:rsidRPr="00594EBA">
        <w:rPr>
          <w:rFonts w:ascii="Times New Roman" w:eastAsia="Calibri" w:hAnsi="Times New Roman" w:cs="Times New Roman"/>
          <w:i/>
          <w:iCs/>
          <w:sz w:val="22"/>
          <w:szCs w:val="22"/>
          <w:lang w:eastAsia="sl-SI"/>
        </w:rPr>
        <w:t>razvidno mnogo argumentov</w:t>
      </w:r>
      <w:r w:rsidR="001E0D0F">
        <w:rPr>
          <w:rFonts w:ascii="Times New Roman" w:eastAsia="Calibri" w:hAnsi="Times New Roman" w:cs="Times New Roman"/>
          <w:i/>
          <w:iCs/>
          <w:sz w:val="22"/>
          <w:szCs w:val="22"/>
          <w:lang w:eastAsia="sl-SI"/>
        </w:rPr>
        <w:t>, ki kljub</w:t>
      </w:r>
      <w:r w:rsidR="00594EBA" w:rsidRPr="00594EBA">
        <w:rPr>
          <w:rFonts w:ascii="Times New Roman" w:eastAsia="Calibri" w:hAnsi="Times New Roman" w:cs="Times New Roman"/>
          <w:i/>
          <w:iCs/>
          <w:sz w:val="22"/>
          <w:szCs w:val="22"/>
          <w:lang w:eastAsia="sl-SI"/>
        </w:rPr>
        <w:t xml:space="preserve"> negativnem odnosu do mature izpostavijo pozitivne vrednosti celotnega maturitetnega sistema</w:t>
      </w:r>
      <w:r w:rsidR="001E0D0F">
        <w:rPr>
          <w:rFonts w:ascii="Times New Roman" w:eastAsia="Calibri" w:hAnsi="Times New Roman" w:cs="Times New Roman"/>
          <w:i/>
          <w:iCs/>
          <w:sz w:val="22"/>
          <w:szCs w:val="22"/>
          <w:lang w:eastAsia="sl-SI"/>
        </w:rPr>
        <w:t>.</w:t>
      </w:r>
      <w:r w:rsidR="0032711C" w:rsidRPr="0032711C">
        <w:rPr>
          <w:rFonts w:ascii="Times New Roman" w:eastAsia="Calibri" w:hAnsi="Times New Roman" w:cs="Times New Roman"/>
          <w:i/>
          <w:iCs/>
          <w:sz w:val="22"/>
          <w:szCs w:val="22"/>
          <w:lang w:eastAsia="sl-SI"/>
        </w:rPr>
        <w:t xml:space="preserve"> </w:t>
      </w:r>
    </w:p>
    <w:p w14:paraId="5C76CA71" w14:textId="77777777" w:rsidR="0015667D" w:rsidRDefault="0032711C" w:rsidP="0032711C">
      <w:pPr>
        <w:pStyle w:val="Default"/>
        <w:rPr>
          <w:rFonts w:ascii="Times New Roman" w:eastAsia="Calibri" w:hAnsi="Times New Roman" w:cs="Times New Roman"/>
          <w:i/>
          <w:iCs/>
          <w:sz w:val="22"/>
          <w:szCs w:val="22"/>
          <w:lang w:eastAsia="sl-SI"/>
        </w:rPr>
      </w:pPr>
      <w:r w:rsidRPr="0009110C">
        <w:rPr>
          <w:rFonts w:ascii="Times New Roman" w:eastAsia="Calibri" w:hAnsi="Times New Roman" w:cs="Times New Roman"/>
          <w:i/>
          <w:iCs/>
          <w:sz w:val="22"/>
          <w:szCs w:val="22"/>
          <w:lang w:eastAsia="sl-SI"/>
        </w:rPr>
        <w:t>Člani tudi predlagajo, da SSSI izreče zahvalo in pohvalo vpletenim v maturitetnem sistemu</w:t>
      </w:r>
      <w:r>
        <w:rPr>
          <w:rFonts w:ascii="Times New Roman" w:eastAsia="Calibri" w:hAnsi="Times New Roman" w:cs="Times New Roman"/>
          <w:i/>
          <w:iCs/>
          <w:sz w:val="22"/>
          <w:szCs w:val="22"/>
          <w:lang w:eastAsia="sl-SI"/>
        </w:rPr>
        <w:t xml:space="preserve">. </w:t>
      </w:r>
    </w:p>
    <w:p w14:paraId="65D1BF12" w14:textId="77777777" w:rsidR="0015667D" w:rsidRDefault="0015667D" w:rsidP="0032711C">
      <w:pPr>
        <w:pStyle w:val="Default"/>
        <w:rPr>
          <w:rFonts w:ascii="Times New Roman" w:eastAsia="Calibri" w:hAnsi="Times New Roman" w:cs="Times New Roman"/>
          <w:i/>
          <w:iCs/>
          <w:sz w:val="22"/>
          <w:szCs w:val="22"/>
          <w:lang w:eastAsia="sl-SI"/>
        </w:rPr>
      </w:pPr>
    </w:p>
    <w:p w14:paraId="261D20AC" w14:textId="2390E998" w:rsidR="0032711C" w:rsidRPr="0015667D" w:rsidRDefault="00677B5B" w:rsidP="0032711C">
      <w:pPr>
        <w:pStyle w:val="Default"/>
        <w:rPr>
          <w:rFonts w:ascii="Times New Roman" w:eastAsia="Calibri" w:hAnsi="Times New Roman" w:cs="Times New Roman"/>
          <w:sz w:val="22"/>
          <w:szCs w:val="22"/>
          <w:lang w:eastAsia="sl-SI"/>
        </w:rPr>
      </w:pPr>
      <w:r>
        <w:rPr>
          <w:rFonts w:ascii="Times New Roman" w:eastAsia="Calibri" w:hAnsi="Times New Roman" w:cs="Times New Roman"/>
          <w:sz w:val="22"/>
          <w:szCs w:val="22"/>
          <w:lang w:eastAsia="sl-SI"/>
        </w:rPr>
        <w:t>P</w:t>
      </w:r>
      <w:r w:rsidR="001E0D0F" w:rsidRPr="0015667D">
        <w:rPr>
          <w:rFonts w:ascii="Times New Roman" w:eastAsia="Calibri" w:hAnsi="Times New Roman" w:cs="Times New Roman"/>
          <w:sz w:val="22"/>
          <w:szCs w:val="22"/>
          <w:lang w:eastAsia="sl-SI"/>
        </w:rPr>
        <w:t>redsednik</w:t>
      </w:r>
      <w:r w:rsidR="0032711C" w:rsidRPr="0015667D">
        <w:rPr>
          <w:rFonts w:ascii="Times New Roman" w:eastAsia="Calibri" w:hAnsi="Times New Roman" w:cs="Times New Roman"/>
          <w:sz w:val="22"/>
          <w:szCs w:val="22"/>
          <w:lang w:eastAsia="sl-SI"/>
        </w:rPr>
        <w:t xml:space="preserve"> </w:t>
      </w:r>
      <w:r>
        <w:rPr>
          <w:rFonts w:ascii="Times New Roman" w:eastAsia="Calibri" w:hAnsi="Times New Roman" w:cs="Times New Roman"/>
          <w:sz w:val="22"/>
          <w:szCs w:val="22"/>
          <w:lang w:eastAsia="sl-SI"/>
        </w:rPr>
        <w:t xml:space="preserve">je </w:t>
      </w:r>
      <w:r w:rsidR="0032711C" w:rsidRPr="0015667D">
        <w:rPr>
          <w:rFonts w:ascii="Times New Roman" w:eastAsia="Calibri" w:hAnsi="Times New Roman" w:cs="Times New Roman"/>
          <w:sz w:val="22"/>
          <w:szCs w:val="22"/>
          <w:lang w:eastAsia="sl-SI"/>
        </w:rPr>
        <w:t xml:space="preserve">v imenu SSSI še enkrat izrekel </w:t>
      </w:r>
      <w:r w:rsidR="00594EBA" w:rsidRPr="0015667D">
        <w:rPr>
          <w:rFonts w:ascii="Times New Roman" w:eastAsia="Calibri" w:hAnsi="Times New Roman" w:cs="Times New Roman"/>
          <w:sz w:val="22"/>
          <w:szCs w:val="22"/>
          <w:lang w:eastAsia="sl-SI"/>
        </w:rPr>
        <w:t>zahval</w:t>
      </w:r>
      <w:r w:rsidR="0032711C" w:rsidRPr="0015667D">
        <w:rPr>
          <w:rFonts w:ascii="Times New Roman" w:eastAsia="Calibri" w:hAnsi="Times New Roman" w:cs="Times New Roman"/>
          <w:sz w:val="22"/>
          <w:szCs w:val="22"/>
          <w:lang w:eastAsia="sl-SI"/>
        </w:rPr>
        <w:t xml:space="preserve">o </w:t>
      </w:r>
      <w:r w:rsidR="00594EBA" w:rsidRPr="0015667D">
        <w:rPr>
          <w:rFonts w:ascii="Times New Roman" w:eastAsia="Calibri" w:hAnsi="Times New Roman" w:cs="Times New Roman"/>
          <w:sz w:val="22"/>
          <w:szCs w:val="22"/>
          <w:lang w:eastAsia="sl-SI"/>
        </w:rPr>
        <w:t>in pohval</w:t>
      </w:r>
      <w:r w:rsidR="0032711C" w:rsidRPr="0015667D">
        <w:rPr>
          <w:rFonts w:ascii="Times New Roman" w:eastAsia="Calibri" w:hAnsi="Times New Roman" w:cs="Times New Roman"/>
          <w:sz w:val="22"/>
          <w:szCs w:val="22"/>
          <w:lang w:eastAsia="sl-SI"/>
        </w:rPr>
        <w:t xml:space="preserve">o za vse </w:t>
      </w:r>
      <w:r w:rsidR="00594EBA" w:rsidRPr="0015667D">
        <w:rPr>
          <w:rFonts w:ascii="Times New Roman" w:eastAsia="Calibri" w:hAnsi="Times New Roman" w:cs="Times New Roman"/>
          <w:sz w:val="22"/>
          <w:szCs w:val="22"/>
          <w:lang w:eastAsia="sl-SI"/>
        </w:rPr>
        <w:t xml:space="preserve">opravljeno delo </w:t>
      </w:r>
      <w:r w:rsidR="0032711C" w:rsidRPr="0015667D">
        <w:rPr>
          <w:rFonts w:ascii="Times New Roman" w:eastAsia="Calibri" w:hAnsi="Times New Roman" w:cs="Times New Roman"/>
          <w:sz w:val="22"/>
          <w:szCs w:val="22"/>
          <w:lang w:eastAsia="sl-SI"/>
        </w:rPr>
        <w:t xml:space="preserve">v vseh letih do sedaj. </w:t>
      </w:r>
    </w:p>
    <w:p w14:paraId="71F50FBA" w14:textId="7D37F1AC" w:rsidR="00594EBA" w:rsidRPr="0015667D" w:rsidRDefault="0032711C" w:rsidP="0032711C">
      <w:pPr>
        <w:pStyle w:val="Default"/>
        <w:rPr>
          <w:rFonts w:ascii="Times New Roman" w:eastAsia="Calibri" w:hAnsi="Times New Roman" w:cs="Times New Roman"/>
          <w:sz w:val="22"/>
          <w:szCs w:val="22"/>
          <w:lang w:eastAsia="sl-SI"/>
        </w:rPr>
      </w:pPr>
      <w:r w:rsidRPr="0015667D">
        <w:rPr>
          <w:rFonts w:ascii="Times New Roman" w:eastAsia="Calibri" w:hAnsi="Times New Roman" w:cs="Times New Roman"/>
          <w:sz w:val="22"/>
          <w:szCs w:val="22"/>
          <w:lang w:eastAsia="sl-SI"/>
        </w:rPr>
        <w:t xml:space="preserve"> </w:t>
      </w:r>
    </w:p>
    <w:p w14:paraId="4E7FB9A7" w14:textId="3E82921A" w:rsidR="00D876FA" w:rsidRPr="00D876FA" w:rsidRDefault="0032711C" w:rsidP="0016205B">
      <w:pPr>
        <w:autoSpaceDE w:val="0"/>
        <w:autoSpaceDN w:val="0"/>
        <w:adjustRightInd w:val="0"/>
        <w:spacing w:after="0" w:line="240" w:lineRule="auto"/>
        <w:jc w:val="both"/>
        <w:rPr>
          <w:rFonts w:ascii="Times New Roman" w:hAnsi="Times New Roman"/>
          <w:lang w:eastAsia="sl-SI"/>
        </w:rPr>
      </w:pPr>
      <w:r w:rsidRPr="0015667D">
        <w:rPr>
          <w:rFonts w:ascii="Times New Roman" w:hAnsi="Times New Roman"/>
          <w:lang w:eastAsia="sl-SI"/>
        </w:rPr>
        <w:t xml:space="preserve">V razpravi </w:t>
      </w:r>
      <w:r w:rsidR="0015667D" w:rsidRPr="0015667D">
        <w:rPr>
          <w:rFonts w:ascii="Times New Roman" w:hAnsi="Times New Roman"/>
          <w:lang w:eastAsia="sl-SI"/>
        </w:rPr>
        <w:t xml:space="preserve">so člani izrazili nasprotujoča mnenja glede povezave slabših rezultatov pri </w:t>
      </w:r>
      <w:r w:rsidRPr="0015667D">
        <w:rPr>
          <w:rFonts w:ascii="Times New Roman" w:hAnsi="Times New Roman"/>
          <w:lang w:eastAsia="sl-SI"/>
        </w:rPr>
        <w:t>pet</w:t>
      </w:r>
      <w:r w:rsidR="0015667D" w:rsidRPr="0015667D">
        <w:rPr>
          <w:rFonts w:ascii="Times New Roman" w:hAnsi="Times New Roman"/>
          <w:lang w:eastAsia="sl-SI"/>
        </w:rPr>
        <w:t>em</w:t>
      </w:r>
      <w:r w:rsidRPr="0015667D">
        <w:rPr>
          <w:rFonts w:ascii="Times New Roman" w:hAnsi="Times New Roman"/>
          <w:lang w:eastAsia="sl-SI"/>
        </w:rPr>
        <w:t xml:space="preserve"> predmet</w:t>
      </w:r>
      <w:r w:rsidR="0015667D" w:rsidRPr="0015667D">
        <w:rPr>
          <w:rFonts w:ascii="Times New Roman" w:hAnsi="Times New Roman"/>
          <w:lang w:eastAsia="sl-SI"/>
        </w:rPr>
        <w:t>u matur</w:t>
      </w:r>
      <w:r w:rsidR="00D22487">
        <w:rPr>
          <w:rFonts w:ascii="Times New Roman" w:hAnsi="Times New Roman"/>
          <w:lang w:eastAsia="sl-SI"/>
        </w:rPr>
        <w:t>e</w:t>
      </w:r>
      <w:r w:rsidR="0015667D" w:rsidRPr="0015667D">
        <w:rPr>
          <w:rFonts w:ascii="Times New Roman" w:hAnsi="Times New Roman"/>
          <w:lang w:eastAsia="sl-SI"/>
        </w:rPr>
        <w:t xml:space="preserve"> in šibkega socialnega okolja</w:t>
      </w:r>
      <w:r w:rsidR="00CF74FD">
        <w:rPr>
          <w:rFonts w:ascii="Times New Roman" w:hAnsi="Times New Roman"/>
          <w:lang w:eastAsia="sl-SI"/>
        </w:rPr>
        <w:t xml:space="preserve"> </w:t>
      </w:r>
      <w:r w:rsidR="00677B5B">
        <w:rPr>
          <w:rFonts w:ascii="Times New Roman" w:hAnsi="Times New Roman"/>
          <w:lang w:eastAsia="sl-SI"/>
        </w:rPr>
        <w:t>in</w:t>
      </w:r>
      <w:r w:rsidR="00CF74FD">
        <w:rPr>
          <w:rFonts w:ascii="Times New Roman" w:hAnsi="Times New Roman"/>
          <w:lang w:eastAsia="sl-SI"/>
        </w:rPr>
        <w:t xml:space="preserve"> nasprotujoča mnenja glede uspešnosti teh dijakov na univerzitetnih študijskih programih</w:t>
      </w:r>
      <w:r w:rsidR="0015667D" w:rsidRPr="0015667D">
        <w:rPr>
          <w:rFonts w:ascii="Times New Roman" w:hAnsi="Times New Roman"/>
          <w:lang w:eastAsia="sl-SI"/>
        </w:rPr>
        <w:t>.</w:t>
      </w:r>
      <w:r w:rsidR="00CF74FD">
        <w:rPr>
          <w:rFonts w:ascii="Times New Roman" w:hAnsi="Times New Roman"/>
          <w:lang w:eastAsia="sl-SI"/>
        </w:rPr>
        <w:t xml:space="preserve"> </w:t>
      </w:r>
      <w:r w:rsidR="00A61B81">
        <w:rPr>
          <w:rFonts w:ascii="Times New Roman" w:hAnsi="Times New Roman"/>
          <w:lang w:eastAsia="sl-SI"/>
        </w:rPr>
        <w:t>Opozorili</w:t>
      </w:r>
      <w:r w:rsidR="00A01450">
        <w:rPr>
          <w:rFonts w:ascii="Times New Roman" w:hAnsi="Times New Roman"/>
          <w:lang w:eastAsia="sl-SI"/>
        </w:rPr>
        <w:t xml:space="preserve"> so</w:t>
      </w:r>
      <w:r w:rsidR="00A61B81">
        <w:rPr>
          <w:rFonts w:ascii="Times New Roman" w:hAnsi="Times New Roman"/>
          <w:lang w:eastAsia="sl-SI"/>
        </w:rPr>
        <w:t>, da so se p</w:t>
      </w:r>
      <w:r w:rsidR="00677B5B">
        <w:rPr>
          <w:rFonts w:ascii="Times New Roman" w:hAnsi="Times New Roman"/>
          <w:lang w:eastAsia="sl-SI"/>
        </w:rPr>
        <w:t>ri pripravi</w:t>
      </w:r>
      <w:r w:rsidR="0015667D" w:rsidRPr="0015667D">
        <w:rPr>
          <w:rFonts w:ascii="Times New Roman" w:hAnsi="Times New Roman"/>
          <w:lang w:eastAsia="sl-SI"/>
        </w:rPr>
        <w:t xml:space="preserve"> </w:t>
      </w:r>
      <w:r w:rsidR="0015667D" w:rsidRPr="00D876FA">
        <w:rPr>
          <w:rFonts w:ascii="Times New Roman" w:hAnsi="Times New Roman"/>
          <w:lang w:eastAsia="sl-SI"/>
        </w:rPr>
        <w:t xml:space="preserve">NPVI </w:t>
      </w:r>
      <w:r w:rsidR="00677B5B">
        <w:rPr>
          <w:rFonts w:ascii="Times New Roman" w:hAnsi="Times New Roman"/>
          <w:lang w:eastAsia="sl-SI"/>
        </w:rPr>
        <w:t xml:space="preserve">veliko ukvarjali </w:t>
      </w:r>
      <w:r w:rsidR="00012279" w:rsidRPr="00D876FA">
        <w:rPr>
          <w:rFonts w:ascii="Times New Roman" w:hAnsi="Times New Roman"/>
          <w:lang w:eastAsia="sl-SI"/>
        </w:rPr>
        <w:t>z vprašanjem petega predmeta</w:t>
      </w:r>
      <w:r w:rsidR="00A61B81">
        <w:rPr>
          <w:rFonts w:ascii="Times New Roman" w:hAnsi="Times New Roman"/>
          <w:lang w:eastAsia="sl-SI"/>
        </w:rPr>
        <w:t xml:space="preserve">, </w:t>
      </w:r>
      <w:r w:rsidR="00012279" w:rsidRPr="00D876FA">
        <w:rPr>
          <w:rFonts w:ascii="Times New Roman" w:hAnsi="Times New Roman"/>
          <w:lang w:eastAsia="sl-SI"/>
        </w:rPr>
        <w:t>primerljivost</w:t>
      </w:r>
      <w:r w:rsidR="00A61B81">
        <w:rPr>
          <w:rFonts w:ascii="Times New Roman" w:hAnsi="Times New Roman"/>
          <w:lang w:eastAsia="sl-SI"/>
        </w:rPr>
        <w:t>i</w:t>
      </w:r>
      <w:r w:rsidR="00012279" w:rsidRPr="00D876FA">
        <w:rPr>
          <w:rFonts w:ascii="Times New Roman" w:hAnsi="Times New Roman"/>
          <w:lang w:eastAsia="sl-SI"/>
        </w:rPr>
        <w:t xml:space="preserve"> poklicne in splošne mature</w:t>
      </w:r>
      <w:r w:rsidR="00677B5B">
        <w:rPr>
          <w:rFonts w:ascii="Times New Roman" w:hAnsi="Times New Roman"/>
          <w:lang w:eastAsia="sl-SI"/>
        </w:rPr>
        <w:t xml:space="preserve"> </w:t>
      </w:r>
      <w:r w:rsidR="00A61B81">
        <w:rPr>
          <w:rFonts w:ascii="Times New Roman" w:hAnsi="Times New Roman"/>
          <w:lang w:eastAsia="sl-SI"/>
        </w:rPr>
        <w:t xml:space="preserve">in bi se težko strinjali z ugotovitvijo, </w:t>
      </w:r>
      <w:r w:rsidR="0015667D" w:rsidRPr="00D876FA">
        <w:rPr>
          <w:rFonts w:ascii="Times New Roman" w:hAnsi="Times New Roman"/>
          <w:lang w:eastAsia="sl-SI"/>
        </w:rPr>
        <w:t xml:space="preserve">da gre </w:t>
      </w:r>
      <w:r w:rsidR="00A61B81">
        <w:rPr>
          <w:rFonts w:ascii="Times New Roman" w:hAnsi="Times New Roman"/>
          <w:lang w:eastAsia="sl-SI"/>
        </w:rPr>
        <w:t>za socialni korektiv oziroma socialno mobilnost in menijo, da gre v</w:t>
      </w:r>
      <w:r w:rsidR="0015667D" w:rsidRPr="00D876FA">
        <w:rPr>
          <w:rFonts w:ascii="Times New Roman" w:hAnsi="Times New Roman"/>
          <w:lang w:eastAsia="sl-SI"/>
        </w:rPr>
        <w:t>ečinoma</w:t>
      </w:r>
      <w:r w:rsidR="00A61B81">
        <w:rPr>
          <w:rFonts w:ascii="Times New Roman" w:hAnsi="Times New Roman"/>
          <w:lang w:eastAsia="sl-SI"/>
        </w:rPr>
        <w:t xml:space="preserve"> za</w:t>
      </w:r>
      <w:r w:rsidR="0015667D" w:rsidRPr="00D876FA">
        <w:rPr>
          <w:rFonts w:ascii="Times New Roman" w:hAnsi="Times New Roman"/>
          <w:lang w:eastAsia="sl-SI"/>
        </w:rPr>
        <w:t xml:space="preserve"> lažno socialno</w:t>
      </w:r>
      <w:r w:rsidR="00012279" w:rsidRPr="00D876FA">
        <w:rPr>
          <w:rFonts w:ascii="Times New Roman" w:hAnsi="Times New Roman"/>
          <w:lang w:eastAsia="sl-SI"/>
        </w:rPr>
        <w:t xml:space="preserve"> </w:t>
      </w:r>
      <w:r w:rsidR="00A61B81">
        <w:rPr>
          <w:rFonts w:ascii="Times New Roman" w:hAnsi="Times New Roman"/>
          <w:lang w:eastAsia="sl-SI"/>
        </w:rPr>
        <w:t>mobilnost</w:t>
      </w:r>
      <w:r w:rsidR="00012279" w:rsidRPr="00D876FA">
        <w:rPr>
          <w:rFonts w:ascii="Times New Roman" w:hAnsi="Times New Roman"/>
          <w:lang w:eastAsia="sl-SI"/>
        </w:rPr>
        <w:t xml:space="preserve">. </w:t>
      </w:r>
      <w:r w:rsidR="00A61B81">
        <w:rPr>
          <w:rFonts w:ascii="Times New Roman" w:hAnsi="Times New Roman"/>
          <w:lang w:eastAsia="sl-SI"/>
        </w:rPr>
        <w:t>Skupna skrb</w:t>
      </w:r>
      <w:r w:rsidR="0052143C">
        <w:rPr>
          <w:rFonts w:ascii="Times New Roman" w:hAnsi="Times New Roman"/>
          <w:lang w:eastAsia="sl-SI"/>
        </w:rPr>
        <w:t xml:space="preserve"> bi moral</w:t>
      </w:r>
      <w:r w:rsidR="00A61B81">
        <w:rPr>
          <w:rFonts w:ascii="Times New Roman" w:hAnsi="Times New Roman"/>
          <w:lang w:eastAsia="sl-SI"/>
        </w:rPr>
        <w:t>a bit</w:t>
      </w:r>
      <w:r w:rsidR="0052143C">
        <w:rPr>
          <w:rFonts w:ascii="Times New Roman" w:hAnsi="Times New Roman"/>
          <w:lang w:eastAsia="sl-SI"/>
        </w:rPr>
        <w:t>i</w:t>
      </w:r>
      <w:r w:rsidR="00A61B81">
        <w:rPr>
          <w:rFonts w:ascii="Times New Roman" w:hAnsi="Times New Roman"/>
          <w:lang w:eastAsia="sl-SI"/>
        </w:rPr>
        <w:t xml:space="preserve">, da se ustvari </w:t>
      </w:r>
      <w:r w:rsidR="00594EBA" w:rsidRPr="00D876FA">
        <w:rPr>
          <w:rFonts w:ascii="Times New Roman" w:hAnsi="Times New Roman"/>
          <w:lang w:eastAsia="sl-SI"/>
        </w:rPr>
        <w:t>dober sistem</w:t>
      </w:r>
      <w:r w:rsidR="00012279" w:rsidRPr="00D876FA">
        <w:rPr>
          <w:rFonts w:ascii="Times New Roman" w:hAnsi="Times New Roman"/>
          <w:lang w:eastAsia="sl-SI"/>
        </w:rPr>
        <w:t>, ki</w:t>
      </w:r>
      <w:r w:rsidR="00594EBA" w:rsidRPr="00D876FA">
        <w:rPr>
          <w:rFonts w:ascii="Times New Roman" w:hAnsi="Times New Roman"/>
          <w:lang w:eastAsia="sl-SI"/>
        </w:rPr>
        <w:t xml:space="preserve"> </w:t>
      </w:r>
      <w:r w:rsidR="00A61B81">
        <w:rPr>
          <w:rFonts w:ascii="Times New Roman" w:hAnsi="Times New Roman"/>
          <w:lang w:eastAsia="sl-SI"/>
        </w:rPr>
        <w:t>b</w:t>
      </w:r>
      <w:r w:rsidR="00A01450">
        <w:rPr>
          <w:rFonts w:ascii="Times New Roman" w:hAnsi="Times New Roman"/>
          <w:lang w:eastAsia="sl-SI"/>
        </w:rPr>
        <w:t>o</w:t>
      </w:r>
      <w:r w:rsidR="00A61B81">
        <w:rPr>
          <w:rFonts w:ascii="Times New Roman" w:hAnsi="Times New Roman"/>
          <w:lang w:eastAsia="sl-SI"/>
        </w:rPr>
        <w:t xml:space="preserve"> </w:t>
      </w:r>
      <w:r w:rsidR="00594EBA" w:rsidRPr="00D876FA">
        <w:rPr>
          <w:rFonts w:ascii="Times New Roman" w:hAnsi="Times New Roman"/>
          <w:lang w:eastAsia="sl-SI"/>
        </w:rPr>
        <w:t>omogoč</w:t>
      </w:r>
      <w:r w:rsidR="00A61B81">
        <w:rPr>
          <w:rFonts w:ascii="Times New Roman" w:hAnsi="Times New Roman"/>
          <w:lang w:eastAsia="sl-SI"/>
        </w:rPr>
        <w:t>al</w:t>
      </w:r>
      <w:r w:rsidR="00594EBA" w:rsidRPr="00D876FA">
        <w:rPr>
          <w:rFonts w:ascii="Times New Roman" w:hAnsi="Times New Roman"/>
          <w:lang w:eastAsia="sl-SI"/>
        </w:rPr>
        <w:t xml:space="preserve"> vsem dijakom uspešno nadaljevanje študija</w:t>
      </w:r>
      <w:r w:rsidR="00D876FA" w:rsidRPr="00D876FA">
        <w:rPr>
          <w:rFonts w:ascii="Times New Roman" w:hAnsi="Times New Roman"/>
          <w:lang w:eastAsia="sl-SI"/>
        </w:rPr>
        <w:t xml:space="preserve">. </w:t>
      </w:r>
    </w:p>
    <w:p w14:paraId="3E309A7B" w14:textId="5EC8EE7A" w:rsidR="00D876FA" w:rsidRPr="00D876FA" w:rsidRDefault="00D876FA" w:rsidP="0016205B">
      <w:pPr>
        <w:autoSpaceDE w:val="0"/>
        <w:autoSpaceDN w:val="0"/>
        <w:adjustRightInd w:val="0"/>
        <w:spacing w:after="0" w:line="240" w:lineRule="auto"/>
        <w:jc w:val="both"/>
        <w:rPr>
          <w:rFonts w:ascii="Times New Roman" w:hAnsi="Times New Roman"/>
          <w:lang w:eastAsia="sl-SI"/>
        </w:rPr>
      </w:pPr>
      <w:r w:rsidRPr="00D876FA">
        <w:rPr>
          <w:rFonts w:ascii="Times New Roman" w:hAnsi="Times New Roman"/>
          <w:lang w:eastAsia="sl-SI"/>
        </w:rPr>
        <w:t>P</w:t>
      </w:r>
      <w:r w:rsidR="0052143C">
        <w:rPr>
          <w:rFonts w:ascii="Times New Roman" w:hAnsi="Times New Roman"/>
          <w:lang w:eastAsia="sl-SI"/>
        </w:rPr>
        <w:t xml:space="preserve">ojasnili </w:t>
      </w:r>
      <w:r w:rsidRPr="00D876FA">
        <w:rPr>
          <w:rFonts w:ascii="Times New Roman" w:hAnsi="Times New Roman"/>
          <w:lang w:eastAsia="sl-SI"/>
        </w:rPr>
        <w:t>so</w:t>
      </w:r>
      <w:r w:rsidR="00A01450">
        <w:rPr>
          <w:rFonts w:ascii="Times New Roman" w:hAnsi="Times New Roman"/>
          <w:lang w:eastAsia="sl-SI"/>
        </w:rPr>
        <w:t>,</w:t>
      </w:r>
      <w:r w:rsidRPr="00D876FA">
        <w:rPr>
          <w:rFonts w:ascii="Times New Roman" w:hAnsi="Times New Roman"/>
          <w:lang w:eastAsia="sl-SI"/>
        </w:rPr>
        <w:t xml:space="preserve"> </w:t>
      </w:r>
      <w:r>
        <w:rPr>
          <w:rFonts w:ascii="Times New Roman" w:hAnsi="Times New Roman"/>
          <w:lang w:eastAsia="sl-SI"/>
        </w:rPr>
        <w:t>zakaj</w:t>
      </w:r>
      <w:r w:rsidRPr="00D876FA">
        <w:rPr>
          <w:rFonts w:ascii="Times New Roman" w:hAnsi="Times New Roman"/>
          <w:lang w:eastAsia="sl-SI"/>
        </w:rPr>
        <w:t xml:space="preserve"> </w:t>
      </w:r>
      <w:r w:rsidR="00D22487">
        <w:rPr>
          <w:rFonts w:ascii="Times New Roman" w:hAnsi="Times New Roman"/>
          <w:lang w:eastAsia="sl-SI"/>
        </w:rPr>
        <w:t xml:space="preserve">ni </w:t>
      </w:r>
      <w:r w:rsidRPr="00D876FA">
        <w:rPr>
          <w:rFonts w:ascii="Times New Roman" w:hAnsi="Times New Roman"/>
          <w:lang w:eastAsia="sl-SI"/>
        </w:rPr>
        <w:t>prostora za skrajševanje časa ocenjevanja, ki si ga želijo dijaki</w:t>
      </w:r>
      <w:r>
        <w:rPr>
          <w:rFonts w:ascii="Times New Roman" w:hAnsi="Times New Roman"/>
          <w:lang w:eastAsia="sl-SI"/>
        </w:rPr>
        <w:t xml:space="preserve">. </w:t>
      </w:r>
    </w:p>
    <w:p w14:paraId="7AF9F264" w14:textId="307766A3" w:rsidR="00012279" w:rsidRDefault="00D876FA" w:rsidP="0016205B">
      <w:pPr>
        <w:autoSpaceDE w:val="0"/>
        <w:autoSpaceDN w:val="0"/>
        <w:adjustRightInd w:val="0"/>
        <w:spacing w:after="0" w:line="240" w:lineRule="auto"/>
        <w:jc w:val="both"/>
        <w:rPr>
          <w:rFonts w:ascii="Times New Roman" w:hAnsi="Times New Roman"/>
          <w:lang w:eastAsia="sl-SI"/>
        </w:rPr>
      </w:pPr>
      <w:r w:rsidRPr="00D876FA">
        <w:rPr>
          <w:rFonts w:ascii="Times New Roman" w:hAnsi="Times New Roman"/>
          <w:lang w:eastAsia="sl-SI"/>
        </w:rPr>
        <w:t xml:space="preserve">Izrazili </w:t>
      </w:r>
      <w:r w:rsidR="00A01450">
        <w:rPr>
          <w:rFonts w:ascii="Times New Roman" w:hAnsi="Times New Roman"/>
          <w:lang w:eastAsia="sl-SI"/>
        </w:rPr>
        <w:t xml:space="preserve">so </w:t>
      </w:r>
      <w:r w:rsidR="00012279" w:rsidRPr="00D876FA">
        <w:rPr>
          <w:rFonts w:ascii="Times New Roman" w:hAnsi="Times New Roman"/>
          <w:lang w:eastAsia="sl-SI"/>
        </w:rPr>
        <w:t>različn</w:t>
      </w:r>
      <w:r w:rsidR="0052143C">
        <w:rPr>
          <w:rFonts w:ascii="Times New Roman" w:hAnsi="Times New Roman"/>
          <w:lang w:eastAsia="sl-SI"/>
        </w:rPr>
        <w:t>e</w:t>
      </w:r>
      <w:r w:rsidRPr="00D876FA">
        <w:rPr>
          <w:rFonts w:ascii="Times New Roman" w:hAnsi="Times New Roman"/>
          <w:lang w:eastAsia="sl-SI"/>
        </w:rPr>
        <w:t xml:space="preserve"> pogled</w:t>
      </w:r>
      <w:r w:rsidR="0052143C">
        <w:rPr>
          <w:rFonts w:ascii="Times New Roman" w:hAnsi="Times New Roman"/>
          <w:lang w:eastAsia="sl-SI"/>
        </w:rPr>
        <w:t>e</w:t>
      </w:r>
      <w:r w:rsidRPr="00D876FA">
        <w:rPr>
          <w:rFonts w:ascii="Times New Roman" w:hAnsi="Times New Roman"/>
          <w:lang w:eastAsia="sl-SI"/>
        </w:rPr>
        <w:t xml:space="preserve"> na</w:t>
      </w:r>
      <w:r w:rsidR="00012279" w:rsidRPr="00D876FA">
        <w:rPr>
          <w:rFonts w:ascii="Times New Roman" w:hAnsi="Times New Roman"/>
          <w:lang w:eastAsia="sl-SI"/>
        </w:rPr>
        <w:t xml:space="preserve"> </w:t>
      </w:r>
      <w:r w:rsidRPr="00D876FA">
        <w:rPr>
          <w:rFonts w:ascii="Times New Roman" w:hAnsi="Times New Roman"/>
          <w:lang w:eastAsia="sl-SI"/>
        </w:rPr>
        <w:t>»</w:t>
      </w:r>
      <w:r w:rsidR="00012279" w:rsidRPr="00D876FA">
        <w:rPr>
          <w:rFonts w:ascii="Times New Roman" w:hAnsi="Times New Roman"/>
          <w:lang w:eastAsia="sl-SI"/>
        </w:rPr>
        <w:t>bonus</w:t>
      </w:r>
      <w:r w:rsidRPr="00D876FA">
        <w:rPr>
          <w:rFonts w:ascii="Times New Roman" w:hAnsi="Times New Roman"/>
          <w:lang w:eastAsia="sl-SI"/>
        </w:rPr>
        <w:t>«</w:t>
      </w:r>
      <w:r w:rsidR="00012279" w:rsidRPr="00D876FA">
        <w:rPr>
          <w:rFonts w:ascii="Times New Roman" w:hAnsi="Times New Roman"/>
          <w:lang w:eastAsia="sl-SI"/>
        </w:rPr>
        <w:t xml:space="preserve"> v času covida z vidika psihološke podpore.</w:t>
      </w:r>
    </w:p>
    <w:p w14:paraId="00425CDE" w14:textId="5E77354A" w:rsidR="00D22487" w:rsidRDefault="00D876FA" w:rsidP="0016205B">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 xml:space="preserve">Opozorili </w:t>
      </w:r>
      <w:r w:rsidR="00A01450">
        <w:rPr>
          <w:rFonts w:ascii="Times New Roman" w:hAnsi="Times New Roman"/>
          <w:lang w:eastAsia="sl-SI"/>
        </w:rPr>
        <w:t xml:space="preserve">so </w:t>
      </w:r>
      <w:r>
        <w:rPr>
          <w:rFonts w:ascii="Times New Roman" w:hAnsi="Times New Roman"/>
          <w:lang w:eastAsia="sl-SI"/>
        </w:rPr>
        <w:t>na konkretno napako, ki se je zgodila v času mature in je bila kasneje odpravljena</w:t>
      </w:r>
      <w:r w:rsidR="00D22487">
        <w:rPr>
          <w:rFonts w:ascii="Times New Roman" w:hAnsi="Times New Roman"/>
          <w:lang w:eastAsia="sl-SI"/>
        </w:rPr>
        <w:t>/</w:t>
      </w:r>
      <w:r>
        <w:rPr>
          <w:rFonts w:ascii="Times New Roman" w:hAnsi="Times New Roman"/>
          <w:lang w:eastAsia="sl-SI"/>
        </w:rPr>
        <w:t>popravljena</w:t>
      </w:r>
      <w:r w:rsidR="00D22487">
        <w:rPr>
          <w:rFonts w:ascii="Times New Roman" w:hAnsi="Times New Roman"/>
          <w:lang w:eastAsia="sl-SI"/>
        </w:rPr>
        <w:t>.</w:t>
      </w:r>
    </w:p>
    <w:p w14:paraId="046FF99D" w14:textId="243D40B8" w:rsidR="00BF0ABF" w:rsidRDefault="00D22487" w:rsidP="0032711C">
      <w:pPr>
        <w:pStyle w:val="Default"/>
        <w:rPr>
          <w:rFonts w:ascii="Times New Roman" w:hAnsi="Times New Roman"/>
          <w:color w:val="FF0000"/>
        </w:rPr>
      </w:pPr>
      <w:r>
        <w:rPr>
          <w:rFonts w:ascii="Times New Roman" w:eastAsia="Calibri" w:hAnsi="Times New Roman" w:cs="Times New Roman"/>
          <w:sz w:val="22"/>
          <w:szCs w:val="22"/>
          <w:lang w:eastAsia="sl-SI"/>
        </w:rPr>
        <w:t xml:space="preserve"> </w:t>
      </w:r>
      <w:bookmarkEnd w:id="7"/>
    </w:p>
    <w:p w14:paraId="2F1EBB7B" w14:textId="4721D8B7" w:rsidR="000F5833" w:rsidRPr="00594EBA" w:rsidRDefault="000F5833" w:rsidP="00086D72">
      <w:pPr>
        <w:spacing w:after="0" w:line="240" w:lineRule="auto"/>
        <w:ind w:left="893" w:right="720" w:hanging="898"/>
        <w:jc w:val="both"/>
        <w:rPr>
          <w:rFonts w:ascii="Times New Roman" w:hAnsi="Times New Roman"/>
          <w:lang w:eastAsia="sl-SI"/>
        </w:rPr>
      </w:pPr>
      <w:r w:rsidRPr="00594EBA">
        <w:rPr>
          <w:rFonts w:ascii="Times New Roman" w:hAnsi="Times New Roman"/>
          <w:iCs/>
        </w:rPr>
        <w:t>V nadaljevanju je predsednik podal predlog sklepa</w:t>
      </w:r>
      <w:r w:rsidR="00A61B81">
        <w:rPr>
          <w:rFonts w:ascii="Times New Roman" w:hAnsi="Times New Roman"/>
          <w:iCs/>
        </w:rPr>
        <w:t>, ki so ga v</w:t>
      </w:r>
      <w:r w:rsidR="00594EBA" w:rsidRPr="00594EBA">
        <w:rPr>
          <w:rFonts w:ascii="Times New Roman" w:hAnsi="Times New Roman"/>
          <w:lang w:eastAsia="sl-SI"/>
        </w:rPr>
        <w:t>si</w:t>
      </w:r>
      <w:r w:rsidRPr="00594EBA">
        <w:rPr>
          <w:rFonts w:ascii="Times New Roman" w:hAnsi="Times New Roman"/>
          <w:lang w:eastAsia="sl-SI"/>
        </w:rPr>
        <w:t xml:space="preserve"> člani</w:t>
      </w:r>
      <w:r w:rsidR="00A61B81">
        <w:rPr>
          <w:rFonts w:ascii="Times New Roman" w:hAnsi="Times New Roman"/>
          <w:lang w:eastAsia="sl-SI"/>
        </w:rPr>
        <w:t xml:space="preserve"> </w:t>
      </w:r>
      <w:r w:rsidRPr="00594EBA">
        <w:rPr>
          <w:rFonts w:ascii="Times New Roman" w:hAnsi="Times New Roman"/>
          <w:lang w:eastAsia="sl-SI"/>
        </w:rPr>
        <w:t>soglasno sprejeli</w:t>
      </w:r>
      <w:r w:rsidR="00A61B81">
        <w:rPr>
          <w:rFonts w:ascii="Times New Roman" w:hAnsi="Times New Roman"/>
          <w:lang w:eastAsia="sl-SI"/>
        </w:rPr>
        <w:t>:</w:t>
      </w:r>
    </w:p>
    <w:p w14:paraId="490B3486" w14:textId="77777777" w:rsidR="000F5833" w:rsidRDefault="000F5833" w:rsidP="000F5833">
      <w:pPr>
        <w:autoSpaceDE w:val="0"/>
        <w:autoSpaceDN w:val="0"/>
        <w:adjustRightInd w:val="0"/>
        <w:spacing w:after="15" w:line="248" w:lineRule="auto"/>
        <w:jc w:val="both"/>
        <w:rPr>
          <w:rFonts w:ascii="Times New Roman" w:hAnsi="Times New Roman"/>
          <w:lang w:eastAsia="sl-SI"/>
        </w:rPr>
      </w:pPr>
    </w:p>
    <w:p w14:paraId="4DEAE686" w14:textId="77777777" w:rsidR="000F5833" w:rsidRPr="00293E4F" w:rsidRDefault="000F5833" w:rsidP="000F5833">
      <w:pPr>
        <w:autoSpaceDE w:val="0"/>
        <w:autoSpaceDN w:val="0"/>
        <w:adjustRightInd w:val="0"/>
        <w:spacing w:after="0" w:line="240" w:lineRule="auto"/>
        <w:jc w:val="both"/>
        <w:rPr>
          <w:rFonts w:ascii="Times New Roman" w:hAnsi="Times New Roman"/>
          <w:b/>
          <w:bCs/>
          <w:i/>
          <w:iCs/>
          <w:lang w:eastAsia="sl-SI"/>
        </w:rPr>
      </w:pPr>
      <w:bookmarkStart w:id="8" w:name="_Hlk152835696"/>
      <w:r w:rsidRPr="00C361C9">
        <w:rPr>
          <w:rFonts w:ascii="Times New Roman" w:hAnsi="Times New Roman"/>
          <w:b/>
          <w:bCs/>
          <w:iCs/>
          <w:u w:val="single"/>
        </w:rPr>
        <w:t xml:space="preserve">SKLEP </w:t>
      </w:r>
      <w:r>
        <w:rPr>
          <w:rFonts w:ascii="Times New Roman" w:hAnsi="Times New Roman"/>
          <w:b/>
          <w:bCs/>
          <w:iCs/>
          <w:u w:val="single"/>
        </w:rPr>
        <w:t>5</w:t>
      </w:r>
      <w:r w:rsidRPr="00C361C9">
        <w:rPr>
          <w:rFonts w:ascii="Times New Roman" w:hAnsi="Times New Roman"/>
          <w:b/>
          <w:bCs/>
          <w:iCs/>
          <w:u w:val="single"/>
        </w:rPr>
        <w:t>:</w:t>
      </w:r>
      <w:r w:rsidRPr="00C361C9">
        <w:rPr>
          <w:rFonts w:ascii="Times New Roman" w:hAnsi="Times New Roman"/>
          <w:b/>
          <w:bCs/>
          <w:i/>
        </w:rPr>
        <w:t xml:space="preserve"> Strokovni svet RS za splošno izobraževanje se je seznanil z Letnim poročilom o splošni maturi </w:t>
      </w:r>
      <w:r>
        <w:rPr>
          <w:rFonts w:ascii="Times New Roman" w:hAnsi="Times New Roman"/>
          <w:b/>
          <w:bCs/>
          <w:i/>
        </w:rPr>
        <w:t>2024</w:t>
      </w:r>
      <w:r w:rsidRPr="00C361C9">
        <w:rPr>
          <w:rFonts w:ascii="Times New Roman" w:hAnsi="Times New Roman"/>
          <w:b/>
          <w:bCs/>
          <w:i/>
        </w:rPr>
        <w:t xml:space="preserve">, ki ga je sprejela Državna komisija za splošno </w:t>
      </w:r>
      <w:r w:rsidRPr="00C06C6C">
        <w:rPr>
          <w:rFonts w:ascii="Times New Roman" w:hAnsi="Times New Roman"/>
          <w:b/>
          <w:bCs/>
          <w:i/>
        </w:rPr>
        <w:t xml:space="preserve">maturo na 8. redni, razširjeni seji, dne 15. 11. 2024. </w:t>
      </w:r>
      <w:bookmarkEnd w:id="8"/>
    </w:p>
    <w:p w14:paraId="479A8775" w14:textId="77777777" w:rsidR="000F5833" w:rsidRDefault="000F5833" w:rsidP="000F5833">
      <w:pPr>
        <w:spacing w:after="0" w:line="240" w:lineRule="auto"/>
        <w:jc w:val="both"/>
        <w:rPr>
          <w:rFonts w:ascii="Times New Roman" w:hAnsi="Times New Roman"/>
          <w:b/>
          <w:color w:val="000000" w:themeColor="text1"/>
          <w:u w:val="single"/>
        </w:rPr>
      </w:pPr>
    </w:p>
    <w:p w14:paraId="254E10F3" w14:textId="2682AFC5" w:rsidR="00086D72" w:rsidRDefault="00086D72" w:rsidP="00086D72">
      <w:pPr>
        <w:spacing w:after="0" w:line="240" w:lineRule="auto"/>
        <w:ind w:left="893" w:right="720" w:hanging="898"/>
        <w:jc w:val="both"/>
        <w:rPr>
          <w:rFonts w:ascii="Times New Roman" w:hAnsi="Times New Roman"/>
          <w:iCs/>
        </w:rPr>
      </w:pPr>
      <w:r w:rsidRPr="00594EBA">
        <w:rPr>
          <w:rFonts w:ascii="Times New Roman" w:hAnsi="Times New Roman"/>
          <w:iCs/>
        </w:rPr>
        <w:t>Ker</w:t>
      </w:r>
      <w:r>
        <w:rPr>
          <w:rFonts w:ascii="Times New Roman" w:hAnsi="Times New Roman"/>
          <w:iCs/>
        </w:rPr>
        <w:t xml:space="preserve"> gre le za seznanitev s strani SSSI, sta glasovala tudi člana </w:t>
      </w:r>
      <w:r w:rsidRPr="00594EBA">
        <w:rPr>
          <w:rFonts w:ascii="Times New Roman" w:hAnsi="Times New Roman"/>
        </w:rPr>
        <w:t>dr. Marina Tavčar Krajnc</w:t>
      </w:r>
      <w:r w:rsidRPr="00594EBA">
        <w:rPr>
          <w:rFonts w:ascii="Times New Roman" w:hAnsi="Times New Roman"/>
          <w:iCs/>
        </w:rPr>
        <w:t xml:space="preserve"> in dr. Tomaž</w:t>
      </w:r>
    </w:p>
    <w:p w14:paraId="3EECFC5D" w14:textId="77777777" w:rsidR="00086D72" w:rsidRDefault="00086D72" w:rsidP="00086D72">
      <w:pPr>
        <w:spacing w:after="0" w:line="240" w:lineRule="auto"/>
        <w:ind w:left="893" w:right="720" w:hanging="898"/>
        <w:jc w:val="both"/>
        <w:rPr>
          <w:rFonts w:ascii="Times New Roman" w:hAnsi="Times New Roman"/>
          <w:iCs/>
        </w:rPr>
      </w:pPr>
      <w:r w:rsidRPr="00594EBA">
        <w:rPr>
          <w:rFonts w:ascii="Times New Roman" w:hAnsi="Times New Roman"/>
          <w:iCs/>
        </w:rPr>
        <w:t xml:space="preserve">Grušovnik, ki </w:t>
      </w:r>
      <w:r>
        <w:rPr>
          <w:rFonts w:ascii="Times New Roman" w:hAnsi="Times New Roman"/>
          <w:iCs/>
        </w:rPr>
        <w:t>sta</w:t>
      </w:r>
      <w:r w:rsidRPr="00594EBA">
        <w:rPr>
          <w:rFonts w:ascii="Times New Roman" w:hAnsi="Times New Roman"/>
          <w:iCs/>
        </w:rPr>
        <w:t xml:space="preserve"> so-avtorja poročila</w:t>
      </w:r>
      <w:r>
        <w:rPr>
          <w:rFonts w:ascii="Times New Roman" w:hAnsi="Times New Roman"/>
          <w:iCs/>
        </w:rPr>
        <w:t>.</w:t>
      </w:r>
    </w:p>
    <w:p w14:paraId="649A59BB" w14:textId="77777777" w:rsidR="00A61B81" w:rsidRDefault="00A61B81" w:rsidP="00C330A3">
      <w:pPr>
        <w:spacing w:after="0" w:line="240" w:lineRule="auto"/>
        <w:ind w:left="893" w:right="720" w:hanging="898"/>
        <w:jc w:val="both"/>
        <w:rPr>
          <w:rFonts w:ascii="Times New Roman" w:hAnsi="Times New Roman"/>
          <w:b/>
          <w:u w:val="single"/>
          <w:lang w:eastAsia="sl-SI"/>
        </w:rPr>
      </w:pPr>
    </w:p>
    <w:p w14:paraId="7FBF351B" w14:textId="77777777" w:rsidR="00A61B81" w:rsidRDefault="00A61B81" w:rsidP="00C330A3">
      <w:pPr>
        <w:spacing w:after="0" w:line="240" w:lineRule="auto"/>
        <w:ind w:left="893" w:right="720" w:hanging="898"/>
        <w:jc w:val="both"/>
        <w:rPr>
          <w:rFonts w:ascii="Times New Roman" w:hAnsi="Times New Roman"/>
          <w:b/>
          <w:u w:val="single"/>
          <w:lang w:eastAsia="sl-SI"/>
        </w:rPr>
      </w:pPr>
    </w:p>
    <w:p w14:paraId="783FF551" w14:textId="77777777" w:rsidR="00A61B81" w:rsidRDefault="00A61B81" w:rsidP="00C330A3">
      <w:pPr>
        <w:spacing w:after="0" w:line="240" w:lineRule="auto"/>
        <w:ind w:left="893" w:right="720" w:hanging="898"/>
        <w:jc w:val="both"/>
        <w:rPr>
          <w:rFonts w:ascii="Times New Roman" w:hAnsi="Times New Roman"/>
          <w:b/>
          <w:u w:val="single"/>
          <w:lang w:eastAsia="sl-SI"/>
        </w:rPr>
      </w:pPr>
    </w:p>
    <w:p w14:paraId="1A6333E4" w14:textId="77777777" w:rsidR="00A61B81" w:rsidRDefault="00A61B81" w:rsidP="00C330A3">
      <w:pPr>
        <w:spacing w:after="0" w:line="240" w:lineRule="auto"/>
        <w:ind w:left="893" w:right="720" w:hanging="898"/>
        <w:jc w:val="both"/>
        <w:rPr>
          <w:rFonts w:ascii="Times New Roman" w:hAnsi="Times New Roman"/>
          <w:b/>
          <w:u w:val="single"/>
          <w:lang w:eastAsia="sl-SI"/>
        </w:rPr>
      </w:pPr>
    </w:p>
    <w:p w14:paraId="753DA93C" w14:textId="77777777" w:rsidR="00A61B81" w:rsidRDefault="00A61B81" w:rsidP="00C330A3">
      <w:pPr>
        <w:spacing w:after="0" w:line="240" w:lineRule="auto"/>
        <w:ind w:left="893" w:right="720" w:hanging="898"/>
        <w:jc w:val="both"/>
        <w:rPr>
          <w:rFonts w:ascii="Times New Roman" w:hAnsi="Times New Roman"/>
          <w:b/>
          <w:u w:val="single"/>
          <w:lang w:eastAsia="sl-SI"/>
        </w:rPr>
      </w:pPr>
    </w:p>
    <w:p w14:paraId="4858E2D4" w14:textId="6ACA7D81" w:rsidR="00C330A3" w:rsidRDefault="00382735" w:rsidP="00C330A3">
      <w:pPr>
        <w:spacing w:after="0" w:line="240" w:lineRule="auto"/>
        <w:ind w:left="893" w:right="720" w:hanging="898"/>
        <w:jc w:val="both"/>
        <w:rPr>
          <w:rFonts w:ascii="Times New Roman" w:hAnsi="Times New Roman"/>
          <w:b/>
          <w:u w:val="single"/>
          <w:lang w:eastAsia="sl-SI"/>
        </w:rPr>
      </w:pPr>
      <w:r w:rsidRPr="00382735">
        <w:rPr>
          <w:rFonts w:ascii="Times New Roman" w:hAnsi="Times New Roman"/>
          <w:b/>
          <w:u w:val="single"/>
          <w:lang w:eastAsia="sl-SI"/>
        </w:rPr>
        <w:lastRenderedPageBreak/>
        <w:t>Ad 6.</w:t>
      </w:r>
      <w:r w:rsidR="001F1031">
        <w:rPr>
          <w:rFonts w:ascii="Times New Roman" w:hAnsi="Times New Roman"/>
          <w:b/>
          <w:u w:val="single"/>
          <w:lang w:eastAsia="sl-SI"/>
        </w:rPr>
        <w:t xml:space="preserve"> </w:t>
      </w:r>
    </w:p>
    <w:p w14:paraId="35737CFC" w14:textId="4ED96626" w:rsidR="001F1031" w:rsidRPr="00E01F43" w:rsidRDefault="00E01F43" w:rsidP="001F1031">
      <w:pPr>
        <w:pStyle w:val="Brezrazmikov"/>
        <w:jc w:val="both"/>
        <w:rPr>
          <w:sz w:val="22"/>
          <w:szCs w:val="22"/>
        </w:rPr>
      </w:pPr>
      <w:bookmarkStart w:id="9" w:name="_Hlk185315686"/>
      <w:r w:rsidRPr="00E01F43">
        <w:rPr>
          <w:b/>
          <w:bCs/>
          <w:sz w:val="22"/>
          <w:szCs w:val="22"/>
        </w:rPr>
        <w:t>6.1.</w:t>
      </w:r>
      <w:r w:rsidR="00AF0CF6">
        <w:rPr>
          <w:b/>
          <w:bCs/>
          <w:sz w:val="22"/>
          <w:szCs w:val="22"/>
        </w:rPr>
        <w:t xml:space="preserve"> </w:t>
      </w:r>
      <w:r w:rsidR="001F1031" w:rsidRPr="00E01F43">
        <w:rPr>
          <w:sz w:val="22"/>
          <w:szCs w:val="22"/>
        </w:rPr>
        <w:t xml:space="preserve">Ministrstvo je člane v skladu s sedmim odstavkom 92. člena ZOFVI (sprememba UL RS, št. 71/23) </w:t>
      </w:r>
      <w:r w:rsidR="001F1031" w:rsidRPr="00E01F43">
        <w:rPr>
          <w:sz w:val="22"/>
          <w:szCs w:val="22"/>
          <w:shd w:val="clear" w:color="auto" w:fill="FFFFFF"/>
        </w:rPr>
        <w:t>seznanilo, da</w:t>
      </w:r>
      <w:r w:rsidRPr="00E01F43">
        <w:rPr>
          <w:sz w:val="22"/>
          <w:szCs w:val="22"/>
          <w:shd w:val="clear" w:color="auto" w:fill="FFFFFF"/>
        </w:rPr>
        <w:t xml:space="preserve"> bo pri spremembah pravilnikov, ki urejajo izobrazbo strokovnih delavcev, odpiralo</w:t>
      </w:r>
      <w:r w:rsidR="00D5232D" w:rsidRPr="00E01F43">
        <w:rPr>
          <w:sz w:val="22"/>
          <w:szCs w:val="22"/>
          <w:shd w:val="clear" w:color="auto" w:fill="FFFFFF"/>
        </w:rPr>
        <w:t xml:space="preserve"> nove študijske programe in sicer </w:t>
      </w:r>
      <w:r w:rsidR="001F1031" w:rsidRPr="00E01F43">
        <w:rPr>
          <w:sz w:val="22"/>
          <w:szCs w:val="22"/>
          <w:shd w:val="clear" w:color="auto" w:fill="FFFFFF"/>
        </w:rPr>
        <w:t xml:space="preserve">bo minister </w:t>
      </w:r>
      <w:r w:rsidR="001F1031" w:rsidRPr="00E01F43">
        <w:rPr>
          <w:sz w:val="22"/>
          <w:szCs w:val="22"/>
        </w:rPr>
        <w:t>uvrstil:</w:t>
      </w:r>
    </w:p>
    <w:p w14:paraId="2A8E948F" w14:textId="05309BE5" w:rsidR="001F1031" w:rsidRPr="00E01F43" w:rsidRDefault="001F1031" w:rsidP="001F1031">
      <w:pPr>
        <w:pStyle w:val="Brezrazmikov"/>
        <w:numPr>
          <w:ilvl w:val="0"/>
          <w:numId w:val="16"/>
        </w:numPr>
        <w:jc w:val="both"/>
        <w:rPr>
          <w:sz w:val="22"/>
          <w:szCs w:val="22"/>
        </w:rPr>
      </w:pPr>
      <w:r w:rsidRPr="00E01F43">
        <w:rPr>
          <w:sz w:val="22"/>
          <w:szCs w:val="22"/>
        </w:rPr>
        <w:t>univerzitetni študijski program prevajalski študij, Filozofska fakulteta Univerze v Ljubljani,</w:t>
      </w:r>
    </w:p>
    <w:p w14:paraId="3AE5F097" w14:textId="77777777" w:rsidR="001F1031" w:rsidRPr="00E01F43" w:rsidRDefault="001F1031" w:rsidP="001F1031">
      <w:pPr>
        <w:pStyle w:val="Brezrazmikov"/>
        <w:numPr>
          <w:ilvl w:val="0"/>
          <w:numId w:val="16"/>
        </w:numPr>
        <w:jc w:val="both"/>
        <w:rPr>
          <w:sz w:val="22"/>
          <w:szCs w:val="22"/>
          <w:lang w:eastAsia="en-US"/>
        </w:rPr>
      </w:pPr>
      <w:r w:rsidRPr="00E01F43">
        <w:rPr>
          <w:sz w:val="22"/>
          <w:szCs w:val="22"/>
        </w:rPr>
        <w:t>univerzitetna programa prevajanja in tolmačenja, Filozofska fakulteta Univerze v Mariboru,</w:t>
      </w:r>
    </w:p>
    <w:p w14:paraId="224BA501" w14:textId="77777777" w:rsidR="001F1031" w:rsidRPr="00E01F43" w:rsidRDefault="001F1031" w:rsidP="001F1031">
      <w:pPr>
        <w:pStyle w:val="Brezrazmikov"/>
        <w:numPr>
          <w:ilvl w:val="0"/>
          <w:numId w:val="16"/>
        </w:numPr>
        <w:rPr>
          <w:sz w:val="22"/>
          <w:szCs w:val="22"/>
        </w:rPr>
      </w:pPr>
      <w:r w:rsidRPr="00E01F43">
        <w:rPr>
          <w:sz w:val="22"/>
          <w:szCs w:val="22"/>
        </w:rPr>
        <w:t>magistrski študijski program druge stopnje prevajanje, Filozofska fakulteta Univerze v Ljubljani,</w:t>
      </w:r>
    </w:p>
    <w:p w14:paraId="4B05CA2A" w14:textId="77777777" w:rsidR="001F1031" w:rsidRPr="00E01F43" w:rsidRDefault="001F1031" w:rsidP="001F1031">
      <w:pPr>
        <w:pStyle w:val="Brezrazmikov"/>
        <w:numPr>
          <w:ilvl w:val="0"/>
          <w:numId w:val="16"/>
        </w:numPr>
        <w:rPr>
          <w:sz w:val="22"/>
          <w:szCs w:val="22"/>
          <w:lang w:eastAsia="en-US"/>
        </w:rPr>
      </w:pPr>
      <w:r w:rsidRPr="00E01F43">
        <w:rPr>
          <w:sz w:val="22"/>
          <w:szCs w:val="22"/>
        </w:rPr>
        <w:t>magistrski študijski program druge stopnje prevajanje in tolmačenje Filozofska fakulteta Univerze v Mariboru,</w:t>
      </w:r>
    </w:p>
    <w:p w14:paraId="38298CF1" w14:textId="77777777" w:rsidR="001F1031" w:rsidRPr="00E01F43" w:rsidRDefault="001F1031" w:rsidP="001F1031">
      <w:pPr>
        <w:pStyle w:val="Brezrazmikov"/>
        <w:numPr>
          <w:ilvl w:val="0"/>
          <w:numId w:val="16"/>
        </w:numPr>
        <w:rPr>
          <w:sz w:val="22"/>
          <w:szCs w:val="22"/>
        </w:rPr>
      </w:pPr>
      <w:r w:rsidRPr="00E01F43">
        <w:rPr>
          <w:sz w:val="22"/>
          <w:szCs w:val="22"/>
        </w:rPr>
        <w:t>magistrski študijski program druge stopnje jezikovno posredovanje in prevajanje, Fakulteta za humanistične študije Univerze na Primorskem,</w:t>
      </w:r>
    </w:p>
    <w:p w14:paraId="2D10D1AB" w14:textId="77777777" w:rsidR="001F1031" w:rsidRPr="00E01F43" w:rsidRDefault="001F1031" w:rsidP="001F1031">
      <w:pPr>
        <w:pStyle w:val="Brezrazmikov"/>
        <w:rPr>
          <w:rFonts w:eastAsiaTheme="minorHAnsi"/>
          <w:sz w:val="22"/>
          <w:szCs w:val="22"/>
        </w:rPr>
      </w:pPr>
      <w:r w:rsidRPr="00E01F43">
        <w:rPr>
          <w:sz w:val="22"/>
          <w:szCs w:val="22"/>
        </w:rPr>
        <w:t xml:space="preserve">med študijske programe, ki so določeni kot ustrezni za učitelja posameznega tujega jezika, saj je področje teh študijskih programov v skladu s klasifikacijo KLASIUS-P-16 enako kot pri študijskih programih za pridobitev izobrazbe s področja posameznega jezika in ustreza področju (ustrezni tuji jezik), s katerih mora imeti znanja učitelj tujega jezika, kot je to za izobraževalne programe z znanji izvajalcev določil SSSI. </w:t>
      </w:r>
    </w:p>
    <w:p w14:paraId="698DA176" w14:textId="77777777" w:rsidR="001F1031" w:rsidRPr="00E01F43" w:rsidRDefault="001F1031" w:rsidP="001F1031">
      <w:pPr>
        <w:pStyle w:val="Brezrazmikov"/>
        <w:rPr>
          <w:sz w:val="22"/>
          <w:szCs w:val="22"/>
        </w:rPr>
      </w:pPr>
    </w:p>
    <w:p w14:paraId="6763D6E7" w14:textId="7F41157F" w:rsidR="001F1031" w:rsidRPr="00E01F43" w:rsidRDefault="001F1031" w:rsidP="001F1031">
      <w:pPr>
        <w:pStyle w:val="Brezrazmikov"/>
        <w:rPr>
          <w:sz w:val="22"/>
          <w:szCs w:val="22"/>
        </w:rPr>
      </w:pPr>
      <w:r w:rsidRPr="00E01F43">
        <w:rPr>
          <w:sz w:val="22"/>
          <w:szCs w:val="22"/>
        </w:rPr>
        <w:t xml:space="preserve">Sprememba določil o izobrazbenih pogojih za učitelje tujih jezikov </w:t>
      </w:r>
      <w:r w:rsidR="00A01450">
        <w:rPr>
          <w:sz w:val="22"/>
          <w:szCs w:val="22"/>
        </w:rPr>
        <w:t>bo urejena</w:t>
      </w:r>
      <w:r w:rsidRPr="00E01F43">
        <w:rPr>
          <w:sz w:val="22"/>
          <w:szCs w:val="22"/>
        </w:rPr>
        <w:t xml:space="preserve"> v</w:t>
      </w:r>
      <w:r w:rsidR="00A01450">
        <w:rPr>
          <w:sz w:val="22"/>
          <w:szCs w:val="22"/>
        </w:rPr>
        <w:t xml:space="preserve"> </w:t>
      </w:r>
      <w:r w:rsidRPr="00E01F43">
        <w:rPr>
          <w:sz w:val="22"/>
          <w:szCs w:val="22"/>
        </w:rPr>
        <w:t xml:space="preserve">pravilnikih, ki urejajo izobrazbo strokovnih delavcev v izobraževalnih programih osnovne šole, poklicnega in strokovnega izobraževanja in gimnazije, hkrati pa bodo vključene tudi spremembe, ki so predvidene </w:t>
      </w:r>
      <w:r w:rsidR="00AB35A8">
        <w:rPr>
          <w:sz w:val="22"/>
          <w:szCs w:val="22"/>
        </w:rPr>
        <w:t>po</w:t>
      </w:r>
      <w:r w:rsidRPr="00E01F43">
        <w:rPr>
          <w:sz w:val="22"/>
          <w:szCs w:val="22"/>
        </w:rPr>
        <w:t xml:space="preserve"> celotn</w:t>
      </w:r>
      <w:r w:rsidR="00AB35A8">
        <w:rPr>
          <w:sz w:val="22"/>
          <w:szCs w:val="22"/>
        </w:rPr>
        <w:t>i</w:t>
      </w:r>
      <w:r w:rsidRPr="00E01F43">
        <w:rPr>
          <w:sz w:val="22"/>
          <w:szCs w:val="22"/>
        </w:rPr>
        <w:t xml:space="preserve"> vzgojno-izobraževalni vertikali in so že realizirane (vrtec, osnovna šola, vzgojni program): </w:t>
      </w:r>
    </w:p>
    <w:p w14:paraId="7C384809" w14:textId="658F9DFE" w:rsidR="001F1031" w:rsidRPr="00E01F43" w:rsidRDefault="001F1031" w:rsidP="001F1031">
      <w:pPr>
        <w:pStyle w:val="Odstavekseznama"/>
        <w:numPr>
          <w:ilvl w:val="0"/>
          <w:numId w:val="17"/>
        </w:numPr>
        <w:autoSpaceDE w:val="0"/>
        <w:autoSpaceDN w:val="0"/>
        <w:contextualSpacing/>
        <w:jc w:val="both"/>
        <w:rPr>
          <w:sz w:val="22"/>
          <w:szCs w:val="22"/>
        </w:rPr>
      </w:pPr>
      <w:r w:rsidRPr="00E01F43">
        <w:rPr>
          <w:sz w:val="22"/>
          <w:szCs w:val="22"/>
        </w:rPr>
        <w:t>učitelj za komunikacijo v slovenskem znakovnem jeziku z dodano možnostjo nacionalne poklicne kvalifikacije tolmač slovenskega znakovnega jezika;</w:t>
      </w:r>
    </w:p>
    <w:p w14:paraId="16308599" w14:textId="64665CB2" w:rsidR="001F1031" w:rsidRPr="00E01F43" w:rsidRDefault="001F1031" w:rsidP="001F1031">
      <w:pPr>
        <w:pStyle w:val="Brezrazmikov"/>
        <w:numPr>
          <w:ilvl w:val="0"/>
          <w:numId w:val="17"/>
        </w:numPr>
        <w:autoSpaceDE w:val="0"/>
        <w:autoSpaceDN w:val="0"/>
        <w:rPr>
          <w:sz w:val="22"/>
          <w:szCs w:val="22"/>
        </w:rPr>
      </w:pPr>
      <w:r w:rsidRPr="00E01F43">
        <w:rPr>
          <w:sz w:val="22"/>
          <w:szCs w:val="22"/>
        </w:rPr>
        <w:t>svetovalni delavec in učitelj za dodatno strokovno pomočjo z magistrskim študijski</w:t>
      </w:r>
      <w:r w:rsidR="00AB35A8">
        <w:rPr>
          <w:sz w:val="22"/>
          <w:szCs w:val="22"/>
        </w:rPr>
        <w:t>m</w:t>
      </w:r>
      <w:r w:rsidRPr="00E01F43">
        <w:rPr>
          <w:sz w:val="22"/>
          <w:szCs w:val="22"/>
        </w:rPr>
        <w:t xml:space="preserve"> programom druge stopnje uporabna psihologija.</w:t>
      </w:r>
    </w:p>
    <w:p w14:paraId="130B93A2" w14:textId="77777777" w:rsidR="00D22487" w:rsidRDefault="00D22487" w:rsidP="00D22487">
      <w:pPr>
        <w:pStyle w:val="Brezrazmikov"/>
        <w:autoSpaceDE w:val="0"/>
        <w:autoSpaceDN w:val="0"/>
        <w:rPr>
          <w:color w:val="FF0000"/>
          <w:sz w:val="22"/>
          <w:szCs w:val="22"/>
        </w:rPr>
      </w:pPr>
    </w:p>
    <w:p w14:paraId="17CBF4A2" w14:textId="030CF732" w:rsidR="003241EA" w:rsidRPr="00AB4A88" w:rsidRDefault="00D22487" w:rsidP="00AB4A88">
      <w:pPr>
        <w:pStyle w:val="Brezrazmikov"/>
        <w:autoSpaceDE w:val="0"/>
        <w:autoSpaceDN w:val="0"/>
        <w:jc w:val="both"/>
        <w:rPr>
          <w:rFonts w:eastAsia="Calibri"/>
          <w:sz w:val="22"/>
          <w:szCs w:val="22"/>
        </w:rPr>
      </w:pPr>
      <w:r w:rsidRPr="00AB4A88">
        <w:rPr>
          <w:rFonts w:eastAsia="Calibri"/>
          <w:sz w:val="22"/>
          <w:szCs w:val="22"/>
        </w:rPr>
        <w:t xml:space="preserve">V razpravi so se odprla vprašanje glede </w:t>
      </w:r>
      <w:r w:rsidR="003241EA" w:rsidRPr="00AB4A88">
        <w:rPr>
          <w:rFonts w:eastAsia="Calibri"/>
          <w:sz w:val="22"/>
          <w:szCs w:val="22"/>
        </w:rPr>
        <w:t>pridobitve pedagoško andragoške izobrazbe</w:t>
      </w:r>
      <w:r w:rsidR="00E01F43" w:rsidRPr="00AB4A88">
        <w:rPr>
          <w:rFonts w:eastAsia="Calibri"/>
          <w:sz w:val="22"/>
          <w:szCs w:val="22"/>
        </w:rPr>
        <w:t xml:space="preserve"> (PAI) za prevajalce in tolmače</w:t>
      </w:r>
      <w:r w:rsidR="001E6786" w:rsidRPr="00AB4A88">
        <w:rPr>
          <w:rFonts w:eastAsia="Calibri"/>
          <w:sz w:val="22"/>
          <w:szCs w:val="22"/>
        </w:rPr>
        <w:t>, ki jo z vidika kakovosti</w:t>
      </w:r>
      <w:r w:rsidR="001331E3" w:rsidRPr="00AB4A88">
        <w:rPr>
          <w:rFonts w:eastAsia="Calibri"/>
          <w:sz w:val="22"/>
          <w:szCs w:val="22"/>
        </w:rPr>
        <w:t xml:space="preserve"> člani </w:t>
      </w:r>
      <w:r w:rsidR="001E6786" w:rsidRPr="00AB4A88">
        <w:rPr>
          <w:rFonts w:eastAsia="Calibri"/>
          <w:sz w:val="22"/>
          <w:szCs w:val="22"/>
        </w:rPr>
        <w:t xml:space="preserve">zelo </w:t>
      </w:r>
      <w:r w:rsidR="001331E3" w:rsidRPr="00AB4A88">
        <w:rPr>
          <w:rFonts w:eastAsia="Calibri"/>
          <w:sz w:val="22"/>
          <w:szCs w:val="22"/>
        </w:rPr>
        <w:t>podpirajo</w:t>
      </w:r>
      <w:r w:rsidR="00C84535" w:rsidRPr="00AB4A88">
        <w:rPr>
          <w:rFonts w:eastAsia="Calibri"/>
          <w:sz w:val="22"/>
          <w:szCs w:val="22"/>
        </w:rPr>
        <w:t>.</w:t>
      </w:r>
      <w:r w:rsidR="003241EA" w:rsidRPr="00AB4A88">
        <w:rPr>
          <w:rFonts w:eastAsia="Calibri"/>
          <w:sz w:val="22"/>
          <w:szCs w:val="22"/>
        </w:rPr>
        <w:t xml:space="preserve"> </w:t>
      </w:r>
      <w:r w:rsidR="00C84535" w:rsidRPr="00AB4A88">
        <w:rPr>
          <w:rFonts w:eastAsia="Calibri"/>
          <w:sz w:val="22"/>
          <w:szCs w:val="22"/>
        </w:rPr>
        <w:t>P</w:t>
      </w:r>
      <w:r w:rsidR="003241EA" w:rsidRPr="00AB4A88">
        <w:rPr>
          <w:rFonts w:eastAsia="Calibri"/>
          <w:sz w:val="22"/>
          <w:szCs w:val="22"/>
        </w:rPr>
        <w:t>ojasnjeno</w:t>
      </w:r>
      <w:r w:rsidR="00C84535" w:rsidRPr="00AB4A88">
        <w:rPr>
          <w:rFonts w:eastAsia="Calibri"/>
          <w:sz w:val="22"/>
          <w:szCs w:val="22"/>
        </w:rPr>
        <w:t xml:space="preserve"> je bilo</w:t>
      </w:r>
      <w:r w:rsidR="003241EA" w:rsidRPr="00AB4A88">
        <w:rPr>
          <w:rFonts w:eastAsia="Calibri"/>
          <w:sz w:val="22"/>
          <w:szCs w:val="22"/>
        </w:rPr>
        <w:t xml:space="preserve">, da je </w:t>
      </w:r>
      <w:r w:rsidR="00E01F43" w:rsidRPr="00AB4A88">
        <w:rPr>
          <w:rFonts w:eastAsia="Calibri"/>
          <w:sz w:val="22"/>
          <w:szCs w:val="22"/>
        </w:rPr>
        <w:t xml:space="preserve">PAI </w:t>
      </w:r>
      <w:r w:rsidR="003241EA" w:rsidRPr="00AB4A88">
        <w:rPr>
          <w:rFonts w:eastAsia="Calibri"/>
          <w:sz w:val="22"/>
          <w:szCs w:val="22"/>
        </w:rPr>
        <w:t xml:space="preserve">zakonsko določena in </w:t>
      </w:r>
      <w:r w:rsidR="00E01F43" w:rsidRPr="00AB4A88">
        <w:rPr>
          <w:rFonts w:eastAsia="Calibri"/>
          <w:sz w:val="22"/>
          <w:szCs w:val="22"/>
        </w:rPr>
        <w:t xml:space="preserve">si </w:t>
      </w:r>
      <w:r w:rsidR="003241EA" w:rsidRPr="00AB4A88">
        <w:rPr>
          <w:rFonts w:eastAsia="Calibri"/>
          <w:sz w:val="22"/>
          <w:szCs w:val="22"/>
        </w:rPr>
        <w:t xml:space="preserve">jo bodo morali </w:t>
      </w:r>
      <w:r w:rsidR="00A01450">
        <w:rPr>
          <w:rFonts w:eastAsia="Calibri"/>
          <w:sz w:val="22"/>
          <w:szCs w:val="22"/>
        </w:rPr>
        <w:t xml:space="preserve">bodoči učitelji </w:t>
      </w:r>
      <w:r w:rsidR="003241EA" w:rsidRPr="00AB4A88">
        <w:rPr>
          <w:rFonts w:eastAsia="Calibri"/>
          <w:sz w:val="22"/>
          <w:szCs w:val="22"/>
        </w:rPr>
        <w:t>pridobiti</w:t>
      </w:r>
      <w:r w:rsidR="001E6786" w:rsidRPr="00AB4A88">
        <w:rPr>
          <w:rFonts w:eastAsia="Calibri"/>
          <w:sz w:val="22"/>
          <w:szCs w:val="22"/>
        </w:rPr>
        <w:t>,</w:t>
      </w:r>
      <w:r w:rsidR="00E01F43" w:rsidRPr="00AB4A88">
        <w:rPr>
          <w:rFonts w:eastAsia="Calibri"/>
          <w:sz w:val="22"/>
          <w:szCs w:val="22"/>
        </w:rPr>
        <w:t xml:space="preserve"> po zaporednem sistemu</w:t>
      </w:r>
      <w:r w:rsidR="003241EA" w:rsidRPr="00AB4A88">
        <w:rPr>
          <w:rFonts w:eastAsia="Calibri"/>
          <w:sz w:val="22"/>
          <w:szCs w:val="22"/>
        </w:rPr>
        <w:t>.</w:t>
      </w:r>
    </w:p>
    <w:p w14:paraId="44B0F9C1" w14:textId="5A7EA504" w:rsidR="003241EA" w:rsidRPr="00AB4A88" w:rsidRDefault="00F7195C" w:rsidP="00AB4A88">
      <w:pPr>
        <w:pStyle w:val="Brezrazmikov"/>
        <w:autoSpaceDE w:val="0"/>
        <w:autoSpaceDN w:val="0"/>
        <w:jc w:val="both"/>
        <w:rPr>
          <w:rFonts w:eastAsia="Calibri"/>
          <w:sz w:val="22"/>
          <w:szCs w:val="22"/>
        </w:rPr>
      </w:pPr>
      <w:r w:rsidRPr="00AB4A88">
        <w:rPr>
          <w:rFonts w:eastAsia="Calibri"/>
          <w:sz w:val="22"/>
          <w:szCs w:val="22"/>
        </w:rPr>
        <w:t>M</w:t>
      </w:r>
      <w:r w:rsidR="00E01F43" w:rsidRPr="00AB4A88">
        <w:rPr>
          <w:rFonts w:eastAsia="Calibri"/>
          <w:sz w:val="22"/>
          <w:szCs w:val="22"/>
        </w:rPr>
        <w:t>inistrstvo</w:t>
      </w:r>
      <w:r w:rsidRPr="00AB4A88">
        <w:rPr>
          <w:rFonts w:eastAsia="Calibri"/>
          <w:sz w:val="22"/>
          <w:szCs w:val="22"/>
        </w:rPr>
        <w:t xml:space="preserve"> je tudi</w:t>
      </w:r>
      <w:r w:rsidR="00E01F43" w:rsidRPr="00AB4A88">
        <w:rPr>
          <w:rFonts w:eastAsia="Calibri"/>
          <w:sz w:val="22"/>
          <w:szCs w:val="22"/>
        </w:rPr>
        <w:t xml:space="preserve"> </w:t>
      </w:r>
      <w:r w:rsidR="003241EA" w:rsidRPr="00AB4A88">
        <w:rPr>
          <w:rFonts w:eastAsia="Calibri"/>
          <w:sz w:val="22"/>
          <w:szCs w:val="22"/>
        </w:rPr>
        <w:t>pojasn</w:t>
      </w:r>
      <w:r w:rsidR="00E01F43" w:rsidRPr="00AB4A88">
        <w:rPr>
          <w:rFonts w:eastAsia="Calibri"/>
          <w:sz w:val="22"/>
          <w:szCs w:val="22"/>
        </w:rPr>
        <w:t xml:space="preserve">ilo, da so </w:t>
      </w:r>
      <w:r w:rsidR="0016205B" w:rsidRPr="00AB4A88">
        <w:rPr>
          <w:rFonts w:eastAsia="Calibri"/>
          <w:sz w:val="22"/>
          <w:szCs w:val="22"/>
        </w:rPr>
        <w:t>zbra</w:t>
      </w:r>
      <w:r w:rsidRPr="00AB4A88">
        <w:rPr>
          <w:rFonts w:eastAsia="Calibri"/>
          <w:sz w:val="22"/>
          <w:szCs w:val="22"/>
        </w:rPr>
        <w:t>li</w:t>
      </w:r>
      <w:r w:rsidR="0016205B" w:rsidRPr="00AB4A88">
        <w:rPr>
          <w:rFonts w:eastAsia="Calibri"/>
          <w:sz w:val="22"/>
          <w:szCs w:val="22"/>
        </w:rPr>
        <w:t xml:space="preserve"> </w:t>
      </w:r>
      <w:r w:rsidR="001E6786" w:rsidRPr="00AB4A88">
        <w:rPr>
          <w:rFonts w:eastAsia="Calibri"/>
          <w:sz w:val="22"/>
          <w:szCs w:val="22"/>
        </w:rPr>
        <w:t>celot</w:t>
      </w:r>
      <w:r w:rsidRPr="00AB4A88">
        <w:rPr>
          <w:rFonts w:eastAsia="Calibri"/>
          <w:sz w:val="22"/>
          <w:szCs w:val="22"/>
        </w:rPr>
        <w:t>e</w:t>
      </w:r>
      <w:r w:rsidR="001E6786" w:rsidRPr="00AB4A88">
        <w:rPr>
          <w:rFonts w:eastAsia="Calibri"/>
          <w:sz w:val="22"/>
          <w:szCs w:val="22"/>
        </w:rPr>
        <w:t>n</w:t>
      </w:r>
      <w:r w:rsidRPr="00AB4A88">
        <w:rPr>
          <w:rFonts w:eastAsia="Calibri"/>
          <w:sz w:val="22"/>
          <w:szCs w:val="22"/>
        </w:rPr>
        <w:t xml:space="preserve"> </w:t>
      </w:r>
      <w:r w:rsidR="00E01F43" w:rsidRPr="00AB4A88">
        <w:rPr>
          <w:rFonts w:eastAsia="Calibri"/>
          <w:sz w:val="22"/>
          <w:szCs w:val="22"/>
        </w:rPr>
        <w:t>nabor</w:t>
      </w:r>
      <w:r w:rsidRPr="00AB4A88">
        <w:rPr>
          <w:rFonts w:eastAsia="Calibri"/>
          <w:sz w:val="22"/>
          <w:szCs w:val="22"/>
        </w:rPr>
        <w:t xml:space="preserve"> predlogov, ki naj bi precej širili nabor študijskih programov, a </w:t>
      </w:r>
      <w:r w:rsidR="00E01F43" w:rsidRPr="00AB4A88">
        <w:rPr>
          <w:rFonts w:eastAsia="Calibri"/>
          <w:sz w:val="22"/>
          <w:szCs w:val="22"/>
        </w:rPr>
        <w:t>odločen</w:t>
      </w:r>
      <w:r w:rsidR="0016205B" w:rsidRPr="00AB4A88">
        <w:rPr>
          <w:rFonts w:eastAsia="Calibri"/>
          <w:sz w:val="22"/>
          <w:szCs w:val="22"/>
        </w:rPr>
        <w:t xml:space="preserve">i </w:t>
      </w:r>
      <w:r w:rsidRPr="00AB4A88">
        <w:rPr>
          <w:rFonts w:eastAsia="Calibri"/>
          <w:sz w:val="22"/>
          <w:szCs w:val="22"/>
        </w:rPr>
        <w:t xml:space="preserve">so </w:t>
      </w:r>
      <w:r w:rsidR="00E01F43" w:rsidRPr="00AB4A88">
        <w:rPr>
          <w:rFonts w:eastAsia="Calibri"/>
          <w:sz w:val="22"/>
          <w:szCs w:val="22"/>
        </w:rPr>
        <w:t xml:space="preserve">samo glede prevajalcev, vse ostalo je še </w:t>
      </w:r>
      <w:r w:rsidR="003241EA" w:rsidRPr="00AB4A88">
        <w:rPr>
          <w:rFonts w:eastAsia="Calibri"/>
          <w:sz w:val="22"/>
          <w:szCs w:val="22"/>
        </w:rPr>
        <w:t xml:space="preserve">v fazi razprave. </w:t>
      </w:r>
    </w:p>
    <w:p w14:paraId="25466E3C" w14:textId="469865F9" w:rsidR="001E6786" w:rsidRPr="00AB4A88" w:rsidRDefault="00E01F43" w:rsidP="00AB4A88">
      <w:pPr>
        <w:pStyle w:val="Brezrazmikov"/>
        <w:autoSpaceDE w:val="0"/>
        <w:autoSpaceDN w:val="0"/>
        <w:jc w:val="both"/>
        <w:rPr>
          <w:rFonts w:eastAsia="Calibri"/>
          <w:sz w:val="22"/>
          <w:szCs w:val="22"/>
        </w:rPr>
      </w:pPr>
      <w:r w:rsidRPr="00AB4A88">
        <w:rPr>
          <w:rFonts w:eastAsia="Calibri"/>
          <w:sz w:val="22"/>
          <w:szCs w:val="22"/>
        </w:rPr>
        <w:t xml:space="preserve">Člani </w:t>
      </w:r>
      <w:r w:rsidR="0016205B" w:rsidRPr="00AB4A88">
        <w:rPr>
          <w:rFonts w:eastAsia="Calibri"/>
          <w:sz w:val="22"/>
          <w:szCs w:val="22"/>
        </w:rPr>
        <w:t>so ob zavedanju</w:t>
      </w:r>
      <w:r w:rsidRPr="00AB4A88">
        <w:rPr>
          <w:rFonts w:eastAsia="Calibri"/>
          <w:sz w:val="22"/>
          <w:szCs w:val="22"/>
        </w:rPr>
        <w:t xml:space="preserve"> </w:t>
      </w:r>
      <w:r w:rsidR="0036760B" w:rsidRPr="00AB4A88">
        <w:rPr>
          <w:rFonts w:eastAsia="Calibri"/>
          <w:sz w:val="22"/>
          <w:szCs w:val="22"/>
        </w:rPr>
        <w:t>kadrovskih</w:t>
      </w:r>
      <w:r w:rsidRPr="00AB4A88">
        <w:rPr>
          <w:rFonts w:eastAsia="Calibri"/>
          <w:sz w:val="22"/>
          <w:szCs w:val="22"/>
        </w:rPr>
        <w:t xml:space="preserve"> stisk v</w:t>
      </w:r>
      <w:r w:rsidR="003241EA" w:rsidRPr="00AB4A88">
        <w:rPr>
          <w:rFonts w:eastAsia="Calibri"/>
          <w:sz w:val="22"/>
          <w:szCs w:val="22"/>
        </w:rPr>
        <w:t>ečkrat opozor</w:t>
      </w:r>
      <w:r w:rsidRPr="00AB4A88">
        <w:rPr>
          <w:rFonts w:eastAsia="Calibri"/>
          <w:sz w:val="22"/>
          <w:szCs w:val="22"/>
        </w:rPr>
        <w:t xml:space="preserve">ili </w:t>
      </w:r>
      <w:r w:rsidR="003241EA" w:rsidRPr="00AB4A88">
        <w:rPr>
          <w:rFonts w:eastAsia="Calibri"/>
          <w:sz w:val="22"/>
          <w:szCs w:val="22"/>
        </w:rPr>
        <w:t>na vprašanje kakovosti</w:t>
      </w:r>
      <w:r w:rsidR="0036760B" w:rsidRPr="00AB4A88">
        <w:rPr>
          <w:rFonts w:eastAsia="Calibri"/>
          <w:sz w:val="22"/>
          <w:szCs w:val="22"/>
        </w:rPr>
        <w:t xml:space="preserve">, </w:t>
      </w:r>
      <w:r w:rsidR="0016205B" w:rsidRPr="00AB4A88">
        <w:rPr>
          <w:rFonts w:eastAsia="Calibri"/>
          <w:sz w:val="22"/>
          <w:szCs w:val="22"/>
        </w:rPr>
        <w:t xml:space="preserve">ki se </w:t>
      </w:r>
      <w:r w:rsidR="0032394F" w:rsidRPr="00AB4A88">
        <w:rPr>
          <w:rFonts w:eastAsia="Calibri"/>
          <w:sz w:val="22"/>
          <w:szCs w:val="22"/>
        </w:rPr>
        <w:t>z nobeno odločitvijo ne sme znižati</w:t>
      </w:r>
      <w:r w:rsidR="0016205B" w:rsidRPr="00AB4A88">
        <w:rPr>
          <w:rFonts w:eastAsia="Calibri"/>
          <w:sz w:val="22"/>
          <w:szCs w:val="22"/>
        </w:rPr>
        <w:t xml:space="preserve"> in v</w:t>
      </w:r>
      <w:r w:rsidR="0036760B" w:rsidRPr="00AB4A88">
        <w:rPr>
          <w:rFonts w:eastAsia="Calibri"/>
          <w:sz w:val="22"/>
          <w:szCs w:val="22"/>
        </w:rPr>
        <w:t xml:space="preserve">prašali, kako namerava ministrstvo pri odločitvah </w:t>
      </w:r>
      <w:r w:rsidR="0032394F" w:rsidRPr="00AB4A88">
        <w:rPr>
          <w:rFonts w:eastAsia="Calibri"/>
          <w:sz w:val="22"/>
          <w:szCs w:val="22"/>
        </w:rPr>
        <w:t>sodelova</w:t>
      </w:r>
      <w:r w:rsidR="0036760B" w:rsidRPr="00AB4A88">
        <w:rPr>
          <w:rFonts w:eastAsia="Calibri"/>
          <w:sz w:val="22"/>
          <w:szCs w:val="22"/>
        </w:rPr>
        <w:t>ti</w:t>
      </w:r>
      <w:r w:rsidR="0032394F" w:rsidRPr="00AB4A88">
        <w:rPr>
          <w:rFonts w:eastAsia="Calibri"/>
          <w:sz w:val="22"/>
          <w:szCs w:val="22"/>
        </w:rPr>
        <w:t xml:space="preserve"> z univerzami</w:t>
      </w:r>
      <w:r w:rsidR="00F7195C" w:rsidRPr="00AB4A88">
        <w:rPr>
          <w:rFonts w:eastAsia="Calibri"/>
          <w:sz w:val="22"/>
          <w:szCs w:val="22"/>
        </w:rPr>
        <w:t xml:space="preserve"> ter</w:t>
      </w:r>
      <w:r w:rsidR="001E6786" w:rsidRPr="00AB4A88">
        <w:rPr>
          <w:rFonts w:eastAsia="Calibri"/>
          <w:sz w:val="22"/>
          <w:szCs w:val="22"/>
        </w:rPr>
        <w:t xml:space="preserve"> opozorili </w:t>
      </w:r>
      <w:r w:rsidR="0032394F" w:rsidRPr="00AB4A88">
        <w:rPr>
          <w:rFonts w:eastAsia="Calibri"/>
          <w:sz w:val="22"/>
          <w:szCs w:val="22"/>
        </w:rPr>
        <w:t>na pristojnosti SSSI</w:t>
      </w:r>
      <w:r w:rsidR="00F7195C" w:rsidRPr="00AB4A88">
        <w:rPr>
          <w:rFonts w:eastAsia="Calibri"/>
          <w:sz w:val="22"/>
          <w:szCs w:val="22"/>
        </w:rPr>
        <w:t xml:space="preserve">, ki </w:t>
      </w:r>
      <w:r w:rsidR="0032394F" w:rsidRPr="00AB4A88">
        <w:rPr>
          <w:rFonts w:eastAsia="Calibri"/>
          <w:sz w:val="22"/>
          <w:szCs w:val="22"/>
        </w:rPr>
        <w:t>določi znanja strokovnih delavcev</w:t>
      </w:r>
      <w:r w:rsidR="00F7195C" w:rsidRPr="00AB4A88">
        <w:rPr>
          <w:rFonts w:eastAsia="Calibri"/>
          <w:sz w:val="22"/>
          <w:szCs w:val="22"/>
        </w:rPr>
        <w:t>. Ministrstvo se tega zaveda, zato so v skladu s tem podani tudi njihovi predlogi</w:t>
      </w:r>
      <w:r w:rsidR="0016205B" w:rsidRPr="00AB4A88">
        <w:rPr>
          <w:rFonts w:eastAsia="Calibri"/>
          <w:sz w:val="22"/>
          <w:szCs w:val="22"/>
        </w:rPr>
        <w:t>. S</w:t>
      </w:r>
      <w:r w:rsidR="00C84535" w:rsidRPr="00AB4A88">
        <w:rPr>
          <w:rFonts w:eastAsia="Calibri"/>
          <w:sz w:val="22"/>
          <w:szCs w:val="22"/>
        </w:rPr>
        <w:t xml:space="preserve">premembe </w:t>
      </w:r>
      <w:r w:rsidR="0016205B" w:rsidRPr="00AB4A88">
        <w:rPr>
          <w:rFonts w:eastAsia="Calibri"/>
          <w:sz w:val="22"/>
          <w:szCs w:val="22"/>
        </w:rPr>
        <w:t xml:space="preserve">se lahko </w:t>
      </w:r>
      <w:r w:rsidR="00C84535" w:rsidRPr="00AB4A88">
        <w:rPr>
          <w:rFonts w:eastAsia="Calibri"/>
          <w:sz w:val="22"/>
          <w:szCs w:val="22"/>
        </w:rPr>
        <w:t>zgodi</w:t>
      </w:r>
      <w:r w:rsidR="0016205B" w:rsidRPr="00AB4A88">
        <w:rPr>
          <w:rFonts w:eastAsia="Calibri"/>
          <w:sz w:val="22"/>
          <w:szCs w:val="22"/>
        </w:rPr>
        <w:t>jo</w:t>
      </w:r>
      <w:r w:rsidR="00C84535" w:rsidRPr="00AB4A88">
        <w:rPr>
          <w:rFonts w:eastAsia="Calibri"/>
          <w:sz w:val="22"/>
          <w:szCs w:val="22"/>
        </w:rPr>
        <w:t xml:space="preserve"> </w:t>
      </w:r>
      <w:r w:rsidR="00F7195C" w:rsidRPr="00AB4A88">
        <w:rPr>
          <w:rFonts w:eastAsia="Calibri"/>
          <w:sz w:val="22"/>
          <w:szCs w:val="22"/>
        </w:rPr>
        <w:t xml:space="preserve">le </w:t>
      </w:r>
      <w:r w:rsidR="00A01450">
        <w:rPr>
          <w:rFonts w:eastAsia="Calibri"/>
          <w:sz w:val="22"/>
          <w:szCs w:val="22"/>
        </w:rPr>
        <w:t>s</w:t>
      </w:r>
      <w:r w:rsidR="00C84535" w:rsidRPr="00AB4A88">
        <w:rPr>
          <w:rFonts w:eastAsia="Calibri"/>
          <w:sz w:val="22"/>
          <w:szCs w:val="22"/>
        </w:rPr>
        <w:t xml:space="preserve"> spreme</w:t>
      </w:r>
      <w:r w:rsidR="00A01450">
        <w:rPr>
          <w:rFonts w:eastAsia="Calibri"/>
          <w:sz w:val="22"/>
          <w:szCs w:val="22"/>
        </w:rPr>
        <w:t>mbo</w:t>
      </w:r>
      <w:r w:rsidR="00C84535" w:rsidRPr="00AB4A88">
        <w:rPr>
          <w:rFonts w:eastAsia="Calibri"/>
          <w:sz w:val="22"/>
          <w:szCs w:val="22"/>
        </w:rPr>
        <w:t xml:space="preserve"> znanja izvajalcev, k</w:t>
      </w:r>
      <w:r w:rsidR="0036760B" w:rsidRPr="00AB4A88">
        <w:rPr>
          <w:rFonts w:eastAsia="Calibri"/>
          <w:sz w:val="22"/>
          <w:szCs w:val="22"/>
        </w:rPr>
        <w:t xml:space="preserve">ar </w:t>
      </w:r>
      <w:r w:rsidR="001E6786" w:rsidRPr="00AB4A88">
        <w:rPr>
          <w:rFonts w:eastAsia="Calibri"/>
          <w:sz w:val="22"/>
          <w:szCs w:val="22"/>
        </w:rPr>
        <w:t xml:space="preserve">pa </w:t>
      </w:r>
      <w:r w:rsidR="0036760B" w:rsidRPr="00AB4A88">
        <w:rPr>
          <w:rFonts w:eastAsia="Calibri"/>
          <w:sz w:val="22"/>
          <w:szCs w:val="22"/>
        </w:rPr>
        <w:t>pomeni</w:t>
      </w:r>
      <w:r w:rsidR="00A01450">
        <w:rPr>
          <w:rFonts w:eastAsia="Calibri"/>
          <w:sz w:val="22"/>
          <w:szCs w:val="22"/>
        </w:rPr>
        <w:t xml:space="preserve">, da je potrebno </w:t>
      </w:r>
      <w:proofErr w:type="spellStart"/>
      <w:r w:rsidR="00A01450">
        <w:rPr>
          <w:rFonts w:eastAsia="Calibri"/>
          <w:sz w:val="22"/>
          <w:szCs w:val="22"/>
        </w:rPr>
        <w:t>izpeljati</w:t>
      </w:r>
      <w:r w:rsidR="0036760B" w:rsidRPr="00AB4A88">
        <w:rPr>
          <w:rFonts w:eastAsia="Calibri"/>
          <w:sz w:val="22"/>
          <w:szCs w:val="22"/>
        </w:rPr>
        <w:t>celotno</w:t>
      </w:r>
      <w:proofErr w:type="spellEnd"/>
      <w:r w:rsidR="0036760B" w:rsidRPr="00AB4A88">
        <w:rPr>
          <w:rFonts w:eastAsia="Calibri"/>
          <w:sz w:val="22"/>
          <w:szCs w:val="22"/>
        </w:rPr>
        <w:t xml:space="preserve"> proceduro</w:t>
      </w:r>
      <w:r w:rsidR="0016205B" w:rsidRPr="00AB4A88">
        <w:rPr>
          <w:rFonts w:eastAsia="Calibri"/>
          <w:sz w:val="22"/>
          <w:szCs w:val="22"/>
        </w:rPr>
        <w:t xml:space="preserve"> s </w:t>
      </w:r>
      <w:r w:rsidR="0036760B" w:rsidRPr="00AB4A88">
        <w:rPr>
          <w:rFonts w:eastAsia="Calibri"/>
          <w:sz w:val="22"/>
          <w:szCs w:val="22"/>
        </w:rPr>
        <w:t>strokovn</w:t>
      </w:r>
      <w:r w:rsidR="0016205B" w:rsidRPr="00AB4A88">
        <w:rPr>
          <w:rFonts w:eastAsia="Calibri"/>
          <w:sz w:val="22"/>
          <w:szCs w:val="22"/>
        </w:rPr>
        <w:t>imi</w:t>
      </w:r>
      <w:r w:rsidR="0036760B" w:rsidRPr="00AB4A88">
        <w:rPr>
          <w:rFonts w:eastAsia="Calibri"/>
          <w:sz w:val="22"/>
          <w:szCs w:val="22"/>
        </w:rPr>
        <w:t xml:space="preserve"> </w:t>
      </w:r>
      <w:r w:rsidR="00C84535" w:rsidRPr="00AB4A88">
        <w:rPr>
          <w:rFonts w:eastAsia="Calibri"/>
          <w:sz w:val="22"/>
          <w:szCs w:val="22"/>
        </w:rPr>
        <w:t>obravnava</w:t>
      </w:r>
      <w:r w:rsidR="0016205B" w:rsidRPr="00AB4A88">
        <w:rPr>
          <w:rFonts w:eastAsia="Calibri"/>
          <w:sz w:val="22"/>
          <w:szCs w:val="22"/>
        </w:rPr>
        <w:t xml:space="preserve">mi </w:t>
      </w:r>
      <w:r w:rsidR="001E6786" w:rsidRPr="00AB4A88">
        <w:rPr>
          <w:rFonts w:eastAsia="Calibri"/>
          <w:sz w:val="22"/>
          <w:szCs w:val="22"/>
        </w:rPr>
        <w:t xml:space="preserve">vse do končne potrditve/določitve sprememb na </w:t>
      </w:r>
      <w:r w:rsidR="00C84535" w:rsidRPr="00AB4A88">
        <w:rPr>
          <w:rFonts w:eastAsia="Calibri"/>
          <w:sz w:val="22"/>
          <w:szCs w:val="22"/>
        </w:rPr>
        <w:t xml:space="preserve">SSSI. </w:t>
      </w:r>
    </w:p>
    <w:p w14:paraId="473067A8" w14:textId="5F8CECFA" w:rsidR="0036760B" w:rsidRPr="00AB4A88" w:rsidRDefault="001E6786" w:rsidP="00AB4A88">
      <w:pPr>
        <w:pStyle w:val="Brezrazmikov"/>
        <w:autoSpaceDE w:val="0"/>
        <w:autoSpaceDN w:val="0"/>
        <w:jc w:val="both"/>
        <w:rPr>
          <w:rFonts w:eastAsia="Calibri"/>
          <w:sz w:val="22"/>
          <w:szCs w:val="22"/>
        </w:rPr>
      </w:pPr>
      <w:r w:rsidRPr="00AB4A88">
        <w:rPr>
          <w:rFonts w:eastAsia="Calibri"/>
          <w:sz w:val="22"/>
          <w:szCs w:val="22"/>
        </w:rPr>
        <w:t>Člani so opozorili</w:t>
      </w:r>
      <w:r w:rsidR="0036760B" w:rsidRPr="00AB4A88">
        <w:rPr>
          <w:rFonts w:eastAsia="Calibri"/>
          <w:sz w:val="22"/>
          <w:szCs w:val="22"/>
        </w:rPr>
        <w:t xml:space="preserve"> na </w:t>
      </w:r>
      <w:r w:rsidR="00C84535" w:rsidRPr="00AB4A88">
        <w:rPr>
          <w:rFonts w:eastAsia="Calibri"/>
          <w:sz w:val="22"/>
          <w:szCs w:val="22"/>
        </w:rPr>
        <w:t>postopek akreditacije študijskih programov</w:t>
      </w:r>
      <w:r w:rsidR="0036760B" w:rsidRPr="00AB4A88">
        <w:rPr>
          <w:rFonts w:eastAsia="Calibri"/>
          <w:sz w:val="22"/>
          <w:szCs w:val="22"/>
        </w:rPr>
        <w:t xml:space="preserve"> pri nacionalni agenciji, pri čemer SSSI nima vpogleda v klasifikacijo (vsak študijski program pa ima več klasifikacij). Ministrstvo si ravno zaradi kakovosti ob nastali </w:t>
      </w:r>
      <w:r w:rsidR="00D300FB" w:rsidRPr="00AB4A88">
        <w:rPr>
          <w:rFonts w:eastAsia="Calibri"/>
          <w:sz w:val="22"/>
          <w:szCs w:val="22"/>
        </w:rPr>
        <w:t>kadrovski krizi</w:t>
      </w:r>
      <w:r w:rsidR="0036760B" w:rsidRPr="00AB4A88">
        <w:rPr>
          <w:rFonts w:eastAsia="Calibri"/>
          <w:sz w:val="22"/>
          <w:szCs w:val="22"/>
        </w:rPr>
        <w:t xml:space="preserve"> želi kontroliran</w:t>
      </w:r>
      <w:r w:rsidR="0016205B" w:rsidRPr="00AB4A88">
        <w:rPr>
          <w:rFonts w:eastAsia="Calibri"/>
          <w:sz w:val="22"/>
          <w:szCs w:val="22"/>
        </w:rPr>
        <w:t>ega</w:t>
      </w:r>
      <w:r w:rsidR="0036760B" w:rsidRPr="00AB4A88">
        <w:rPr>
          <w:rFonts w:eastAsia="Calibri"/>
          <w:sz w:val="22"/>
          <w:szCs w:val="22"/>
        </w:rPr>
        <w:t xml:space="preserve"> odpiranj</w:t>
      </w:r>
      <w:r w:rsidR="0016205B" w:rsidRPr="00AB4A88">
        <w:rPr>
          <w:rFonts w:eastAsia="Calibri"/>
          <w:sz w:val="22"/>
          <w:szCs w:val="22"/>
        </w:rPr>
        <w:t>a</w:t>
      </w:r>
      <w:r w:rsidR="0036760B" w:rsidRPr="00AB4A88">
        <w:rPr>
          <w:rFonts w:eastAsia="Calibri"/>
          <w:sz w:val="22"/>
          <w:szCs w:val="22"/>
        </w:rPr>
        <w:t xml:space="preserve"> kadrovskih pogojev. </w:t>
      </w:r>
    </w:p>
    <w:p w14:paraId="5477EDB9" w14:textId="5BBC7848" w:rsidR="00C84535" w:rsidRPr="00AB4A88" w:rsidRDefault="00D300FB" w:rsidP="00AB4A88">
      <w:pPr>
        <w:pStyle w:val="Brezrazmikov"/>
        <w:autoSpaceDE w:val="0"/>
        <w:autoSpaceDN w:val="0"/>
        <w:jc w:val="both"/>
        <w:rPr>
          <w:rFonts w:eastAsia="Calibri"/>
          <w:sz w:val="22"/>
          <w:szCs w:val="22"/>
        </w:rPr>
      </w:pPr>
      <w:r w:rsidRPr="00AB4A88">
        <w:rPr>
          <w:rFonts w:eastAsia="Calibri"/>
          <w:sz w:val="22"/>
          <w:szCs w:val="22"/>
        </w:rPr>
        <w:t>V</w:t>
      </w:r>
      <w:r w:rsidR="00C84535" w:rsidRPr="00AB4A88">
        <w:rPr>
          <w:rFonts w:eastAsia="Calibri"/>
          <w:sz w:val="22"/>
          <w:szCs w:val="22"/>
        </w:rPr>
        <w:t xml:space="preserve">prašanje kadrovskih pogojev </w:t>
      </w:r>
      <w:r w:rsidRPr="00AB4A88">
        <w:rPr>
          <w:rFonts w:eastAsia="Calibri"/>
          <w:sz w:val="22"/>
          <w:szCs w:val="22"/>
        </w:rPr>
        <w:t xml:space="preserve">je </w:t>
      </w:r>
      <w:r w:rsidR="00C84535" w:rsidRPr="00AB4A88">
        <w:rPr>
          <w:rFonts w:eastAsia="Calibri"/>
          <w:sz w:val="22"/>
          <w:szCs w:val="22"/>
        </w:rPr>
        <w:t>identificirala tudi</w:t>
      </w:r>
      <w:r w:rsidRPr="00AB4A88">
        <w:rPr>
          <w:rFonts w:eastAsia="Calibri"/>
          <w:sz w:val="22"/>
          <w:szCs w:val="22"/>
        </w:rPr>
        <w:t xml:space="preserve"> delovna</w:t>
      </w:r>
      <w:r w:rsidR="00C84535" w:rsidRPr="00AB4A88">
        <w:rPr>
          <w:rFonts w:eastAsia="Calibri"/>
          <w:sz w:val="22"/>
          <w:szCs w:val="22"/>
        </w:rPr>
        <w:t xml:space="preserve"> skupina</w:t>
      </w:r>
      <w:r w:rsidRPr="00AB4A88">
        <w:rPr>
          <w:rFonts w:eastAsia="Calibri"/>
          <w:sz w:val="22"/>
          <w:szCs w:val="22"/>
        </w:rPr>
        <w:t>, ki je pripravila strokovna izhodišča za</w:t>
      </w:r>
      <w:r w:rsidR="00C84535" w:rsidRPr="00AB4A88">
        <w:rPr>
          <w:rFonts w:eastAsia="Calibri"/>
          <w:sz w:val="22"/>
          <w:szCs w:val="22"/>
        </w:rPr>
        <w:t xml:space="preserve"> NPVI</w:t>
      </w:r>
      <w:r w:rsidR="00A01450">
        <w:rPr>
          <w:rFonts w:eastAsia="Calibri"/>
          <w:sz w:val="22"/>
          <w:szCs w:val="22"/>
        </w:rPr>
        <w:t>. Predlog Nacionalnega programa je v obravnavi na ministrstvu</w:t>
      </w:r>
      <w:r w:rsidR="00C84535" w:rsidRPr="00AB4A88">
        <w:rPr>
          <w:rFonts w:eastAsia="Calibri"/>
          <w:sz w:val="22"/>
          <w:szCs w:val="22"/>
        </w:rPr>
        <w:t>.</w:t>
      </w:r>
    </w:p>
    <w:p w14:paraId="01F49E27" w14:textId="77777777" w:rsidR="00D300FB" w:rsidRDefault="00D300FB" w:rsidP="00D22487">
      <w:pPr>
        <w:pStyle w:val="Brezrazmikov"/>
        <w:autoSpaceDE w:val="0"/>
        <w:autoSpaceDN w:val="0"/>
        <w:rPr>
          <w:sz w:val="22"/>
          <w:szCs w:val="22"/>
        </w:rPr>
      </w:pPr>
    </w:p>
    <w:p w14:paraId="74131B70" w14:textId="6E086E75" w:rsidR="00BB144A" w:rsidRPr="00A06A73" w:rsidRDefault="00D300FB" w:rsidP="00AB4A88">
      <w:pPr>
        <w:pStyle w:val="Brezrazmikov"/>
        <w:autoSpaceDE w:val="0"/>
        <w:autoSpaceDN w:val="0"/>
        <w:jc w:val="both"/>
        <w:rPr>
          <w:sz w:val="22"/>
          <w:szCs w:val="22"/>
        </w:rPr>
      </w:pPr>
      <w:r w:rsidRPr="00BB144A">
        <w:rPr>
          <w:sz w:val="22"/>
          <w:szCs w:val="22"/>
        </w:rPr>
        <w:t>N</w:t>
      </w:r>
      <w:r w:rsidR="00F40C53" w:rsidRPr="00BB144A">
        <w:rPr>
          <w:sz w:val="22"/>
          <w:szCs w:val="22"/>
        </w:rPr>
        <w:t xml:space="preserve">a glasbenem področju </w:t>
      </w:r>
      <w:r w:rsidRPr="00BB144A">
        <w:rPr>
          <w:sz w:val="22"/>
          <w:szCs w:val="22"/>
        </w:rPr>
        <w:t>je</w:t>
      </w:r>
      <w:r w:rsidR="00F40C53" w:rsidRPr="00BB144A">
        <w:rPr>
          <w:sz w:val="22"/>
          <w:szCs w:val="22"/>
        </w:rPr>
        <w:t xml:space="preserve"> letos julija </w:t>
      </w:r>
      <w:r w:rsidR="00BB144A" w:rsidRPr="00BB144A">
        <w:rPr>
          <w:sz w:val="22"/>
          <w:szCs w:val="22"/>
        </w:rPr>
        <w:t>M</w:t>
      </w:r>
      <w:r w:rsidR="00F40C53" w:rsidRPr="00BB144A">
        <w:rPr>
          <w:sz w:val="22"/>
          <w:szCs w:val="22"/>
        </w:rPr>
        <w:t>inistrstvo za delo</w:t>
      </w:r>
      <w:r w:rsidR="00A01450">
        <w:rPr>
          <w:sz w:val="22"/>
          <w:szCs w:val="22"/>
        </w:rPr>
        <w:t>, družino, socialne zadeve in enake možnosti</w:t>
      </w:r>
      <w:r w:rsidR="00F40C53" w:rsidRPr="00BB144A">
        <w:rPr>
          <w:sz w:val="22"/>
          <w:szCs w:val="22"/>
        </w:rPr>
        <w:t xml:space="preserve"> sprejelo poklicno kvalifikacijo </w:t>
      </w:r>
      <w:r w:rsidRPr="00BB144A">
        <w:rPr>
          <w:sz w:val="22"/>
          <w:szCs w:val="22"/>
        </w:rPr>
        <w:t>I</w:t>
      </w:r>
      <w:r w:rsidR="00F40C53" w:rsidRPr="00BB144A">
        <w:rPr>
          <w:sz w:val="22"/>
          <w:szCs w:val="22"/>
        </w:rPr>
        <w:t xml:space="preserve">nštruktor diatonične harmonike </w:t>
      </w:r>
      <w:r w:rsidR="00BB144A" w:rsidRPr="00BB144A">
        <w:rPr>
          <w:sz w:val="22"/>
          <w:szCs w:val="22"/>
        </w:rPr>
        <w:t>s</w:t>
      </w:r>
      <w:r w:rsidR="00F40C53" w:rsidRPr="00BB144A">
        <w:rPr>
          <w:sz w:val="22"/>
          <w:szCs w:val="22"/>
        </w:rPr>
        <w:t xml:space="preserve"> kar šesto stopnjo izobrazbe</w:t>
      </w:r>
      <w:r w:rsidR="00F7195C">
        <w:rPr>
          <w:sz w:val="22"/>
          <w:szCs w:val="22"/>
        </w:rPr>
        <w:t>. Č</w:t>
      </w:r>
      <w:r w:rsidR="0016205B">
        <w:rPr>
          <w:sz w:val="22"/>
          <w:szCs w:val="22"/>
        </w:rPr>
        <w:t>lane zanima</w:t>
      </w:r>
      <w:r w:rsidRPr="00BB144A">
        <w:rPr>
          <w:sz w:val="22"/>
          <w:szCs w:val="22"/>
        </w:rPr>
        <w:t xml:space="preserve">, </w:t>
      </w:r>
      <w:r w:rsidR="00A01450">
        <w:rPr>
          <w:sz w:val="22"/>
          <w:szCs w:val="22"/>
        </w:rPr>
        <w:t>ali</w:t>
      </w:r>
      <w:r w:rsidRPr="00BB144A">
        <w:rPr>
          <w:sz w:val="22"/>
          <w:szCs w:val="22"/>
        </w:rPr>
        <w:t xml:space="preserve"> bodo </w:t>
      </w:r>
      <w:r w:rsidR="00A01450">
        <w:rPr>
          <w:sz w:val="22"/>
          <w:szCs w:val="22"/>
        </w:rPr>
        <w:t>dodane</w:t>
      </w:r>
      <w:r w:rsidR="00A01450" w:rsidRPr="00BB144A">
        <w:rPr>
          <w:sz w:val="22"/>
          <w:szCs w:val="22"/>
        </w:rPr>
        <w:t xml:space="preserve"> </w:t>
      </w:r>
      <w:r w:rsidR="00BB144A" w:rsidRPr="00BB144A">
        <w:rPr>
          <w:sz w:val="22"/>
          <w:szCs w:val="22"/>
        </w:rPr>
        <w:t xml:space="preserve">še </w:t>
      </w:r>
      <w:r w:rsidRPr="00BB144A">
        <w:rPr>
          <w:sz w:val="22"/>
          <w:szCs w:val="22"/>
        </w:rPr>
        <w:t>druge poklicne kvalifikacije</w:t>
      </w:r>
      <w:r w:rsidR="00F7195C">
        <w:rPr>
          <w:sz w:val="22"/>
          <w:szCs w:val="22"/>
        </w:rPr>
        <w:t xml:space="preserve"> in m</w:t>
      </w:r>
      <w:r w:rsidR="00BB144A" w:rsidRPr="00BB144A">
        <w:rPr>
          <w:sz w:val="22"/>
          <w:szCs w:val="22"/>
        </w:rPr>
        <w:t xml:space="preserve">enijo, da je </w:t>
      </w:r>
      <w:r w:rsidR="00F40C53" w:rsidRPr="00BB144A">
        <w:rPr>
          <w:sz w:val="22"/>
          <w:szCs w:val="22"/>
        </w:rPr>
        <w:t xml:space="preserve">medresorsko sodelovanje </w:t>
      </w:r>
      <w:r w:rsidRPr="00BB144A">
        <w:rPr>
          <w:sz w:val="22"/>
          <w:szCs w:val="22"/>
        </w:rPr>
        <w:t xml:space="preserve">med </w:t>
      </w:r>
      <w:r w:rsidR="00F40C53" w:rsidRPr="00BB144A">
        <w:rPr>
          <w:sz w:val="22"/>
          <w:szCs w:val="22"/>
        </w:rPr>
        <w:t>različnimi ministrstvi</w:t>
      </w:r>
      <w:r w:rsidR="001E6786">
        <w:rPr>
          <w:sz w:val="22"/>
          <w:szCs w:val="22"/>
        </w:rPr>
        <w:t xml:space="preserve"> nujno</w:t>
      </w:r>
      <w:r w:rsidRPr="00BB144A">
        <w:rPr>
          <w:sz w:val="22"/>
          <w:szCs w:val="22"/>
        </w:rPr>
        <w:t>. N</w:t>
      </w:r>
      <w:r w:rsidR="00F40C53" w:rsidRPr="00BB144A">
        <w:rPr>
          <w:sz w:val="22"/>
          <w:szCs w:val="22"/>
        </w:rPr>
        <w:t>acionalna Komisija za glasbeno šolstvo</w:t>
      </w:r>
      <w:r w:rsidRPr="00BB144A">
        <w:rPr>
          <w:sz w:val="22"/>
          <w:szCs w:val="22"/>
        </w:rPr>
        <w:t xml:space="preserve"> je </w:t>
      </w:r>
      <w:r w:rsidR="00BB144A" w:rsidRPr="00BB144A">
        <w:rPr>
          <w:sz w:val="22"/>
          <w:szCs w:val="22"/>
        </w:rPr>
        <w:t>s</w:t>
      </w:r>
      <w:r w:rsidRPr="00BB144A">
        <w:rPr>
          <w:sz w:val="22"/>
          <w:szCs w:val="22"/>
        </w:rPr>
        <w:t xml:space="preserve"> </w:t>
      </w:r>
      <w:r w:rsidR="00F40C53" w:rsidRPr="00BB144A">
        <w:rPr>
          <w:sz w:val="22"/>
          <w:szCs w:val="22"/>
        </w:rPr>
        <w:t>sklep</w:t>
      </w:r>
      <w:r w:rsidR="00BB144A" w:rsidRPr="00BB144A">
        <w:rPr>
          <w:sz w:val="22"/>
          <w:szCs w:val="22"/>
        </w:rPr>
        <w:t>om proti temu</w:t>
      </w:r>
      <w:r w:rsidR="00F40C53" w:rsidRPr="00BB144A">
        <w:rPr>
          <w:sz w:val="22"/>
          <w:szCs w:val="22"/>
        </w:rPr>
        <w:t xml:space="preserve"> ostr</w:t>
      </w:r>
      <w:r w:rsidR="00BB144A" w:rsidRPr="00BB144A">
        <w:rPr>
          <w:sz w:val="22"/>
          <w:szCs w:val="22"/>
        </w:rPr>
        <w:t>o</w:t>
      </w:r>
      <w:r w:rsidR="00F40C53" w:rsidRPr="00BB144A">
        <w:rPr>
          <w:sz w:val="22"/>
          <w:szCs w:val="22"/>
        </w:rPr>
        <w:t xml:space="preserve"> protest</w:t>
      </w:r>
      <w:r w:rsidR="00BB144A" w:rsidRPr="00BB144A">
        <w:rPr>
          <w:sz w:val="22"/>
          <w:szCs w:val="22"/>
        </w:rPr>
        <w:t>irala</w:t>
      </w:r>
      <w:r w:rsidR="00F7195C">
        <w:rPr>
          <w:sz w:val="22"/>
          <w:szCs w:val="22"/>
        </w:rPr>
        <w:t xml:space="preserve">. </w:t>
      </w:r>
      <w:r w:rsidR="001E6786">
        <w:rPr>
          <w:sz w:val="22"/>
          <w:szCs w:val="22"/>
        </w:rPr>
        <w:t>Opozorijo, da so n</w:t>
      </w:r>
      <w:r w:rsidR="00BB144A" w:rsidRPr="00BB144A">
        <w:rPr>
          <w:sz w:val="22"/>
          <w:szCs w:val="22"/>
        </w:rPr>
        <w:t>a eni strani zadeve</w:t>
      </w:r>
      <w:r w:rsidR="00F40C53" w:rsidRPr="00BB144A">
        <w:rPr>
          <w:sz w:val="22"/>
          <w:szCs w:val="22"/>
        </w:rPr>
        <w:t xml:space="preserve"> zelo reguliran</w:t>
      </w:r>
      <w:r w:rsidR="00BB144A" w:rsidRPr="00BB144A">
        <w:rPr>
          <w:sz w:val="22"/>
          <w:szCs w:val="22"/>
        </w:rPr>
        <w:t>e</w:t>
      </w:r>
      <w:r w:rsidR="00F40C53" w:rsidRPr="00BB144A">
        <w:rPr>
          <w:sz w:val="22"/>
          <w:szCs w:val="22"/>
        </w:rPr>
        <w:t xml:space="preserve"> </w:t>
      </w:r>
      <w:r w:rsidR="00232839" w:rsidRPr="00BB144A">
        <w:rPr>
          <w:sz w:val="22"/>
          <w:szCs w:val="22"/>
        </w:rPr>
        <w:t xml:space="preserve">in se </w:t>
      </w:r>
      <w:r w:rsidR="00BB144A" w:rsidRPr="00BB144A">
        <w:rPr>
          <w:sz w:val="22"/>
          <w:szCs w:val="22"/>
        </w:rPr>
        <w:t xml:space="preserve">jih </w:t>
      </w:r>
      <w:r w:rsidR="00232839" w:rsidRPr="00BB144A">
        <w:rPr>
          <w:sz w:val="22"/>
          <w:szCs w:val="22"/>
        </w:rPr>
        <w:t xml:space="preserve">bo </w:t>
      </w:r>
      <w:r w:rsidR="00F40C53" w:rsidRPr="00BB144A">
        <w:rPr>
          <w:sz w:val="22"/>
          <w:szCs w:val="22"/>
        </w:rPr>
        <w:t>zelo previdno odpiral</w:t>
      </w:r>
      <w:r w:rsidR="00232839" w:rsidRPr="00BB144A">
        <w:rPr>
          <w:sz w:val="22"/>
          <w:szCs w:val="22"/>
        </w:rPr>
        <w:t>o</w:t>
      </w:r>
      <w:r w:rsidR="00BB144A" w:rsidRPr="00BB144A">
        <w:rPr>
          <w:sz w:val="22"/>
          <w:szCs w:val="22"/>
        </w:rPr>
        <w:t xml:space="preserve">, </w:t>
      </w:r>
      <w:r w:rsidR="00A06A73">
        <w:rPr>
          <w:sz w:val="22"/>
          <w:szCs w:val="22"/>
        </w:rPr>
        <w:t xml:space="preserve">na drugi </w:t>
      </w:r>
      <w:r w:rsidR="00A06A73" w:rsidRPr="00A06A73">
        <w:rPr>
          <w:sz w:val="22"/>
          <w:szCs w:val="22"/>
        </w:rPr>
        <w:t>pa</w:t>
      </w:r>
      <w:r w:rsidR="00F7195C">
        <w:rPr>
          <w:sz w:val="22"/>
          <w:szCs w:val="22"/>
        </w:rPr>
        <w:t xml:space="preserve"> </w:t>
      </w:r>
      <w:r w:rsidR="00F40C53" w:rsidRPr="00A06A73">
        <w:rPr>
          <w:sz w:val="22"/>
          <w:szCs w:val="22"/>
        </w:rPr>
        <w:t>praks</w:t>
      </w:r>
      <w:r w:rsidR="00A06A73" w:rsidRPr="00A06A73">
        <w:rPr>
          <w:sz w:val="22"/>
          <w:szCs w:val="22"/>
        </w:rPr>
        <w:t>a</w:t>
      </w:r>
      <w:r w:rsidR="00BB144A" w:rsidRPr="00A06A73">
        <w:rPr>
          <w:sz w:val="22"/>
          <w:szCs w:val="22"/>
        </w:rPr>
        <w:t>,</w:t>
      </w:r>
      <w:r w:rsidR="00F40C53" w:rsidRPr="00A06A73">
        <w:rPr>
          <w:sz w:val="22"/>
          <w:szCs w:val="22"/>
        </w:rPr>
        <w:t xml:space="preserve"> kjer ravnatelj</w:t>
      </w:r>
      <w:r w:rsidR="00BB144A" w:rsidRPr="00A06A73">
        <w:rPr>
          <w:sz w:val="22"/>
          <w:szCs w:val="22"/>
        </w:rPr>
        <w:t>i</w:t>
      </w:r>
      <w:r w:rsidR="00F40C53" w:rsidRPr="00A06A73">
        <w:rPr>
          <w:sz w:val="22"/>
          <w:szCs w:val="22"/>
        </w:rPr>
        <w:t xml:space="preserve"> vsak dan rešuje</w:t>
      </w:r>
      <w:r w:rsidR="00BB144A" w:rsidRPr="00A06A73">
        <w:rPr>
          <w:sz w:val="22"/>
          <w:szCs w:val="22"/>
        </w:rPr>
        <w:t>jo</w:t>
      </w:r>
      <w:r w:rsidR="00F40C53" w:rsidRPr="00A06A73">
        <w:rPr>
          <w:sz w:val="22"/>
          <w:szCs w:val="22"/>
        </w:rPr>
        <w:t xml:space="preserve"> kadrovsk</w:t>
      </w:r>
      <w:r w:rsidR="00BB144A" w:rsidRPr="00A06A73">
        <w:rPr>
          <w:sz w:val="22"/>
          <w:szCs w:val="22"/>
        </w:rPr>
        <w:t>e</w:t>
      </w:r>
      <w:r w:rsidR="00F40C53" w:rsidRPr="00A06A73">
        <w:rPr>
          <w:sz w:val="22"/>
          <w:szCs w:val="22"/>
        </w:rPr>
        <w:t xml:space="preserve"> situacij</w:t>
      </w:r>
      <w:r w:rsidR="00BB144A" w:rsidRPr="00A06A73">
        <w:rPr>
          <w:sz w:val="22"/>
          <w:szCs w:val="22"/>
        </w:rPr>
        <w:t>e</w:t>
      </w:r>
      <w:r w:rsidR="00F7195C">
        <w:rPr>
          <w:sz w:val="22"/>
          <w:szCs w:val="22"/>
        </w:rPr>
        <w:t>.</w:t>
      </w:r>
    </w:p>
    <w:p w14:paraId="5C2DF5BE" w14:textId="07F20350" w:rsidR="00A06A73" w:rsidRPr="00A06A73" w:rsidRDefault="001E6786" w:rsidP="00AB4A88">
      <w:pPr>
        <w:pStyle w:val="Brezrazmikov"/>
        <w:autoSpaceDE w:val="0"/>
        <w:autoSpaceDN w:val="0"/>
        <w:jc w:val="both"/>
        <w:rPr>
          <w:sz w:val="22"/>
          <w:szCs w:val="22"/>
        </w:rPr>
      </w:pPr>
      <w:r>
        <w:rPr>
          <w:sz w:val="22"/>
          <w:szCs w:val="22"/>
        </w:rPr>
        <w:t xml:space="preserve">Ministrstvo je pojasnilo, da </w:t>
      </w:r>
      <w:r w:rsidR="00A06A73" w:rsidRPr="00A06A73">
        <w:rPr>
          <w:sz w:val="22"/>
          <w:szCs w:val="22"/>
        </w:rPr>
        <w:t xml:space="preserve">NPK nima </w:t>
      </w:r>
      <w:r w:rsidR="00A01450">
        <w:rPr>
          <w:sz w:val="22"/>
          <w:szCs w:val="22"/>
        </w:rPr>
        <w:t>povezave</w:t>
      </w:r>
      <w:r w:rsidR="00F40C53" w:rsidRPr="00A06A73">
        <w:rPr>
          <w:sz w:val="22"/>
          <w:szCs w:val="22"/>
        </w:rPr>
        <w:t xml:space="preserve"> z izobrazbo</w:t>
      </w:r>
      <w:r w:rsidR="00651DFD">
        <w:rPr>
          <w:sz w:val="22"/>
          <w:szCs w:val="22"/>
        </w:rPr>
        <w:t xml:space="preserve">, prav tako </w:t>
      </w:r>
      <w:r w:rsidR="00A06A73" w:rsidRPr="00A06A73">
        <w:rPr>
          <w:sz w:val="22"/>
          <w:szCs w:val="22"/>
        </w:rPr>
        <w:t xml:space="preserve">ne </w:t>
      </w:r>
      <w:r>
        <w:rPr>
          <w:sz w:val="22"/>
          <w:szCs w:val="22"/>
        </w:rPr>
        <w:t xml:space="preserve">gre </w:t>
      </w:r>
      <w:r w:rsidR="00F40C53" w:rsidRPr="00A06A73">
        <w:rPr>
          <w:sz w:val="22"/>
          <w:szCs w:val="22"/>
        </w:rPr>
        <w:t>za šesto stopnjo izobrazbe</w:t>
      </w:r>
      <w:r w:rsidR="00651DFD">
        <w:rPr>
          <w:sz w:val="22"/>
          <w:szCs w:val="22"/>
        </w:rPr>
        <w:t>,</w:t>
      </w:r>
      <w:r w:rsidR="00F40C53" w:rsidRPr="00A06A73">
        <w:rPr>
          <w:sz w:val="22"/>
          <w:szCs w:val="22"/>
        </w:rPr>
        <w:t xml:space="preserve"> </w:t>
      </w:r>
      <w:r w:rsidR="00A06A73" w:rsidRPr="00A06A73">
        <w:rPr>
          <w:sz w:val="22"/>
          <w:szCs w:val="22"/>
        </w:rPr>
        <w:t>ampak za šesto</w:t>
      </w:r>
      <w:r w:rsidR="00F40C53" w:rsidRPr="00A06A73">
        <w:rPr>
          <w:sz w:val="22"/>
          <w:szCs w:val="22"/>
        </w:rPr>
        <w:t xml:space="preserve"> raven zahtevnosti dela</w:t>
      </w:r>
      <w:r w:rsidR="00A06A73" w:rsidRPr="00A06A73">
        <w:rPr>
          <w:sz w:val="22"/>
          <w:szCs w:val="22"/>
        </w:rPr>
        <w:t>, ki je popolnoma</w:t>
      </w:r>
      <w:r w:rsidR="00F40C53" w:rsidRPr="00A06A73">
        <w:rPr>
          <w:sz w:val="22"/>
          <w:szCs w:val="22"/>
        </w:rPr>
        <w:t xml:space="preserve"> druga kategorija</w:t>
      </w:r>
      <w:r w:rsidR="00A06A73" w:rsidRPr="00A06A73">
        <w:rPr>
          <w:sz w:val="22"/>
          <w:szCs w:val="22"/>
        </w:rPr>
        <w:t xml:space="preserve"> in ni</w:t>
      </w:r>
      <w:r w:rsidR="00F40C53" w:rsidRPr="00A06A73">
        <w:rPr>
          <w:sz w:val="22"/>
          <w:szCs w:val="22"/>
        </w:rPr>
        <w:t xml:space="preserve"> izobrazba</w:t>
      </w:r>
      <w:r>
        <w:rPr>
          <w:sz w:val="22"/>
          <w:szCs w:val="22"/>
        </w:rPr>
        <w:t>. V</w:t>
      </w:r>
      <w:r w:rsidR="00A06A73" w:rsidRPr="00A06A73">
        <w:rPr>
          <w:sz w:val="22"/>
          <w:szCs w:val="22"/>
        </w:rPr>
        <w:t xml:space="preserve"> katalogu znanj za NPK </w:t>
      </w:r>
      <w:r>
        <w:rPr>
          <w:sz w:val="22"/>
          <w:szCs w:val="22"/>
        </w:rPr>
        <w:t xml:space="preserve">se </w:t>
      </w:r>
      <w:r w:rsidR="00A06A73" w:rsidRPr="00A06A73">
        <w:rPr>
          <w:sz w:val="22"/>
          <w:szCs w:val="22"/>
        </w:rPr>
        <w:t xml:space="preserve">ne najde </w:t>
      </w:r>
      <w:r w:rsidR="00F7195C">
        <w:rPr>
          <w:sz w:val="22"/>
          <w:szCs w:val="22"/>
        </w:rPr>
        <w:t xml:space="preserve">niti </w:t>
      </w:r>
      <w:r w:rsidR="00A06A73" w:rsidRPr="00A06A73">
        <w:rPr>
          <w:sz w:val="22"/>
          <w:szCs w:val="22"/>
        </w:rPr>
        <w:t xml:space="preserve">enega izraza </w:t>
      </w:r>
      <w:r w:rsidR="00651DFD">
        <w:rPr>
          <w:sz w:val="22"/>
          <w:szCs w:val="22"/>
        </w:rPr>
        <w:t>s področja</w:t>
      </w:r>
      <w:r>
        <w:rPr>
          <w:sz w:val="22"/>
          <w:szCs w:val="22"/>
        </w:rPr>
        <w:t xml:space="preserve"> </w:t>
      </w:r>
      <w:r w:rsidR="00F40C53" w:rsidRPr="00A06A73">
        <w:rPr>
          <w:sz w:val="22"/>
          <w:szCs w:val="22"/>
        </w:rPr>
        <w:t xml:space="preserve">vzgoje in izobraževanja </w:t>
      </w:r>
      <w:r w:rsidR="00A06A73" w:rsidRPr="00A06A73">
        <w:rPr>
          <w:sz w:val="22"/>
          <w:szCs w:val="22"/>
        </w:rPr>
        <w:t xml:space="preserve">in zato tak inštruktor nima </w:t>
      </w:r>
      <w:r w:rsidR="00651DFD">
        <w:rPr>
          <w:sz w:val="22"/>
          <w:szCs w:val="22"/>
        </w:rPr>
        <w:t>pogojev za opravljanje dela učitelja</w:t>
      </w:r>
      <w:r w:rsidR="00651DFD" w:rsidRPr="00A06A73">
        <w:rPr>
          <w:sz w:val="22"/>
          <w:szCs w:val="22"/>
        </w:rPr>
        <w:t xml:space="preserve"> </w:t>
      </w:r>
      <w:r w:rsidR="00F40C53" w:rsidRPr="00A06A73">
        <w:rPr>
          <w:sz w:val="22"/>
          <w:szCs w:val="22"/>
        </w:rPr>
        <w:t>v glasben</w:t>
      </w:r>
      <w:r w:rsidR="00651DFD">
        <w:rPr>
          <w:sz w:val="22"/>
          <w:szCs w:val="22"/>
        </w:rPr>
        <w:t>i</w:t>
      </w:r>
      <w:r w:rsidR="00F40C53" w:rsidRPr="00A06A73">
        <w:rPr>
          <w:sz w:val="22"/>
          <w:szCs w:val="22"/>
        </w:rPr>
        <w:t xml:space="preserve"> šol</w:t>
      </w:r>
      <w:r w:rsidR="00651DFD">
        <w:rPr>
          <w:sz w:val="22"/>
          <w:szCs w:val="22"/>
        </w:rPr>
        <w:t>i</w:t>
      </w:r>
      <w:r w:rsidR="00A06A73" w:rsidRPr="00A06A73">
        <w:rPr>
          <w:sz w:val="22"/>
          <w:szCs w:val="22"/>
        </w:rPr>
        <w:t>.</w:t>
      </w:r>
      <w:r w:rsidR="00F7195C">
        <w:rPr>
          <w:sz w:val="22"/>
          <w:szCs w:val="22"/>
        </w:rPr>
        <w:t xml:space="preserve"> </w:t>
      </w:r>
      <w:r w:rsidR="00651DFD">
        <w:rPr>
          <w:sz w:val="22"/>
          <w:szCs w:val="22"/>
        </w:rPr>
        <w:t>V Sloveniji ni mogoče študirati d</w:t>
      </w:r>
      <w:r w:rsidR="00A06A73" w:rsidRPr="00A06A73">
        <w:rPr>
          <w:sz w:val="22"/>
          <w:szCs w:val="22"/>
        </w:rPr>
        <w:t>iaton</w:t>
      </w:r>
      <w:r w:rsidR="00F40C53" w:rsidRPr="00A06A73">
        <w:rPr>
          <w:sz w:val="22"/>
          <w:szCs w:val="22"/>
        </w:rPr>
        <w:t>ične harmonike na akademski ravni</w:t>
      </w:r>
      <w:r w:rsidR="00A06A73" w:rsidRPr="00A06A73">
        <w:rPr>
          <w:sz w:val="22"/>
          <w:szCs w:val="22"/>
        </w:rPr>
        <w:t xml:space="preserve">, jo </w:t>
      </w:r>
      <w:r w:rsidR="00651DFD">
        <w:rPr>
          <w:sz w:val="22"/>
          <w:szCs w:val="22"/>
        </w:rPr>
        <w:t xml:space="preserve">pa </w:t>
      </w:r>
      <w:r>
        <w:rPr>
          <w:sz w:val="22"/>
          <w:szCs w:val="22"/>
        </w:rPr>
        <w:t>lahko</w:t>
      </w:r>
      <w:r w:rsidR="00A06A73" w:rsidRPr="00A06A73">
        <w:rPr>
          <w:sz w:val="22"/>
          <w:szCs w:val="22"/>
        </w:rPr>
        <w:t xml:space="preserve"> v tujini. MVI je</w:t>
      </w:r>
      <w:r>
        <w:rPr>
          <w:sz w:val="22"/>
          <w:szCs w:val="22"/>
        </w:rPr>
        <w:t xml:space="preserve"> k navedenemu tudi samo</w:t>
      </w:r>
      <w:r w:rsidR="00A06A73" w:rsidRPr="00A06A73">
        <w:rPr>
          <w:sz w:val="22"/>
          <w:szCs w:val="22"/>
        </w:rPr>
        <w:t xml:space="preserve"> protestiralo in opozorilo na poseg v sistem. </w:t>
      </w:r>
    </w:p>
    <w:p w14:paraId="73EAB30E" w14:textId="77777777" w:rsidR="00AF0CF6" w:rsidRDefault="00AF0CF6" w:rsidP="00A06A73">
      <w:pPr>
        <w:pStyle w:val="Brezrazmikov"/>
        <w:jc w:val="both"/>
        <w:rPr>
          <w:b/>
          <w:bCs/>
          <w:sz w:val="22"/>
          <w:szCs w:val="22"/>
        </w:rPr>
      </w:pPr>
    </w:p>
    <w:p w14:paraId="762CCFC3" w14:textId="6A75C36A" w:rsidR="00A06A73" w:rsidRPr="00AF0CF6" w:rsidRDefault="00A06A73" w:rsidP="00AF0CF6">
      <w:pPr>
        <w:pStyle w:val="Brezrazmikov"/>
        <w:jc w:val="both"/>
        <w:rPr>
          <w:b/>
          <w:bCs/>
          <w:sz w:val="22"/>
          <w:szCs w:val="22"/>
        </w:rPr>
      </w:pPr>
      <w:r w:rsidRPr="00E01F43">
        <w:rPr>
          <w:b/>
          <w:bCs/>
          <w:sz w:val="22"/>
          <w:szCs w:val="22"/>
        </w:rPr>
        <w:t>6.</w:t>
      </w:r>
      <w:r>
        <w:rPr>
          <w:b/>
          <w:bCs/>
          <w:sz w:val="22"/>
          <w:szCs w:val="22"/>
        </w:rPr>
        <w:t>2</w:t>
      </w:r>
      <w:r w:rsidRPr="00E01F43">
        <w:rPr>
          <w:b/>
          <w:bCs/>
          <w:sz w:val="22"/>
          <w:szCs w:val="22"/>
        </w:rPr>
        <w:t>.</w:t>
      </w:r>
      <w:r w:rsidR="00AF0CF6">
        <w:rPr>
          <w:b/>
          <w:bCs/>
          <w:sz w:val="22"/>
          <w:szCs w:val="22"/>
        </w:rPr>
        <w:t xml:space="preserve"> </w:t>
      </w:r>
      <w:r w:rsidRPr="00A06A73">
        <w:rPr>
          <w:rFonts w:eastAsia="Calibri"/>
          <w:sz w:val="22"/>
          <w:szCs w:val="22"/>
          <w:lang w:eastAsia="en-US"/>
        </w:rPr>
        <w:t>D</w:t>
      </w:r>
      <w:r w:rsidR="00F40C53" w:rsidRPr="00A06A73">
        <w:rPr>
          <w:rFonts w:eastAsia="Calibri"/>
          <w:sz w:val="22"/>
          <w:szCs w:val="22"/>
          <w:lang w:eastAsia="en-US"/>
        </w:rPr>
        <w:t xml:space="preserve">ržavna sekretarka </w:t>
      </w:r>
      <w:r w:rsidR="00493846">
        <w:rPr>
          <w:rFonts w:eastAsia="Calibri"/>
          <w:sz w:val="22"/>
          <w:szCs w:val="22"/>
          <w:lang w:eastAsia="en-US"/>
        </w:rPr>
        <w:t xml:space="preserve">Janja Zupančič </w:t>
      </w:r>
      <w:r w:rsidR="00F40C53" w:rsidRPr="00A06A73">
        <w:rPr>
          <w:rFonts w:eastAsia="Calibri"/>
          <w:sz w:val="22"/>
          <w:szCs w:val="22"/>
          <w:lang w:eastAsia="en-US"/>
        </w:rPr>
        <w:t>je predstavil</w:t>
      </w:r>
      <w:r w:rsidRPr="00A06A73">
        <w:rPr>
          <w:rFonts w:eastAsia="Calibri"/>
          <w:sz w:val="22"/>
          <w:szCs w:val="22"/>
          <w:lang w:eastAsia="en-US"/>
        </w:rPr>
        <w:t>a</w:t>
      </w:r>
      <w:r w:rsidR="00F40C53" w:rsidRPr="00A06A73">
        <w:rPr>
          <w:rFonts w:eastAsia="Calibri"/>
          <w:sz w:val="22"/>
          <w:szCs w:val="22"/>
          <w:lang w:eastAsia="en-US"/>
        </w:rPr>
        <w:t xml:space="preserve"> novosti</w:t>
      </w:r>
      <w:r w:rsidRPr="00A06A73">
        <w:rPr>
          <w:rFonts w:eastAsia="Calibri"/>
          <w:sz w:val="22"/>
          <w:szCs w:val="22"/>
          <w:lang w:eastAsia="en-US"/>
        </w:rPr>
        <w:t>,</w:t>
      </w:r>
      <w:r w:rsidR="00F7195C">
        <w:rPr>
          <w:rFonts w:eastAsia="Calibri"/>
          <w:sz w:val="22"/>
          <w:szCs w:val="22"/>
          <w:lang w:eastAsia="en-US"/>
        </w:rPr>
        <w:t xml:space="preserve"> </w:t>
      </w:r>
      <w:r w:rsidR="00F40C53" w:rsidRPr="00A06A73">
        <w:rPr>
          <w:rFonts w:eastAsia="Calibri"/>
          <w:sz w:val="22"/>
          <w:szCs w:val="22"/>
          <w:lang w:eastAsia="en-US"/>
        </w:rPr>
        <w:t xml:space="preserve">ki jih prinaša novela </w:t>
      </w:r>
      <w:r w:rsidRPr="00A06A73">
        <w:rPr>
          <w:rFonts w:eastAsia="Calibri"/>
          <w:sz w:val="22"/>
          <w:szCs w:val="22"/>
          <w:lang w:eastAsia="en-US"/>
        </w:rPr>
        <w:t>Z</w:t>
      </w:r>
      <w:r w:rsidR="00F40C53" w:rsidRPr="00A06A73">
        <w:rPr>
          <w:rFonts w:eastAsia="Calibri"/>
          <w:sz w:val="22"/>
          <w:szCs w:val="22"/>
          <w:lang w:eastAsia="en-US"/>
        </w:rPr>
        <w:t>akona o organizaciji in financiranju vzgoje in izobraževanja</w:t>
      </w:r>
      <w:r w:rsidR="00B12AB8">
        <w:rPr>
          <w:rFonts w:eastAsia="Calibri"/>
          <w:sz w:val="22"/>
          <w:szCs w:val="22"/>
          <w:lang w:eastAsia="en-US"/>
        </w:rPr>
        <w:t xml:space="preserve"> (ZOFVI)</w:t>
      </w:r>
      <w:r w:rsidR="00493846">
        <w:rPr>
          <w:rFonts w:eastAsia="Calibri"/>
          <w:sz w:val="22"/>
          <w:szCs w:val="22"/>
          <w:lang w:eastAsia="en-US"/>
        </w:rPr>
        <w:t>.</w:t>
      </w:r>
    </w:p>
    <w:p w14:paraId="4E9EA22A" w14:textId="77777777" w:rsidR="00175EB7" w:rsidRDefault="00175EB7" w:rsidP="00A06A73">
      <w:pPr>
        <w:pStyle w:val="Brezrazmikov"/>
        <w:autoSpaceDE w:val="0"/>
        <w:autoSpaceDN w:val="0"/>
        <w:rPr>
          <w:rFonts w:eastAsia="Calibri"/>
          <w:sz w:val="22"/>
          <w:szCs w:val="22"/>
          <w:lang w:eastAsia="en-US"/>
        </w:rPr>
      </w:pPr>
    </w:p>
    <w:p w14:paraId="45A2641C" w14:textId="41745A3D" w:rsidR="00A06A73" w:rsidRPr="00B12AB8" w:rsidRDefault="00B12AB8" w:rsidP="00AB4A88">
      <w:pPr>
        <w:pStyle w:val="Brezrazmikov"/>
        <w:autoSpaceDE w:val="0"/>
        <w:autoSpaceDN w:val="0"/>
        <w:jc w:val="both"/>
        <w:rPr>
          <w:rFonts w:eastAsia="Calibri"/>
          <w:sz w:val="22"/>
          <w:szCs w:val="22"/>
          <w:lang w:eastAsia="en-US"/>
        </w:rPr>
      </w:pPr>
      <w:r>
        <w:rPr>
          <w:rFonts w:eastAsia="Calibri"/>
          <w:sz w:val="22"/>
          <w:szCs w:val="22"/>
          <w:lang w:eastAsia="en-US"/>
        </w:rPr>
        <w:t>V direktni povezavi s SSSI se s</w:t>
      </w:r>
      <w:r w:rsidR="00A06A73">
        <w:rPr>
          <w:rFonts w:eastAsia="Calibri"/>
          <w:sz w:val="22"/>
          <w:szCs w:val="22"/>
          <w:lang w:eastAsia="en-US"/>
        </w:rPr>
        <w:t>prem</w:t>
      </w:r>
      <w:r>
        <w:rPr>
          <w:rFonts w:eastAsia="Calibri"/>
          <w:sz w:val="22"/>
          <w:szCs w:val="22"/>
          <w:lang w:eastAsia="en-US"/>
        </w:rPr>
        <w:t xml:space="preserve">inja </w:t>
      </w:r>
      <w:r w:rsidR="00A06A73">
        <w:rPr>
          <w:rFonts w:eastAsia="Calibri"/>
          <w:sz w:val="22"/>
          <w:szCs w:val="22"/>
          <w:lang w:eastAsia="en-US"/>
        </w:rPr>
        <w:t>12. člen</w:t>
      </w:r>
      <w:r>
        <w:rPr>
          <w:rFonts w:eastAsia="Calibri"/>
          <w:sz w:val="22"/>
          <w:szCs w:val="22"/>
          <w:lang w:eastAsia="en-US"/>
        </w:rPr>
        <w:t xml:space="preserve"> in sicer </w:t>
      </w:r>
      <w:r w:rsidR="00A06A73">
        <w:rPr>
          <w:rFonts w:eastAsia="Calibri"/>
          <w:sz w:val="22"/>
          <w:szCs w:val="22"/>
          <w:lang w:eastAsia="en-US"/>
        </w:rPr>
        <w:t>vsebine splošnega in posebnega dela programov</w:t>
      </w:r>
      <w:r>
        <w:rPr>
          <w:rFonts w:eastAsia="Calibri"/>
          <w:sz w:val="22"/>
          <w:szCs w:val="22"/>
          <w:lang w:eastAsia="en-US"/>
        </w:rPr>
        <w:t xml:space="preserve"> in</w:t>
      </w:r>
      <w:r w:rsidR="00A06A73">
        <w:rPr>
          <w:rFonts w:eastAsia="Calibri"/>
          <w:sz w:val="22"/>
          <w:szCs w:val="22"/>
          <w:lang w:eastAsia="en-US"/>
        </w:rPr>
        <w:t xml:space="preserve"> </w:t>
      </w:r>
      <w:r w:rsidRPr="00B12AB8">
        <w:rPr>
          <w:rFonts w:eastAsia="Calibri"/>
          <w:sz w:val="22"/>
          <w:szCs w:val="22"/>
          <w:lang w:eastAsia="en-US"/>
        </w:rPr>
        <w:t>tudi 8. odstavek tega člena</w:t>
      </w:r>
      <w:r>
        <w:rPr>
          <w:rFonts w:eastAsia="Calibri"/>
          <w:sz w:val="22"/>
          <w:szCs w:val="22"/>
          <w:lang w:eastAsia="en-US"/>
        </w:rPr>
        <w:t xml:space="preserve">, </w:t>
      </w:r>
      <w:r w:rsidRPr="00B12AB8">
        <w:rPr>
          <w:rFonts w:eastAsia="Calibri"/>
          <w:sz w:val="22"/>
          <w:szCs w:val="22"/>
          <w:lang w:eastAsia="en-US"/>
        </w:rPr>
        <w:t xml:space="preserve">da </w:t>
      </w:r>
      <w:r w:rsidR="00F40C53" w:rsidRPr="00B12AB8">
        <w:rPr>
          <w:rFonts w:eastAsia="Calibri"/>
          <w:sz w:val="22"/>
          <w:szCs w:val="22"/>
          <w:lang w:eastAsia="en-US"/>
        </w:rPr>
        <w:t xml:space="preserve">izhodišča za pripravo izobraževalnih programov pripravi pristojni javni zavod </w:t>
      </w:r>
      <w:r w:rsidRPr="00B12AB8">
        <w:rPr>
          <w:rFonts w:eastAsia="Calibri"/>
          <w:sz w:val="22"/>
          <w:szCs w:val="22"/>
          <w:lang w:eastAsia="en-US"/>
        </w:rPr>
        <w:t xml:space="preserve">po </w:t>
      </w:r>
      <w:r w:rsidR="00F40C53" w:rsidRPr="00B12AB8">
        <w:rPr>
          <w:rFonts w:eastAsia="Calibri"/>
          <w:sz w:val="22"/>
          <w:szCs w:val="22"/>
          <w:lang w:eastAsia="en-US"/>
        </w:rPr>
        <w:t>28</w:t>
      </w:r>
      <w:r w:rsidRPr="00B12AB8">
        <w:rPr>
          <w:rFonts w:eastAsia="Calibri"/>
          <w:sz w:val="22"/>
          <w:szCs w:val="22"/>
          <w:lang w:eastAsia="en-US"/>
        </w:rPr>
        <w:t xml:space="preserve">. </w:t>
      </w:r>
      <w:r w:rsidR="00F40C53" w:rsidRPr="00B12AB8">
        <w:rPr>
          <w:rFonts w:eastAsia="Calibri"/>
          <w:sz w:val="22"/>
          <w:szCs w:val="22"/>
          <w:lang w:eastAsia="en-US"/>
        </w:rPr>
        <w:t>člen</w:t>
      </w:r>
      <w:r w:rsidRPr="00B12AB8">
        <w:rPr>
          <w:rFonts w:eastAsia="Calibri"/>
          <w:sz w:val="22"/>
          <w:szCs w:val="22"/>
          <w:lang w:eastAsia="en-US"/>
        </w:rPr>
        <w:t>u</w:t>
      </w:r>
      <w:r w:rsidR="00F40C53" w:rsidRPr="00B12AB8">
        <w:rPr>
          <w:rFonts w:eastAsia="Calibri"/>
          <w:sz w:val="22"/>
          <w:szCs w:val="22"/>
          <w:lang w:eastAsia="en-US"/>
        </w:rPr>
        <w:t xml:space="preserve"> </w:t>
      </w:r>
      <w:r>
        <w:rPr>
          <w:rFonts w:eastAsia="Calibri"/>
          <w:sz w:val="22"/>
          <w:szCs w:val="22"/>
          <w:lang w:eastAsia="en-US"/>
        </w:rPr>
        <w:t>ZOFVI</w:t>
      </w:r>
      <w:r w:rsidRPr="00B12AB8">
        <w:rPr>
          <w:rFonts w:eastAsia="Calibri"/>
          <w:sz w:val="22"/>
          <w:szCs w:val="22"/>
          <w:lang w:eastAsia="en-US"/>
        </w:rPr>
        <w:t xml:space="preserve">, </w:t>
      </w:r>
      <w:r w:rsidR="00F40C53" w:rsidRPr="00B12AB8">
        <w:rPr>
          <w:rFonts w:eastAsia="Calibri"/>
          <w:sz w:val="22"/>
          <w:szCs w:val="22"/>
          <w:lang w:eastAsia="en-US"/>
        </w:rPr>
        <w:t>določi pa jih pristojni strokovni svet na podlagi predhodnega soglasja ministra</w:t>
      </w:r>
      <w:r w:rsidRPr="00B12AB8">
        <w:rPr>
          <w:rFonts w:eastAsia="Calibri"/>
          <w:sz w:val="22"/>
          <w:szCs w:val="22"/>
          <w:lang w:eastAsia="en-US"/>
        </w:rPr>
        <w:t>.</w:t>
      </w:r>
      <w:r>
        <w:rPr>
          <w:rFonts w:eastAsia="Calibri"/>
          <w:sz w:val="22"/>
          <w:szCs w:val="22"/>
          <w:lang w:eastAsia="en-US"/>
        </w:rPr>
        <w:t xml:space="preserve"> </w:t>
      </w:r>
      <w:r w:rsidRPr="00B12AB8">
        <w:rPr>
          <w:rFonts w:eastAsia="Calibri"/>
          <w:sz w:val="22"/>
          <w:szCs w:val="22"/>
          <w:lang w:eastAsia="en-US"/>
        </w:rPr>
        <w:t xml:space="preserve">Med programske </w:t>
      </w:r>
      <w:r w:rsidR="00F40C53" w:rsidRPr="00B12AB8">
        <w:rPr>
          <w:rFonts w:eastAsia="Calibri"/>
          <w:sz w:val="22"/>
          <w:szCs w:val="22"/>
          <w:lang w:eastAsia="en-US"/>
        </w:rPr>
        <w:t>elemente</w:t>
      </w:r>
      <w:r w:rsidRPr="00B12AB8">
        <w:rPr>
          <w:rFonts w:eastAsia="Calibri"/>
          <w:sz w:val="22"/>
          <w:szCs w:val="22"/>
          <w:lang w:eastAsia="en-US"/>
        </w:rPr>
        <w:t>,</w:t>
      </w:r>
      <w:r w:rsidR="00F40C53" w:rsidRPr="00B12AB8">
        <w:rPr>
          <w:rFonts w:eastAsia="Calibri"/>
          <w:sz w:val="22"/>
          <w:szCs w:val="22"/>
          <w:lang w:eastAsia="en-US"/>
        </w:rPr>
        <w:t xml:space="preserve"> ki so deli posebnega programa</w:t>
      </w:r>
      <w:r w:rsidRPr="00B12AB8">
        <w:rPr>
          <w:rFonts w:eastAsia="Calibri"/>
          <w:sz w:val="22"/>
          <w:szCs w:val="22"/>
          <w:lang w:eastAsia="en-US"/>
        </w:rPr>
        <w:t>,</w:t>
      </w:r>
      <w:r w:rsidR="00F40C53" w:rsidRPr="00B12AB8">
        <w:rPr>
          <w:rFonts w:eastAsia="Calibri"/>
          <w:sz w:val="22"/>
          <w:szCs w:val="22"/>
          <w:lang w:eastAsia="en-US"/>
        </w:rPr>
        <w:t xml:space="preserve"> s</w:t>
      </w:r>
      <w:r w:rsidR="00651DFD">
        <w:rPr>
          <w:rFonts w:eastAsia="Calibri"/>
          <w:sz w:val="22"/>
          <w:szCs w:val="22"/>
          <w:lang w:eastAsia="en-US"/>
        </w:rPr>
        <w:t>e</w:t>
      </w:r>
      <w:r w:rsidR="00F40C53" w:rsidRPr="00B12AB8">
        <w:rPr>
          <w:rFonts w:eastAsia="Calibri"/>
          <w:sz w:val="22"/>
          <w:szCs w:val="22"/>
          <w:lang w:eastAsia="en-US"/>
        </w:rPr>
        <w:t xml:space="preserve"> vključujejo tudi drug</w:t>
      </w:r>
      <w:r>
        <w:rPr>
          <w:rFonts w:eastAsia="Calibri"/>
          <w:sz w:val="22"/>
          <w:szCs w:val="22"/>
          <w:lang w:eastAsia="en-US"/>
        </w:rPr>
        <w:t>i</w:t>
      </w:r>
      <w:r w:rsidR="00F40C53" w:rsidRPr="00B12AB8">
        <w:rPr>
          <w:rFonts w:eastAsia="Calibri"/>
          <w:sz w:val="22"/>
          <w:szCs w:val="22"/>
          <w:lang w:eastAsia="en-US"/>
        </w:rPr>
        <w:t xml:space="preserve"> programsk</w:t>
      </w:r>
      <w:r>
        <w:rPr>
          <w:rFonts w:eastAsia="Calibri"/>
          <w:sz w:val="22"/>
          <w:szCs w:val="22"/>
          <w:lang w:eastAsia="en-US"/>
        </w:rPr>
        <w:t>i</w:t>
      </w:r>
      <w:r w:rsidR="00F40C53" w:rsidRPr="00B12AB8">
        <w:rPr>
          <w:rFonts w:eastAsia="Calibri"/>
          <w:sz w:val="22"/>
          <w:szCs w:val="22"/>
          <w:lang w:eastAsia="en-US"/>
        </w:rPr>
        <w:t xml:space="preserve"> dokument</w:t>
      </w:r>
      <w:r>
        <w:rPr>
          <w:rFonts w:eastAsia="Calibri"/>
          <w:sz w:val="22"/>
          <w:szCs w:val="22"/>
          <w:lang w:eastAsia="en-US"/>
        </w:rPr>
        <w:t>i</w:t>
      </w:r>
      <w:r w:rsidR="00A06A73" w:rsidRPr="00B12AB8">
        <w:rPr>
          <w:rFonts w:eastAsia="Calibri"/>
          <w:sz w:val="22"/>
          <w:szCs w:val="22"/>
          <w:lang w:eastAsia="en-US"/>
        </w:rPr>
        <w:t>,</w:t>
      </w:r>
      <w:r w:rsidR="00F40C53" w:rsidRPr="00B12AB8">
        <w:rPr>
          <w:rFonts w:eastAsia="Calibri"/>
          <w:sz w:val="22"/>
          <w:szCs w:val="22"/>
          <w:lang w:eastAsia="en-US"/>
        </w:rPr>
        <w:t xml:space="preserve"> kot so smernice</w:t>
      </w:r>
      <w:r w:rsidR="00A06A73" w:rsidRPr="00B12AB8">
        <w:rPr>
          <w:rFonts w:eastAsia="Calibri"/>
          <w:sz w:val="22"/>
          <w:szCs w:val="22"/>
          <w:lang w:eastAsia="en-US"/>
        </w:rPr>
        <w:t>,</w:t>
      </w:r>
      <w:r w:rsidR="00F40C53" w:rsidRPr="00B12AB8">
        <w:rPr>
          <w:rFonts w:eastAsia="Calibri"/>
          <w:sz w:val="22"/>
          <w:szCs w:val="22"/>
          <w:lang w:eastAsia="en-US"/>
        </w:rPr>
        <w:t xml:space="preserve"> navodila in priporočila</w:t>
      </w:r>
      <w:r>
        <w:rPr>
          <w:rFonts w:eastAsia="Calibri"/>
          <w:sz w:val="22"/>
          <w:szCs w:val="22"/>
          <w:lang w:eastAsia="en-US"/>
        </w:rPr>
        <w:t xml:space="preserve">, vse </w:t>
      </w:r>
      <w:r w:rsidR="00146F3B">
        <w:rPr>
          <w:rFonts w:eastAsia="Calibri"/>
          <w:sz w:val="22"/>
          <w:szCs w:val="22"/>
          <w:lang w:eastAsia="en-US"/>
        </w:rPr>
        <w:t xml:space="preserve">pa </w:t>
      </w:r>
      <w:r>
        <w:rPr>
          <w:rFonts w:eastAsia="Calibri"/>
          <w:sz w:val="22"/>
          <w:szCs w:val="22"/>
          <w:lang w:eastAsia="en-US"/>
        </w:rPr>
        <w:t>z namenom</w:t>
      </w:r>
      <w:r w:rsidRPr="00B12AB8">
        <w:rPr>
          <w:rFonts w:eastAsia="Calibri"/>
          <w:sz w:val="22"/>
          <w:szCs w:val="22"/>
          <w:lang w:eastAsia="en-US"/>
        </w:rPr>
        <w:t xml:space="preserve"> </w:t>
      </w:r>
      <w:r w:rsidR="00F40C53" w:rsidRPr="00B12AB8">
        <w:rPr>
          <w:rFonts w:eastAsia="Calibri"/>
          <w:sz w:val="22"/>
          <w:szCs w:val="22"/>
          <w:lang w:eastAsia="en-US"/>
        </w:rPr>
        <w:t>zagotavlja</w:t>
      </w:r>
      <w:r>
        <w:rPr>
          <w:rFonts w:eastAsia="Calibri"/>
          <w:sz w:val="22"/>
          <w:szCs w:val="22"/>
          <w:lang w:eastAsia="en-US"/>
        </w:rPr>
        <w:t>nja</w:t>
      </w:r>
      <w:r w:rsidR="00F40C53" w:rsidRPr="00B12AB8">
        <w:rPr>
          <w:rFonts w:eastAsia="Calibri"/>
          <w:sz w:val="22"/>
          <w:szCs w:val="22"/>
          <w:lang w:eastAsia="en-US"/>
        </w:rPr>
        <w:t xml:space="preserve"> kakovost</w:t>
      </w:r>
      <w:r>
        <w:rPr>
          <w:rFonts w:eastAsia="Calibri"/>
          <w:sz w:val="22"/>
          <w:szCs w:val="22"/>
          <w:lang w:eastAsia="en-US"/>
        </w:rPr>
        <w:t>i</w:t>
      </w:r>
      <w:r w:rsidR="00A06A73" w:rsidRPr="00B12AB8">
        <w:rPr>
          <w:rFonts w:eastAsia="Calibri"/>
          <w:sz w:val="22"/>
          <w:szCs w:val="22"/>
          <w:lang w:eastAsia="en-US"/>
        </w:rPr>
        <w:t>.</w:t>
      </w:r>
    </w:p>
    <w:p w14:paraId="2338D1D3" w14:textId="77777777" w:rsidR="00A06A73" w:rsidRPr="00B12AB8" w:rsidRDefault="00A06A73" w:rsidP="00AB4A88">
      <w:pPr>
        <w:pStyle w:val="Brezrazmikov"/>
        <w:autoSpaceDE w:val="0"/>
        <w:autoSpaceDN w:val="0"/>
        <w:jc w:val="both"/>
        <w:rPr>
          <w:rFonts w:eastAsia="Calibri"/>
          <w:sz w:val="22"/>
          <w:szCs w:val="22"/>
          <w:lang w:eastAsia="en-US"/>
        </w:rPr>
      </w:pPr>
    </w:p>
    <w:p w14:paraId="0E046413" w14:textId="2CCEFAF5" w:rsidR="00B12AB8" w:rsidRPr="000F4600" w:rsidRDefault="00B12AB8" w:rsidP="00AB4A88">
      <w:pPr>
        <w:pStyle w:val="Brezrazmikov"/>
        <w:autoSpaceDE w:val="0"/>
        <w:autoSpaceDN w:val="0"/>
        <w:jc w:val="both"/>
        <w:rPr>
          <w:rFonts w:eastAsia="Calibri"/>
          <w:sz w:val="22"/>
          <w:szCs w:val="22"/>
          <w:lang w:eastAsia="en-US"/>
        </w:rPr>
      </w:pPr>
      <w:r w:rsidRPr="00175EB7">
        <w:rPr>
          <w:rFonts w:eastAsia="Calibri"/>
          <w:sz w:val="22"/>
          <w:szCs w:val="22"/>
          <w:lang w:eastAsia="en-US"/>
        </w:rPr>
        <w:t>Po predstavitvi so člani opozorili na spreme</w:t>
      </w:r>
      <w:r w:rsidR="00146F3B">
        <w:rPr>
          <w:rFonts w:eastAsia="Calibri"/>
          <w:sz w:val="22"/>
          <w:szCs w:val="22"/>
          <w:lang w:eastAsia="en-US"/>
        </w:rPr>
        <w:t>njeno</w:t>
      </w:r>
      <w:r w:rsidRPr="00175EB7">
        <w:rPr>
          <w:rFonts w:eastAsia="Calibri"/>
          <w:sz w:val="22"/>
          <w:szCs w:val="22"/>
          <w:lang w:eastAsia="en-US"/>
        </w:rPr>
        <w:t xml:space="preserve"> vlog</w:t>
      </w:r>
      <w:r w:rsidR="00651DFD">
        <w:rPr>
          <w:rFonts w:eastAsia="Calibri"/>
          <w:sz w:val="22"/>
          <w:szCs w:val="22"/>
          <w:lang w:eastAsia="en-US"/>
        </w:rPr>
        <w:t>o</w:t>
      </w:r>
      <w:r w:rsidRPr="00175EB7">
        <w:rPr>
          <w:rFonts w:eastAsia="Calibri"/>
          <w:sz w:val="22"/>
          <w:szCs w:val="22"/>
          <w:lang w:eastAsia="en-US"/>
        </w:rPr>
        <w:t xml:space="preserve"> ministra pri imenovanju ravnateljev in na</w:t>
      </w:r>
      <w:r w:rsidR="00175EB7">
        <w:rPr>
          <w:rFonts w:eastAsia="Calibri"/>
          <w:sz w:val="22"/>
          <w:szCs w:val="22"/>
          <w:lang w:eastAsia="en-US"/>
        </w:rPr>
        <w:t xml:space="preserve"> njegov vpliv kot politika</w:t>
      </w:r>
      <w:r w:rsidR="00146F3B">
        <w:rPr>
          <w:rFonts w:eastAsia="Calibri"/>
          <w:sz w:val="22"/>
          <w:szCs w:val="22"/>
          <w:lang w:eastAsia="en-US"/>
        </w:rPr>
        <w:t xml:space="preserve">, </w:t>
      </w:r>
      <w:r w:rsidR="007F4CD6">
        <w:rPr>
          <w:rFonts w:eastAsia="Calibri"/>
          <w:sz w:val="22"/>
          <w:szCs w:val="22"/>
          <w:lang w:eastAsia="en-US"/>
        </w:rPr>
        <w:t>tudi če je</w:t>
      </w:r>
      <w:r w:rsidR="00146F3B">
        <w:rPr>
          <w:rFonts w:eastAsia="Calibri"/>
          <w:sz w:val="22"/>
          <w:szCs w:val="22"/>
          <w:lang w:eastAsia="en-US"/>
        </w:rPr>
        <w:t xml:space="preserve"> minister</w:t>
      </w:r>
      <w:r w:rsidR="007F4CD6">
        <w:rPr>
          <w:rFonts w:eastAsia="Calibri"/>
          <w:sz w:val="22"/>
          <w:szCs w:val="22"/>
          <w:lang w:eastAsia="en-US"/>
        </w:rPr>
        <w:t xml:space="preserve"> strokovnjak</w:t>
      </w:r>
      <w:r w:rsidR="00651DFD">
        <w:rPr>
          <w:rFonts w:eastAsia="Calibri"/>
          <w:sz w:val="22"/>
          <w:szCs w:val="22"/>
          <w:lang w:eastAsia="en-US"/>
        </w:rPr>
        <w:t xml:space="preserve"> s</w:t>
      </w:r>
      <w:r w:rsidR="007F4CD6">
        <w:rPr>
          <w:rFonts w:eastAsia="Calibri"/>
          <w:sz w:val="22"/>
          <w:szCs w:val="22"/>
          <w:lang w:eastAsia="en-US"/>
        </w:rPr>
        <w:t xml:space="preserve"> šolskega področja. </w:t>
      </w:r>
      <w:r w:rsidR="00146F3B">
        <w:rPr>
          <w:rFonts w:eastAsia="Calibri"/>
          <w:sz w:val="22"/>
          <w:szCs w:val="22"/>
          <w:lang w:eastAsia="en-US"/>
        </w:rPr>
        <w:t>R</w:t>
      </w:r>
      <w:r w:rsidR="007F4CD6">
        <w:rPr>
          <w:rFonts w:eastAsia="Calibri"/>
          <w:sz w:val="22"/>
          <w:szCs w:val="22"/>
          <w:lang w:eastAsia="en-US"/>
        </w:rPr>
        <w:t xml:space="preserve">avno v izogib temu </w:t>
      </w:r>
      <w:r w:rsidR="00146F3B">
        <w:rPr>
          <w:rFonts w:eastAsia="Calibri"/>
          <w:sz w:val="22"/>
          <w:szCs w:val="22"/>
          <w:lang w:eastAsia="en-US"/>
        </w:rPr>
        <w:t xml:space="preserve">so v spremembi </w:t>
      </w:r>
      <w:r w:rsidRPr="00175EB7">
        <w:rPr>
          <w:rFonts w:eastAsia="Calibri"/>
          <w:sz w:val="22"/>
          <w:szCs w:val="22"/>
          <w:lang w:eastAsia="en-US"/>
        </w:rPr>
        <w:t>jasno naveden</w:t>
      </w:r>
      <w:r w:rsidR="00146F3B">
        <w:rPr>
          <w:rFonts w:eastAsia="Calibri"/>
          <w:sz w:val="22"/>
          <w:szCs w:val="22"/>
          <w:lang w:eastAsia="en-US"/>
        </w:rPr>
        <w:t>i</w:t>
      </w:r>
      <w:r w:rsidRPr="00175EB7">
        <w:rPr>
          <w:rFonts w:eastAsia="Calibri"/>
          <w:sz w:val="22"/>
          <w:szCs w:val="22"/>
          <w:lang w:eastAsia="en-US"/>
        </w:rPr>
        <w:t xml:space="preserve"> kriterij</w:t>
      </w:r>
      <w:r w:rsidR="00146F3B">
        <w:rPr>
          <w:rFonts w:eastAsia="Calibri"/>
          <w:sz w:val="22"/>
          <w:szCs w:val="22"/>
          <w:lang w:eastAsia="en-US"/>
        </w:rPr>
        <w:t>i</w:t>
      </w:r>
      <w:r w:rsidRPr="00175EB7">
        <w:rPr>
          <w:rFonts w:eastAsia="Calibri"/>
          <w:sz w:val="22"/>
          <w:szCs w:val="22"/>
          <w:lang w:eastAsia="en-US"/>
        </w:rPr>
        <w:t xml:space="preserve">, kdaj minister </w:t>
      </w:r>
      <w:r w:rsidR="007F4CD6">
        <w:rPr>
          <w:rFonts w:eastAsia="Calibri"/>
          <w:sz w:val="22"/>
          <w:szCs w:val="22"/>
          <w:lang w:eastAsia="en-US"/>
        </w:rPr>
        <w:t xml:space="preserve">sploh </w:t>
      </w:r>
      <w:r w:rsidR="007F4CD6" w:rsidRPr="00175EB7">
        <w:rPr>
          <w:rFonts w:eastAsia="Calibri"/>
          <w:sz w:val="22"/>
          <w:szCs w:val="22"/>
          <w:lang w:eastAsia="en-US"/>
        </w:rPr>
        <w:t xml:space="preserve">lahko </w:t>
      </w:r>
      <w:r w:rsidRPr="00175EB7">
        <w:rPr>
          <w:rFonts w:eastAsia="Calibri"/>
          <w:sz w:val="22"/>
          <w:szCs w:val="22"/>
          <w:lang w:eastAsia="en-US"/>
        </w:rPr>
        <w:t xml:space="preserve">zavrne </w:t>
      </w:r>
      <w:r w:rsidR="00651DFD">
        <w:rPr>
          <w:rFonts w:eastAsia="Calibri"/>
          <w:sz w:val="22"/>
          <w:szCs w:val="22"/>
          <w:lang w:eastAsia="en-US"/>
        </w:rPr>
        <w:t xml:space="preserve">podajo soglasja k imenovanju ravnatelja. Kriteriji so bili članom </w:t>
      </w:r>
      <w:r w:rsidR="007F4CD6">
        <w:rPr>
          <w:rFonts w:eastAsia="Calibri"/>
          <w:sz w:val="22"/>
          <w:szCs w:val="22"/>
          <w:lang w:eastAsia="en-US"/>
        </w:rPr>
        <w:t xml:space="preserve"> tudi predstavljeni</w:t>
      </w:r>
      <w:r w:rsidRPr="00175EB7">
        <w:rPr>
          <w:rFonts w:eastAsia="Calibri"/>
          <w:sz w:val="22"/>
          <w:szCs w:val="22"/>
          <w:lang w:eastAsia="en-US"/>
        </w:rPr>
        <w:t>.</w:t>
      </w:r>
      <w:r w:rsidR="00175EB7">
        <w:rPr>
          <w:rFonts w:eastAsia="Calibri"/>
          <w:sz w:val="22"/>
          <w:szCs w:val="22"/>
          <w:lang w:eastAsia="en-US"/>
        </w:rPr>
        <w:t xml:space="preserve"> </w:t>
      </w:r>
      <w:r w:rsidR="007F4CD6">
        <w:rPr>
          <w:rFonts w:eastAsia="Calibri"/>
          <w:sz w:val="22"/>
          <w:szCs w:val="22"/>
          <w:lang w:eastAsia="en-US"/>
        </w:rPr>
        <w:t xml:space="preserve"> </w:t>
      </w:r>
    </w:p>
    <w:p w14:paraId="140F2484" w14:textId="77777777" w:rsidR="007F4CD6" w:rsidRDefault="007F4CD6" w:rsidP="00AB4A88">
      <w:pPr>
        <w:pStyle w:val="Brezrazmikov"/>
        <w:autoSpaceDE w:val="0"/>
        <w:autoSpaceDN w:val="0"/>
        <w:jc w:val="both"/>
        <w:rPr>
          <w:rFonts w:eastAsia="Calibri"/>
          <w:sz w:val="22"/>
          <w:szCs w:val="22"/>
          <w:lang w:eastAsia="en-US"/>
        </w:rPr>
      </w:pPr>
    </w:p>
    <w:p w14:paraId="155EF5A4" w14:textId="5852A4C8" w:rsidR="00540780" w:rsidRPr="005347B3" w:rsidRDefault="00540780" w:rsidP="00AB4A88">
      <w:pPr>
        <w:pStyle w:val="Brezrazmikov"/>
        <w:autoSpaceDE w:val="0"/>
        <w:autoSpaceDN w:val="0"/>
        <w:jc w:val="both"/>
        <w:rPr>
          <w:sz w:val="22"/>
          <w:szCs w:val="22"/>
        </w:rPr>
      </w:pPr>
      <w:r w:rsidRPr="005347B3">
        <w:rPr>
          <w:sz w:val="22"/>
          <w:szCs w:val="22"/>
        </w:rPr>
        <w:t>Člane zanima, ali razmisleki glede institucionalne samoevalvacije vključujejo možnost, da bi bila oseba, zadolžena za izvajanje nacionalne samoevalvacije v zavodu, vrtcu ali šoli, delno razbremenjena učnih obveznosti. Pojasnjeno je bilo, da je besedilo novega člena razširjeno</w:t>
      </w:r>
      <w:r w:rsidR="005347B3" w:rsidRPr="005347B3">
        <w:rPr>
          <w:sz w:val="22"/>
          <w:szCs w:val="22"/>
        </w:rPr>
        <w:t xml:space="preserve">, </w:t>
      </w:r>
      <w:r w:rsidR="005347B3" w:rsidRPr="005347B3">
        <w:rPr>
          <w:rFonts w:eastAsia="Calibri"/>
          <w:sz w:val="22"/>
          <w:szCs w:val="22"/>
          <w:lang w:eastAsia="en-US"/>
        </w:rPr>
        <w:t xml:space="preserve">kakovost </w:t>
      </w:r>
      <w:r w:rsidR="005347B3" w:rsidRPr="005347B3">
        <w:rPr>
          <w:sz w:val="22"/>
          <w:szCs w:val="22"/>
        </w:rPr>
        <w:t xml:space="preserve">v povezavi </w:t>
      </w:r>
      <w:r w:rsidR="005347B3" w:rsidRPr="005347B3">
        <w:rPr>
          <w:rFonts w:eastAsia="Calibri"/>
          <w:sz w:val="22"/>
          <w:szCs w:val="22"/>
          <w:lang w:eastAsia="en-US"/>
        </w:rPr>
        <w:t>s samoevalvacijo, pri če</w:t>
      </w:r>
      <w:r w:rsidR="00651DFD">
        <w:rPr>
          <w:rFonts w:eastAsia="Calibri"/>
          <w:sz w:val="22"/>
          <w:szCs w:val="22"/>
          <w:lang w:eastAsia="en-US"/>
        </w:rPr>
        <w:t>m</w:t>
      </w:r>
      <w:r w:rsidR="005347B3" w:rsidRPr="005347B3">
        <w:rPr>
          <w:rFonts w:eastAsia="Calibri"/>
          <w:sz w:val="22"/>
          <w:szCs w:val="22"/>
          <w:lang w:eastAsia="en-US"/>
        </w:rPr>
        <w:t>e</w:t>
      </w:r>
      <w:r w:rsidR="00651DFD">
        <w:rPr>
          <w:rFonts w:eastAsia="Calibri"/>
          <w:sz w:val="22"/>
          <w:szCs w:val="22"/>
          <w:lang w:eastAsia="en-US"/>
        </w:rPr>
        <w:t>r</w:t>
      </w:r>
      <w:r w:rsidR="005347B3" w:rsidRPr="005347B3">
        <w:rPr>
          <w:rFonts w:eastAsia="Calibri"/>
          <w:sz w:val="22"/>
          <w:szCs w:val="22"/>
          <w:lang w:eastAsia="en-US"/>
        </w:rPr>
        <w:t xml:space="preserve"> področja spremljanja</w:t>
      </w:r>
      <w:r w:rsidR="00651DFD">
        <w:rPr>
          <w:rFonts w:eastAsia="Calibri"/>
          <w:sz w:val="22"/>
          <w:szCs w:val="22"/>
          <w:lang w:eastAsia="en-US"/>
        </w:rPr>
        <w:t>,</w:t>
      </w:r>
      <w:r w:rsidR="005347B3" w:rsidRPr="005347B3">
        <w:rPr>
          <w:rFonts w:eastAsia="Calibri"/>
          <w:sz w:val="22"/>
          <w:szCs w:val="22"/>
          <w:lang w:eastAsia="en-US"/>
        </w:rPr>
        <w:t xml:space="preserve"> standarde in kazalnike ter postopke za ugotavljanje in zagotavljanje kakovosti v vrtcih in šolah na nacionalni ravni določi minister</w:t>
      </w:r>
      <w:r w:rsidR="005347B3" w:rsidRPr="005347B3">
        <w:rPr>
          <w:sz w:val="22"/>
          <w:szCs w:val="22"/>
        </w:rPr>
        <w:t xml:space="preserve">. </w:t>
      </w:r>
      <w:r w:rsidRPr="005347B3">
        <w:rPr>
          <w:sz w:val="22"/>
          <w:szCs w:val="22"/>
        </w:rPr>
        <w:t>Navedeni so podatki, ki jih uporabljajo vrtci, šole in ministrstvo, ter vsi deležniki, vključeni v ta proces (šolska inšpekcija, Svet za kakovost in evalvacije idr.)</w:t>
      </w:r>
      <w:r w:rsidR="005347B3" w:rsidRPr="005347B3">
        <w:rPr>
          <w:sz w:val="22"/>
          <w:szCs w:val="22"/>
        </w:rPr>
        <w:t>.</w:t>
      </w:r>
      <w:r w:rsidR="005347B3" w:rsidRPr="005347B3">
        <w:rPr>
          <w:rFonts w:eastAsia="Calibri"/>
          <w:sz w:val="22"/>
          <w:szCs w:val="22"/>
          <w:lang w:eastAsia="en-US"/>
        </w:rPr>
        <w:t xml:space="preserve"> </w:t>
      </w:r>
    </w:p>
    <w:p w14:paraId="2CFAB99D" w14:textId="77777777" w:rsidR="00540780" w:rsidRPr="005347B3" w:rsidRDefault="00540780" w:rsidP="00AB4A88">
      <w:pPr>
        <w:pStyle w:val="Brezrazmikov"/>
        <w:autoSpaceDE w:val="0"/>
        <w:autoSpaceDN w:val="0"/>
        <w:jc w:val="both"/>
        <w:rPr>
          <w:rFonts w:eastAsia="Calibri"/>
          <w:b/>
          <w:bCs/>
          <w:sz w:val="22"/>
          <w:szCs w:val="22"/>
          <w:lang w:eastAsia="en-US"/>
        </w:rPr>
      </w:pPr>
    </w:p>
    <w:p w14:paraId="79D25500" w14:textId="1DDA9B2E" w:rsidR="00540780" w:rsidRPr="00540780" w:rsidRDefault="00540780" w:rsidP="00AB4A88">
      <w:pPr>
        <w:pStyle w:val="Brezrazmikov"/>
        <w:autoSpaceDE w:val="0"/>
        <w:autoSpaceDN w:val="0"/>
        <w:jc w:val="both"/>
        <w:rPr>
          <w:sz w:val="22"/>
          <w:szCs w:val="22"/>
        </w:rPr>
      </w:pPr>
      <w:r w:rsidRPr="00540780">
        <w:rPr>
          <w:sz w:val="22"/>
          <w:szCs w:val="22"/>
        </w:rPr>
        <w:t xml:space="preserve">Člani so glede </w:t>
      </w:r>
      <w:proofErr w:type="spellStart"/>
      <w:r w:rsidRPr="00540780">
        <w:rPr>
          <w:sz w:val="22"/>
          <w:szCs w:val="22"/>
        </w:rPr>
        <w:t>mikrodokazil</w:t>
      </w:r>
      <w:proofErr w:type="spellEnd"/>
      <w:r w:rsidRPr="00540780">
        <w:rPr>
          <w:sz w:val="22"/>
          <w:szCs w:val="22"/>
        </w:rPr>
        <w:t xml:space="preserve"> vpraša</w:t>
      </w:r>
      <w:r w:rsidR="00AD0045">
        <w:rPr>
          <w:sz w:val="22"/>
          <w:szCs w:val="22"/>
        </w:rPr>
        <w:t>li</w:t>
      </w:r>
      <w:r w:rsidRPr="00540780">
        <w:rPr>
          <w:sz w:val="22"/>
          <w:szCs w:val="22"/>
        </w:rPr>
        <w:t>, zakaj so ta omejena zgolj na pridobivanje pedagoško-andragoškega izobraževanja (PAI) in socialno pedagoških znanj. Ob tem so znova poudarili pomen zagotavljanja kakovosti poučevanja</w:t>
      </w:r>
      <w:r w:rsidR="00493846">
        <w:rPr>
          <w:sz w:val="22"/>
          <w:szCs w:val="22"/>
        </w:rPr>
        <w:t>.</w:t>
      </w:r>
      <w:r w:rsidRPr="00540780">
        <w:rPr>
          <w:sz w:val="22"/>
          <w:szCs w:val="22"/>
        </w:rPr>
        <w:t xml:space="preserve"> </w:t>
      </w:r>
      <w:proofErr w:type="spellStart"/>
      <w:r w:rsidRPr="00540780">
        <w:rPr>
          <w:sz w:val="22"/>
          <w:szCs w:val="22"/>
        </w:rPr>
        <w:t>Mikrodokazila</w:t>
      </w:r>
      <w:proofErr w:type="spellEnd"/>
      <w:r w:rsidRPr="00540780">
        <w:rPr>
          <w:sz w:val="22"/>
          <w:szCs w:val="22"/>
        </w:rPr>
        <w:t xml:space="preserve"> so opredelili kot nov potencialni mehanizem ali instrument, ki bi moral biti vključen v sistem zagotavljanja kakovosti, pri čemer so pozvali k premišljenemu načrtovanju njihove uporabe.</w:t>
      </w:r>
      <w:r>
        <w:rPr>
          <w:sz w:val="22"/>
          <w:szCs w:val="22"/>
        </w:rPr>
        <w:t xml:space="preserve"> </w:t>
      </w:r>
      <w:r w:rsidRPr="00540780">
        <w:rPr>
          <w:sz w:val="22"/>
          <w:szCs w:val="22"/>
        </w:rPr>
        <w:t xml:space="preserve">Pojasnjeno je bilo, da </w:t>
      </w:r>
      <w:proofErr w:type="spellStart"/>
      <w:r w:rsidRPr="00540780">
        <w:rPr>
          <w:sz w:val="22"/>
          <w:szCs w:val="22"/>
        </w:rPr>
        <w:t>mikrodokazila</w:t>
      </w:r>
      <w:proofErr w:type="spellEnd"/>
      <w:r w:rsidRPr="00540780">
        <w:rPr>
          <w:sz w:val="22"/>
          <w:szCs w:val="22"/>
        </w:rPr>
        <w:t xml:space="preserve"> na ravni EU javno niso natančno opredeljena, da jih na </w:t>
      </w:r>
      <w:r>
        <w:rPr>
          <w:sz w:val="22"/>
          <w:szCs w:val="22"/>
        </w:rPr>
        <w:t>ministrstvu</w:t>
      </w:r>
      <w:r w:rsidRPr="00540780">
        <w:rPr>
          <w:sz w:val="22"/>
          <w:szCs w:val="22"/>
        </w:rPr>
        <w:t xml:space="preserve"> zelo pozorno spremljajo in še niso vključena v zakonodajo, kar bo potrebno </w:t>
      </w:r>
      <w:r w:rsidR="00AD0045">
        <w:rPr>
          <w:sz w:val="22"/>
          <w:szCs w:val="22"/>
        </w:rPr>
        <w:t xml:space="preserve">storiti </w:t>
      </w:r>
      <w:r w:rsidRPr="00540780">
        <w:rPr>
          <w:sz w:val="22"/>
          <w:szCs w:val="22"/>
        </w:rPr>
        <w:t xml:space="preserve">ob njihovi uporabi in </w:t>
      </w:r>
      <w:r w:rsidR="00AD0045">
        <w:rPr>
          <w:sz w:val="22"/>
          <w:szCs w:val="22"/>
        </w:rPr>
        <w:t xml:space="preserve">so </w:t>
      </w:r>
      <w:r w:rsidRPr="00540780">
        <w:rPr>
          <w:sz w:val="22"/>
          <w:szCs w:val="22"/>
        </w:rPr>
        <w:t>zato tudi na tem področju</w:t>
      </w:r>
      <w:r w:rsidR="00AD0045">
        <w:rPr>
          <w:sz w:val="22"/>
          <w:szCs w:val="22"/>
        </w:rPr>
        <w:t xml:space="preserve"> </w:t>
      </w:r>
      <w:r w:rsidR="00651DFD">
        <w:rPr>
          <w:sz w:val="22"/>
          <w:szCs w:val="22"/>
        </w:rPr>
        <w:t>aktivnosti še v začetni fazi.</w:t>
      </w:r>
    </w:p>
    <w:p w14:paraId="473F9549" w14:textId="49A6BCA9" w:rsidR="00540780" w:rsidRPr="00540780" w:rsidRDefault="00540780" w:rsidP="00AB4A88">
      <w:pPr>
        <w:pStyle w:val="Brezrazmikov"/>
        <w:autoSpaceDE w:val="0"/>
        <w:autoSpaceDN w:val="0"/>
        <w:jc w:val="both"/>
        <w:rPr>
          <w:sz w:val="22"/>
          <w:szCs w:val="22"/>
        </w:rPr>
      </w:pPr>
      <w:r>
        <w:rPr>
          <w:sz w:val="22"/>
          <w:szCs w:val="22"/>
        </w:rPr>
        <w:t xml:space="preserve"> </w:t>
      </w:r>
    </w:p>
    <w:bookmarkEnd w:id="9"/>
    <w:p w14:paraId="7D5BE6AE" w14:textId="54BAD406" w:rsidR="000950D9" w:rsidRDefault="005347B3" w:rsidP="00AB4A88">
      <w:pPr>
        <w:pStyle w:val="Brezrazmikov"/>
        <w:autoSpaceDE w:val="0"/>
        <w:autoSpaceDN w:val="0"/>
        <w:jc w:val="both"/>
        <w:rPr>
          <w:sz w:val="22"/>
          <w:szCs w:val="22"/>
        </w:rPr>
      </w:pPr>
      <w:r w:rsidRPr="005347B3">
        <w:rPr>
          <w:sz w:val="22"/>
          <w:szCs w:val="22"/>
        </w:rPr>
        <w:t>Na vprašanje, ali tokratna novela uvaja spremembo, ki določa, da država prevzame namensko financiranje občin kot ustanoviteljic vrtcev</w:t>
      </w:r>
      <w:r>
        <w:rPr>
          <w:sz w:val="22"/>
          <w:szCs w:val="22"/>
        </w:rPr>
        <w:t xml:space="preserve">, </w:t>
      </w:r>
      <w:r w:rsidRPr="005347B3">
        <w:rPr>
          <w:sz w:val="22"/>
          <w:szCs w:val="22"/>
        </w:rPr>
        <w:t>ker nekatere občine ne upoštevajo zakonodaje in vrtci ob koncu leta poslujejo negativno, je bilo pojasnjeno, da se je povprečnina znatno povečala in da, če bi občine dosledno sledile zakonodajnim izhodiščem, ne bi prihajalo do neskladij in finančnih težav. V nekaterih primerih je bilo</w:t>
      </w:r>
      <w:r>
        <w:rPr>
          <w:sz w:val="22"/>
          <w:szCs w:val="22"/>
        </w:rPr>
        <w:t xml:space="preserve"> </w:t>
      </w:r>
      <w:r w:rsidRPr="005347B3">
        <w:rPr>
          <w:sz w:val="22"/>
          <w:szCs w:val="22"/>
        </w:rPr>
        <w:t xml:space="preserve">ministrstvo obveščeno </w:t>
      </w:r>
      <w:r w:rsidR="000950D9">
        <w:rPr>
          <w:sz w:val="22"/>
          <w:szCs w:val="22"/>
        </w:rPr>
        <w:t>o težavah</w:t>
      </w:r>
      <w:r w:rsidRPr="005347B3">
        <w:rPr>
          <w:sz w:val="22"/>
          <w:szCs w:val="22"/>
        </w:rPr>
        <w:t xml:space="preserve"> s strani sindikatov</w:t>
      </w:r>
      <w:r w:rsidR="000950D9">
        <w:rPr>
          <w:sz w:val="22"/>
          <w:szCs w:val="22"/>
        </w:rPr>
        <w:t xml:space="preserve"> </w:t>
      </w:r>
      <w:r w:rsidRPr="005347B3">
        <w:rPr>
          <w:sz w:val="22"/>
          <w:szCs w:val="22"/>
        </w:rPr>
        <w:t xml:space="preserve">in </w:t>
      </w:r>
      <w:r w:rsidR="000950D9">
        <w:rPr>
          <w:sz w:val="22"/>
          <w:szCs w:val="22"/>
        </w:rPr>
        <w:t>je takoj pristopilo k reševanju</w:t>
      </w:r>
      <w:r w:rsidR="00651DFD">
        <w:rPr>
          <w:sz w:val="22"/>
          <w:szCs w:val="22"/>
        </w:rPr>
        <w:t>.</w:t>
      </w:r>
    </w:p>
    <w:p w14:paraId="314006EC" w14:textId="238C630D" w:rsidR="005377A5" w:rsidRPr="005347B3" w:rsidRDefault="000950D9" w:rsidP="00AB4A88">
      <w:pPr>
        <w:pStyle w:val="Brezrazmikov"/>
        <w:autoSpaceDE w:val="0"/>
        <w:autoSpaceDN w:val="0"/>
        <w:jc w:val="both"/>
        <w:rPr>
          <w:sz w:val="22"/>
          <w:szCs w:val="22"/>
        </w:rPr>
      </w:pPr>
      <w:r>
        <w:rPr>
          <w:sz w:val="22"/>
          <w:szCs w:val="22"/>
        </w:rPr>
        <w:t xml:space="preserve"> </w:t>
      </w:r>
    </w:p>
    <w:p w14:paraId="7FEDEF39" w14:textId="798E3F94" w:rsidR="00635267" w:rsidRDefault="00C330A3" w:rsidP="00C330A3">
      <w:pPr>
        <w:pStyle w:val="Brezrazmikov"/>
        <w:jc w:val="both"/>
        <w:rPr>
          <w:sz w:val="22"/>
          <w:szCs w:val="22"/>
        </w:rPr>
      </w:pPr>
      <w:r w:rsidRPr="007730DC">
        <w:rPr>
          <w:sz w:val="22"/>
          <w:szCs w:val="22"/>
        </w:rPr>
        <w:t xml:space="preserve">Predsednik </w:t>
      </w:r>
      <w:r w:rsidR="00635267">
        <w:rPr>
          <w:sz w:val="22"/>
          <w:szCs w:val="22"/>
        </w:rPr>
        <w:t xml:space="preserve">se je članom zahvalil za sodelovanje v letu 2024 in </w:t>
      </w:r>
      <w:r w:rsidRPr="007730DC">
        <w:rPr>
          <w:sz w:val="22"/>
          <w:szCs w:val="22"/>
        </w:rPr>
        <w:t>vsem zaželel lepe praznike</w:t>
      </w:r>
      <w:r w:rsidR="00B7385B">
        <w:rPr>
          <w:sz w:val="22"/>
          <w:szCs w:val="22"/>
        </w:rPr>
        <w:t xml:space="preserve"> in vse dobro v 2025</w:t>
      </w:r>
      <w:r w:rsidR="00635267">
        <w:rPr>
          <w:sz w:val="22"/>
          <w:szCs w:val="22"/>
        </w:rPr>
        <w:t>.</w:t>
      </w:r>
    </w:p>
    <w:p w14:paraId="13FE30FE" w14:textId="0BBC0C98" w:rsidR="00C330A3" w:rsidRPr="007730DC" w:rsidRDefault="00635267" w:rsidP="00C330A3">
      <w:pPr>
        <w:pStyle w:val="Brezrazmikov"/>
        <w:jc w:val="both"/>
        <w:rPr>
          <w:sz w:val="22"/>
          <w:szCs w:val="22"/>
        </w:rPr>
      </w:pPr>
      <w:r>
        <w:rPr>
          <w:sz w:val="22"/>
          <w:szCs w:val="22"/>
        </w:rPr>
        <w:t xml:space="preserve">Sejo je </w:t>
      </w:r>
      <w:r w:rsidR="00740933" w:rsidRPr="007730DC">
        <w:rPr>
          <w:sz w:val="22"/>
          <w:szCs w:val="22"/>
        </w:rPr>
        <w:t xml:space="preserve">zaključil ob </w:t>
      </w:r>
      <w:r w:rsidR="00244EA9">
        <w:rPr>
          <w:sz w:val="22"/>
          <w:szCs w:val="22"/>
        </w:rPr>
        <w:t>11.30</w:t>
      </w:r>
      <w:r w:rsidR="00B7385B">
        <w:rPr>
          <w:sz w:val="22"/>
          <w:szCs w:val="22"/>
        </w:rPr>
        <w:t>.</w:t>
      </w:r>
    </w:p>
    <w:p w14:paraId="16E1D97F" w14:textId="77777777" w:rsidR="00792CAE" w:rsidRPr="00FE2BE4" w:rsidRDefault="00792CAE" w:rsidP="00A04FF3">
      <w:pPr>
        <w:pStyle w:val="Brezrazmikov"/>
        <w:jc w:val="both"/>
        <w:rPr>
          <w:sz w:val="22"/>
          <w:szCs w:val="22"/>
        </w:rPr>
      </w:pPr>
    </w:p>
    <w:p w14:paraId="776FC60C" w14:textId="77777777" w:rsidR="004C3FF8" w:rsidRPr="00FE2BE4" w:rsidRDefault="004C3FF8" w:rsidP="00A04FF3">
      <w:pPr>
        <w:autoSpaceDE w:val="0"/>
        <w:autoSpaceDN w:val="0"/>
        <w:adjustRightInd w:val="0"/>
        <w:spacing w:after="0" w:line="240" w:lineRule="auto"/>
        <w:jc w:val="both"/>
        <w:rPr>
          <w:rFonts w:ascii="Times New Roman" w:hAnsi="Times New Roman"/>
          <w:lang w:eastAsia="sl-SI"/>
        </w:rPr>
      </w:pP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t xml:space="preserve"> dr. Kristijan Musek Lešnik </w:t>
      </w:r>
    </w:p>
    <w:p w14:paraId="160DB851" w14:textId="4263C02D" w:rsidR="004C3FF8" w:rsidRPr="00FE2BE4" w:rsidRDefault="004C3FF8" w:rsidP="00A04FF3">
      <w:pPr>
        <w:autoSpaceDE w:val="0"/>
        <w:autoSpaceDN w:val="0"/>
        <w:adjustRightInd w:val="0"/>
        <w:spacing w:after="0" w:line="240" w:lineRule="auto"/>
        <w:ind w:firstLine="708"/>
        <w:jc w:val="both"/>
        <w:rPr>
          <w:rFonts w:ascii="Times New Roman" w:hAnsi="Times New Roman"/>
          <w:lang w:eastAsia="sl-SI"/>
        </w:rPr>
      </w:pPr>
      <w:r w:rsidRPr="00FE2BE4">
        <w:rPr>
          <w:rFonts w:ascii="Times New Roman" w:hAnsi="Times New Roman"/>
          <w:lang w:eastAsia="sl-SI"/>
        </w:rPr>
        <w:t xml:space="preserve"> </w:t>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r>
      <w:r w:rsidRPr="00FE2BE4">
        <w:rPr>
          <w:rFonts w:ascii="Times New Roman" w:hAnsi="Times New Roman"/>
          <w:lang w:eastAsia="sl-SI"/>
        </w:rPr>
        <w:tab/>
        <w:t xml:space="preserve">predsednik </w:t>
      </w:r>
      <w:r w:rsidR="001F1031">
        <w:rPr>
          <w:rFonts w:ascii="Times New Roman" w:hAnsi="Times New Roman"/>
          <w:lang w:eastAsia="sl-SI"/>
        </w:rPr>
        <w:t xml:space="preserve"> </w:t>
      </w:r>
    </w:p>
    <w:p w14:paraId="64DEC497" w14:textId="77777777" w:rsidR="00564F75" w:rsidRPr="00FE2BE4" w:rsidRDefault="00564F75" w:rsidP="00A04FF3">
      <w:pPr>
        <w:autoSpaceDE w:val="0"/>
        <w:autoSpaceDN w:val="0"/>
        <w:adjustRightInd w:val="0"/>
        <w:spacing w:after="0" w:line="240" w:lineRule="auto"/>
        <w:jc w:val="both"/>
        <w:rPr>
          <w:rFonts w:ascii="Times New Roman" w:hAnsi="Times New Roman"/>
          <w:color w:val="000000"/>
          <w:lang w:eastAsia="sl-SI"/>
        </w:rPr>
      </w:pPr>
    </w:p>
    <w:p w14:paraId="2764BBF1" w14:textId="520664E4" w:rsidR="004C3FF8" w:rsidRPr="00FE2BE4" w:rsidRDefault="004C3FF8" w:rsidP="00A04FF3">
      <w:pPr>
        <w:autoSpaceDE w:val="0"/>
        <w:autoSpaceDN w:val="0"/>
        <w:adjustRightInd w:val="0"/>
        <w:spacing w:after="0" w:line="240" w:lineRule="auto"/>
        <w:jc w:val="both"/>
        <w:rPr>
          <w:rFonts w:ascii="Times New Roman" w:hAnsi="Times New Roman"/>
          <w:color w:val="000000"/>
          <w:lang w:eastAsia="sl-SI"/>
        </w:rPr>
      </w:pPr>
      <w:r w:rsidRPr="00FE2BE4">
        <w:rPr>
          <w:rFonts w:ascii="Times New Roman" w:hAnsi="Times New Roman"/>
          <w:color w:val="000000"/>
          <w:lang w:eastAsia="sl-SI"/>
        </w:rPr>
        <w:t xml:space="preserve">Zapisala: </w:t>
      </w:r>
    </w:p>
    <w:p w14:paraId="5E8ACF16" w14:textId="77777777" w:rsidR="004C3FF8" w:rsidRPr="00FE2BE4" w:rsidRDefault="004C3FF8" w:rsidP="00A04FF3">
      <w:pPr>
        <w:autoSpaceDE w:val="0"/>
        <w:autoSpaceDN w:val="0"/>
        <w:adjustRightInd w:val="0"/>
        <w:spacing w:after="0" w:line="240" w:lineRule="auto"/>
        <w:jc w:val="both"/>
        <w:rPr>
          <w:rFonts w:ascii="Times New Roman" w:hAnsi="Times New Roman"/>
          <w:color w:val="000000"/>
          <w:lang w:eastAsia="sl-SI"/>
        </w:rPr>
      </w:pPr>
      <w:r w:rsidRPr="00FE2BE4">
        <w:rPr>
          <w:rFonts w:ascii="Times New Roman" w:hAnsi="Times New Roman"/>
          <w:color w:val="000000"/>
          <w:lang w:eastAsia="sl-SI"/>
        </w:rPr>
        <w:t xml:space="preserve">mag. Mojca Miklavčič        </w:t>
      </w:r>
    </w:p>
    <w:p w14:paraId="0E376439" w14:textId="77777777" w:rsidR="004C3FF8" w:rsidRPr="00FE2BE4" w:rsidRDefault="004C3FF8" w:rsidP="00A04FF3">
      <w:pPr>
        <w:autoSpaceDE w:val="0"/>
        <w:autoSpaceDN w:val="0"/>
        <w:adjustRightInd w:val="0"/>
        <w:spacing w:after="0" w:line="240" w:lineRule="auto"/>
        <w:jc w:val="both"/>
        <w:rPr>
          <w:rFonts w:ascii="Times New Roman" w:hAnsi="Times New Roman"/>
          <w:color w:val="000000"/>
          <w:u w:val="single"/>
          <w:lang w:eastAsia="sl-SI"/>
        </w:rPr>
      </w:pPr>
    </w:p>
    <w:p w14:paraId="4517C303" w14:textId="1E64BE7A" w:rsidR="00E56A0A" w:rsidRPr="00FE2BE4" w:rsidRDefault="004C3FF8" w:rsidP="003D64FE">
      <w:pPr>
        <w:autoSpaceDE w:val="0"/>
        <w:autoSpaceDN w:val="0"/>
        <w:adjustRightInd w:val="0"/>
        <w:spacing w:after="0" w:line="240" w:lineRule="auto"/>
        <w:jc w:val="both"/>
        <w:rPr>
          <w:rFonts w:ascii="Times New Roman" w:hAnsi="Times New Roman"/>
        </w:rPr>
      </w:pPr>
      <w:r w:rsidRPr="00FE2BE4">
        <w:rPr>
          <w:rFonts w:ascii="Times New Roman" w:hAnsi="Times New Roman"/>
          <w:color w:val="000000"/>
          <w:u w:val="single"/>
          <w:lang w:eastAsia="sl-SI"/>
        </w:rPr>
        <w:t>O</w:t>
      </w:r>
      <w:r w:rsidRPr="00FE2BE4">
        <w:rPr>
          <w:rFonts w:ascii="Times New Roman" w:hAnsi="Times New Roman"/>
          <w:u w:val="single"/>
        </w:rPr>
        <w:t>pomba</w:t>
      </w:r>
      <w:r w:rsidRPr="00FE2BE4">
        <w:rPr>
          <w:rFonts w:ascii="Times New Roman" w:hAnsi="Times New Roman"/>
        </w:rPr>
        <w:t>: Posnetek seje se nahaja na elektronskem mediju (CD) v glavni pisarni MVI, spis št. 013-</w:t>
      </w:r>
      <w:r w:rsidR="004570C7">
        <w:rPr>
          <w:rFonts w:ascii="Times New Roman" w:hAnsi="Times New Roman"/>
        </w:rPr>
        <w:t>30</w:t>
      </w:r>
      <w:r w:rsidRPr="00FE2BE4">
        <w:rPr>
          <w:rFonts w:ascii="Times New Roman" w:hAnsi="Times New Roman"/>
        </w:rPr>
        <w:t>/202</w:t>
      </w:r>
      <w:r w:rsidR="00FF479D" w:rsidRPr="00FE2BE4">
        <w:rPr>
          <w:rFonts w:ascii="Times New Roman" w:hAnsi="Times New Roman"/>
        </w:rPr>
        <w:t>4</w:t>
      </w:r>
      <w:r w:rsidR="00635267">
        <w:rPr>
          <w:rFonts w:ascii="Times New Roman" w:hAnsi="Times New Roman"/>
        </w:rPr>
        <w:t xml:space="preserve">-3350-4 </w:t>
      </w:r>
      <w:r w:rsidRPr="00FE2BE4">
        <w:rPr>
          <w:rFonts w:ascii="Times New Roman" w:hAnsi="Times New Roman"/>
        </w:rPr>
        <w:t>in je dostopen vsem članom sveta po predhodni najavi.</w:t>
      </w:r>
      <w:r w:rsidRPr="00FE2BE4">
        <w:rPr>
          <w:rFonts w:ascii="Times New Roman" w:hAnsi="Times New Roman"/>
          <w:color w:val="000000"/>
          <w:lang w:eastAsia="sl-SI"/>
        </w:rPr>
        <w:t xml:space="preserve"> </w:t>
      </w:r>
    </w:p>
    <w:sectPr w:rsidR="00E56A0A" w:rsidRPr="00FE2BE4" w:rsidSect="000C103A">
      <w:headerReference w:type="even" r:id="rId43"/>
      <w:headerReference w:type="default" r:id="rId44"/>
      <w:footerReference w:type="even" r:id="rId45"/>
      <w:footerReference w:type="default" r:id="rId46"/>
      <w:headerReference w:type="first" r:id="rId47"/>
      <w:footerReference w:type="first" r:id="rId4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97A5" w14:textId="77777777" w:rsidR="00A80579" w:rsidRDefault="00A80579" w:rsidP="00D86351">
      <w:pPr>
        <w:spacing w:after="0" w:line="240" w:lineRule="auto"/>
      </w:pPr>
      <w:r>
        <w:separator/>
      </w:r>
    </w:p>
  </w:endnote>
  <w:endnote w:type="continuationSeparator" w:id="0">
    <w:p w14:paraId="4FD34808" w14:textId="77777777" w:rsidR="00A80579" w:rsidRDefault="00A80579" w:rsidP="00D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0776" w14:textId="77777777" w:rsidR="00D86351" w:rsidRDefault="00D863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4E9" w14:textId="77777777" w:rsidR="00113DAF" w:rsidRDefault="00113DAF">
    <w:pPr>
      <w:pStyle w:val="Noga"/>
      <w:jc w:val="center"/>
    </w:pPr>
    <w:r>
      <w:fldChar w:fldCharType="begin"/>
    </w:r>
    <w:r>
      <w:instrText>PAGE   \* MERGEFORMAT</w:instrText>
    </w:r>
    <w:r>
      <w:fldChar w:fldCharType="separate"/>
    </w:r>
    <w:r w:rsidR="00976745">
      <w:rPr>
        <w:noProof/>
      </w:rPr>
      <w:t>5</w:t>
    </w:r>
    <w:r>
      <w:fldChar w:fldCharType="end"/>
    </w:r>
  </w:p>
  <w:p w14:paraId="6EB25C99" w14:textId="77777777" w:rsidR="00D86351" w:rsidRDefault="00D863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89E3" w14:textId="77777777" w:rsidR="00D86351" w:rsidRDefault="00D863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BDF9" w14:textId="77777777" w:rsidR="00A80579" w:rsidRDefault="00A80579" w:rsidP="00D86351">
      <w:pPr>
        <w:spacing w:after="0" w:line="240" w:lineRule="auto"/>
      </w:pPr>
      <w:r>
        <w:separator/>
      </w:r>
    </w:p>
  </w:footnote>
  <w:footnote w:type="continuationSeparator" w:id="0">
    <w:p w14:paraId="3985B4E9" w14:textId="77777777" w:rsidR="00A80579" w:rsidRDefault="00A80579" w:rsidP="00D8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889D" w14:textId="77777777" w:rsidR="00D86351" w:rsidRDefault="00D8635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C89B" w14:textId="77777777" w:rsidR="00D86351" w:rsidRDefault="00D8635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17B" w14:textId="77777777" w:rsidR="00D86351" w:rsidRDefault="00D8635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123"/>
    <w:multiLevelType w:val="hybridMultilevel"/>
    <w:tmpl w:val="7EA4F7E4"/>
    <w:lvl w:ilvl="0" w:tplc="77FC9D66">
      <w:start w:val="1"/>
      <w:numFmt w:val="decimal"/>
      <w:lvlText w:val="%1."/>
      <w:lvlJc w:val="left"/>
      <w:pPr>
        <w:ind w:left="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A8DAC0">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60F218">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B46D06">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FCBD0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EF948">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DC6E9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76218A">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02FF48">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0D33FB"/>
    <w:multiLevelType w:val="hybridMultilevel"/>
    <w:tmpl w:val="D3A86CF0"/>
    <w:lvl w:ilvl="0" w:tplc="0424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6171B7A"/>
    <w:multiLevelType w:val="hybridMultilevel"/>
    <w:tmpl w:val="AEA222A4"/>
    <w:lvl w:ilvl="0" w:tplc="44DE82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A0E4602"/>
    <w:multiLevelType w:val="hybridMultilevel"/>
    <w:tmpl w:val="1B329114"/>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E7D48ED"/>
    <w:multiLevelType w:val="hybridMultilevel"/>
    <w:tmpl w:val="74B81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C87E00"/>
    <w:multiLevelType w:val="multilevel"/>
    <w:tmpl w:val="9278A9B8"/>
    <w:lvl w:ilvl="0">
      <w:start w:val="1"/>
      <w:numFmt w:val="bullet"/>
      <w:lvlText w:val=""/>
      <w:lvlJc w:val="left"/>
      <w:pPr>
        <w:tabs>
          <w:tab w:val="num" w:pos="360"/>
        </w:tabs>
        <w:ind w:left="360" w:hanging="360"/>
      </w:pPr>
      <w:rPr>
        <w:rFonts w:ascii="Wingdings" w:hAnsi="Wingdings" w:hint="default"/>
      </w:rPr>
    </w:lvl>
    <w:lvl w:ilvl="1">
      <w:start w:val="33"/>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6" w15:restartNumberingAfterBreak="0">
    <w:nsid w:val="25545364"/>
    <w:multiLevelType w:val="hybridMultilevel"/>
    <w:tmpl w:val="FD9E2F84"/>
    <w:lvl w:ilvl="0" w:tplc="44DE823C">
      <w:numFmt w:val="bullet"/>
      <w:lvlText w:val="-"/>
      <w:lvlJc w:val="left"/>
      <w:pPr>
        <w:ind w:left="360" w:hanging="360"/>
      </w:pPr>
      <w:rPr>
        <w:rFonts w:ascii="Arial" w:eastAsia="Times New Roman" w:hAnsi="Arial" w:cs="Aria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34A86174"/>
    <w:multiLevelType w:val="hybridMultilevel"/>
    <w:tmpl w:val="E2AEF1D0"/>
    <w:lvl w:ilvl="0" w:tplc="E3E8E30C">
      <w:numFmt w:val="bullet"/>
      <w:lvlText w:val="̶"/>
      <w:lvlJc w:val="left"/>
      <w:pPr>
        <w:ind w:left="360" w:hanging="360"/>
      </w:pPr>
      <w:rPr>
        <w:rFonts w:ascii="Calibri" w:eastAsia="Times New Roman"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3E9A4B69"/>
    <w:multiLevelType w:val="hybridMultilevel"/>
    <w:tmpl w:val="B9687EA4"/>
    <w:lvl w:ilvl="0" w:tplc="FFFFFFFF">
      <w:start w:val="1"/>
      <w:numFmt w:val="bullet"/>
      <w:lvlText w:val=""/>
      <w:lvlJc w:val="left"/>
      <w:pPr>
        <w:ind w:left="786" w:hanging="360"/>
      </w:pPr>
      <w:rPr>
        <w:rFonts w:ascii="Wingdings" w:hAnsi="Wingdings" w:hint="default"/>
      </w:rPr>
    </w:lvl>
    <w:lvl w:ilvl="1" w:tplc="44DE823C">
      <w:numFmt w:val="bullet"/>
      <w:lvlText w:val="-"/>
      <w:lvlJc w:val="left"/>
      <w:pPr>
        <w:ind w:left="360" w:hanging="360"/>
      </w:pPr>
      <w:rPr>
        <w:rFonts w:ascii="Arial" w:eastAsia="Times New Roman" w:hAnsi="Arial" w:cs="Arial"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9" w15:restartNumberingAfterBreak="0">
    <w:nsid w:val="44066C1C"/>
    <w:multiLevelType w:val="hybridMultilevel"/>
    <w:tmpl w:val="8D7897BC"/>
    <w:lvl w:ilvl="0" w:tplc="04240005">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10" w15:restartNumberingAfterBreak="0">
    <w:nsid w:val="4602763A"/>
    <w:multiLevelType w:val="hybridMultilevel"/>
    <w:tmpl w:val="6A747C64"/>
    <w:lvl w:ilvl="0" w:tplc="2C366364">
      <w:start w:val="1260"/>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4BC3319B"/>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D3173A7"/>
    <w:multiLevelType w:val="hybridMultilevel"/>
    <w:tmpl w:val="D88C1570"/>
    <w:lvl w:ilvl="0" w:tplc="E3E8E30C">
      <w:numFmt w:val="bullet"/>
      <w:lvlText w:val="̶"/>
      <w:lvlJc w:val="left"/>
      <w:pPr>
        <w:ind w:left="360" w:hanging="360"/>
      </w:pPr>
      <w:rPr>
        <w:rFonts w:ascii="Calibri" w:eastAsia="Times New Roman" w:hAnsi="Calibri" w:cs="Times New Roman"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6A870AC5"/>
    <w:multiLevelType w:val="hybridMultilevel"/>
    <w:tmpl w:val="97DE938C"/>
    <w:lvl w:ilvl="0" w:tplc="FFFFFFFF">
      <w:start w:val="1"/>
      <w:numFmt w:val="bullet"/>
      <w:pStyle w:val="Alineazaodstavkom"/>
      <w:lvlText w:val="-"/>
      <w:lvlJc w:val="left"/>
      <w:pPr>
        <w:tabs>
          <w:tab w:val="num" w:pos="425"/>
        </w:tabs>
        <w:ind w:left="425" w:hanging="425"/>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2730C1"/>
    <w:multiLevelType w:val="hybridMultilevel"/>
    <w:tmpl w:val="417CC816"/>
    <w:lvl w:ilvl="0" w:tplc="44DE823C">
      <w:numFmt w:val="bullet"/>
      <w:lvlText w:val="-"/>
      <w:lvlJc w:val="left"/>
      <w:pPr>
        <w:ind w:left="1866" w:hanging="360"/>
      </w:pPr>
      <w:rPr>
        <w:rFonts w:ascii="Arial" w:eastAsia="Times New Roman" w:hAnsi="Arial" w:cs="Arial" w:hint="default"/>
      </w:rPr>
    </w:lvl>
    <w:lvl w:ilvl="1" w:tplc="04240003" w:tentative="1">
      <w:start w:val="1"/>
      <w:numFmt w:val="bullet"/>
      <w:lvlText w:val="o"/>
      <w:lvlJc w:val="left"/>
      <w:pPr>
        <w:ind w:left="2586" w:hanging="360"/>
      </w:pPr>
      <w:rPr>
        <w:rFonts w:ascii="Courier New" w:hAnsi="Courier New" w:cs="Courier New" w:hint="default"/>
      </w:rPr>
    </w:lvl>
    <w:lvl w:ilvl="2" w:tplc="04240005" w:tentative="1">
      <w:start w:val="1"/>
      <w:numFmt w:val="bullet"/>
      <w:lvlText w:val=""/>
      <w:lvlJc w:val="left"/>
      <w:pPr>
        <w:ind w:left="3306" w:hanging="360"/>
      </w:pPr>
      <w:rPr>
        <w:rFonts w:ascii="Wingdings" w:hAnsi="Wingdings" w:hint="default"/>
      </w:rPr>
    </w:lvl>
    <w:lvl w:ilvl="3" w:tplc="04240001" w:tentative="1">
      <w:start w:val="1"/>
      <w:numFmt w:val="bullet"/>
      <w:lvlText w:val=""/>
      <w:lvlJc w:val="left"/>
      <w:pPr>
        <w:ind w:left="4026" w:hanging="360"/>
      </w:pPr>
      <w:rPr>
        <w:rFonts w:ascii="Symbol" w:hAnsi="Symbol" w:hint="default"/>
      </w:rPr>
    </w:lvl>
    <w:lvl w:ilvl="4" w:tplc="04240003" w:tentative="1">
      <w:start w:val="1"/>
      <w:numFmt w:val="bullet"/>
      <w:lvlText w:val="o"/>
      <w:lvlJc w:val="left"/>
      <w:pPr>
        <w:ind w:left="4746" w:hanging="360"/>
      </w:pPr>
      <w:rPr>
        <w:rFonts w:ascii="Courier New" w:hAnsi="Courier New" w:cs="Courier New" w:hint="default"/>
      </w:rPr>
    </w:lvl>
    <w:lvl w:ilvl="5" w:tplc="04240005" w:tentative="1">
      <w:start w:val="1"/>
      <w:numFmt w:val="bullet"/>
      <w:lvlText w:val=""/>
      <w:lvlJc w:val="left"/>
      <w:pPr>
        <w:ind w:left="5466" w:hanging="360"/>
      </w:pPr>
      <w:rPr>
        <w:rFonts w:ascii="Wingdings" w:hAnsi="Wingdings" w:hint="default"/>
      </w:rPr>
    </w:lvl>
    <w:lvl w:ilvl="6" w:tplc="04240001" w:tentative="1">
      <w:start w:val="1"/>
      <w:numFmt w:val="bullet"/>
      <w:lvlText w:val=""/>
      <w:lvlJc w:val="left"/>
      <w:pPr>
        <w:ind w:left="6186" w:hanging="360"/>
      </w:pPr>
      <w:rPr>
        <w:rFonts w:ascii="Symbol" w:hAnsi="Symbol" w:hint="default"/>
      </w:rPr>
    </w:lvl>
    <w:lvl w:ilvl="7" w:tplc="04240003" w:tentative="1">
      <w:start w:val="1"/>
      <w:numFmt w:val="bullet"/>
      <w:lvlText w:val="o"/>
      <w:lvlJc w:val="left"/>
      <w:pPr>
        <w:ind w:left="6906" w:hanging="360"/>
      </w:pPr>
      <w:rPr>
        <w:rFonts w:ascii="Courier New" w:hAnsi="Courier New" w:cs="Courier New" w:hint="default"/>
      </w:rPr>
    </w:lvl>
    <w:lvl w:ilvl="8" w:tplc="04240005" w:tentative="1">
      <w:start w:val="1"/>
      <w:numFmt w:val="bullet"/>
      <w:lvlText w:val=""/>
      <w:lvlJc w:val="left"/>
      <w:pPr>
        <w:ind w:left="7626" w:hanging="360"/>
      </w:pPr>
      <w:rPr>
        <w:rFonts w:ascii="Wingdings" w:hAnsi="Wingdings" w:hint="default"/>
      </w:rPr>
    </w:lvl>
  </w:abstractNum>
  <w:abstractNum w:abstractNumId="15" w15:restartNumberingAfterBreak="0">
    <w:nsid w:val="761C6C43"/>
    <w:multiLevelType w:val="hybridMultilevel"/>
    <w:tmpl w:val="1834F5A8"/>
    <w:lvl w:ilvl="0" w:tplc="04240005">
      <w:start w:val="1"/>
      <w:numFmt w:val="bullet"/>
      <w:lvlText w:val=""/>
      <w:lvlJc w:val="left"/>
      <w:pPr>
        <w:ind w:left="786" w:hanging="360"/>
      </w:pPr>
      <w:rPr>
        <w:rFonts w:ascii="Wingdings" w:hAnsi="Wingdings" w:hint="default"/>
      </w:rPr>
    </w:lvl>
    <w:lvl w:ilvl="1" w:tplc="04240005">
      <w:start w:val="1"/>
      <w:numFmt w:val="bullet"/>
      <w:lvlText w:val=""/>
      <w:lvlJc w:val="left"/>
      <w:pPr>
        <w:ind w:left="1506" w:hanging="360"/>
      </w:pPr>
      <w:rPr>
        <w:rFonts w:ascii="Wingdings" w:hAnsi="Wingdings"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16" w15:restartNumberingAfterBreak="0">
    <w:nsid w:val="7B280684"/>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10647208">
    <w:abstractNumId w:val="3"/>
  </w:num>
  <w:num w:numId="2" w16cid:durableId="287704972">
    <w:abstractNumId w:val="2"/>
  </w:num>
  <w:num w:numId="3" w16cid:durableId="470096142">
    <w:abstractNumId w:val="0"/>
  </w:num>
  <w:num w:numId="4" w16cid:durableId="1689210774">
    <w:abstractNumId w:val="1"/>
  </w:num>
  <w:num w:numId="5" w16cid:durableId="1282222656">
    <w:abstractNumId w:val="4"/>
  </w:num>
  <w:num w:numId="6" w16cid:durableId="1260479759">
    <w:abstractNumId w:val="11"/>
  </w:num>
  <w:num w:numId="7" w16cid:durableId="463086492">
    <w:abstractNumId w:val="16"/>
  </w:num>
  <w:num w:numId="8" w16cid:durableId="1846168866">
    <w:abstractNumId w:val="13"/>
  </w:num>
  <w:num w:numId="9" w16cid:durableId="1659074567">
    <w:abstractNumId w:val="6"/>
  </w:num>
  <w:num w:numId="10" w16cid:durableId="1931817997">
    <w:abstractNumId w:val="10"/>
  </w:num>
  <w:num w:numId="11" w16cid:durableId="858859200">
    <w:abstractNumId w:val="15"/>
  </w:num>
  <w:num w:numId="12" w16cid:durableId="1735932893">
    <w:abstractNumId w:val="5"/>
  </w:num>
  <w:num w:numId="13" w16cid:durableId="1115638969">
    <w:abstractNumId w:val="9"/>
  </w:num>
  <w:num w:numId="14" w16cid:durableId="1237133493">
    <w:abstractNumId w:val="8"/>
  </w:num>
  <w:num w:numId="15" w16cid:durableId="1940486965">
    <w:abstractNumId w:val="14"/>
  </w:num>
  <w:num w:numId="16" w16cid:durableId="2315515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329415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BA"/>
    <w:rsid w:val="00001700"/>
    <w:rsid w:val="00002291"/>
    <w:rsid w:val="00004E9F"/>
    <w:rsid w:val="000100FA"/>
    <w:rsid w:val="00012279"/>
    <w:rsid w:val="00016607"/>
    <w:rsid w:val="0001668D"/>
    <w:rsid w:val="00021875"/>
    <w:rsid w:val="00024DEA"/>
    <w:rsid w:val="0002776A"/>
    <w:rsid w:val="00030EC3"/>
    <w:rsid w:val="00031536"/>
    <w:rsid w:val="000349D7"/>
    <w:rsid w:val="00036433"/>
    <w:rsid w:val="00036437"/>
    <w:rsid w:val="00041762"/>
    <w:rsid w:val="00042D8C"/>
    <w:rsid w:val="00045291"/>
    <w:rsid w:val="0004541A"/>
    <w:rsid w:val="0004650A"/>
    <w:rsid w:val="00046CC1"/>
    <w:rsid w:val="00050BA7"/>
    <w:rsid w:val="00060104"/>
    <w:rsid w:val="000607FE"/>
    <w:rsid w:val="00065D8B"/>
    <w:rsid w:val="000705A5"/>
    <w:rsid w:val="000706BA"/>
    <w:rsid w:val="00073C90"/>
    <w:rsid w:val="00075E74"/>
    <w:rsid w:val="0008090E"/>
    <w:rsid w:val="00080E34"/>
    <w:rsid w:val="000818EB"/>
    <w:rsid w:val="00081970"/>
    <w:rsid w:val="00083CF1"/>
    <w:rsid w:val="000856BB"/>
    <w:rsid w:val="0008648B"/>
    <w:rsid w:val="00086BC0"/>
    <w:rsid w:val="00086D72"/>
    <w:rsid w:val="00090A20"/>
    <w:rsid w:val="0009110C"/>
    <w:rsid w:val="00091122"/>
    <w:rsid w:val="000929DC"/>
    <w:rsid w:val="00092C24"/>
    <w:rsid w:val="00092E43"/>
    <w:rsid w:val="00094101"/>
    <w:rsid w:val="000950D9"/>
    <w:rsid w:val="00095280"/>
    <w:rsid w:val="00095B9F"/>
    <w:rsid w:val="00097B90"/>
    <w:rsid w:val="000A06D3"/>
    <w:rsid w:val="000A3FA4"/>
    <w:rsid w:val="000A564C"/>
    <w:rsid w:val="000B08F9"/>
    <w:rsid w:val="000B2A29"/>
    <w:rsid w:val="000C103A"/>
    <w:rsid w:val="000C2F56"/>
    <w:rsid w:val="000C2FAF"/>
    <w:rsid w:val="000C42AE"/>
    <w:rsid w:val="000C438E"/>
    <w:rsid w:val="000C44F4"/>
    <w:rsid w:val="000C45CA"/>
    <w:rsid w:val="000C48AC"/>
    <w:rsid w:val="000D352C"/>
    <w:rsid w:val="000D3843"/>
    <w:rsid w:val="000D5354"/>
    <w:rsid w:val="000D5492"/>
    <w:rsid w:val="000D7913"/>
    <w:rsid w:val="000E0120"/>
    <w:rsid w:val="000E0137"/>
    <w:rsid w:val="000E0309"/>
    <w:rsid w:val="000E05FD"/>
    <w:rsid w:val="000E161A"/>
    <w:rsid w:val="000E1BBE"/>
    <w:rsid w:val="000E2882"/>
    <w:rsid w:val="000E3552"/>
    <w:rsid w:val="000E5A39"/>
    <w:rsid w:val="000E5CE6"/>
    <w:rsid w:val="000E6131"/>
    <w:rsid w:val="000E6C14"/>
    <w:rsid w:val="000E6D87"/>
    <w:rsid w:val="000F06C8"/>
    <w:rsid w:val="000F0702"/>
    <w:rsid w:val="000F2D4B"/>
    <w:rsid w:val="000F3A45"/>
    <w:rsid w:val="000F3FAB"/>
    <w:rsid w:val="000F4600"/>
    <w:rsid w:val="000F4E58"/>
    <w:rsid w:val="000F4F72"/>
    <w:rsid w:val="000F5833"/>
    <w:rsid w:val="000F58BB"/>
    <w:rsid w:val="00100C04"/>
    <w:rsid w:val="001013A1"/>
    <w:rsid w:val="00104FB3"/>
    <w:rsid w:val="001057B4"/>
    <w:rsid w:val="0010612E"/>
    <w:rsid w:val="00106217"/>
    <w:rsid w:val="0011066B"/>
    <w:rsid w:val="00110E25"/>
    <w:rsid w:val="00111123"/>
    <w:rsid w:val="00113DAF"/>
    <w:rsid w:val="00113E3B"/>
    <w:rsid w:val="00122242"/>
    <w:rsid w:val="001236A2"/>
    <w:rsid w:val="001241A4"/>
    <w:rsid w:val="001331E3"/>
    <w:rsid w:val="00134C9C"/>
    <w:rsid w:val="0013734D"/>
    <w:rsid w:val="00141288"/>
    <w:rsid w:val="00141B27"/>
    <w:rsid w:val="001421BE"/>
    <w:rsid w:val="00144EEB"/>
    <w:rsid w:val="00145534"/>
    <w:rsid w:val="00146975"/>
    <w:rsid w:val="00146E4E"/>
    <w:rsid w:val="00146F3B"/>
    <w:rsid w:val="00146F69"/>
    <w:rsid w:val="00152BB0"/>
    <w:rsid w:val="001538E1"/>
    <w:rsid w:val="0015549C"/>
    <w:rsid w:val="0015667D"/>
    <w:rsid w:val="001574F1"/>
    <w:rsid w:val="0016010D"/>
    <w:rsid w:val="00160665"/>
    <w:rsid w:val="001616E0"/>
    <w:rsid w:val="0016205B"/>
    <w:rsid w:val="001634BE"/>
    <w:rsid w:val="00166917"/>
    <w:rsid w:val="00170EA5"/>
    <w:rsid w:val="00173163"/>
    <w:rsid w:val="00174273"/>
    <w:rsid w:val="00175EB7"/>
    <w:rsid w:val="00176FD3"/>
    <w:rsid w:val="00177A8B"/>
    <w:rsid w:val="001816B3"/>
    <w:rsid w:val="001823C6"/>
    <w:rsid w:val="00182565"/>
    <w:rsid w:val="00182AAC"/>
    <w:rsid w:val="00183F5C"/>
    <w:rsid w:val="00184446"/>
    <w:rsid w:val="00185197"/>
    <w:rsid w:val="00192919"/>
    <w:rsid w:val="00193407"/>
    <w:rsid w:val="001946B2"/>
    <w:rsid w:val="001A1AC3"/>
    <w:rsid w:val="001A365C"/>
    <w:rsid w:val="001A5233"/>
    <w:rsid w:val="001A52B2"/>
    <w:rsid w:val="001A6D73"/>
    <w:rsid w:val="001A6F8A"/>
    <w:rsid w:val="001B1941"/>
    <w:rsid w:val="001B288D"/>
    <w:rsid w:val="001B5915"/>
    <w:rsid w:val="001B6681"/>
    <w:rsid w:val="001B79EE"/>
    <w:rsid w:val="001C3550"/>
    <w:rsid w:val="001C3EE2"/>
    <w:rsid w:val="001C4D22"/>
    <w:rsid w:val="001C6934"/>
    <w:rsid w:val="001C6D6D"/>
    <w:rsid w:val="001D014A"/>
    <w:rsid w:val="001D27ED"/>
    <w:rsid w:val="001D335D"/>
    <w:rsid w:val="001D3552"/>
    <w:rsid w:val="001D6592"/>
    <w:rsid w:val="001D6A00"/>
    <w:rsid w:val="001E011A"/>
    <w:rsid w:val="001E0A32"/>
    <w:rsid w:val="001E0D0F"/>
    <w:rsid w:val="001E1475"/>
    <w:rsid w:val="001E15DE"/>
    <w:rsid w:val="001E1CD4"/>
    <w:rsid w:val="001E32B0"/>
    <w:rsid w:val="001E5B79"/>
    <w:rsid w:val="001E6786"/>
    <w:rsid w:val="001E73FA"/>
    <w:rsid w:val="001E7C92"/>
    <w:rsid w:val="001F1031"/>
    <w:rsid w:val="001F2127"/>
    <w:rsid w:val="001F2891"/>
    <w:rsid w:val="001F2EAC"/>
    <w:rsid w:val="001F3123"/>
    <w:rsid w:val="001F330A"/>
    <w:rsid w:val="001F3B58"/>
    <w:rsid w:val="001F5344"/>
    <w:rsid w:val="001F59DA"/>
    <w:rsid w:val="001F64B0"/>
    <w:rsid w:val="001F6FCF"/>
    <w:rsid w:val="00210705"/>
    <w:rsid w:val="002108FA"/>
    <w:rsid w:val="00211D22"/>
    <w:rsid w:val="0021689D"/>
    <w:rsid w:val="00216C45"/>
    <w:rsid w:val="00217E34"/>
    <w:rsid w:val="00220F78"/>
    <w:rsid w:val="00221228"/>
    <w:rsid w:val="002246D3"/>
    <w:rsid w:val="0022508F"/>
    <w:rsid w:val="00226F70"/>
    <w:rsid w:val="0023124B"/>
    <w:rsid w:val="00231A21"/>
    <w:rsid w:val="00232839"/>
    <w:rsid w:val="002345AA"/>
    <w:rsid w:val="002379F4"/>
    <w:rsid w:val="0024265D"/>
    <w:rsid w:val="00244266"/>
    <w:rsid w:val="00244EA9"/>
    <w:rsid w:val="00246108"/>
    <w:rsid w:val="002475EC"/>
    <w:rsid w:val="00250136"/>
    <w:rsid w:val="002513E0"/>
    <w:rsid w:val="00252104"/>
    <w:rsid w:val="002529F8"/>
    <w:rsid w:val="002547E2"/>
    <w:rsid w:val="00260493"/>
    <w:rsid w:val="00266A41"/>
    <w:rsid w:val="00266AEB"/>
    <w:rsid w:val="00267E8C"/>
    <w:rsid w:val="002714E9"/>
    <w:rsid w:val="002774E4"/>
    <w:rsid w:val="00277B41"/>
    <w:rsid w:val="002809B6"/>
    <w:rsid w:val="002809BC"/>
    <w:rsid w:val="0028427B"/>
    <w:rsid w:val="002904F7"/>
    <w:rsid w:val="002907A4"/>
    <w:rsid w:val="00291C95"/>
    <w:rsid w:val="00293E4F"/>
    <w:rsid w:val="00294F75"/>
    <w:rsid w:val="0029598A"/>
    <w:rsid w:val="0029638D"/>
    <w:rsid w:val="002A1A6E"/>
    <w:rsid w:val="002A1FFE"/>
    <w:rsid w:val="002A2687"/>
    <w:rsid w:val="002A4396"/>
    <w:rsid w:val="002A6F06"/>
    <w:rsid w:val="002A79E0"/>
    <w:rsid w:val="002B016F"/>
    <w:rsid w:val="002B34A0"/>
    <w:rsid w:val="002B661E"/>
    <w:rsid w:val="002C0B61"/>
    <w:rsid w:val="002C2821"/>
    <w:rsid w:val="002C4948"/>
    <w:rsid w:val="002C6367"/>
    <w:rsid w:val="002C6FD7"/>
    <w:rsid w:val="002C7D9D"/>
    <w:rsid w:val="002D087D"/>
    <w:rsid w:val="002D2E9B"/>
    <w:rsid w:val="002D2EA5"/>
    <w:rsid w:val="002D70F7"/>
    <w:rsid w:val="002E0D8D"/>
    <w:rsid w:val="002E20B9"/>
    <w:rsid w:val="002E5EF2"/>
    <w:rsid w:val="002E694F"/>
    <w:rsid w:val="002E78F2"/>
    <w:rsid w:val="002F71F2"/>
    <w:rsid w:val="00304346"/>
    <w:rsid w:val="0030456C"/>
    <w:rsid w:val="00310181"/>
    <w:rsid w:val="00313C8C"/>
    <w:rsid w:val="0031452D"/>
    <w:rsid w:val="00314591"/>
    <w:rsid w:val="00314993"/>
    <w:rsid w:val="00316015"/>
    <w:rsid w:val="00316403"/>
    <w:rsid w:val="00316D65"/>
    <w:rsid w:val="00316EEA"/>
    <w:rsid w:val="0032030E"/>
    <w:rsid w:val="003207E8"/>
    <w:rsid w:val="00322653"/>
    <w:rsid w:val="0032394F"/>
    <w:rsid w:val="00323FB0"/>
    <w:rsid w:val="003241EA"/>
    <w:rsid w:val="00326120"/>
    <w:rsid w:val="00326FC7"/>
    <w:rsid w:val="0032711C"/>
    <w:rsid w:val="00330A54"/>
    <w:rsid w:val="00332C18"/>
    <w:rsid w:val="00332E96"/>
    <w:rsid w:val="00334C55"/>
    <w:rsid w:val="0033513F"/>
    <w:rsid w:val="003365B9"/>
    <w:rsid w:val="00337264"/>
    <w:rsid w:val="00345A0B"/>
    <w:rsid w:val="00345EF2"/>
    <w:rsid w:val="00345FA9"/>
    <w:rsid w:val="00346461"/>
    <w:rsid w:val="00350B60"/>
    <w:rsid w:val="0035256C"/>
    <w:rsid w:val="003533D3"/>
    <w:rsid w:val="00354FC8"/>
    <w:rsid w:val="003551F4"/>
    <w:rsid w:val="00355C51"/>
    <w:rsid w:val="00356350"/>
    <w:rsid w:val="00357C64"/>
    <w:rsid w:val="003604D7"/>
    <w:rsid w:val="00360D97"/>
    <w:rsid w:val="00364B3A"/>
    <w:rsid w:val="00364E8A"/>
    <w:rsid w:val="00365A1E"/>
    <w:rsid w:val="00365CE7"/>
    <w:rsid w:val="003667D7"/>
    <w:rsid w:val="00366FF9"/>
    <w:rsid w:val="0036760B"/>
    <w:rsid w:val="00367B2A"/>
    <w:rsid w:val="00371845"/>
    <w:rsid w:val="003776FD"/>
    <w:rsid w:val="00377C06"/>
    <w:rsid w:val="00380743"/>
    <w:rsid w:val="003807E7"/>
    <w:rsid w:val="003812B1"/>
    <w:rsid w:val="00382735"/>
    <w:rsid w:val="003851E6"/>
    <w:rsid w:val="003907D8"/>
    <w:rsid w:val="003912F9"/>
    <w:rsid w:val="003A0913"/>
    <w:rsid w:val="003A1BFB"/>
    <w:rsid w:val="003A2314"/>
    <w:rsid w:val="003B060F"/>
    <w:rsid w:val="003B19B4"/>
    <w:rsid w:val="003B2DF0"/>
    <w:rsid w:val="003B5102"/>
    <w:rsid w:val="003B7BD9"/>
    <w:rsid w:val="003C09F4"/>
    <w:rsid w:val="003C0CDD"/>
    <w:rsid w:val="003C0FC2"/>
    <w:rsid w:val="003C1259"/>
    <w:rsid w:val="003C1555"/>
    <w:rsid w:val="003C2037"/>
    <w:rsid w:val="003C2AA7"/>
    <w:rsid w:val="003C37F2"/>
    <w:rsid w:val="003C5B1E"/>
    <w:rsid w:val="003D0D0B"/>
    <w:rsid w:val="003D2337"/>
    <w:rsid w:val="003D2C10"/>
    <w:rsid w:val="003D2CAB"/>
    <w:rsid w:val="003D349D"/>
    <w:rsid w:val="003D3789"/>
    <w:rsid w:val="003D4165"/>
    <w:rsid w:val="003D46E5"/>
    <w:rsid w:val="003D64FE"/>
    <w:rsid w:val="003E004C"/>
    <w:rsid w:val="003E0915"/>
    <w:rsid w:val="003E0C99"/>
    <w:rsid w:val="003E1B11"/>
    <w:rsid w:val="003E28B4"/>
    <w:rsid w:val="003E2B47"/>
    <w:rsid w:val="003E469B"/>
    <w:rsid w:val="003E4B45"/>
    <w:rsid w:val="003E75A2"/>
    <w:rsid w:val="003F373D"/>
    <w:rsid w:val="003F7CEC"/>
    <w:rsid w:val="00400224"/>
    <w:rsid w:val="00400F69"/>
    <w:rsid w:val="00402F10"/>
    <w:rsid w:val="004038DC"/>
    <w:rsid w:val="00403C4E"/>
    <w:rsid w:val="004047A6"/>
    <w:rsid w:val="00406336"/>
    <w:rsid w:val="00411F97"/>
    <w:rsid w:val="00413A17"/>
    <w:rsid w:val="004151C8"/>
    <w:rsid w:val="0041537E"/>
    <w:rsid w:val="004157F9"/>
    <w:rsid w:val="00425B37"/>
    <w:rsid w:val="00426A3F"/>
    <w:rsid w:val="00427C27"/>
    <w:rsid w:val="00427DA5"/>
    <w:rsid w:val="004302BE"/>
    <w:rsid w:val="00430845"/>
    <w:rsid w:val="004308A3"/>
    <w:rsid w:val="00435778"/>
    <w:rsid w:val="00437D0C"/>
    <w:rsid w:val="00440221"/>
    <w:rsid w:val="00442D90"/>
    <w:rsid w:val="00443AB8"/>
    <w:rsid w:val="00443B58"/>
    <w:rsid w:val="00443F20"/>
    <w:rsid w:val="004449EB"/>
    <w:rsid w:val="00446015"/>
    <w:rsid w:val="00446B83"/>
    <w:rsid w:val="00450B93"/>
    <w:rsid w:val="004518A8"/>
    <w:rsid w:val="00451E87"/>
    <w:rsid w:val="00452583"/>
    <w:rsid w:val="004530BE"/>
    <w:rsid w:val="004540F7"/>
    <w:rsid w:val="0045587C"/>
    <w:rsid w:val="00455C2A"/>
    <w:rsid w:val="00455E80"/>
    <w:rsid w:val="004569AD"/>
    <w:rsid w:val="004570C7"/>
    <w:rsid w:val="00457272"/>
    <w:rsid w:val="00457A07"/>
    <w:rsid w:val="00457A56"/>
    <w:rsid w:val="00462A84"/>
    <w:rsid w:val="00462CAB"/>
    <w:rsid w:val="004648C8"/>
    <w:rsid w:val="0046504C"/>
    <w:rsid w:val="00465673"/>
    <w:rsid w:val="00467026"/>
    <w:rsid w:val="0046791D"/>
    <w:rsid w:val="004702FA"/>
    <w:rsid w:val="00470964"/>
    <w:rsid w:val="00470A26"/>
    <w:rsid w:val="00470E39"/>
    <w:rsid w:val="00481683"/>
    <w:rsid w:val="00481FC1"/>
    <w:rsid w:val="004842EF"/>
    <w:rsid w:val="00487CCE"/>
    <w:rsid w:val="00487F59"/>
    <w:rsid w:val="0049056C"/>
    <w:rsid w:val="00490989"/>
    <w:rsid w:val="00491099"/>
    <w:rsid w:val="004932A8"/>
    <w:rsid w:val="00493459"/>
    <w:rsid w:val="00493846"/>
    <w:rsid w:val="00494034"/>
    <w:rsid w:val="00495416"/>
    <w:rsid w:val="004A2676"/>
    <w:rsid w:val="004A35A8"/>
    <w:rsid w:val="004A4553"/>
    <w:rsid w:val="004A4F94"/>
    <w:rsid w:val="004A52E5"/>
    <w:rsid w:val="004A73DF"/>
    <w:rsid w:val="004B24CD"/>
    <w:rsid w:val="004B3B64"/>
    <w:rsid w:val="004B468C"/>
    <w:rsid w:val="004C3FF8"/>
    <w:rsid w:val="004C4EDD"/>
    <w:rsid w:val="004C5756"/>
    <w:rsid w:val="004C5F69"/>
    <w:rsid w:val="004C778C"/>
    <w:rsid w:val="004C7B2A"/>
    <w:rsid w:val="004D0677"/>
    <w:rsid w:val="004D1E63"/>
    <w:rsid w:val="004D238C"/>
    <w:rsid w:val="004D364A"/>
    <w:rsid w:val="004D39D0"/>
    <w:rsid w:val="004D5247"/>
    <w:rsid w:val="004D7CDF"/>
    <w:rsid w:val="004E3EB3"/>
    <w:rsid w:val="004F15D1"/>
    <w:rsid w:val="004F47CA"/>
    <w:rsid w:val="004F4A98"/>
    <w:rsid w:val="004F6748"/>
    <w:rsid w:val="005035E5"/>
    <w:rsid w:val="005046FA"/>
    <w:rsid w:val="005060C8"/>
    <w:rsid w:val="00506C19"/>
    <w:rsid w:val="005108EE"/>
    <w:rsid w:val="005114C7"/>
    <w:rsid w:val="00511B6E"/>
    <w:rsid w:val="00513FC8"/>
    <w:rsid w:val="00514A16"/>
    <w:rsid w:val="00514A88"/>
    <w:rsid w:val="00515AB2"/>
    <w:rsid w:val="00516BAE"/>
    <w:rsid w:val="005172FA"/>
    <w:rsid w:val="0052070A"/>
    <w:rsid w:val="0052113D"/>
    <w:rsid w:val="0052143C"/>
    <w:rsid w:val="005218A8"/>
    <w:rsid w:val="00523316"/>
    <w:rsid w:val="005251E7"/>
    <w:rsid w:val="00526F83"/>
    <w:rsid w:val="00532A07"/>
    <w:rsid w:val="00532A5C"/>
    <w:rsid w:val="005334D7"/>
    <w:rsid w:val="005347B3"/>
    <w:rsid w:val="00534A72"/>
    <w:rsid w:val="00535750"/>
    <w:rsid w:val="00535C20"/>
    <w:rsid w:val="00536085"/>
    <w:rsid w:val="00536D3D"/>
    <w:rsid w:val="0053729C"/>
    <w:rsid w:val="005377A5"/>
    <w:rsid w:val="00540780"/>
    <w:rsid w:val="005420BA"/>
    <w:rsid w:val="00542219"/>
    <w:rsid w:val="005425D7"/>
    <w:rsid w:val="005457A1"/>
    <w:rsid w:val="0054742B"/>
    <w:rsid w:val="0055211B"/>
    <w:rsid w:val="0055469F"/>
    <w:rsid w:val="005547F3"/>
    <w:rsid w:val="00555605"/>
    <w:rsid w:val="0055770F"/>
    <w:rsid w:val="00557D81"/>
    <w:rsid w:val="00557F3E"/>
    <w:rsid w:val="00561386"/>
    <w:rsid w:val="00561614"/>
    <w:rsid w:val="005625A4"/>
    <w:rsid w:val="00562F5A"/>
    <w:rsid w:val="00564F75"/>
    <w:rsid w:val="00565110"/>
    <w:rsid w:val="005666BC"/>
    <w:rsid w:val="00570B52"/>
    <w:rsid w:val="00573B5F"/>
    <w:rsid w:val="00573EE8"/>
    <w:rsid w:val="0057448F"/>
    <w:rsid w:val="00574995"/>
    <w:rsid w:val="00574ABF"/>
    <w:rsid w:val="005764A2"/>
    <w:rsid w:val="005926B1"/>
    <w:rsid w:val="00594EBA"/>
    <w:rsid w:val="005A12AF"/>
    <w:rsid w:val="005A239D"/>
    <w:rsid w:val="005A23CB"/>
    <w:rsid w:val="005A2D52"/>
    <w:rsid w:val="005A4290"/>
    <w:rsid w:val="005A4792"/>
    <w:rsid w:val="005A6434"/>
    <w:rsid w:val="005A6D39"/>
    <w:rsid w:val="005A755A"/>
    <w:rsid w:val="005A7621"/>
    <w:rsid w:val="005A7AD5"/>
    <w:rsid w:val="005B2242"/>
    <w:rsid w:val="005B4A28"/>
    <w:rsid w:val="005C5941"/>
    <w:rsid w:val="005C5CA6"/>
    <w:rsid w:val="005C74E6"/>
    <w:rsid w:val="005C7F7D"/>
    <w:rsid w:val="005D0239"/>
    <w:rsid w:val="005D296D"/>
    <w:rsid w:val="005D69D1"/>
    <w:rsid w:val="005D6F16"/>
    <w:rsid w:val="005E5434"/>
    <w:rsid w:val="005E702A"/>
    <w:rsid w:val="005F0374"/>
    <w:rsid w:val="005F0789"/>
    <w:rsid w:val="005F07DD"/>
    <w:rsid w:val="005F420C"/>
    <w:rsid w:val="005F6D69"/>
    <w:rsid w:val="005F7144"/>
    <w:rsid w:val="005F7627"/>
    <w:rsid w:val="00600F0A"/>
    <w:rsid w:val="0060243A"/>
    <w:rsid w:val="00606A47"/>
    <w:rsid w:val="00610479"/>
    <w:rsid w:val="00610CAA"/>
    <w:rsid w:val="006119B4"/>
    <w:rsid w:val="00612199"/>
    <w:rsid w:val="00613792"/>
    <w:rsid w:val="006147F4"/>
    <w:rsid w:val="00614B9C"/>
    <w:rsid w:val="00614C82"/>
    <w:rsid w:val="006151AE"/>
    <w:rsid w:val="006152CA"/>
    <w:rsid w:val="00617FAD"/>
    <w:rsid w:val="00620E28"/>
    <w:rsid w:val="00621999"/>
    <w:rsid w:val="00621F11"/>
    <w:rsid w:val="00621F21"/>
    <w:rsid w:val="006319E6"/>
    <w:rsid w:val="0063279E"/>
    <w:rsid w:val="00632F4B"/>
    <w:rsid w:val="00632FC4"/>
    <w:rsid w:val="0063442F"/>
    <w:rsid w:val="00635267"/>
    <w:rsid w:val="0063532B"/>
    <w:rsid w:val="00635451"/>
    <w:rsid w:val="00636F4E"/>
    <w:rsid w:val="00640A65"/>
    <w:rsid w:val="00642B36"/>
    <w:rsid w:val="00642CC0"/>
    <w:rsid w:val="006434D8"/>
    <w:rsid w:val="00644DF3"/>
    <w:rsid w:val="0064524B"/>
    <w:rsid w:val="00645C67"/>
    <w:rsid w:val="00646832"/>
    <w:rsid w:val="006505A4"/>
    <w:rsid w:val="0065145F"/>
    <w:rsid w:val="00651DFD"/>
    <w:rsid w:val="0065297B"/>
    <w:rsid w:val="00653C61"/>
    <w:rsid w:val="006546DD"/>
    <w:rsid w:val="0065507D"/>
    <w:rsid w:val="006563A6"/>
    <w:rsid w:val="0066176A"/>
    <w:rsid w:val="006618C1"/>
    <w:rsid w:val="00663EA3"/>
    <w:rsid w:val="00664DEB"/>
    <w:rsid w:val="00666757"/>
    <w:rsid w:val="00671FF8"/>
    <w:rsid w:val="0067282F"/>
    <w:rsid w:val="00672951"/>
    <w:rsid w:val="00677101"/>
    <w:rsid w:val="00677B5B"/>
    <w:rsid w:val="00683627"/>
    <w:rsid w:val="00686718"/>
    <w:rsid w:val="00690B4B"/>
    <w:rsid w:val="006924E3"/>
    <w:rsid w:val="0069282A"/>
    <w:rsid w:val="00696B02"/>
    <w:rsid w:val="006978FD"/>
    <w:rsid w:val="006A03AC"/>
    <w:rsid w:val="006A0976"/>
    <w:rsid w:val="006A1721"/>
    <w:rsid w:val="006A2AA2"/>
    <w:rsid w:val="006A2BC0"/>
    <w:rsid w:val="006A51A3"/>
    <w:rsid w:val="006A6BCC"/>
    <w:rsid w:val="006B090F"/>
    <w:rsid w:val="006B0DBC"/>
    <w:rsid w:val="006B3406"/>
    <w:rsid w:val="006B3FB1"/>
    <w:rsid w:val="006B66BD"/>
    <w:rsid w:val="006B6C6D"/>
    <w:rsid w:val="006B7FB5"/>
    <w:rsid w:val="006C4388"/>
    <w:rsid w:val="006C576F"/>
    <w:rsid w:val="006D0AFE"/>
    <w:rsid w:val="006D3725"/>
    <w:rsid w:val="006D5284"/>
    <w:rsid w:val="006D7D71"/>
    <w:rsid w:val="006D7F7A"/>
    <w:rsid w:val="006E0DA5"/>
    <w:rsid w:val="006E0DD6"/>
    <w:rsid w:val="006E1316"/>
    <w:rsid w:val="006E1EAF"/>
    <w:rsid w:val="006E2904"/>
    <w:rsid w:val="006E358C"/>
    <w:rsid w:val="006E5431"/>
    <w:rsid w:val="006E5772"/>
    <w:rsid w:val="006F1193"/>
    <w:rsid w:val="006F3663"/>
    <w:rsid w:val="006F4EF7"/>
    <w:rsid w:val="006F59B9"/>
    <w:rsid w:val="006F65EA"/>
    <w:rsid w:val="006F6B85"/>
    <w:rsid w:val="006F7A36"/>
    <w:rsid w:val="00706156"/>
    <w:rsid w:val="00711413"/>
    <w:rsid w:val="00711D81"/>
    <w:rsid w:val="007123BE"/>
    <w:rsid w:val="00713298"/>
    <w:rsid w:val="0071351F"/>
    <w:rsid w:val="007155E3"/>
    <w:rsid w:val="00716DCC"/>
    <w:rsid w:val="007179B7"/>
    <w:rsid w:val="00717E97"/>
    <w:rsid w:val="00720E00"/>
    <w:rsid w:val="007227B5"/>
    <w:rsid w:val="00722C47"/>
    <w:rsid w:val="0072645C"/>
    <w:rsid w:val="00731869"/>
    <w:rsid w:val="00731A38"/>
    <w:rsid w:val="007349A0"/>
    <w:rsid w:val="00740933"/>
    <w:rsid w:val="007417AB"/>
    <w:rsid w:val="00743205"/>
    <w:rsid w:val="00744FD5"/>
    <w:rsid w:val="00745A45"/>
    <w:rsid w:val="00746AD7"/>
    <w:rsid w:val="0075054B"/>
    <w:rsid w:val="00750B97"/>
    <w:rsid w:val="0075258D"/>
    <w:rsid w:val="00753095"/>
    <w:rsid w:val="0075395D"/>
    <w:rsid w:val="00753CEF"/>
    <w:rsid w:val="0075466C"/>
    <w:rsid w:val="00756E27"/>
    <w:rsid w:val="00760806"/>
    <w:rsid w:val="00761BE6"/>
    <w:rsid w:val="007657B0"/>
    <w:rsid w:val="00766B53"/>
    <w:rsid w:val="00767646"/>
    <w:rsid w:val="00770BED"/>
    <w:rsid w:val="00770D57"/>
    <w:rsid w:val="00771B01"/>
    <w:rsid w:val="007730DC"/>
    <w:rsid w:val="00773A7D"/>
    <w:rsid w:val="007746AF"/>
    <w:rsid w:val="00775471"/>
    <w:rsid w:val="0078162F"/>
    <w:rsid w:val="007819F6"/>
    <w:rsid w:val="007874B4"/>
    <w:rsid w:val="00790A2C"/>
    <w:rsid w:val="00791564"/>
    <w:rsid w:val="00791E3B"/>
    <w:rsid w:val="007927AA"/>
    <w:rsid w:val="00792CAE"/>
    <w:rsid w:val="00797566"/>
    <w:rsid w:val="0079799C"/>
    <w:rsid w:val="00797AE7"/>
    <w:rsid w:val="007B186B"/>
    <w:rsid w:val="007B2AFF"/>
    <w:rsid w:val="007B49FF"/>
    <w:rsid w:val="007B6B02"/>
    <w:rsid w:val="007B7A2D"/>
    <w:rsid w:val="007C05C9"/>
    <w:rsid w:val="007C1CF3"/>
    <w:rsid w:val="007C2059"/>
    <w:rsid w:val="007C384D"/>
    <w:rsid w:val="007D07CF"/>
    <w:rsid w:val="007D1ABD"/>
    <w:rsid w:val="007D49C1"/>
    <w:rsid w:val="007D5C1A"/>
    <w:rsid w:val="007D653E"/>
    <w:rsid w:val="007D65C1"/>
    <w:rsid w:val="007D7FF1"/>
    <w:rsid w:val="007E0695"/>
    <w:rsid w:val="007E06D1"/>
    <w:rsid w:val="007E08F4"/>
    <w:rsid w:val="007E1A16"/>
    <w:rsid w:val="007E276B"/>
    <w:rsid w:val="007E4929"/>
    <w:rsid w:val="007E4E30"/>
    <w:rsid w:val="007E594C"/>
    <w:rsid w:val="007E61B2"/>
    <w:rsid w:val="007F0980"/>
    <w:rsid w:val="007F3BB9"/>
    <w:rsid w:val="007F3FF3"/>
    <w:rsid w:val="007F4CD6"/>
    <w:rsid w:val="007F5A07"/>
    <w:rsid w:val="007F5E03"/>
    <w:rsid w:val="007F5E11"/>
    <w:rsid w:val="007F6C64"/>
    <w:rsid w:val="007F6DDC"/>
    <w:rsid w:val="007F7101"/>
    <w:rsid w:val="00802A17"/>
    <w:rsid w:val="008036FE"/>
    <w:rsid w:val="00803F12"/>
    <w:rsid w:val="00805387"/>
    <w:rsid w:val="008076DA"/>
    <w:rsid w:val="0081071B"/>
    <w:rsid w:val="008107D0"/>
    <w:rsid w:val="008119E8"/>
    <w:rsid w:val="00811E59"/>
    <w:rsid w:val="008128F3"/>
    <w:rsid w:val="00815384"/>
    <w:rsid w:val="00815C40"/>
    <w:rsid w:val="0081741D"/>
    <w:rsid w:val="00821D68"/>
    <w:rsid w:val="00824E28"/>
    <w:rsid w:val="008325CB"/>
    <w:rsid w:val="00833391"/>
    <w:rsid w:val="0083610B"/>
    <w:rsid w:val="008402EE"/>
    <w:rsid w:val="00843FA5"/>
    <w:rsid w:val="00844958"/>
    <w:rsid w:val="00845F76"/>
    <w:rsid w:val="00847BEF"/>
    <w:rsid w:val="008518F6"/>
    <w:rsid w:val="0085513F"/>
    <w:rsid w:val="008600D5"/>
    <w:rsid w:val="00865562"/>
    <w:rsid w:val="00870E4F"/>
    <w:rsid w:val="00872D36"/>
    <w:rsid w:val="008734F5"/>
    <w:rsid w:val="00876605"/>
    <w:rsid w:val="00876652"/>
    <w:rsid w:val="00876727"/>
    <w:rsid w:val="00876F3C"/>
    <w:rsid w:val="00880C34"/>
    <w:rsid w:val="00880E0F"/>
    <w:rsid w:val="00882E5E"/>
    <w:rsid w:val="008831B4"/>
    <w:rsid w:val="008835CF"/>
    <w:rsid w:val="00884D34"/>
    <w:rsid w:val="00887EA7"/>
    <w:rsid w:val="008900CC"/>
    <w:rsid w:val="0089085F"/>
    <w:rsid w:val="0089193A"/>
    <w:rsid w:val="00891BBA"/>
    <w:rsid w:val="0089274E"/>
    <w:rsid w:val="00893860"/>
    <w:rsid w:val="008939E3"/>
    <w:rsid w:val="0089441A"/>
    <w:rsid w:val="00896051"/>
    <w:rsid w:val="008978BD"/>
    <w:rsid w:val="00897E7F"/>
    <w:rsid w:val="008A0758"/>
    <w:rsid w:val="008A1F1B"/>
    <w:rsid w:val="008A268D"/>
    <w:rsid w:val="008A2899"/>
    <w:rsid w:val="008A3012"/>
    <w:rsid w:val="008A3867"/>
    <w:rsid w:val="008A5B1F"/>
    <w:rsid w:val="008B09C8"/>
    <w:rsid w:val="008B2DAB"/>
    <w:rsid w:val="008B3B26"/>
    <w:rsid w:val="008B61C9"/>
    <w:rsid w:val="008B62D6"/>
    <w:rsid w:val="008B676D"/>
    <w:rsid w:val="008B7CDB"/>
    <w:rsid w:val="008C0180"/>
    <w:rsid w:val="008C0CFD"/>
    <w:rsid w:val="008C1678"/>
    <w:rsid w:val="008C2A3C"/>
    <w:rsid w:val="008C604E"/>
    <w:rsid w:val="008C6984"/>
    <w:rsid w:val="008D5CB8"/>
    <w:rsid w:val="008D7D1C"/>
    <w:rsid w:val="008E0140"/>
    <w:rsid w:val="008E40AD"/>
    <w:rsid w:val="008E5157"/>
    <w:rsid w:val="008E6D93"/>
    <w:rsid w:val="008E7859"/>
    <w:rsid w:val="008F5769"/>
    <w:rsid w:val="008F6CD9"/>
    <w:rsid w:val="008F7256"/>
    <w:rsid w:val="00901750"/>
    <w:rsid w:val="00904954"/>
    <w:rsid w:val="0090540A"/>
    <w:rsid w:val="0090726C"/>
    <w:rsid w:val="00910C9F"/>
    <w:rsid w:val="00912ED7"/>
    <w:rsid w:val="009164B8"/>
    <w:rsid w:val="009178C3"/>
    <w:rsid w:val="00920488"/>
    <w:rsid w:val="0092210A"/>
    <w:rsid w:val="009265C0"/>
    <w:rsid w:val="00926B8F"/>
    <w:rsid w:val="00927C55"/>
    <w:rsid w:val="00930A20"/>
    <w:rsid w:val="00930AF9"/>
    <w:rsid w:val="00933B45"/>
    <w:rsid w:val="009341EE"/>
    <w:rsid w:val="0094098B"/>
    <w:rsid w:val="00940E41"/>
    <w:rsid w:val="00940F79"/>
    <w:rsid w:val="00944A4C"/>
    <w:rsid w:val="009459C5"/>
    <w:rsid w:val="00946AFB"/>
    <w:rsid w:val="00950561"/>
    <w:rsid w:val="00953560"/>
    <w:rsid w:val="0095662F"/>
    <w:rsid w:val="00957C9F"/>
    <w:rsid w:val="00960AA5"/>
    <w:rsid w:val="009625F8"/>
    <w:rsid w:val="00970D07"/>
    <w:rsid w:val="0097173F"/>
    <w:rsid w:val="009734CB"/>
    <w:rsid w:val="00974CF3"/>
    <w:rsid w:val="00974E3D"/>
    <w:rsid w:val="009758B5"/>
    <w:rsid w:val="00975DE0"/>
    <w:rsid w:val="00976745"/>
    <w:rsid w:val="00980190"/>
    <w:rsid w:val="009805C9"/>
    <w:rsid w:val="009864E1"/>
    <w:rsid w:val="00990616"/>
    <w:rsid w:val="009914E5"/>
    <w:rsid w:val="00991DF2"/>
    <w:rsid w:val="00994198"/>
    <w:rsid w:val="00994AC5"/>
    <w:rsid w:val="0099717C"/>
    <w:rsid w:val="009A06E2"/>
    <w:rsid w:val="009A19CD"/>
    <w:rsid w:val="009A2929"/>
    <w:rsid w:val="009A2D9C"/>
    <w:rsid w:val="009A5A34"/>
    <w:rsid w:val="009A656D"/>
    <w:rsid w:val="009A7F47"/>
    <w:rsid w:val="009B1CAB"/>
    <w:rsid w:val="009B2BD7"/>
    <w:rsid w:val="009B4539"/>
    <w:rsid w:val="009B5917"/>
    <w:rsid w:val="009C1EEC"/>
    <w:rsid w:val="009C65DC"/>
    <w:rsid w:val="009C6C92"/>
    <w:rsid w:val="009C7013"/>
    <w:rsid w:val="009D4442"/>
    <w:rsid w:val="009D5C91"/>
    <w:rsid w:val="009E1595"/>
    <w:rsid w:val="009E4A3B"/>
    <w:rsid w:val="009E57AC"/>
    <w:rsid w:val="009F13B3"/>
    <w:rsid w:val="009F2055"/>
    <w:rsid w:val="009F350F"/>
    <w:rsid w:val="009F4344"/>
    <w:rsid w:val="009F556E"/>
    <w:rsid w:val="009F75CB"/>
    <w:rsid w:val="00A01450"/>
    <w:rsid w:val="00A02C77"/>
    <w:rsid w:val="00A03678"/>
    <w:rsid w:val="00A04FF3"/>
    <w:rsid w:val="00A06A73"/>
    <w:rsid w:val="00A06CA5"/>
    <w:rsid w:val="00A17330"/>
    <w:rsid w:val="00A2250B"/>
    <w:rsid w:val="00A2541C"/>
    <w:rsid w:val="00A26489"/>
    <w:rsid w:val="00A31A27"/>
    <w:rsid w:val="00A34612"/>
    <w:rsid w:val="00A34736"/>
    <w:rsid w:val="00A35B4C"/>
    <w:rsid w:val="00A35FFF"/>
    <w:rsid w:val="00A362FE"/>
    <w:rsid w:val="00A41D9F"/>
    <w:rsid w:val="00A4437D"/>
    <w:rsid w:val="00A44CAA"/>
    <w:rsid w:val="00A50534"/>
    <w:rsid w:val="00A50FD0"/>
    <w:rsid w:val="00A54645"/>
    <w:rsid w:val="00A57159"/>
    <w:rsid w:val="00A61B81"/>
    <w:rsid w:val="00A64608"/>
    <w:rsid w:val="00A648DD"/>
    <w:rsid w:val="00A64AC7"/>
    <w:rsid w:val="00A7352D"/>
    <w:rsid w:val="00A73CFF"/>
    <w:rsid w:val="00A773CD"/>
    <w:rsid w:val="00A80579"/>
    <w:rsid w:val="00A86373"/>
    <w:rsid w:val="00A90CB8"/>
    <w:rsid w:val="00A90D41"/>
    <w:rsid w:val="00A90FD5"/>
    <w:rsid w:val="00A911CD"/>
    <w:rsid w:val="00A967EC"/>
    <w:rsid w:val="00A96964"/>
    <w:rsid w:val="00AA058E"/>
    <w:rsid w:val="00AA11B7"/>
    <w:rsid w:val="00AA1BCA"/>
    <w:rsid w:val="00AA4B9F"/>
    <w:rsid w:val="00AA537F"/>
    <w:rsid w:val="00AB02F2"/>
    <w:rsid w:val="00AB14CF"/>
    <w:rsid w:val="00AB26BA"/>
    <w:rsid w:val="00AB35A8"/>
    <w:rsid w:val="00AB3907"/>
    <w:rsid w:val="00AB3BE7"/>
    <w:rsid w:val="00AB42B4"/>
    <w:rsid w:val="00AB4A88"/>
    <w:rsid w:val="00AB5980"/>
    <w:rsid w:val="00AB773F"/>
    <w:rsid w:val="00AC16FA"/>
    <w:rsid w:val="00AC2ED4"/>
    <w:rsid w:val="00AC31E1"/>
    <w:rsid w:val="00AC35E5"/>
    <w:rsid w:val="00AC5968"/>
    <w:rsid w:val="00AC6628"/>
    <w:rsid w:val="00AC7117"/>
    <w:rsid w:val="00AC7992"/>
    <w:rsid w:val="00AD0045"/>
    <w:rsid w:val="00AD0788"/>
    <w:rsid w:val="00AD136D"/>
    <w:rsid w:val="00AD18FF"/>
    <w:rsid w:val="00AD2F4C"/>
    <w:rsid w:val="00AD4651"/>
    <w:rsid w:val="00AD57EA"/>
    <w:rsid w:val="00AD6F26"/>
    <w:rsid w:val="00AE3394"/>
    <w:rsid w:val="00AE403B"/>
    <w:rsid w:val="00AE41A3"/>
    <w:rsid w:val="00AE6AD3"/>
    <w:rsid w:val="00AE7659"/>
    <w:rsid w:val="00AE7B72"/>
    <w:rsid w:val="00AE7DB6"/>
    <w:rsid w:val="00AF0CF6"/>
    <w:rsid w:val="00AF1158"/>
    <w:rsid w:val="00AF4669"/>
    <w:rsid w:val="00AF749C"/>
    <w:rsid w:val="00B04530"/>
    <w:rsid w:val="00B06130"/>
    <w:rsid w:val="00B10D4C"/>
    <w:rsid w:val="00B10E01"/>
    <w:rsid w:val="00B11B32"/>
    <w:rsid w:val="00B12AB8"/>
    <w:rsid w:val="00B1623C"/>
    <w:rsid w:val="00B162E5"/>
    <w:rsid w:val="00B213EA"/>
    <w:rsid w:val="00B21F04"/>
    <w:rsid w:val="00B25172"/>
    <w:rsid w:val="00B30B37"/>
    <w:rsid w:val="00B31622"/>
    <w:rsid w:val="00B33377"/>
    <w:rsid w:val="00B333CB"/>
    <w:rsid w:val="00B343A5"/>
    <w:rsid w:val="00B363F3"/>
    <w:rsid w:val="00B36918"/>
    <w:rsid w:val="00B37B78"/>
    <w:rsid w:val="00B43D39"/>
    <w:rsid w:val="00B44ACF"/>
    <w:rsid w:val="00B51A0B"/>
    <w:rsid w:val="00B52641"/>
    <w:rsid w:val="00B52D4C"/>
    <w:rsid w:val="00B5357E"/>
    <w:rsid w:val="00B53B39"/>
    <w:rsid w:val="00B54FDC"/>
    <w:rsid w:val="00B57741"/>
    <w:rsid w:val="00B57E17"/>
    <w:rsid w:val="00B627D8"/>
    <w:rsid w:val="00B63E2C"/>
    <w:rsid w:val="00B65378"/>
    <w:rsid w:val="00B65D33"/>
    <w:rsid w:val="00B703B1"/>
    <w:rsid w:val="00B7385B"/>
    <w:rsid w:val="00B7442F"/>
    <w:rsid w:val="00B761FD"/>
    <w:rsid w:val="00B7697E"/>
    <w:rsid w:val="00B82143"/>
    <w:rsid w:val="00B83469"/>
    <w:rsid w:val="00B90EEB"/>
    <w:rsid w:val="00B92CD9"/>
    <w:rsid w:val="00B97601"/>
    <w:rsid w:val="00BA1A50"/>
    <w:rsid w:val="00BA2139"/>
    <w:rsid w:val="00BA27EB"/>
    <w:rsid w:val="00BA3EA4"/>
    <w:rsid w:val="00BA4A5F"/>
    <w:rsid w:val="00BA578E"/>
    <w:rsid w:val="00BA642E"/>
    <w:rsid w:val="00BB144A"/>
    <w:rsid w:val="00BB2100"/>
    <w:rsid w:val="00BB21CC"/>
    <w:rsid w:val="00BB308D"/>
    <w:rsid w:val="00BB3CE0"/>
    <w:rsid w:val="00BB5166"/>
    <w:rsid w:val="00BB6184"/>
    <w:rsid w:val="00BB69CE"/>
    <w:rsid w:val="00BB78FA"/>
    <w:rsid w:val="00BB7C15"/>
    <w:rsid w:val="00BC414A"/>
    <w:rsid w:val="00BC785C"/>
    <w:rsid w:val="00BC79B0"/>
    <w:rsid w:val="00BD1333"/>
    <w:rsid w:val="00BD1EDB"/>
    <w:rsid w:val="00BD5551"/>
    <w:rsid w:val="00BD59D4"/>
    <w:rsid w:val="00BD6AE3"/>
    <w:rsid w:val="00BE150D"/>
    <w:rsid w:val="00BE3DD7"/>
    <w:rsid w:val="00BE57BC"/>
    <w:rsid w:val="00BE6953"/>
    <w:rsid w:val="00BF0ABF"/>
    <w:rsid w:val="00BF3F1D"/>
    <w:rsid w:val="00BF415D"/>
    <w:rsid w:val="00BF49A6"/>
    <w:rsid w:val="00BF4E1B"/>
    <w:rsid w:val="00BF7FA9"/>
    <w:rsid w:val="00C001A1"/>
    <w:rsid w:val="00C02B16"/>
    <w:rsid w:val="00C06C6C"/>
    <w:rsid w:val="00C16169"/>
    <w:rsid w:val="00C16B8D"/>
    <w:rsid w:val="00C20447"/>
    <w:rsid w:val="00C22290"/>
    <w:rsid w:val="00C223A2"/>
    <w:rsid w:val="00C24C5C"/>
    <w:rsid w:val="00C26772"/>
    <w:rsid w:val="00C279B4"/>
    <w:rsid w:val="00C27AAE"/>
    <w:rsid w:val="00C27B5A"/>
    <w:rsid w:val="00C3134C"/>
    <w:rsid w:val="00C330A3"/>
    <w:rsid w:val="00C339CC"/>
    <w:rsid w:val="00C3607E"/>
    <w:rsid w:val="00C361C9"/>
    <w:rsid w:val="00C36C11"/>
    <w:rsid w:val="00C40288"/>
    <w:rsid w:val="00C40A4A"/>
    <w:rsid w:val="00C438FD"/>
    <w:rsid w:val="00C4507B"/>
    <w:rsid w:val="00C46B90"/>
    <w:rsid w:val="00C47334"/>
    <w:rsid w:val="00C47632"/>
    <w:rsid w:val="00C47CD5"/>
    <w:rsid w:val="00C500A6"/>
    <w:rsid w:val="00C50C73"/>
    <w:rsid w:val="00C52CF4"/>
    <w:rsid w:val="00C53CD2"/>
    <w:rsid w:val="00C54C97"/>
    <w:rsid w:val="00C55340"/>
    <w:rsid w:val="00C56625"/>
    <w:rsid w:val="00C570D6"/>
    <w:rsid w:val="00C60375"/>
    <w:rsid w:val="00C619A2"/>
    <w:rsid w:val="00C61DEC"/>
    <w:rsid w:val="00C649B8"/>
    <w:rsid w:val="00C668AA"/>
    <w:rsid w:val="00C70529"/>
    <w:rsid w:val="00C725B2"/>
    <w:rsid w:val="00C83AED"/>
    <w:rsid w:val="00C84535"/>
    <w:rsid w:val="00C861DE"/>
    <w:rsid w:val="00C907FC"/>
    <w:rsid w:val="00C920DF"/>
    <w:rsid w:val="00C929D1"/>
    <w:rsid w:val="00C92A97"/>
    <w:rsid w:val="00C9736D"/>
    <w:rsid w:val="00CA10B9"/>
    <w:rsid w:val="00CA667C"/>
    <w:rsid w:val="00CA695B"/>
    <w:rsid w:val="00CB1581"/>
    <w:rsid w:val="00CB2498"/>
    <w:rsid w:val="00CB3E22"/>
    <w:rsid w:val="00CB4BC2"/>
    <w:rsid w:val="00CB62DD"/>
    <w:rsid w:val="00CB7EF7"/>
    <w:rsid w:val="00CC06D7"/>
    <w:rsid w:val="00CC39ED"/>
    <w:rsid w:val="00CC3B0B"/>
    <w:rsid w:val="00CC4B3A"/>
    <w:rsid w:val="00CC75FD"/>
    <w:rsid w:val="00CD0DFF"/>
    <w:rsid w:val="00CD1B33"/>
    <w:rsid w:val="00CD35BC"/>
    <w:rsid w:val="00CD5CA4"/>
    <w:rsid w:val="00CE053F"/>
    <w:rsid w:val="00CE48DC"/>
    <w:rsid w:val="00CE68ED"/>
    <w:rsid w:val="00CE700A"/>
    <w:rsid w:val="00CF4121"/>
    <w:rsid w:val="00CF5A2F"/>
    <w:rsid w:val="00CF67DD"/>
    <w:rsid w:val="00CF7024"/>
    <w:rsid w:val="00CF74FD"/>
    <w:rsid w:val="00D00EF5"/>
    <w:rsid w:val="00D02BE5"/>
    <w:rsid w:val="00D03B55"/>
    <w:rsid w:val="00D045FC"/>
    <w:rsid w:val="00D07B3C"/>
    <w:rsid w:val="00D1152B"/>
    <w:rsid w:val="00D11CE4"/>
    <w:rsid w:val="00D144CD"/>
    <w:rsid w:val="00D22487"/>
    <w:rsid w:val="00D23CF0"/>
    <w:rsid w:val="00D25634"/>
    <w:rsid w:val="00D2695E"/>
    <w:rsid w:val="00D27868"/>
    <w:rsid w:val="00D300FB"/>
    <w:rsid w:val="00D30195"/>
    <w:rsid w:val="00D3047B"/>
    <w:rsid w:val="00D31180"/>
    <w:rsid w:val="00D3157B"/>
    <w:rsid w:val="00D32DC3"/>
    <w:rsid w:val="00D33F60"/>
    <w:rsid w:val="00D37F5A"/>
    <w:rsid w:val="00D41CEB"/>
    <w:rsid w:val="00D431BC"/>
    <w:rsid w:val="00D446BA"/>
    <w:rsid w:val="00D466BD"/>
    <w:rsid w:val="00D51296"/>
    <w:rsid w:val="00D5232D"/>
    <w:rsid w:val="00D52A75"/>
    <w:rsid w:val="00D52DB5"/>
    <w:rsid w:val="00D537F6"/>
    <w:rsid w:val="00D5580D"/>
    <w:rsid w:val="00D57359"/>
    <w:rsid w:val="00D57F98"/>
    <w:rsid w:val="00D64808"/>
    <w:rsid w:val="00D679A6"/>
    <w:rsid w:val="00D72AD9"/>
    <w:rsid w:val="00D74AFC"/>
    <w:rsid w:val="00D76820"/>
    <w:rsid w:val="00D76FB0"/>
    <w:rsid w:val="00D81148"/>
    <w:rsid w:val="00D82171"/>
    <w:rsid w:val="00D825ED"/>
    <w:rsid w:val="00D8467A"/>
    <w:rsid w:val="00D858AE"/>
    <w:rsid w:val="00D86351"/>
    <w:rsid w:val="00D8715A"/>
    <w:rsid w:val="00D876FA"/>
    <w:rsid w:val="00D91638"/>
    <w:rsid w:val="00D92EEB"/>
    <w:rsid w:val="00DA00A9"/>
    <w:rsid w:val="00DA05EA"/>
    <w:rsid w:val="00DA319D"/>
    <w:rsid w:val="00DA3D94"/>
    <w:rsid w:val="00DA7705"/>
    <w:rsid w:val="00DB1B81"/>
    <w:rsid w:val="00DB2016"/>
    <w:rsid w:val="00DB3E74"/>
    <w:rsid w:val="00DB58B6"/>
    <w:rsid w:val="00DB5B33"/>
    <w:rsid w:val="00DB6A20"/>
    <w:rsid w:val="00DB6E3C"/>
    <w:rsid w:val="00DB7414"/>
    <w:rsid w:val="00DC2A62"/>
    <w:rsid w:val="00DC376B"/>
    <w:rsid w:val="00DC3974"/>
    <w:rsid w:val="00DC5A87"/>
    <w:rsid w:val="00DC7BE7"/>
    <w:rsid w:val="00DD0257"/>
    <w:rsid w:val="00DD0AD1"/>
    <w:rsid w:val="00DD0BCB"/>
    <w:rsid w:val="00DD191C"/>
    <w:rsid w:val="00DD27A3"/>
    <w:rsid w:val="00DD5B3B"/>
    <w:rsid w:val="00DD5BC2"/>
    <w:rsid w:val="00DE243D"/>
    <w:rsid w:val="00DE5A0A"/>
    <w:rsid w:val="00DE5E0C"/>
    <w:rsid w:val="00DE6737"/>
    <w:rsid w:val="00DE6A56"/>
    <w:rsid w:val="00DE74AB"/>
    <w:rsid w:val="00DE7589"/>
    <w:rsid w:val="00DE7C9D"/>
    <w:rsid w:val="00DF01E5"/>
    <w:rsid w:val="00DF089E"/>
    <w:rsid w:val="00DF1C45"/>
    <w:rsid w:val="00DF21FB"/>
    <w:rsid w:val="00DF251D"/>
    <w:rsid w:val="00DF3B8E"/>
    <w:rsid w:val="00DF5DA5"/>
    <w:rsid w:val="00E01A58"/>
    <w:rsid w:val="00E01F43"/>
    <w:rsid w:val="00E029ED"/>
    <w:rsid w:val="00E03C01"/>
    <w:rsid w:val="00E04882"/>
    <w:rsid w:val="00E05E03"/>
    <w:rsid w:val="00E1036A"/>
    <w:rsid w:val="00E11D59"/>
    <w:rsid w:val="00E13F8A"/>
    <w:rsid w:val="00E1461B"/>
    <w:rsid w:val="00E167BA"/>
    <w:rsid w:val="00E1708C"/>
    <w:rsid w:val="00E17E87"/>
    <w:rsid w:val="00E2068A"/>
    <w:rsid w:val="00E236C3"/>
    <w:rsid w:val="00E24D57"/>
    <w:rsid w:val="00E2702E"/>
    <w:rsid w:val="00E31DC8"/>
    <w:rsid w:val="00E440FC"/>
    <w:rsid w:val="00E44481"/>
    <w:rsid w:val="00E4653F"/>
    <w:rsid w:val="00E516B0"/>
    <w:rsid w:val="00E56A0A"/>
    <w:rsid w:val="00E56E56"/>
    <w:rsid w:val="00E57B5E"/>
    <w:rsid w:val="00E605E0"/>
    <w:rsid w:val="00E60C5B"/>
    <w:rsid w:val="00E62FB8"/>
    <w:rsid w:val="00E64CE9"/>
    <w:rsid w:val="00E67F16"/>
    <w:rsid w:val="00E7160E"/>
    <w:rsid w:val="00E75B8C"/>
    <w:rsid w:val="00E762F5"/>
    <w:rsid w:val="00E822C4"/>
    <w:rsid w:val="00E84C26"/>
    <w:rsid w:val="00E85992"/>
    <w:rsid w:val="00E91954"/>
    <w:rsid w:val="00E91A6A"/>
    <w:rsid w:val="00E9243A"/>
    <w:rsid w:val="00E9351D"/>
    <w:rsid w:val="00E93CDD"/>
    <w:rsid w:val="00E94426"/>
    <w:rsid w:val="00E95A87"/>
    <w:rsid w:val="00EA26EB"/>
    <w:rsid w:val="00EA33FC"/>
    <w:rsid w:val="00EA368C"/>
    <w:rsid w:val="00EA41ED"/>
    <w:rsid w:val="00EA6387"/>
    <w:rsid w:val="00EB0172"/>
    <w:rsid w:val="00EB142C"/>
    <w:rsid w:val="00EB1E4B"/>
    <w:rsid w:val="00EB2FEC"/>
    <w:rsid w:val="00EB397C"/>
    <w:rsid w:val="00EB4D34"/>
    <w:rsid w:val="00EB63EE"/>
    <w:rsid w:val="00EB7479"/>
    <w:rsid w:val="00EC0D79"/>
    <w:rsid w:val="00EC123C"/>
    <w:rsid w:val="00EC29F0"/>
    <w:rsid w:val="00EC416C"/>
    <w:rsid w:val="00EC673D"/>
    <w:rsid w:val="00ED276F"/>
    <w:rsid w:val="00ED38A3"/>
    <w:rsid w:val="00ED56BA"/>
    <w:rsid w:val="00EE60FC"/>
    <w:rsid w:val="00EF3A3E"/>
    <w:rsid w:val="00EF520B"/>
    <w:rsid w:val="00EF5F09"/>
    <w:rsid w:val="00F00412"/>
    <w:rsid w:val="00F02432"/>
    <w:rsid w:val="00F042B9"/>
    <w:rsid w:val="00F04AC9"/>
    <w:rsid w:val="00F04BF3"/>
    <w:rsid w:val="00F04D41"/>
    <w:rsid w:val="00F04E68"/>
    <w:rsid w:val="00F05071"/>
    <w:rsid w:val="00F060F3"/>
    <w:rsid w:val="00F068F7"/>
    <w:rsid w:val="00F07BEC"/>
    <w:rsid w:val="00F11CF1"/>
    <w:rsid w:val="00F137F0"/>
    <w:rsid w:val="00F166D0"/>
    <w:rsid w:val="00F20164"/>
    <w:rsid w:val="00F2116C"/>
    <w:rsid w:val="00F24B05"/>
    <w:rsid w:val="00F27AE2"/>
    <w:rsid w:val="00F27D46"/>
    <w:rsid w:val="00F31F47"/>
    <w:rsid w:val="00F325B0"/>
    <w:rsid w:val="00F32FC1"/>
    <w:rsid w:val="00F33A14"/>
    <w:rsid w:val="00F3415E"/>
    <w:rsid w:val="00F34E57"/>
    <w:rsid w:val="00F35176"/>
    <w:rsid w:val="00F37AFF"/>
    <w:rsid w:val="00F40C53"/>
    <w:rsid w:val="00F42C2E"/>
    <w:rsid w:val="00F42CD5"/>
    <w:rsid w:val="00F43A50"/>
    <w:rsid w:val="00F44F0A"/>
    <w:rsid w:val="00F459B3"/>
    <w:rsid w:val="00F461C1"/>
    <w:rsid w:val="00F475C7"/>
    <w:rsid w:val="00F5007B"/>
    <w:rsid w:val="00F52121"/>
    <w:rsid w:val="00F524FF"/>
    <w:rsid w:val="00F53A51"/>
    <w:rsid w:val="00F54B97"/>
    <w:rsid w:val="00F55A4E"/>
    <w:rsid w:val="00F57AF8"/>
    <w:rsid w:val="00F63F0C"/>
    <w:rsid w:val="00F64414"/>
    <w:rsid w:val="00F64841"/>
    <w:rsid w:val="00F64FE9"/>
    <w:rsid w:val="00F66168"/>
    <w:rsid w:val="00F7195C"/>
    <w:rsid w:val="00F75B73"/>
    <w:rsid w:val="00F800C2"/>
    <w:rsid w:val="00F81D04"/>
    <w:rsid w:val="00F82093"/>
    <w:rsid w:val="00F843C8"/>
    <w:rsid w:val="00F852F8"/>
    <w:rsid w:val="00F8543D"/>
    <w:rsid w:val="00F86B1D"/>
    <w:rsid w:val="00F90491"/>
    <w:rsid w:val="00F92464"/>
    <w:rsid w:val="00F933AE"/>
    <w:rsid w:val="00F933B7"/>
    <w:rsid w:val="00F93EEA"/>
    <w:rsid w:val="00F9629B"/>
    <w:rsid w:val="00F964C6"/>
    <w:rsid w:val="00F972F3"/>
    <w:rsid w:val="00FA22ED"/>
    <w:rsid w:val="00FA36CE"/>
    <w:rsid w:val="00FA7781"/>
    <w:rsid w:val="00FA7D1F"/>
    <w:rsid w:val="00FB1437"/>
    <w:rsid w:val="00FB4F11"/>
    <w:rsid w:val="00FB52B3"/>
    <w:rsid w:val="00FC1104"/>
    <w:rsid w:val="00FC1C74"/>
    <w:rsid w:val="00FC2BF0"/>
    <w:rsid w:val="00FC2D09"/>
    <w:rsid w:val="00FC3705"/>
    <w:rsid w:val="00FC3799"/>
    <w:rsid w:val="00FC400E"/>
    <w:rsid w:val="00FC5CA0"/>
    <w:rsid w:val="00FC6088"/>
    <w:rsid w:val="00FC7F0C"/>
    <w:rsid w:val="00FD015C"/>
    <w:rsid w:val="00FD3636"/>
    <w:rsid w:val="00FD5BC0"/>
    <w:rsid w:val="00FD77FA"/>
    <w:rsid w:val="00FD7865"/>
    <w:rsid w:val="00FE2BE4"/>
    <w:rsid w:val="00FE2F0C"/>
    <w:rsid w:val="00FE4972"/>
    <w:rsid w:val="00FE4BC6"/>
    <w:rsid w:val="00FF0B83"/>
    <w:rsid w:val="00FF479D"/>
    <w:rsid w:val="00FF5E53"/>
    <w:rsid w:val="00FF5E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E1FC"/>
  <w15:chartTrackingRefBased/>
  <w15:docId w15:val="{927EE547-E28C-4B87-BFE4-72F4ECD0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0CB8"/>
    <w:pPr>
      <w:spacing w:after="200" w:line="276" w:lineRule="auto"/>
    </w:pPr>
    <w:rPr>
      <w:sz w:val="22"/>
      <w:szCs w:val="22"/>
      <w:lang w:eastAsia="en-US"/>
    </w:rPr>
  </w:style>
  <w:style w:type="paragraph" w:styleId="Naslov1">
    <w:name w:val="heading 1"/>
    <w:basedOn w:val="Navaden"/>
    <w:link w:val="Naslov1Znak"/>
    <w:uiPriority w:val="9"/>
    <w:qFormat/>
    <w:rsid w:val="00B363F3"/>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
    <w:uiPriority w:val="1"/>
    <w:locked/>
    <w:rsid w:val="00E516B0"/>
    <w:rPr>
      <w:rFonts w:ascii="Times New Roman" w:eastAsia="Times New Roman" w:hAnsi="Times New Roman"/>
      <w:sz w:val="24"/>
      <w:szCs w:val="24"/>
    </w:rPr>
  </w:style>
  <w:style w:type="paragraph" w:styleId="Brezrazmikov">
    <w:name w:val="No Spacing"/>
    <w:link w:val="BrezrazmikovZnak"/>
    <w:uiPriority w:val="1"/>
    <w:qFormat/>
    <w:rsid w:val="00E516B0"/>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3B510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B5102"/>
    <w:rPr>
      <w:rFonts w:ascii="Tahoma" w:hAnsi="Tahoma" w:cs="Tahoma"/>
      <w:sz w:val="16"/>
      <w:szCs w:val="16"/>
      <w:lang w:eastAsia="en-US"/>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640A65"/>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D86351"/>
    <w:pPr>
      <w:tabs>
        <w:tab w:val="center" w:pos="4536"/>
        <w:tab w:val="right" w:pos="9072"/>
      </w:tabs>
    </w:pPr>
  </w:style>
  <w:style w:type="character" w:customStyle="1" w:styleId="GlavaZnak">
    <w:name w:val="Glava Znak"/>
    <w:link w:val="Glava"/>
    <w:uiPriority w:val="99"/>
    <w:rsid w:val="00D86351"/>
    <w:rPr>
      <w:sz w:val="22"/>
      <w:szCs w:val="22"/>
      <w:lang w:eastAsia="en-US"/>
    </w:rPr>
  </w:style>
  <w:style w:type="paragraph" w:styleId="Noga">
    <w:name w:val="footer"/>
    <w:basedOn w:val="Navaden"/>
    <w:link w:val="NogaZnak"/>
    <w:uiPriority w:val="99"/>
    <w:unhideWhenUsed/>
    <w:rsid w:val="00D86351"/>
    <w:pPr>
      <w:tabs>
        <w:tab w:val="center" w:pos="4536"/>
        <w:tab w:val="right" w:pos="9072"/>
      </w:tabs>
    </w:pPr>
  </w:style>
  <w:style w:type="character" w:customStyle="1" w:styleId="NogaZnak">
    <w:name w:val="Noga Znak"/>
    <w:link w:val="Noga"/>
    <w:uiPriority w:val="99"/>
    <w:rsid w:val="00D86351"/>
    <w:rPr>
      <w:sz w:val="22"/>
      <w:szCs w:val="22"/>
      <w:lang w:eastAsia="en-US"/>
    </w:rPr>
  </w:style>
  <w:style w:type="character" w:styleId="Pripombasklic">
    <w:name w:val="annotation reference"/>
    <w:uiPriority w:val="99"/>
    <w:semiHidden/>
    <w:unhideWhenUsed/>
    <w:rsid w:val="00833391"/>
    <w:rPr>
      <w:sz w:val="16"/>
      <w:szCs w:val="16"/>
    </w:rPr>
  </w:style>
  <w:style w:type="paragraph" w:styleId="Pripombabesedilo">
    <w:name w:val="annotation text"/>
    <w:basedOn w:val="Navaden"/>
    <w:link w:val="PripombabesediloZnak"/>
    <w:uiPriority w:val="99"/>
    <w:unhideWhenUsed/>
    <w:rsid w:val="00833391"/>
    <w:rPr>
      <w:sz w:val="20"/>
      <w:szCs w:val="20"/>
    </w:rPr>
  </w:style>
  <w:style w:type="character" w:customStyle="1" w:styleId="PripombabesediloZnak">
    <w:name w:val="Pripomba – besedilo Znak"/>
    <w:link w:val="Pripombabesedilo"/>
    <w:uiPriority w:val="99"/>
    <w:rsid w:val="00833391"/>
    <w:rPr>
      <w:lang w:eastAsia="en-US"/>
    </w:rPr>
  </w:style>
  <w:style w:type="paragraph" w:styleId="Zadevapripombe">
    <w:name w:val="annotation subject"/>
    <w:basedOn w:val="Pripombabesedilo"/>
    <w:next w:val="Pripombabesedilo"/>
    <w:link w:val="ZadevapripombeZnak"/>
    <w:uiPriority w:val="99"/>
    <w:semiHidden/>
    <w:unhideWhenUsed/>
    <w:rsid w:val="00833391"/>
    <w:rPr>
      <w:b/>
      <w:bCs/>
    </w:rPr>
  </w:style>
  <w:style w:type="character" w:customStyle="1" w:styleId="ZadevapripombeZnak">
    <w:name w:val="Zadeva pripombe Znak"/>
    <w:link w:val="Zadevapripombe"/>
    <w:uiPriority w:val="99"/>
    <w:semiHidden/>
    <w:rsid w:val="00833391"/>
    <w:rPr>
      <w:b/>
      <w:bCs/>
      <w:lang w:eastAsia="en-US"/>
    </w:rPr>
  </w:style>
  <w:style w:type="character" w:styleId="Hiperpovezava">
    <w:name w:val="Hyperlink"/>
    <w:uiPriority w:val="99"/>
    <w:unhideWhenUsed/>
    <w:rsid w:val="001057B4"/>
    <w:rPr>
      <w:color w:val="0563C1"/>
      <w:u w:val="single"/>
    </w:rPr>
  </w:style>
  <w:style w:type="paragraph" w:customStyle="1" w:styleId="ZADEVA">
    <w:name w:val="ZADEVA"/>
    <w:basedOn w:val="Navaden"/>
    <w:qFormat/>
    <w:rsid w:val="009C1EEC"/>
    <w:pPr>
      <w:tabs>
        <w:tab w:val="left" w:pos="1701"/>
      </w:tabs>
      <w:spacing w:after="0" w:line="260" w:lineRule="atLeast"/>
      <w:ind w:left="1701" w:hanging="1701"/>
    </w:pPr>
    <w:rPr>
      <w:rFonts w:ascii="Arial" w:eastAsia="Times New Roman" w:hAnsi="Arial"/>
      <w:b/>
      <w:sz w:val="20"/>
      <w:szCs w:val="24"/>
      <w:lang w:val="it-IT"/>
    </w:rPr>
  </w:style>
  <w:style w:type="paragraph" w:styleId="Revizija">
    <w:name w:val="Revision"/>
    <w:hidden/>
    <w:uiPriority w:val="99"/>
    <w:semiHidden/>
    <w:rsid w:val="007C2059"/>
    <w:rPr>
      <w:sz w:val="22"/>
      <w:szCs w:val="22"/>
      <w:lang w:eastAsia="en-US"/>
    </w:rPr>
  </w:style>
  <w:style w:type="character" w:styleId="Nerazreenaomemba">
    <w:name w:val="Unresolved Mention"/>
    <w:uiPriority w:val="99"/>
    <w:semiHidden/>
    <w:unhideWhenUsed/>
    <w:rsid w:val="00D51296"/>
    <w:rPr>
      <w:color w:val="605E5C"/>
      <w:shd w:val="clear" w:color="auto" w:fill="E1DFDD"/>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basedOn w:val="Privzetapisavaodstavka"/>
    <w:link w:val="Odstavekseznama"/>
    <w:uiPriority w:val="34"/>
    <w:locked/>
    <w:rsid w:val="00E44481"/>
    <w:rPr>
      <w:rFonts w:ascii="Times New Roman" w:eastAsia="Times New Roman" w:hAnsi="Times New Roman"/>
      <w:sz w:val="24"/>
      <w:szCs w:val="24"/>
    </w:rPr>
  </w:style>
  <w:style w:type="paragraph" w:customStyle="1" w:styleId="Default">
    <w:name w:val="Default"/>
    <w:basedOn w:val="Navaden"/>
    <w:rsid w:val="00371845"/>
    <w:pPr>
      <w:autoSpaceDE w:val="0"/>
      <w:autoSpaceDN w:val="0"/>
      <w:spacing w:after="0" w:line="240" w:lineRule="auto"/>
    </w:pPr>
    <w:rPr>
      <w:rFonts w:ascii="Arial" w:eastAsia="Times New Roman" w:hAnsi="Arial" w:cs="Arial"/>
      <w:color w:val="000000"/>
      <w:sz w:val="24"/>
      <w:szCs w:val="24"/>
    </w:rPr>
  </w:style>
  <w:style w:type="paragraph" w:styleId="Telobesedila">
    <w:name w:val="Body Text"/>
    <w:basedOn w:val="Navaden"/>
    <w:link w:val="TelobesedilaZnak"/>
    <w:uiPriority w:val="1"/>
    <w:unhideWhenUsed/>
    <w:qFormat/>
    <w:rsid w:val="00711413"/>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711413"/>
    <w:rPr>
      <w:rFonts w:ascii="Arial MT" w:eastAsia="Arial MT" w:hAnsi="Arial MT" w:cs="Arial MT"/>
      <w:lang w:eastAsia="en-US"/>
    </w:rPr>
  </w:style>
  <w:style w:type="paragraph" w:customStyle="1" w:styleId="paragraph">
    <w:name w:val="paragraph"/>
    <w:basedOn w:val="Navaden"/>
    <w:rsid w:val="001E15D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1E15DE"/>
  </w:style>
  <w:style w:type="character" w:customStyle="1" w:styleId="eop">
    <w:name w:val="eop"/>
    <w:basedOn w:val="Privzetapisavaodstavka"/>
    <w:rsid w:val="001E15DE"/>
  </w:style>
  <w:style w:type="paragraph" w:customStyle="1" w:styleId="Alineazaodstavkom">
    <w:name w:val="Alinea za odstavkom"/>
    <w:basedOn w:val="Navaden"/>
    <w:link w:val="AlineazaodstavkomZnak"/>
    <w:qFormat/>
    <w:rsid w:val="00DB5B33"/>
    <w:pPr>
      <w:numPr>
        <w:numId w:val="8"/>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DB5B33"/>
    <w:rPr>
      <w:rFonts w:ascii="Arial" w:eastAsia="Times New Roman" w:hAnsi="Arial" w:cs="Arial"/>
      <w:sz w:val="22"/>
      <w:szCs w:val="22"/>
    </w:rPr>
  </w:style>
  <w:style w:type="character" w:customStyle="1" w:styleId="Naslov1Znak">
    <w:name w:val="Naslov 1 Znak"/>
    <w:basedOn w:val="Privzetapisavaodstavka"/>
    <w:link w:val="Naslov1"/>
    <w:uiPriority w:val="9"/>
    <w:rsid w:val="00B363F3"/>
    <w:rPr>
      <w:rFonts w:ascii="Times New Roman" w:eastAsia="Times New Roman" w:hAnsi="Times New Roman"/>
      <w:b/>
      <w:bCs/>
      <w:kern w:val="36"/>
      <w:sz w:val="48"/>
      <w:szCs w:val="48"/>
    </w:rPr>
  </w:style>
  <w:style w:type="paragraph" w:customStyle="1" w:styleId="datumtevilka">
    <w:name w:val="datum številka"/>
    <w:basedOn w:val="Navaden"/>
    <w:qFormat/>
    <w:rsid w:val="00642CC0"/>
    <w:pPr>
      <w:tabs>
        <w:tab w:val="left" w:pos="1701"/>
      </w:tabs>
      <w:suppressAutoHyphens/>
      <w:autoSpaceDN w:val="0"/>
      <w:spacing w:after="0" w:line="260" w:lineRule="exact"/>
      <w:textAlignment w:val="baseline"/>
    </w:pPr>
    <w:rPr>
      <w:rFonts w:ascii="Arial" w:eastAsia="Times New Roman" w:hAnsi="Arial"/>
      <w:sz w:val="20"/>
      <w:szCs w:val="20"/>
      <w:lang w:eastAsia="sl-SI"/>
    </w:rPr>
  </w:style>
  <w:style w:type="paragraph" w:customStyle="1" w:styleId="odstavek1">
    <w:name w:val="odstavek1"/>
    <w:basedOn w:val="Navaden"/>
    <w:rsid w:val="00F461C1"/>
    <w:pPr>
      <w:spacing w:before="240" w:after="0" w:line="240" w:lineRule="auto"/>
      <w:ind w:firstLine="1021"/>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9598">
      <w:bodyDiv w:val="1"/>
      <w:marLeft w:val="0"/>
      <w:marRight w:val="0"/>
      <w:marTop w:val="0"/>
      <w:marBottom w:val="0"/>
      <w:divBdr>
        <w:top w:val="none" w:sz="0" w:space="0" w:color="auto"/>
        <w:left w:val="none" w:sz="0" w:space="0" w:color="auto"/>
        <w:bottom w:val="none" w:sz="0" w:space="0" w:color="auto"/>
        <w:right w:val="none" w:sz="0" w:space="0" w:color="auto"/>
      </w:divBdr>
    </w:div>
    <w:div w:id="102002128">
      <w:bodyDiv w:val="1"/>
      <w:marLeft w:val="0"/>
      <w:marRight w:val="0"/>
      <w:marTop w:val="0"/>
      <w:marBottom w:val="0"/>
      <w:divBdr>
        <w:top w:val="none" w:sz="0" w:space="0" w:color="auto"/>
        <w:left w:val="none" w:sz="0" w:space="0" w:color="auto"/>
        <w:bottom w:val="none" w:sz="0" w:space="0" w:color="auto"/>
        <w:right w:val="none" w:sz="0" w:space="0" w:color="auto"/>
      </w:divBdr>
    </w:div>
    <w:div w:id="127282788">
      <w:bodyDiv w:val="1"/>
      <w:marLeft w:val="0"/>
      <w:marRight w:val="0"/>
      <w:marTop w:val="0"/>
      <w:marBottom w:val="0"/>
      <w:divBdr>
        <w:top w:val="none" w:sz="0" w:space="0" w:color="auto"/>
        <w:left w:val="none" w:sz="0" w:space="0" w:color="auto"/>
        <w:bottom w:val="none" w:sz="0" w:space="0" w:color="auto"/>
        <w:right w:val="none" w:sz="0" w:space="0" w:color="auto"/>
      </w:divBdr>
    </w:div>
    <w:div w:id="260071637">
      <w:bodyDiv w:val="1"/>
      <w:marLeft w:val="0"/>
      <w:marRight w:val="0"/>
      <w:marTop w:val="0"/>
      <w:marBottom w:val="0"/>
      <w:divBdr>
        <w:top w:val="none" w:sz="0" w:space="0" w:color="auto"/>
        <w:left w:val="none" w:sz="0" w:space="0" w:color="auto"/>
        <w:bottom w:val="none" w:sz="0" w:space="0" w:color="auto"/>
        <w:right w:val="none" w:sz="0" w:space="0" w:color="auto"/>
      </w:divBdr>
    </w:div>
    <w:div w:id="265969696">
      <w:bodyDiv w:val="1"/>
      <w:marLeft w:val="0"/>
      <w:marRight w:val="0"/>
      <w:marTop w:val="0"/>
      <w:marBottom w:val="0"/>
      <w:divBdr>
        <w:top w:val="none" w:sz="0" w:space="0" w:color="auto"/>
        <w:left w:val="none" w:sz="0" w:space="0" w:color="auto"/>
        <w:bottom w:val="none" w:sz="0" w:space="0" w:color="auto"/>
        <w:right w:val="none" w:sz="0" w:space="0" w:color="auto"/>
      </w:divBdr>
    </w:div>
    <w:div w:id="353654118">
      <w:bodyDiv w:val="1"/>
      <w:marLeft w:val="0"/>
      <w:marRight w:val="0"/>
      <w:marTop w:val="0"/>
      <w:marBottom w:val="0"/>
      <w:divBdr>
        <w:top w:val="none" w:sz="0" w:space="0" w:color="auto"/>
        <w:left w:val="none" w:sz="0" w:space="0" w:color="auto"/>
        <w:bottom w:val="none" w:sz="0" w:space="0" w:color="auto"/>
        <w:right w:val="none" w:sz="0" w:space="0" w:color="auto"/>
      </w:divBdr>
    </w:div>
    <w:div w:id="415246320">
      <w:bodyDiv w:val="1"/>
      <w:marLeft w:val="0"/>
      <w:marRight w:val="0"/>
      <w:marTop w:val="0"/>
      <w:marBottom w:val="0"/>
      <w:divBdr>
        <w:top w:val="none" w:sz="0" w:space="0" w:color="auto"/>
        <w:left w:val="none" w:sz="0" w:space="0" w:color="auto"/>
        <w:bottom w:val="none" w:sz="0" w:space="0" w:color="auto"/>
        <w:right w:val="none" w:sz="0" w:space="0" w:color="auto"/>
      </w:divBdr>
    </w:div>
    <w:div w:id="439254230">
      <w:bodyDiv w:val="1"/>
      <w:marLeft w:val="0"/>
      <w:marRight w:val="0"/>
      <w:marTop w:val="0"/>
      <w:marBottom w:val="0"/>
      <w:divBdr>
        <w:top w:val="none" w:sz="0" w:space="0" w:color="auto"/>
        <w:left w:val="none" w:sz="0" w:space="0" w:color="auto"/>
        <w:bottom w:val="none" w:sz="0" w:space="0" w:color="auto"/>
        <w:right w:val="none" w:sz="0" w:space="0" w:color="auto"/>
      </w:divBdr>
    </w:div>
    <w:div w:id="503008267">
      <w:bodyDiv w:val="1"/>
      <w:marLeft w:val="0"/>
      <w:marRight w:val="0"/>
      <w:marTop w:val="0"/>
      <w:marBottom w:val="0"/>
      <w:divBdr>
        <w:top w:val="none" w:sz="0" w:space="0" w:color="auto"/>
        <w:left w:val="none" w:sz="0" w:space="0" w:color="auto"/>
        <w:bottom w:val="none" w:sz="0" w:space="0" w:color="auto"/>
        <w:right w:val="none" w:sz="0" w:space="0" w:color="auto"/>
      </w:divBdr>
    </w:div>
    <w:div w:id="536478833">
      <w:bodyDiv w:val="1"/>
      <w:marLeft w:val="0"/>
      <w:marRight w:val="0"/>
      <w:marTop w:val="0"/>
      <w:marBottom w:val="0"/>
      <w:divBdr>
        <w:top w:val="none" w:sz="0" w:space="0" w:color="auto"/>
        <w:left w:val="none" w:sz="0" w:space="0" w:color="auto"/>
        <w:bottom w:val="none" w:sz="0" w:space="0" w:color="auto"/>
        <w:right w:val="none" w:sz="0" w:space="0" w:color="auto"/>
      </w:divBdr>
    </w:div>
    <w:div w:id="569510187">
      <w:bodyDiv w:val="1"/>
      <w:marLeft w:val="0"/>
      <w:marRight w:val="0"/>
      <w:marTop w:val="0"/>
      <w:marBottom w:val="0"/>
      <w:divBdr>
        <w:top w:val="none" w:sz="0" w:space="0" w:color="auto"/>
        <w:left w:val="none" w:sz="0" w:space="0" w:color="auto"/>
        <w:bottom w:val="none" w:sz="0" w:space="0" w:color="auto"/>
        <w:right w:val="none" w:sz="0" w:space="0" w:color="auto"/>
      </w:divBdr>
    </w:div>
    <w:div w:id="580215611">
      <w:bodyDiv w:val="1"/>
      <w:marLeft w:val="0"/>
      <w:marRight w:val="0"/>
      <w:marTop w:val="0"/>
      <w:marBottom w:val="0"/>
      <w:divBdr>
        <w:top w:val="none" w:sz="0" w:space="0" w:color="auto"/>
        <w:left w:val="none" w:sz="0" w:space="0" w:color="auto"/>
        <w:bottom w:val="none" w:sz="0" w:space="0" w:color="auto"/>
        <w:right w:val="none" w:sz="0" w:space="0" w:color="auto"/>
      </w:divBdr>
    </w:div>
    <w:div w:id="581991141">
      <w:bodyDiv w:val="1"/>
      <w:marLeft w:val="0"/>
      <w:marRight w:val="0"/>
      <w:marTop w:val="0"/>
      <w:marBottom w:val="0"/>
      <w:divBdr>
        <w:top w:val="none" w:sz="0" w:space="0" w:color="auto"/>
        <w:left w:val="none" w:sz="0" w:space="0" w:color="auto"/>
        <w:bottom w:val="none" w:sz="0" w:space="0" w:color="auto"/>
        <w:right w:val="none" w:sz="0" w:space="0" w:color="auto"/>
      </w:divBdr>
    </w:div>
    <w:div w:id="609898220">
      <w:bodyDiv w:val="1"/>
      <w:marLeft w:val="0"/>
      <w:marRight w:val="0"/>
      <w:marTop w:val="0"/>
      <w:marBottom w:val="0"/>
      <w:divBdr>
        <w:top w:val="none" w:sz="0" w:space="0" w:color="auto"/>
        <w:left w:val="none" w:sz="0" w:space="0" w:color="auto"/>
        <w:bottom w:val="none" w:sz="0" w:space="0" w:color="auto"/>
        <w:right w:val="none" w:sz="0" w:space="0" w:color="auto"/>
      </w:divBdr>
    </w:div>
    <w:div w:id="631252485">
      <w:bodyDiv w:val="1"/>
      <w:marLeft w:val="0"/>
      <w:marRight w:val="0"/>
      <w:marTop w:val="0"/>
      <w:marBottom w:val="0"/>
      <w:divBdr>
        <w:top w:val="none" w:sz="0" w:space="0" w:color="auto"/>
        <w:left w:val="none" w:sz="0" w:space="0" w:color="auto"/>
        <w:bottom w:val="none" w:sz="0" w:space="0" w:color="auto"/>
        <w:right w:val="none" w:sz="0" w:space="0" w:color="auto"/>
      </w:divBdr>
    </w:div>
    <w:div w:id="673147756">
      <w:bodyDiv w:val="1"/>
      <w:marLeft w:val="0"/>
      <w:marRight w:val="0"/>
      <w:marTop w:val="0"/>
      <w:marBottom w:val="0"/>
      <w:divBdr>
        <w:top w:val="none" w:sz="0" w:space="0" w:color="auto"/>
        <w:left w:val="none" w:sz="0" w:space="0" w:color="auto"/>
        <w:bottom w:val="none" w:sz="0" w:space="0" w:color="auto"/>
        <w:right w:val="none" w:sz="0" w:space="0" w:color="auto"/>
      </w:divBdr>
    </w:div>
    <w:div w:id="760487146">
      <w:bodyDiv w:val="1"/>
      <w:marLeft w:val="0"/>
      <w:marRight w:val="0"/>
      <w:marTop w:val="0"/>
      <w:marBottom w:val="0"/>
      <w:divBdr>
        <w:top w:val="none" w:sz="0" w:space="0" w:color="auto"/>
        <w:left w:val="none" w:sz="0" w:space="0" w:color="auto"/>
        <w:bottom w:val="none" w:sz="0" w:space="0" w:color="auto"/>
        <w:right w:val="none" w:sz="0" w:space="0" w:color="auto"/>
      </w:divBdr>
    </w:div>
    <w:div w:id="825781196">
      <w:bodyDiv w:val="1"/>
      <w:marLeft w:val="0"/>
      <w:marRight w:val="0"/>
      <w:marTop w:val="0"/>
      <w:marBottom w:val="0"/>
      <w:divBdr>
        <w:top w:val="none" w:sz="0" w:space="0" w:color="auto"/>
        <w:left w:val="none" w:sz="0" w:space="0" w:color="auto"/>
        <w:bottom w:val="none" w:sz="0" w:space="0" w:color="auto"/>
        <w:right w:val="none" w:sz="0" w:space="0" w:color="auto"/>
      </w:divBdr>
    </w:div>
    <w:div w:id="836269923">
      <w:bodyDiv w:val="1"/>
      <w:marLeft w:val="0"/>
      <w:marRight w:val="0"/>
      <w:marTop w:val="0"/>
      <w:marBottom w:val="0"/>
      <w:divBdr>
        <w:top w:val="none" w:sz="0" w:space="0" w:color="auto"/>
        <w:left w:val="none" w:sz="0" w:space="0" w:color="auto"/>
        <w:bottom w:val="none" w:sz="0" w:space="0" w:color="auto"/>
        <w:right w:val="none" w:sz="0" w:space="0" w:color="auto"/>
      </w:divBdr>
    </w:div>
    <w:div w:id="938411076">
      <w:bodyDiv w:val="1"/>
      <w:marLeft w:val="0"/>
      <w:marRight w:val="0"/>
      <w:marTop w:val="0"/>
      <w:marBottom w:val="0"/>
      <w:divBdr>
        <w:top w:val="none" w:sz="0" w:space="0" w:color="auto"/>
        <w:left w:val="none" w:sz="0" w:space="0" w:color="auto"/>
        <w:bottom w:val="none" w:sz="0" w:space="0" w:color="auto"/>
        <w:right w:val="none" w:sz="0" w:space="0" w:color="auto"/>
      </w:divBdr>
    </w:div>
    <w:div w:id="967972175">
      <w:bodyDiv w:val="1"/>
      <w:marLeft w:val="0"/>
      <w:marRight w:val="0"/>
      <w:marTop w:val="0"/>
      <w:marBottom w:val="0"/>
      <w:divBdr>
        <w:top w:val="none" w:sz="0" w:space="0" w:color="auto"/>
        <w:left w:val="none" w:sz="0" w:space="0" w:color="auto"/>
        <w:bottom w:val="none" w:sz="0" w:space="0" w:color="auto"/>
        <w:right w:val="none" w:sz="0" w:space="0" w:color="auto"/>
      </w:divBdr>
    </w:div>
    <w:div w:id="1007753653">
      <w:bodyDiv w:val="1"/>
      <w:marLeft w:val="0"/>
      <w:marRight w:val="0"/>
      <w:marTop w:val="0"/>
      <w:marBottom w:val="0"/>
      <w:divBdr>
        <w:top w:val="none" w:sz="0" w:space="0" w:color="auto"/>
        <w:left w:val="none" w:sz="0" w:space="0" w:color="auto"/>
        <w:bottom w:val="none" w:sz="0" w:space="0" w:color="auto"/>
        <w:right w:val="none" w:sz="0" w:space="0" w:color="auto"/>
      </w:divBdr>
    </w:div>
    <w:div w:id="1088775420">
      <w:bodyDiv w:val="1"/>
      <w:marLeft w:val="0"/>
      <w:marRight w:val="0"/>
      <w:marTop w:val="0"/>
      <w:marBottom w:val="0"/>
      <w:divBdr>
        <w:top w:val="none" w:sz="0" w:space="0" w:color="auto"/>
        <w:left w:val="none" w:sz="0" w:space="0" w:color="auto"/>
        <w:bottom w:val="none" w:sz="0" w:space="0" w:color="auto"/>
        <w:right w:val="none" w:sz="0" w:space="0" w:color="auto"/>
      </w:divBdr>
    </w:div>
    <w:div w:id="1108161425">
      <w:bodyDiv w:val="1"/>
      <w:marLeft w:val="0"/>
      <w:marRight w:val="0"/>
      <w:marTop w:val="0"/>
      <w:marBottom w:val="0"/>
      <w:divBdr>
        <w:top w:val="none" w:sz="0" w:space="0" w:color="auto"/>
        <w:left w:val="none" w:sz="0" w:space="0" w:color="auto"/>
        <w:bottom w:val="none" w:sz="0" w:space="0" w:color="auto"/>
        <w:right w:val="none" w:sz="0" w:space="0" w:color="auto"/>
      </w:divBdr>
      <w:divsChild>
        <w:div w:id="784353172">
          <w:marLeft w:val="0"/>
          <w:marRight w:val="0"/>
          <w:marTop w:val="0"/>
          <w:marBottom w:val="0"/>
          <w:divBdr>
            <w:top w:val="none" w:sz="0" w:space="0" w:color="auto"/>
            <w:left w:val="none" w:sz="0" w:space="0" w:color="auto"/>
            <w:bottom w:val="none" w:sz="0" w:space="0" w:color="auto"/>
            <w:right w:val="none" w:sz="0" w:space="0" w:color="auto"/>
          </w:divBdr>
        </w:div>
        <w:div w:id="160119830">
          <w:marLeft w:val="0"/>
          <w:marRight w:val="0"/>
          <w:marTop w:val="0"/>
          <w:marBottom w:val="0"/>
          <w:divBdr>
            <w:top w:val="none" w:sz="0" w:space="0" w:color="auto"/>
            <w:left w:val="none" w:sz="0" w:space="0" w:color="auto"/>
            <w:bottom w:val="none" w:sz="0" w:space="0" w:color="auto"/>
            <w:right w:val="none" w:sz="0" w:space="0" w:color="auto"/>
          </w:divBdr>
        </w:div>
      </w:divsChild>
    </w:div>
    <w:div w:id="1207722532">
      <w:bodyDiv w:val="1"/>
      <w:marLeft w:val="0"/>
      <w:marRight w:val="0"/>
      <w:marTop w:val="0"/>
      <w:marBottom w:val="0"/>
      <w:divBdr>
        <w:top w:val="none" w:sz="0" w:space="0" w:color="auto"/>
        <w:left w:val="none" w:sz="0" w:space="0" w:color="auto"/>
        <w:bottom w:val="none" w:sz="0" w:space="0" w:color="auto"/>
        <w:right w:val="none" w:sz="0" w:space="0" w:color="auto"/>
      </w:divBdr>
    </w:div>
    <w:div w:id="1290015983">
      <w:bodyDiv w:val="1"/>
      <w:marLeft w:val="0"/>
      <w:marRight w:val="0"/>
      <w:marTop w:val="0"/>
      <w:marBottom w:val="0"/>
      <w:divBdr>
        <w:top w:val="none" w:sz="0" w:space="0" w:color="auto"/>
        <w:left w:val="none" w:sz="0" w:space="0" w:color="auto"/>
        <w:bottom w:val="none" w:sz="0" w:space="0" w:color="auto"/>
        <w:right w:val="none" w:sz="0" w:space="0" w:color="auto"/>
      </w:divBdr>
    </w:div>
    <w:div w:id="1303073787">
      <w:bodyDiv w:val="1"/>
      <w:marLeft w:val="0"/>
      <w:marRight w:val="0"/>
      <w:marTop w:val="0"/>
      <w:marBottom w:val="0"/>
      <w:divBdr>
        <w:top w:val="none" w:sz="0" w:space="0" w:color="auto"/>
        <w:left w:val="none" w:sz="0" w:space="0" w:color="auto"/>
        <w:bottom w:val="none" w:sz="0" w:space="0" w:color="auto"/>
        <w:right w:val="none" w:sz="0" w:space="0" w:color="auto"/>
      </w:divBdr>
    </w:div>
    <w:div w:id="1311327587">
      <w:bodyDiv w:val="1"/>
      <w:marLeft w:val="0"/>
      <w:marRight w:val="0"/>
      <w:marTop w:val="0"/>
      <w:marBottom w:val="0"/>
      <w:divBdr>
        <w:top w:val="none" w:sz="0" w:space="0" w:color="auto"/>
        <w:left w:val="none" w:sz="0" w:space="0" w:color="auto"/>
        <w:bottom w:val="none" w:sz="0" w:space="0" w:color="auto"/>
        <w:right w:val="none" w:sz="0" w:space="0" w:color="auto"/>
      </w:divBdr>
    </w:div>
    <w:div w:id="1317489314">
      <w:bodyDiv w:val="1"/>
      <w:marLeft w:val="0"/>
      <w:marRight w:val="0"/>
      <w:marTop w:val="0"/>
      <w:marBottom w:val="0"/>
      <w:divBdr>
        <w:top w:val="none" w:sz="0" w:space="0" w:color="auto"/>
        <w:left w:val="none" w:sz="0" w:space="0" w:color="auto"/>
        <w:bottom w:val="none" w:sz="0" w:space="0" w:color="auto"/>
        <w:right w:val="none" w:sz="0" w:space="0" w:color="auto"/>
      </w:divBdr>
    </w:div>
    <w:div w:id="1321885695">
      <w:bodyDiv w:val="1"/>
      <w:marLeft w:val="0"/>
      <w:marRight w:val="0"/>
      <w:marTop w:val="0"/>
      <w:marBottom w:val="0"/>
      <w:divBdr>
        <w:top w:val="none" w:sz="0" w:space="0" w:color="auto"/>
        <w:left w:val="none" w:sz="0" w:space="0" w:color="auto"/>
        <w:bottom w:val="none" w:sz="0" w:space="0" w:color="auto"/>
        <w:right w:val="none" w:sz="0" w:space="0" w:color="auto"/>
      </w:divBdr>
    </w:div>
    <w:div w:id="1338269681">
      <w:bodyDiv w:val="1"/>
      <w:marLeft w:val="0"/>
      <w:marRight w:val="0"/>
      <w:marTop w:val="0"/>
      <w:marBottom w:val="0"/>
      <w:divBdr>
        <w:top w:val="none" w:sz="0" w:space="0" w:color="auto"/>
        <w:left w:val="none" w:sz="0" w:space="0" w:color="auto"/>
        <w:bottom w:val="none" w:sz="0" w:space="0" w:color="auto"/>
        <w:right w:val="none" w:sz="0" w:space="0" w:color="auto"/>
      </w:divBdr>
    </w:div>
    <w:div w:id="1362321346">
      <w:bodyDiv w:val="1"/>
      <w:marLeft w:val="0"/>
      <w:marRight w:val="0"/>
      <w:marTop w:val="0"/>
      <w:marBottom w:val="0"/>
      <w:divBdr>
        <w:top w:val="none" w:sz="0" w:space="0" w:color="auto"/>
        <w:left w:val="none" w:sz="0" w:space="0" w:color="auto"/>
        <w:bottom w:val="none" w:sz="0" w:space="0" w:color="auto"/>
        <w:right w:val="none" w:sz="0" w:space="0" w:color="auto"/>
      </w:divBdr>
    </w:div>
    <w:div w:id="1376664772">
      <w:bodyDiv w:val="1"/>
      <w:marLeft w:val="0"/>
      <w:marRight w:val="0"/>
      <w:marTop w:val="0"/>
      <w:marBottom w:val="0"/>
      <w:divBdr>
        <w:top w:val="none" w:sz="0" w:space="0" w:color="auto"/>
        <w:left w:val="none" w:sz="0" w:space="0" w:color="auto"/>
        <w:bottom w:val="none" w:sz="0" w:space="0" w:color="auto"/>
        <w:right w:val="none" w:sz="0" w:space="0" w:color="auto"/>
      </w:divBdr>
    </w:div>
    <w:div w:id="1392119797">
      <w:bodyDiv w:val="1"/>
      <w:marLeft w:val="0"/>
      <w:marRight w:val="0"/>
      <w:marTop w:val="0"/>
      <w:marBottom w:val="0"/>
      <w:divBdr>
        <w:top w:val="none" w:sz="0" w:space="0" w:color="auto"/>
        <w:left w:val="none" w:sz="0" w:space="0" w:color="auto"/>
        <w:bottom w:val="none" w:sz="0" w:space="0" w:color="auto"/>
        <w:right w:val="none" w:sz="0" w:space="0" w:color="auto"/>
      </w:divBdr>
    </w:div>
    <w:div w:id="1423916144">
      <w:bodyDiv w:val="1"/>
      <w:marLeft w:val="0"/>
      <w:marRight w:val="0"/>
      <w:marTop w:val="0"/>
      <w:marBottom w:val="0"/>
      <w:divBdr>
        <w:top w:val="none" w:sz="0" w:space="0" w:color="auto"/>
        <w:left w:val="none" w:sz="0" w:space="0" w:color="auto"/>
        <w:bottom w:val="none" w:sz="0" w:space="0" w:color="auto"/>
        <w:right w:val="none" w:sz="0" w:space="0" w:color="auto"/>
      </w:divBdr>
    </w:div>
    <w:div w:id="1428695347">
      <w:bodyDiv w:val="1"/>
      <w:marLeft w:val="0"/>
      <w:marRight w:val="0"/>
      <w:marTop w:val="0"/>
      <w:marBottom w:val="0"/>
      <w:divBdr>
        <w:top w:val="none" w:sz="0" w:space="0" w:color="auto"/>
        <w:left w:val="none" w:sz="0" w:space="0" w:color="auto"/>
        <w:bottom w:val="none" w:sz="0" w:space="0" w:color="auto"/>
        <w:right w:val="none" w:sz="0" w:space="0" w:color="auto"/>
      </w:divBdr>
    </w:div>
    <w:div w:id="1437678576">
      <w:bodyDiv w:val="1"/>
      <w:marLeft w:val="0"/>
      <w:marRight w:val="0"/>
      <w:marTop w:val="0"/>
      <w:marBottom w:val="0"/>
      <w:divBdr>
        <w:top w:val="none" w:sz="0" w:space="0" w:color="auto"/>
        <w:left w:val="none" w:sz="0" w:space="0" w:color="auto"/>
        <w:bottom w:val="none" w:sz="0" w:space="0" w:color="auto"/>
        <w:right w:val="none" w:sz="0" w:space="0" w:color="auto"/>
      </w:divBdr>
    </w:div>
    <w:div w:id="1446533673">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
    <w:div w:id="1569029195">
      <w:bodyDiv w:val="1"/>
      <w:marLeft w:val="0"/>
      <w:marRight w:val="0"/>
      <w:marTop w:val="0"/>
      <w:marBottom w:val="0"/>
      <w:divBdr>
        <w:top w:val="none" w:sz="0" w:space="0" w:color="auto"/>
        <w:left w:val="none" w:sz="0" w:space="0" w:color="auto"/>
        <w:bottom w:val="none" w:sz="0" w:space="0" w:color="auto"/>
        <w:right w:val="none" w:sz="0" w:space="0" w:color="auto"/>
      </w:divBdr>
    </w:div>
    <w:div w:id="1604536234">
      <w:bodyDiv w:val="1"/>
      <w:marLeft w:val="0"/>
      <w:marRight w:val="0"/>
      <w:marTop w:val="0"/>
      <w:marBottom w:val="0"/>
      <w:divBdr>
        <w:top w:val="none" w:sz="0" w:space="0" w:color="auto"/>
        <w:left w:val="none" w:sz="0" w:space="0" w:color="auto"/>
        <w:bottom w:val="none" w:sz="0" w:space="0" w:color="auto"/>
        <w:right w:val="none" w:sz="0" w:space="0" w:color="auto"/>
      </w:divBdr>
    </w:div>
    <w:div w:id="1611472930">
      <w:bodyDiv w:val="1"/>
      <w:marLeft w:val="0"/>
      <w:marRight w:val="0"/>
      <w:marTop w:val="0"/>
      <w:marBottom w:val="0"/>
      <w:divBdr>
        <w:top w:val="none" w:sz="0" w:space="0" w:color="auto"/>
        <w:left w:val="none" w:sz="0" w:space="0" w:color="auto"/>
        <w:bottom w:val="none" w:sz="0" w:space="0" w:color="auto"/>
        <w:right w:val="none" w:sz="0" w:space="0" w:color="auto"/>
      </w:divBdr>
    </w:div>
    <w:div w:id="1612591783">
      <w:bodyDiv w:val="1"/>
      <w:marLeft w:val="0"/>
      <w:marRight w:val="0"/>
      <w:marTop w:val="0"/>
      <w:marBottom w:val="0"/>
      <w:divBdr>
        <w:top w:val="none" w:sz="0" w:space="0" w:color="auto"/>
        <w:left w:val="none" w:sz="0" w:space="0" w:color="auto"/>
        <w:bottom w:val="none" w:sz="0" w:space="0" w:color="auto"/>
        <w:right w:val="none" w:sz="0" w:space="0" w:color="auto"/>
      </w:divBdr>
    </w:div>
    <w:div w:id="1626152317">
      <w:bodyDiv w:val="1"/>
      <w:marLeft w:val="0"/>
      <w:marRight w:val="0"/>
      <w:marTop w:val="0"/>
      <w:marBottom w:val="0"/>
      <w:divBdr>
        <w:top w:val="none" w:sz="0" w:space="0" w:color="auto"/>
        <w:left w:val="none" w:sz="0" w:space="0" w:color="auto"/>
        <w:bottom w:val="none" w:sz="0" w:space="0" w:color="auto"/>
        <w:right w:val="none" w:sz="0" w:space="0" w:color="auto"/>
      </w:divBdr>
    </w:div>
    <w:div w:id="1665469746">
      <w:bodyDiv w:val="1"/>
      <w:marLeft w:val="0"/>
      <w:marRight w:val="0"/>
      <w:marTop w:val="0"/>
      <w:marBottom w:val="0"/>
      <w:divBdr>
        <w:top w:val="none" w:sz="0" w:space="0" w:color="auto"/>
        <w:left w:val="none" w:sz="0" w:space="0" w:color="auto"/>
        <w:bottom w:val="none" w:sz="0" w:space="0" w:color="auto"/>
        <w:right w:val="none" w:sz="0" w:space="0" w:color="auto"/>
      </w:divBdr>
    </w:div>
    <w:div w:id="1721242847">
      <w:bodyDiv w:val="1"/>
      <w:marLeft w:val="0"/>
      <w:marRight w:val="0"/>
      <w:marTop w:val="0"/>
      <w:marBottom w:val="0"/>
      <w:divBdr>
        <w:top w:val="none" w:sz="0" w:space="0" w:color="auto"/>
        <w:left w:val="none" w:sz="0" w:space="0" w:color="auto"/>
        <w:bottom w:val="none" w:sz="0" w:space="0" w:color="auto"/>
        <w:right w:val="none" w:sz="0" w:space="0" w:color="auto"/>
      </w:divBdr>
    </w:div>
    <w:div w:id="1829518938">
      <w:bodyDiv w:val="1"/>
      <w:marLeft w:val="0"/>
      <w:marRight w:val="0"/>
      <w:marTop w:val="0"/>
      <w:marBottom w:val="0"/>
      <w:divBdr>
        <w:top w:val="none" w:sz="0" w:space="0" w:color="auto"/>
        <w:left w:val="none" w:sz="0" w:space="0" w:color="auto"/>
        <w:bottom w:val="none" w:sz="0" w:space="0" w:color="auto"/>
        <w:right w:val="none" w:sz="0" w:space="0" w:color="auto"/>
      </w:divBdr>
    </w:div>
    <w:div w:id="1836649012">
      <w:bodyDiv w:val="1"/>
      <w:marLeft w:val="0"/>
      <w:marRight w:val="0"/>
      <w:marTop w:val="0"/>
      <w:marBottom w:val="0"/>
      <w:divBdr>
        <w:top w:val="none" w:sz="0" w:space="0" w:color="auto"/>
        <w:left w:val="none" w:sz="0" w:space="0" w:color="auto"/>
        <w:bottom w:val="none" w:sz="0" w:space="0" w:color="auto"/>
        <w:right w:val="none" w:sz="0" w:space="0" w:color="auto"/>
      </w:divBdr>
    </w:div>
    <w:div w:id="1873034174">
      <w:bodyDiv w:val="1"/>
      <w:marLeft w:val="0"/>
      <w:marRight w:val="0"/>
      <w:marTop w:val="0"/>
      <w:marBottom w:val="0"/>
      <w:divBdr>
        <w:top w:val="none" w:sz="0" w:space="0" w:color="auto"/>
        <w:left w:val="none" w:sz="0" w:space="0" w:color="auto"/>
        <w:bottom w:val="none" w:sz="0" w:space="0" w:color="auto"/>
        <w:right w:val="none" w:sz="0" w:space="0" w:color="auto"/>
      </w:divBdr>
    </w:div>
    <w:div w:id="1945576587">
      <w:bodyDiv w:val="1"/>
      <w:marLeft w:val="0"/>
      <w:marRight w:val="0"/>
      <w:marTop w:val="0"/>
      <w:marBottom w:val="0"/>
      <w:divBdr>
        <w:top w:val="none" w:sz="0" w:space="0" w:color="auto"/>
        <w:left w:val="none" w:sz="0" w:space="0" w:color="auto"/>
        <w:bottom w:val="none" w:sz="0" w:space="0" w:color="auto"/>
        <w:right w:val="none" w:sz="0" w:space="0" w:color="auto"/>
      </w:divBdr>
    </w:div>
    <w:div w:id="1966307407">
      <w:bodyDiv w:val="1"/>
      <w:marLeft w:val="0"/>
      <w:marRight w:val="0"/>
      <w:marTop w:val="0"/>
      <w:marBottom w:val="0"/>
      <w:divBdr>
        <w:top w:val="none" w:sz="0" w:space="0" w:color="auto"/>
        <w:left w:val="none" w:sz="0" w:space="0" w:color="auto"/>
        <w:bottom w:val="none" w:sz="0" w:space="0" w:color="auto"/>
        <w:right w:val="none" w:sz="0" w:space="0" w:color="auto"/>
      </w:divBdr>
    </w:div>
    <w:div w:id="2048873897">
      <w:bodyDiv w:val="1"/>
      <w:marLeft w:val="0"/>
      <w:marRight w:val="0"/>
      <w:marTop w:val="0"/>
      <w:marBottom w:val="0"/>
      <w:divBdr>
        <w:top w:val="none" w:sz="0" w:space="0" w:color="auto"/>
        <w:left w:val="none" w:sz="0" w:space="0" w:color="auto"/>
        <w:bottom w:val="none" w:sz="0" w:space="0" w:color="auto"/>
        <w:right w:val="none" w:sz="0" w:space="0" w:color="auto"/>
      </w:divBdr>
    </w:div>
    <w:div w:id="2057928630">
      <w:bodyDiv w:val="1"/>
      <w:marLeft w:val="0"/>
      <w:marRight w:val="0"/>
      <w:marTop w:val="0"/>
      <w:marBottom w:val="0"/>
      <w:divBdr>
        <w:top w:val="none" w:sz="0" w:space="0" w:color="auto"/>
        <w:left w:val="none" w:sz="0" w:space="0" w:color="auto"/>
        <w:bottom w:val="none" w:sz="0" w:space="0" w:color="auto"/>
        <w:right w:val="none" w:sz="0" w:space="0" w:color="auto"/>
      </w:divBdr>
    </w:div>
    <w:div w:id="21009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21-3051" TargetMode="External"/><Relationship Id="rId18" Type="http://schemas.openxmlformats.org/officeDocument/2006/relationships/hyperlink" Target="http://www.uradni-list.si/1/objava.jsp?sop=2016-01-1999" TargetMode="External"/><Relationship Id="rId26" Type="http://schemas.openxmlformats.org/officeDocument/2006/relationships/hyperlink" Target="http://www.uradni-list.si/1/objava.jsp?sop=2022-01-4017" TargetMode="External"/><Relationship Id="rId39" Type="http://schemas.openxmlformats.org/officeDocument/2006/relationships/hyperlink" Target="http://www.uradni-list.si/1/objava.jsp?sop=2021-01-4285" TargetMode="External"/><Relationship Id="rId21" Type="http://schemas.openxmlformats.org/officeDocument/2006/relationships/hyperlink" Target="http://www.uradni-list.si/1/objava.jsp?sop=2021-01-2629" TargetMode="External"/><Relationship Id="rId34" Type="http://schemas.openxmlformats.org/officeDocument/2006/relationships/hyperlink" Target="http://www.uradni-list.si/1/objava.jsp?sop=2016-01-1999" TargetMode="External"/><Relationship Id="rId42" Type="http://schemas.openxmlformats.org/officeDocument/2006/relationships/hyperlink" Target="http://www.uradni-list.si/1/objava.jsp?sop=2022-01-4017"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2410" TargetMode="External"/><Relationship Id="rId29" Type="http://schemas.openxmlformats.org/officeDocument/2006/relationships/hyperlink" Target="http://www.uradni-list.si/1/objava.jsp?sop=2009-21-3051" TargetMode="External"/><Relationship Id="rId11" Type="http://schemas.openxmlformats.org/officeDocument/2006/relationships/hyperlink" Target="http://www.uradni-list.si/1/objava.jsp?sop=2009-01-2871" TargetMode="External"/><Relationship Id="rId24" Type="http://schemas.openxmlformats.org/officeDocument/2006/relationships/hyperlink" Target="http://www.uradni-list.si/1/objava.jsp?sop=2022-01-2603" TargetMode="External"/><Relationship Id="rId32" Type="http://schemas.openxmlformats.org/officeDocument/2006/relationships/hyperlink" Target="http://www.uradni-list.si/1/objava.jsp?sop=2012-01-2410" TargetMode="External"/><Relationship Id="rId37" Type="http://schemas.openxmlformats.org/officeDocument/2006/relationships/hyperlink" Target="http://www.uradni-list.si/1/objava.jsp?sop=2021-01-2629" TargetMode="External"/><Relationship Id="rId40" Type="http://schemas.openxmlformats.org/officeDocument/2006/relationships/hyperlink" Target="http://www.uradni-list.si/1/objava.jsp?sop=2022-01-2603"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21-01-4285" TargetMode="External"/><Relationship Id="rId28" Type="http://schemas.openxmlformats.org/officeDocument/2006/relationships/hyperlink" Target="http://www.uradni-list.si/1/objava.jsp?sop=2009-21-3033" TargetMode="External"/><Relationship Id="rId36" Type="http://schemas.openxmlformats.org/officeDocument/2006/relationships/hyperlink" Target="http://www.uradni-list.si/1/objava.jsp?sop=2017-01-1324" TargetMode="External"/><Relationship Id="rId49" Type="http://schemas.openxmlformats.org/officeDocument/2006/relationships/fontTable" Target="fontTable.xml"/><Relationship Id="rId10" Type="http://schemas.openxmlformats.org/officeDocument/2006/relationships/hyperlink" Target="http://www.uradni-list.si/1/objava.jsp?sop=2008-01-1460" TargetMode="External"/><Relationship Id="rId19" Type="http://schemas.openxmlformats.org/officeDocument/2006/relationships/hyperlink" Target="http://www.uradni-list.si/1/objava.jsp?sop=2016-21-2169" TargetMode="External"/><Relationship Id="rId31" Type="http://schemas.openxmlformats.org/officeDocument/2006/relationships/hyperlink" Target="http://www.uradni-list.si/1/objava.jsp?sop=2012-01-170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7-01-0718" TargetMode="External"/><Relationship Id="rId14" Type="http://schemas.openxmlformats.org/officeDocument/2006/relationships/hyperlink" Target="http://www.uradni-list.si/1/objava.jsp?sop=2011-01-0821" TargetMode="External"/><Relationship Id="rId22" Type="http://schemas.openxmlformats.org/officeDocument/2006/relationships/hyperlink" Target="http://www.uradni-list.si/1/objava.jsp?sop=2021-01-3352" TargetMode="External"/><Relationship Id="rId27" Type="http://schemas.openxmlformats.org/officeDocument/2006/relationships/hyperlink" Target="http://www.uradni-list.si/1/objava.jsp?sop=2007-01-0718" TargetMode="External"/><Relationship Id="rId30" Type="http://schemas.openxmlformats.org/officeDocument/2006/relationships/hyperlink" Target="http://www.uradni-list.si/1/objava.jsp?sop=2011-01-0821" TargetMode="External"/><Relationship Id="rId35" Type="http://schemas.openxmlformats.org/officeDocument/2006/relationships/hyperlink" Target="http://www.uradni-list.si/1/objava.jsp?sop=2016-21-2169"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uradni-list.si/1/objava.jsp?sop=2009-21-3033" TargetMode="External"/><Relationship Id="rId17" Type="http://schemas.openxmlformats.org/officeDocument/2006/relationships/hyperlink" Target="http://www.uradni-list.si/1/objava.jsp?sop=2015-01-1934" TargetMode="External"/><Relationship Id="rId25" Type="http://schemas.openxmlformats.org/officeDocument/2006/relationships/hyperlink" Target="http://www.uradni-list.si/1/objava.jsp?sop=2022-01-3469" TargetMode="External"/><Relationship Id="rId33" Type="http://schemas.openxmlformats.org/officeDocument/2006/relationships/hyperlink" Target="http://www.uradni-list.si/1/objava.jsp?sop=2015-01-1934" TargetMode="External"/><Relationship Id="rId38" Type="http://schemas.openxmlformats.org/officeDocument/2006/relationships/hyperlink" Target="http://www.uradni-list.si/1/objava.jsp?sop=2021-01-3352" TargetMode="External"/><Relationship Id="rId46" Type="http://schemas.openxmlformats.org/officeDocument/2006/relationships/footer" Target="footer2.xml"/><Relationship Id="rId20" Type="http://schemas.openxmlformats.org/officeDocument/2006/relationships/hyperlink" Target="http://www.uradni-list.si/1/objava.jsp?sop=2017-01-1324" TargetMode="External"/><Relationship Id="rId41" Type="http://schemas.openxmlformats.org/officeDocument/2006/relationships/hyperlink" Target="http://www.uradni-list.si/1/objava.jsp?sop=2022-01-346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0CFD-E981-460B-9124-616CE6DC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3438</Words>
  <Characters>19601</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22994</CharactersWithSpaces>
  <SharedDoc>false</SharedDoc>
  <HLinks>
    <vt:vector size="114" baseType="variant">
      <vt:variant>
        <vt:i4>65651</vt:i4>
      </vt:variant>
      <vt:variant>
        <vt:i4>54</vt:i4>
      </vt:variant>
      <vt:variant>
        <vt:i4>0</vt:i4>
      </vt:variant>
      <vt:variant>
        <vt:i4>5</vt:i4>
      </vt:variant>
      <vt:variant>
        <vt:lpwstr>mailto:mojca.miklavcic@gov.si</vt:lpwstr>
      </vt:variant>
      <vt:variant>
        <vt:lpwstr/>
      </vt:variant>
      <vt:variant>
        <vt:i4>7340074</vt:i4>
      </vt:variant>
      <vt:variant>
        <vt:i4>51</vt:i4>
      </vt:variant>
      <vt:variant>
        <vt:i4>0</vt:i4>
      </vt:variant>
      <vt:variant>
        <vt:i4>5</vt:i4>
      </vt:variant>
      <vt:variant>
        <vt:lpwstr>http://www.uradni-list.si/1/objava.jsp?sop=2022-01-4017</vt:lpwstr>
      </vt:variant>
      <vt:variant>
        <vt:lpwstr/>
      </vt:variant>
      <vt:variant>
        <vt:i4>7340078</vt:i4>
      </vt:variant>
      <vt:variant>
        <vt:i4>48</vt:i4>
      </vt:variant>
      <vt:variant>
        <vt:i4>0</vt:i4>
      </vt:variant>
      <vt:variant>
        <vt:i4>5</vt:i4>
      </vt:variant>
      <vt:variant>
        <vt:lpwstr>http://www.uradni-list.si/1/objava.jsp?sop=2022-01-3469</vt:lpwstr>
      </vt:variant>
      <vt:variant>
        <vt:lpwstr/>
      </vt:variant>
      <vt:variant>
        <vt:i4>7798828</vt:i4>
      </vt:variant>
      <vt:variant>
        <vt:i4>45</vt:i4>
      </vt:variant>
      <vt:variant>
        <vt:i4>0</vt:i4>
      </vt:variant>
      <vt:variant>
        <vt:i4>5</vt:i4>
      </vt:variant>
      <vt:variant>
        <vt:lpwstr>http://www.uradni-list.si/1/objava.jsp?sop=2022-01-2603</vt:lpwstr>
      </vt:variant>
      <vt:variant>
        <vt:lpwstr/>
      </vt:variant>
      <vt:variant>
        <vt:i4>7929899</vt:i4>
      </vt:variant>
      <vt:variant>
        <vt:i4>42</vt:i4>
      </vt:variant>
      <vt:variant>
        <vt:i4>0</vt:i4>
      </vt:variant>
      <vt:variant>
        <vt:i4>5</vt:i4>
      </vt:variant>
      <vt:variant>
        <vt:lpwstr>http://www.uradni-list.si/1/objava.jsp?sop=2021-01-4285</vt:lpwstr>
      </vt:variant>
      <vt:variant>
        <vt:lpwstr/>
      </vt:variant>
      <vt:variant>
        <vt:i4>7536682</vt:i4>
      </vt:variant>
      <vt:variant>
        <vt:i4>39</vt:i4>
      </vt:variant>
      <vt:variant>
        <vt:i4>0</vt:i4>
      </vt:variant>
      <vt:variant>
        <vt:i4>5</vt:i4>
      </vt:variant>
      <vt:variant>
        <vt:lpwstr>http://www.uradni-list.si/1/objava.jsp?sop=2021-01-3352</vt:lpwstr>
      </vt:variant>
      <vt:variant>
        <vt:lpwstr/>
      </vt:variant>
      <vt:variant>
        <vt:i4>7667759</vt:i4>
      </vt:variant>
      <vt:variant>
        <vt:i4>36</vt:i4>
      </vt:variant>
      <vt:variant>
        <vt:i4>0</vt:i4>
      </vt:variant>
      <vt:variant>
        <vt:i4>5</vt:i4>
      </vt:variant>
      <vt:variant>
        <vt:lpwstr>http://www.uradni-list.si/1/objava.jsp?sop=2021-01-2629</vt:lpwstr>
      </vt:variant>
      <vt:variant>
        <vt:lpwstr/>
      </vt:variant>
      <vt:variant>
        <vt:i4>7667756</vt:i4>
      </vt:variant>
      <vt:variant>
        <vt:i4>33</vt:i4>
      </vt:variant>
      <vt:variant>
        <vt:i4>0</vt:i4>
      </vt:variant>
      <vt:variant>
        <vt:i4>5</vt:i4>
      </vt:variant>
      <vt:variant>
        <vt:lpwstr>http://www.uradni-list.si/1/objava.jsp?sop=2017-01-1324</vt:lpwstr>
      </vt:variant>
      <vt:variant>
        <vt:lpwstr/>
      </vt:variant>
      <vt:variant>
        <vt:i4>7471149</vt:i4>
      </vt:variant>
      <vt:variant>
        <vt:i4>30</vt:i4>
      </vt:variant>
      <vt:variant>
        <vt:i4>0</vt:i4>
      </vt:variant>
      <vt:variant>
        <vt:i4>5</vt:i4>
      </vt:variant>
      <vt:variant>
        <vt:lpwstr>http://www.uradni-list.si/1/objava.jsp?sop=2016-21-2169</vt:lpwstr>
      </vt:variant>
      <vt:variant>
        <vt:lpwstr/>
      </vt:variant>
      <vt:variant>
        <vt:i4>8257575</vt:i4>
      </vt:variant>
      <vt:variant>
        <vt:i4>27</vt:i4>
      </vt:variant>
      <vt:variant>
        <vt:i4>0</vt:i4>
      </vt:variant>
      <vt:variant>
        <vt:i4>5</vt:i4>
      </vt:variant>
      <vt:variant>
        <vt:lpwstr>http://www.uradni-list.si/1/objava.jsp?sop=2016-01-1999</vt:lpwstr>
      </vt:variant>
      <vt:variant>
        <vt:lpwstr/>
      </vt:variant>
      <vt:variant>
        <vt:i4>7602212</vt:i4>
      </vt:variant>
      <vt:variant>
        <vt:i4>24</vt:i4>
      </vt:variant>
      <vt:variant>
        <vt:i4>0</vt:i4>
      </vt:variant>
      <vt:variant>
        <vt:i4>5</vt:i4>
      </vt:variant>
      <vt:variant>
        <vt:lpwstr>http://www.uradni-list.si/1/objava.jsp?sop=2015-01-1934</vt:lpwstr>
      </vt:variant>
      <vt:variant>
        <vt:lpwstr/>
      </vt:variant>
      <vt:variant>
        <vt:i4>7667758</vt:i4>
      </vt:variant>
      <vt:variant>
        <vt:i4>21</vt:i4>
      </vt:variant>
      <vt:variant>
        <vt:i4>0</vt:i4>
      </vt:variant>
      <vt:variant>
        <vt:i4>5</vt:i4>
      </vt:variant>
      <vt:variant>
        <vt:lpwstr>http://www.uradni-list.si/1/objava.jsp?sop=2012-01-2410</vt:lpwstr>
      </vt:variant>
      <vt:variant>
        <vt:lpwstr/>
      </vt:variant>
      <vt:variant>
        <vt:i4>7798829</vt:i4>
      </vt:variant>
      <vt:variant>
        <vt:i4>18</vt:i4>
      </vt:variant>
      <vt:variant>
        <vt:i4>0</vt:i4>
      </vt:variant>
      <vt:variant>
        <vt:i4>5</vt:i4>
      </vt:variant>
      <vt:variant>
        <vt:lpwstr>http://www.uradni-list.si/1/objava.jsp?sop=2012-01-1700</vt:lpwstr>
      </vt:variant>
      <vt:variant>
        <vt:lpwstr/>
      </vt:variant>
      <vt:variant>
        <vt:i4>7602209</vt:i4>
      </vt:variant>
      <vt:variant>
        <vt:i4>15</vt:i4>
      </vt:variant>
      <vt:variant>
        <vt:i4>0</vt:i4>
      </vt:variant>
      <vt:variant>
        <vt:i4>5</vt:i4>
      </vt:variant>
      <vt:variant>
        <vt:lpwstr>http://www.uradni-list.si/1/objava.jsp?sop=2011-01-0821</vt:lpwstr>
      </vt:variant>
      <vt:variant>
        <vt:lpwstr/>
      </vt:variant>
      <vt:variant>
        <vt:i4>7405603</vt:i4>
      </vt:variant>
      <vt:variant>
        <vt:i4>12</vt:i4>
      </vt:variant>
      <vt:variant>
        <vt:i4>0</vt:i4>
      </vt:variant>
      <vt:variant>
        <vt:i4>5</vt:i4>
      </vt:variant>
      <vt:variant>
        <vt:lpwstr>http://www.uradni-list.si/1/objava.jsp?sop=2009-21-3051</vt:lpwstr>
      </vt:variant>
      <vt:variant>
        <vt:lpwstr/>
      </vt:variant>
      <vt:variant>
        <vt:i4>7798819</vt:i4>
      </vt:variant>
      <vt:variant>
        <vt:i4>9</vt:i4>
      </vt:variant>
      <vt:variant>
        <vt:i4>0</vt:i4>
      </vt:variant>
      <vt:variant>
        <vt:i4>5</vt:i4>
      </vt:variant>
      <vt:variant>
        <vt:lpwstr>http://www.uradni-list.si/1/objava.jsp?sop=2009-21-3033</vt:lpwstr>
      </vt:variant>
      <vt:variant>
        <vt:lpwstr/>
      </vt:variant>
      <vt:variant>
        <vt:i4>7471145</vt:i4>
      </vt:variant>
      <vt:variant>
        <vt:i4>6</vt:i4>
      </vt:variant>
      <vt:variant>
        <vt:i4>0</vt:i4>
      </vt:variant>
      <vt:variant>
        <vt:i4>5</vt:i4>
      </vt:variant>
      <vt:variant>
        <vt:lpwstr>http://www.uradni-list.si/1/objava.jsp?sop=2009-01-2871</vt:lpwstr>
      </vt:variant>
      <vt:variant>
        <vt:lpwstr/>
      </vt:variant>
      <vt:variant>
        <vt:i4>7340068</vt:i4>
      </vt:variant>
      <vt:variant>
        <vt:i4>3</vt:i4>
      </vt:variant>
      <vt:variant>
        <vt:i4>0</vt:i4>
      </vt:variant>
      <vt:variant>
        <vt:i4>5</vt:i4>
      </vt:variant>
      <vt:variant>
        <vt:lpwstr>http://www.uradni-list.si/1/objava.jsp?sop=2008-01-1460</vt:lpwstr>
      </vt:variant>
      <vt:variant>
        <vt:lpwstr/>
      </vt:variant>
      <vt:variant>
        <vt:i4>7733288</vt:i4>
      </vt:variant>
      <vt:variant>
        <vt:i4>0</vt:i4>
      </vt:variant>
      <vt:variant>
        <vt:i4>0</vt:i4>
      </vt:variant>
      <vt:variant>
        <vt:i4>5</vt:i4>
      </vt:variant>
      <vt:variant>
        <vt:lpwstr>http://www.uradni-list.si/1/objava.jsp?sop=2007-01-0718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Mojca.Miklavcic@gov.si</dc:creator>
  <cp:keywords/>
  <cp:lastModifiedBy>Mojca Miklavčič</cp:lastModifiedBy>
  <cp:revision>2</cp:revision>
  <cp:lastPrinted>2024-12-30T07:18:00Z</cp:lastPrinted>
  <dcterms:created xsi:type="dcterms:W3CDTF">2025-01-06T08:18:00Z</dcterms:created>
  <dcterms:modified xsi:type="dcterms:W3CDTF">2025-01-06T08:18:00Z</dcterms:modified>
</cp:coreProperties>
</file>