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3BD7" w14:textId="69125A96" w:rsidR="00CB353C" w:rsidRDefault="00D10B63">
      <w:pPr>
        <w:spacing w:line="288" w:lineRule="auto"/>
        <w:jc w:val="both"/>
        <w:rPr>
          <w:rFonts w:cs="Arial"/>
          <w:szCs w:val="20"/>
        </w:rPr>
      </w:pPr>
      <w:r>
        <w:rPr>
          <w:rFonts w:ascii="Calibri" w:hAnsi="Calibri"/>
          <w:noProof/>
          <w:sz w:val="22"/>
        </w:rPr>
        <w:pict w14:anchorId="2FE11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8" type="#_x0000_t75" style="position:absolute;left:0;text-align:left;margin-left:391.55pt;margin-top:-25.6pt;width:63.6pt;height:51.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illed="t">
            <v:fill opacity="0"/>
            <v:imagedata r:id="rId8" o:title="" croptop="-61f" cropbottom="-61f" cropleft="-50f" cropright="-50f"/>
            <w10:wrap type="square"/>
          </v:shape>
        </w:pict>
      </w:r>
      <w:r>
        <w:rPr>
          <w:rFonts w:ascii="Calibri" w:hAnsi="Calibri"/>
          <w:noProof/>
          <w:sz w:val="22"/>
        </w:rPr>
        <w:pict w14:anchorId="4D101AFB">
          <v:shape id="_x0000_s1027" type="#_x0000_t75" style="position:absolute;left:0;text-align:left;margin-left:-43.95pt;margin-top:-28.35pt;width:214.25pt;height:49.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image002"/>
            <w10:wrap type="square"/>
          </v:shape>
        </w:pict>
      </w:r>
    </w:p>
    <w:p w14:paraId="229F9D32" w14:textId="77777777" w:rsidR="00CB353C" w:rsidRDefault="00CB353C">
      <w:pPr>
        <w:spacing w:line="288" w:lineRule="auto"/>
        <w:jc w:val="both"/>
        <w:rPr>
          <w:rFonts w:cs="Arial"/>
          <w:szCs w:val="20"/>
        </w:rPr>
      </w:pPr>
    </w:p>
    <w:p w14:paraId="605E44D4" w14:textId="77777777" w:rsidR="00FE5B95" w:rsidRDefault="00FE5B95">
      <w:pPr>
        <w:spacing w:line="288" w:lineRule="auto"/>
        <w:jc w:val="both"/>
        <w:rPr>
          <w:rFonts w:cs="Arial"/>
          <w:szCs w:val="20"/>
        </w:rPr>
      </w:pPr>
    </w:p>
    <w:p w14:paraId="518F24D7" w14:textId="0DA21AD2" w:rsidR="00DC1E48" w:rsidRPr="00DC1E48" w:rsidRDefault="00DC1E48" w:rsidP="00DC1E48">
      <w:pPr>
        <w:spacing w:line="288" w:lineRule="auto"/>
        <w:jc w:val="both"/>
        <w:rPr>
          <w:rFonts w:cs="Arial"/>
          <w:szCs w:val="20"/>
        </w:rPr>
      </w:pPr>
      <w:r w:rsidRPr="00DC1E48">
        <w:rPr>
          <w:rFonts w:cs="Arial"/>
          <w:szCs w:val="20"/>
        </w:rPr>
        <w:t>Republika Slovenija, Ministrstvo za visoko šolstvo, znanost</w:t>
      </w:r>
      <w:r w:rsidRPr="00DC1E48" w:rsidDel="00C93FC5">
        <w:rPr>
          <w:rFonts w:cs="Arial"/>
          <w:szCs w:val="20"/>
        </w:rPr>
        <w:t xml:space="preserve"> </w:t>
      </w:r>
      <w:r w:rsidRPr="00DC1E48">
        <w:rPr>
          <w:rFonts w:cs="Arial"/>
          <w:szCs w:val="20"/>
        </w:rPr>
        <w:t>in inovacije, Masarykova cesta 16, 1000</w:t>
      </w:r>
      <w:r>
        <w:rPr>
          <w:rFonts w:cs="Arial"/>
          <w:szCs w:val="20"/>
        </w:rPr>
        <w:t> </w:t>
      </w:r>
      <w:r w:rsidRPr="00DC1E48">
        <w:rPr>
          <w:rFonts w:cs="Arial"/>
          <w:szCs w:val="20"/>
        </w:rPr>
        <w:t>Ljubljana, ki ga zastopa minister dr. Igor Papič (v nadaljnjem besedilu: ministrstvo)</w:t>
      </w:r>
    </w:p>
    <w:p w14:paraId="7B853FDE" w14:textId="77777777" w:rsidR="00DC1E48" w:rsidRPr="00DC1E48" w:rsidRDefault="00DC1E48" w:rsidP="00DC1E48">
      <w:pPr>
        <w:spacing w:line="288" w:lineRule="auto"/>
        <w:jc w:val="both"/>
        <w:rPr>
          <w:rFonts w:cs="Arial"/>
          <w:szCs w:val="20"/>
        </w:rPr>
      </w:pPr>
      <w:r w:rsidRPr="00DC1E48">
        <w:rPr>
          <w:rFonts w:cs="Arial"/>
          <w:szCs w:val="20"/>
        </w:rPr>
        <w:t>davčna številka: 54707218</w:t>
      </w:r>
    </w:p>
    <w:p w14:paraId="41F019D7" w14:textId="77777777" w:rsidR="00DC1E48" w:rsidRPr="00DC1E48" w:rsidRDefault="00DC1E48" w:rsidP="00DC1E48">
      <w:pPr>
        <w:spacing w:line="288" w:lineRule="auto"/>
        <w:jc w:val="both"/>
        <w:rPr>
          <w:rFonts w:cs="Arial"/>
          <w:szCs w:val="20"/>
        </w:rPr>
      </w:pPr>
      <w:r w:rsidRPr="00DC1E48">
        <w:rPr>
          <w:rFonts w:cs="Arial"/>
          <w:szCs w:val="20"/>
        </w:rPr>
        <w:t>matična številka: 2632543000</w:t>
      </w:r>
    </w:p>
    <w:p w14:paraId="331C200D" w14:textId="77777777" w:rsidR="00DC1E48" w:rsidRPr="00DC1E48" w:rsidRDefault="00DC1E48" w:rsidP="00DC1E48">
      <w:pPr>
        <w:spacing w:line="288" w:lineRule="auto"/>
        <w:jc w:val="both"/>
        <w:rPr>
          <w:rFonts w:cs="Arial"/>
          <w:szCs w:val="20"/>
        </w:rPr>
      </w:pPr>
      <w:r w:rsidRPr="00DC1E48">
        <w:rPr>
          <w:rFonts w:cs="Arial"/>
          <w:szCs w:val="20"/>
        </w:rPr>
        <w:t>transakcijski račun: SI5601100-6300109972 Republika Slovenija – Proračun</w:t>
      </w:r>
    </w:p>
    <w:p w14:paraId="42CC94C6" w14:textId="77777777" w:rsidR="00CB353C" w:rsidRDefault="00CB353C">
      <w:pPr>
        <w:spacing w:line="288" w:lineRule="auto"/>
        <w:jc w:val="both"/>
        <w:rPr>
          <w:rFonts w:eastAsia="Times New Roman" w:cs="Arial"/>
          <w:szCs w:val="20"/>
          <w:lang w:eastAsia="sl-SI"/>
        </w:rPr>
      </w:pPr>
    </w:p>
    <w:p w14:paraId="3D743A1C" w14:textId="77777777" w:rsidR="00CB353C" w:rsidRDefault="00CB353C">
      <w:pPr>
        <w:spacing w:line="288" w:lineRule="auto"/>
        <w:jc w:val="both"/>
      </w:pPr>
      <w:r>
        <w:rPr>
          <w:rFonts w:cs="Arial"/>
          <w:szCs w:val="20"/>
        </w:rPr>
        <w:t>in</w:t>
      </w:r>
    </w:p>
    <w:p w14:paraId="2EE61745" w14:textId="77777777" w:rsidR="00CB353C" w:rsidRDefault="00CB353C">
      <w:pPr>
        <w:spacing w:line="288" w:lineRule="auto"/>
        <w:jc w:val="both"/>
        <w:rPr>
          <w:rFonts w:cs="Arial"/>
          <w:szCs w:val="20"/>
        </w:rPr>
      </w:pPr>
    </w:p>
    <w:p w14:paraId="4C177667" w14:textId="4B4A0843" w:rsidR="00560CB4" w:rsidRDefault="00560CB4" w:rsidP="00560CB4">
      <w:pPr>
        <w:spacing w:line="288" w:lineRule="auto"/>
        <w:jc w:val="both"/>
      </w:pPr>
      <w:r>
        <w:rPr>
          <w:rFonts w:cs="Arial"/>
          <w:szCs w:val="20"/>
        </w:rPr>
        <w:fldChar w:fldCharType="begin"/>
      </w:r>
      <w:r>
        <w:rPr>
          <w:rFonts w:cs="Arial"/>
          <w:szCs w:val="20"/>
        </w:rPr>
        <w:instrText xml:space="preserve"> MERGEFIELD ime </w:instrText>
      </w:r>
      <w:r>
        <w:rPr>
          <w:rFonts w:cs="Arial"/>
          <w:szCs w:val="20"/>
        </w:rPr>
        <w:fldChar w:fldCharType="separate"/>
      </w:r>
      <w:r>
        <w:rPr>
          <w:rFonts w:cs="Arial"/>
          <w:szCs w:val="20"/>
        </w:rPr>
        <w:t>«ime»</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MERGEFIELD naslov </w:instrText>
      </w:r>
      <w:r>
        <w:rPr>
          <w:rFonts w:cs="Arial"/>
          <w:szCs w:val="20"/>
        </w:rPr>
        <w:fldChar w:fldCharType="separate"/>
      </w:r>
      <w:r>
        <w:rPr>
          <w:rFonts w:cs="Arial"/>
          <w:szCs w:val="20"/>
        </w:rPr>
        <w:t>«naslov»</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MERGEFIELD pošta </w:instrText>
      </w:r>
      <w:r>
        <w:rPr>
          <w:rFonts w:cs="Arial"/>
          <w:szCs w:val="20"/>
        </w:rPr>
        <w:fldChar w:fldCharType="separate"/>
      </w:r>
      <w:r>
        <w:rPr>
          <w:rFonts w:cs="Arial"/>
          <w:szCs w:val="20"/>
        </w:rPr>
        <w:t>«pošta»</w:t>
      </w:r>
      <w:r>
        <w:rPr>
          <w:rFonts w:cs="Arial"/>
          <w:szCs w:val="20"/>
        </w:rPr>
        <w:fldChar w:fldCharType="end"/>
      </w:r>
      <w:r>
        <w:rPr>
          <w:rFonts w:cs="Arial"/>
          <w:szCs w:val="20"/>
        </w:rPr>
        <w:t xml:space="preserve">, ki ga zastopa </w:t>
      </w:r>
      <w:r>
        <w:rPr>
          <w:rFonts w:cs="Arial"/>
          <w:szCs w:val="20"/>
        </w:rPr>
        <w:fldChar w:fldCharType="begin"/>
      </w:r>
      <w:r>
        <w:rPr>
          <w:rFonts w:cs="Arial"/>
          <w:szCs w:val="20"/>
        </w:rPr>
        <w:instrText xml:space="preserve"> MERGEFIELD funkcija_zastopnika </w:instrText>
      </w:r>
      <w:r>
        <w:rPr>
          <w:rFonts w:cs="Arial"/>
          <w:szCs w:val="20"/>
        </w:rPr>
        <w:fldChar w:fldCharType="separate"/>
      </w:r>
      <w:r>
        <w:rPr>
          <w:rFonts w:cs="Arial"/>
          <w:szCs w:val="20"/>
        </w:rPr>
        <w:t>«funkcija_zastopnika»</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MERGEFIELD zastopnik_podjetja </w:instrText>
      </w:r>
      <w:r>
        <w:rPr>
          <w:rFonts w:cs="Arial"/>
          <w:szCs w:val="20"/>
        </w:rPr>
        <w:fldChar w:fldCharType="separate"/>
      </w:r>
      <w:r>
        <w:rPr>
          <w:rFonts w:cs="Arial"/>
          <w:szCs w:val="20"/>
        </w:rPr>
        <w:t>«zastopnik_podjetja»</w:t>
      </w:r>
      <w:r>
        <w:rPr>
          <w:rFonts w:cs="Arial"/>
          <w:szCs w:val="20"/>
        </w:rPr>
        <w:fldChar w:fldCharType="end"/>
      </w:r>
      <w:r>
        <w:rPr>
          <w:rFonts w:cs="Arial"/>
          <w:szCs w:val="20"/>
        </w:rPr>
        <w:t xml:space="preserve"> (</w:t>
      </w:r>
      <w:r w:rsidR="00B54B2D" w:rsidRPr="00DC1E48">
        <w:rPr>
          <w:rFonts w:cs="Arial"/>
          <w:szCs w:val="20"/>
        </w:rPr>
        <w:t xml:space="preserve">v nadaljnjem besedilu: </w:t>
      </w:r>
      <w:r>
        <w:rPr>
          <w:rFonts w:cs="Arial"/>
          <w:szCs w:val="20"/>
        </w:rPr>
        <w:t>prejemnik)</w:t>
      </w:r>
    </w:p>
    <w:p w14:paraId="3B261A12" w14:textId="77777777" w:rsidR="00560CB4" w:rsidRDefault="00560CB4" w:rsidP="00560CB4">
      <w:pPr>
        <w:spacing w:line="288" w:lineRule="auto"/>
        <w:jc w:val="both"/>
        <w:rPr>
          <w:rFonts w:cs="Arial"/>
          <w:szCs w:val="20"/>
        </w:rPr>
      </w:pPr>
      <w:r>
        <w:rPr>
          <w:rFonts w:cs="Arial"/>
          <w:szCs w:val="20"/>
        </w:rPr>
        <w:t xml:space="preserve">Davčna številka: </w:t>
      </w:r>
      <w:r>
        <w:rPr>
          <w:rFonts w:cs="Arial"/>
          <w:szCs w:val="20"/>
        </w:rPr>
        <w:fldChar w:fldCharType="begin"/>
      </w:r>
      <w:r>
        <w:rPr>
          <w:rFonts w:cs="Arial"/>
          <w:szCs w:val="20"/>
        </w:rPr>
        <w:instrText xml:space="preserve"> MERGEFIELD davčna_številka </w:instrText>
      </w:r>
      <w:r>
        <w:rPr>
          <w:rFonts w:cs="Arial"/>
          <w:szCs w:val="20"/>
        </w:rPr>
        <w:fldChar w:fldCharType="separate"/>
      </w:r>
      <w:r>
        <w:rPr>
          <w:rFonts w:cs="Arial"/>
          <w:szCs w:val="20"/>
        </w:rPr>
        <w:t>«davčna_številka»</w:t>
      </w:r>
      <w:r>
        <w:rPr>
          <w:rFonts w:cs="Arial"/>
          <w:szCs w:val="20"/>
        </w:rPr>
        <w:fldChar w:fldCharType="end"/>
      </w:r>
    </w:p>
    <w:p w14:paraId="3FC2F769" w14:textId="77777777" w:rsidR="00560CB4" w:rsidRDefault="00560CB4" w:rsidP="00560CB4">
      <w:pPr>
        <w:spacing w:line="288" w:lineRule="auto"/>
        <w:jc w:val="both"/>
        <w:rPr>
          <w:rFonts w:cs="Arial"/>
          <w:szCs w:val="20"/>
        </w:rPr>
      </w:pPr>
      <w:r>
        <w:rPr>
          <w:rFonts w:cs="Arial"/>
          <w:szCs w:val="20"/>
        </w:rPr>
        <w:t xml:space="preserve">Matična številka: </w:t>
      </w:r>
      <w:r>
        <w:rPr>
          <w:rFonts w:cs="Arial"/>
          <w:szCs w:val="20"/>
        </w:rPr>
        <w:fldChar w:fldCharType="begin"/>
      </w:r>
      <w:r>
        <w:rPr>
          <w:rFonts w:cs="Arial"/>
          <w:szCs w:val="20"/>
        </w:rPr>
        <w:instrText xml:space="preserve"> MERGEFIELD matična </w:instrText>
      </w:r>
      <w:r>
        <w:rPr>
          <w:rFonts w:cs="Arial"/>
          <w:szCs w:val="20"/>
        </w:rPr>
        <w:fldChar w:fldCharType="separate"/>
      </w:r>
      <w:r>
        <w:rPr>
          <w:rFonts w:cs="Arial"/>
          <w:szCs w:val="20"/>
        </w:rPr>
        <w:t>«matična»</w:t>
      </w:r>
      <w:r>
        <w:rPr>
          <w:rFonts w:cs="Arial"/>
          <w:szCs w:val="20"/>
        </w:rPr>
        <w:fldChar w:fldCharType="end"/>
      </w:r>
    </w:p>
    <w:p w14:paraId="359A4CF0" w14:textId="77777777" w:rsidR="00560CB4" w:rsidRDefault="00560CB4" w:rsidP="00560CB4">
      <w:pPr>
        <w:spacing w:line="288" w:lineRule="auto"/>
        <w:jc w:val="both"/>
        <w:rPr>
          <w:rFonts w:cs="Arial"/>
          <w:szCs w:val="20"/>
        </w:rPr>
      </w:pPr>
      <w:r>
        <w:rPr>
          <w:rFonts w:cs="Arial"/>
          <w:szCs w:val="20"/>
        </w:rPr>
        <w:t xml:space="preserve">Transakcijski račun: </w:t>
      </w:r>
      <w:r>
        <w:rPr>
          <w:rFonts w:cs="Arial"/>
          <w:szCs w:val="20"/>
        </w:rPr>
        <w:fldChar w:fldCharType="begin"/>
      </w:r>
      <w:r>
        <w:rPr>
          <w:rFonts w:cs="Arial"/>
          <w:szCs w:val="20"/>
        </w:rPr>
        <w:instrText xml:space="preserve"> MERGEFIELD poslovni_račun </w:instrText>
      </w:r>
      <w:r>
        <w:rPr>
          <w:rFonts w:cs="Arial"/>
          <w:szCs w:val="20"/>
        </w:rPr>
        <w:fldChar w:fldCharType="separate"/>
      </w:r>
      <w:r>
        <w:rPr>
          <w:rFonts w:cs="Arial"/>
          <w:szCs w:val="20"/>
        </w:rPr>
        <w:t>«poslovni_račun»</w:t>
      </w:r>
      <w:r>
        <w:rPr>
          <w:rFonts w:cs="Arial"/>
          <w:szCs w:val="20"/>
        </w:rPr>
        <w:fldChar w:fldCharType="end"/>
      </w:r>
      <w:r>
        <w:rPr>
          <w:rFonts w:cs="Arial"/>
          <w:szCs w:val="20"/>
        </w:rPr>
        <w:t xml:space="preserve">, odprt pri banki </w:t>
      </w:r>
      <w:r>
        <w:rPr>
          <w:rFonts w:cs="Arial"/>
          <w:szCs w:val="20"/>
        </w:rPr>
        <w:fldChar w:fldCharType="begin"/>
      </w:r>
      <w:r>
        <w:rPr>
          <w:rFonts w:cs="Arial"/>
          <w:szCs w:val="20"/>
        </w:rPr>
        <w:instrText xml:space="preserve"> MERGEFIELD banka </w:instrText>
      </w:r>
      <w:r>
        <w:rPr>
          <w:rFonts w:cs="Arial"/>
          <w:szCs w:val="20"/>
        </w:rPr>
        <w:fldChar w:fldCharType="separate"/>
      </w:r>
      <w:r>
        <w:rPr>
          <w:rFonts w:cs="Arial"/>
          <w:szCs w:val="20"/>
        </w:rPr>
        <w:t>«banka»</w:t>
      </w:r>
      <w:r>
        <w:rPr>
          <w:rFonts w:cs="Arial"/>
          <w:szCs w:val="20"/>
        </w:rPr>
        <w:fldChar w:fldCharType="end"/>
      </w:r>
    </w:p>
    <w:p w14:paraId="7B866C33" w14:textId="77777777" w:rsidR="00CB353C" w:rsidRDefault="00CB353C">
      <w:pPr>
        <w:spacing w:line="288" w:lineRule="auto"/>
        <w:jc w:val="both"/>
        <w:rPr>
          <w:rFonts w:cs="Arial"/>
          <w:szCs w:val="20"/>
        </w:rPr>
      </w:pPr>
    </w:p>
    <w:p w14:paraId="6EF1D8A3" w14:textId="77777777" w:rsidR="00CB353C" w:rsidRDefault="00CB353C">
      <w:pPr>
        <w:spacing w:line="288" w:lineRule="auto"/>
        <w:jc w:val="both"/>
      </w:pPr>
      <w:r>
        <w:rPr>
          <w:rFonts w:cs="Arial"/>
          <w:szCs w:val="20"/>
        </w:rPr>
        <w:t>sklepata</w:t>
      </w:r>
    </w:p>
    <w:p w14:paraId="4F10C5A6" w14:textId="77777777" w:rsidR="00CB353C" w:rsidRDefault="00CB353C">
      <w:pPr>
        <w:spacing w:line="288" w:lineRule="auto"/>
        <w:jc w:val="both"/>
        <w:rPr>
          <w:rFonts w:cs="Arial"/>
          <w:szCs w:val="20"/>
        </w:rPr>
      </w:pPr>
    </w:p>
    <w:p w14:paraId="517B4274" w14:textId="77777777" w:rsidR="00CB353C" w:rsidRDefault="00CB353C">
      <w:pPr>
        <w:spacing w:line="288" w:lineRule="auto"/>
        <w:jc w:val="center"/>
      </w:pPr>
      <w:r>
        <w:rPr>
          <w:rFonts w:cs="Arial"/>
          <w:szCs w:val="20"/>
        </w:rPr>
        <w:t>POGODBO</w:t>
      </w:r>
    </w:p>
    <w:p w14:paraId="00B12B1F" w14:textId="77777777" w:rsidR="00560CB4" w:rsidRDefault="00560CB4" w:rsidP="00560CB4">
      <w:pPr>
        <w:spacing w:line="288" w:lineRule="auto"/>
        <w:jc w:val="center"/>
        <w:rPr>
          <w:rFonts w:cs="Arial"/>
          <w:szCs w:val="20"/>
        </w:rPr>
      </w:pPr>
    </w:p>
    <w:p w14:paraId="27CFE29C" w14:textId="6CBF5861" w:rsidR="006A0B4B" w:rsidRPr="00AE07D3" w:rsidRDefault="00560CB4" w:rsidP="006A0B4B">
      <w:pPr>
        <w:spacing w:line="288" w:lineRule="auto"/>
        <w:jc w:val="center"/>
        <w:rPr>
          <w:rFonts w:cs="Arial"/>
          <w:b/>
          <w:szCs w:val="20"/>
        </w:rPr>
      </w:pPr>
      <w:r>
        <w:rPr>
          <w:rFonts w:cs="Arial"/>
          <w:szCs w:val="20"/>
        </w:rPr>
        <w:t xml:space="preserve">št. pogodbe: </w:t>
      </w:r>
      <w:r>
        <w:rPr>
          <w:rFonts w:cs="Arial"/>
          <w:szCs w:val="20"/>
        </w:rPr>
        <w:fldChar w:fldCharType="begin"/>
      </w:r>
      <w:r>
        <w:rPr>
          <w:rFonts w:cs="Arial"/>
          <w:szCs w:val="20"/>
        </w:rPr>
        <w:instrText xml:space="preserve"> MERGEFIELD Št_pogodbe </w:instrText>
      </w:r>
      <w:r>
        <w:rPr>
          <w:rFonts w:cs="Arial"/>
          <w:szCs w:val="20"/>
        </w:rPr>
        <w:fldChar w:fldCharType="separate"/>
      </w:r>
      <w:r>
        <w:rPr>
          <w:rFonts w:cs="Arial"/>
          <w:szCs w:val="20"/>
        </w:rPr>
        <w:t>«Št_pogodbe»</w:t>
      </w:r>
      <w:r>
        <w:rPr>
          <w:rFonts w:cs="Arial"/>
          <w:szCs w:val="20"/>
        </w:rPr>
        <w:fldChar w:fldCharType="end"/>
      </w:r>
      <w:r w:rsidR="006A0B4B">
        <w:rPr>
          <w:rFonts w:cs="Arial"/>
          <w:szCs w:val="20"/>
        </w:rPr>
        <w:t xml:space="preserve">o sofinanciranju projekta </w:t>
      </w:r>
      <w:r w:rsidR="00DC1E48">
        <w:rPr>
          <w:rFonts w:cs="Arial"/>
          <w:szCs w:val="20"/>
        </w:rPr>
        <w:t>s kratico</w:t>
      </w:r>
      <w:r w:rsidR="006A0B4B">
        <w:rPr>
          <w:rFonts w:cs="Arial"/>
          <w:szCs w:val="20"/>
        </w:rPr>
        <w:t xml:space="preserve"> </w:t>
      </w:r>
      <w:r w:rsidRPr="005A35F7">
        <w:rPr>
          <w:rFonts w:eastAsia="Times New Roman" w:cs="Arial"/>
          <w:bCs/>
          <w:szCs w:val="20"/>
          <w:lang w:eastAsia="en-US"/>
        </w:rPr>
        <w:fldChar w:fldCharType="begin"/>
      </w:r>
      <w:r w:rsidRPr="005A35F7">
        <w:rPr>
          <w:rFonts w:eastAsia="Times New Roman" w:cs="Arial"/>
          <w:bCs/>
          <w:szCs w:val="20"/>
          <w:lang w:eastAsia="en-US"/>
        </w:rPr>
        <w:instrText xml:space="preserve"> MERGEFIELD  akronim  \* MERGEFORMAT </w:instrText>
      </w:r>
      <w:r w:rsidRPr="005A35F7">
        <w:rPr>
          <w:rFonts w:eastAsia="Times New Roman" w:cs="Arial"/>
          <w:bCs/>
          <w:szCs w:val="20"/>
          <w:lang w:eastAsia="en-US"/>
        </w:rPr>
        <w:fldChar w:fldCharType="separate"/>
      </w:r>
      <w:r w:rsidRPr="005A35F7">
        <w:rPr>
          <w:rFonts w:eastAsia="Times New Roman" w:cs="Arial"/>
          <w:bCs/>
          <w:noProof/>
          <w:szCs w:val="20"/>
          <w:lang w:eastAsia="en-US"/>
        </w:rPr>
        <w:t>«akronim»</w:t>
      </w:r>
      <w:r w:rsidRPr="005A35F7">
        <w:rPr>
          <w:rFonts w:eastAsia="Times New Roman" w:cs="Arial"/>
          <w:bCs/>
          <w:szCs w:val="20"/>
          <w:lang w:eastAsia="en-US"/>
        </w:rPr>
        <w:fldChar w:fldCharType="end"/>
      </w:r>
    </w:p>
    <w:p w14:paraId="6D3543CD" w14:textId="77777777" w:rsidR="006A0B4B" w:rsidRDefault="006A0B4B">
      <w:pPr>
        <w:spacing w:line="288" w:lineRule="auto"/>
        <w:jc w:val="center"/>
        <w:rPr>
          <w:rFonts w:cs="Arial"/>
          <w:szCs w:val="20"/>
        </w:rPr>
      </w:pPr>
    </w:p>
    <w:p w14:paraId="2F76FF9B" w14:textId="77777777" w:rsidR="00976C4A" w:rsidRDefault="00976C4A">
      <w:pPr>
        <w:spacing w:line="288" w:lineRule="auto"/>
        <w:jc w:val="center"/>
        <w:rPr>
          <w:rFonts w:cs="Arial"/>
          <w:szCs w:val="20"/>
        </w:rPr>
      </w:pPr>
    </w:p>
    <w:p w14:paraId="03389D60" w14:textId="77777777" w:rsidR="00CB353C" w:rsidRDefault="00CB353C">
      <w:pPr>
        <w:numPr>
          <w:ilvl w:val="0"/>
          <w:numId w:val="2"/>
        </w:numPr>
        <w:spacing w:line="288" w:lineRule="auto"/>
        <w:ind w:left="0"/>
        <w:jc w:val="center"/>
      </w:pPr>
      <w:r>
        <w:rPr>
          <w:rFonts w:cs="Arial"/>
          <w:szCs w:val="20"/>
        </w:rPr>
        <w:t>člen</w:t>
      </w:r>
    </w:p>
    <w:p w14:paraId="2DFA2AF7" w14:textId="77777777" w:rsidR="00CB353C" w:rsidRDefault="00CB353C">
      <w:pPr>
        <w:spacing w:line="288" w:lineRule="auto"/>
        <w:jc w:val="center"/>
      </w:pPr>
      <w:r>
        <w:rPr>
          <w:rFonts w:cs="Arial"/>
          <w:szCs w:val="20"/>
        </w:rPr>
        <w:t>(pravna podlaga in proračunska postavka)</w:t>
      </w:r>
    </w:p>
    <w:p w14:paraId="714F1D52" w14:textId="77777777" w:rsidR="00CB353C" w:rsidRDefault="00CB353C">
      <w:pPr>
        <w:spacing w:line="288" w:lineRule="auto"/>
        <w:jc w:val="center"/>
        <w:rPr>
          <w:rFonts w:cs="Arial"/>
          <w:szCs w:val="20"/>
        </w:rPr>
      </w:pPr>
    </w:p>
    <w:p w14:paraId="76BBF038" w14:textId="714DF71F" w:rsidR="002A7C67" w:rsidRPr="002A7C67" w:rsidRDefault="002A7C67" w:rsidP="002A7C67">
      <w:pPr>
        <w:spacing w:line="288" w:lineRule="auto"/>
        <w:jc w:val="both"/>
        <w:rPr>
          <w:rFonts w:cs="Arial"/>
          <w:szCs w:val="20"/>
        </w:rPr>
      </w:pPr>
      <w:r>
        <w:rPr>
          <w:rFonts w:cs="Arial"/>
          <w:szCs w:val="20"/>
        </w:rPr>
        <w:t xml:space="preserve">Podlaga za to pogodbo so: </w:t>
      </w:r>
      <w:r w:rsidRPr="002A7C67">
        <w:rPr>
          <w:rFonts w:cs="Arial"/>
          <w:szCs w:val="20"/>
        </w:rPr>
        <w:t xml:space="preserve">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(v nadaljevanju: Uredba 651/2014/EU), Priporočila Evropske komisije 2003/361 (UL L št. 124 z dne 20. 5. 2003, str. 36), 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Zakon o izvrševanju proračunov Republike Slovenije za leti 2024 in 2025 (ZIPRS2425) (Uradni list RS št. 123/23 in 12/24), Zakon o javnih financah (Uradni list RS, št. 11/11 - uradno prečiščeno besedilo, 14/13 – popr., 101/13, 55/15 – ZFisP, 96/15 – ZIPRS1617, 13/18, 195/20 – odl. US, 18/23 – ZDU-1O in 76/23), Zakon o podpornem okolju za podjetništvo (Uradni list RS, št. 102/07, 57/12, 82/13, 17/15, 27/17, 13/18 – ZSInv in 40/23 – ZZrID-A; v nadaljevanju ZPOP-1), </w:t>
      </w:r>
      <w:bookmarkStart w:id="0" w:name="_Hlk181789219"/>
      <w:r w:rsidRPr="002A7C67">
        <w:rPr>
          <w:rFonts w:cs="Arial"/>
          <w:szCs w:val="20"/>
        </w:rPr>
        <w:t>Zakon o znanstvenoraziskovalni in inovacijski dejavnosti (Uradni list RS, št. 186/21 in 40/23)</w:t>
      </w:r>
      <w:bookmarkEnd w:id="0"/>
      <w:r w:rsidRPr="002A7C67">
        <w:rPr>
          <w:rFonts w:cs="Arial"/>
          <w:szCs w:val="20"/>
        </w:rPr>
        <w:t xml:space="preserve">, Zakon o splošnem upravnem postopku (Uradni list RS, št. 24/06- uradno prečiščeno besedilo, 105/06-ZUS-1, 126/07, 65/08, 8/10, 82/13, 175/20 – ZIUOPDVE in 3/22– ZDeb; v nadaljevanju: ZUP), Proračun Republike Slovenije za leto 2024 (Uradni list RS, št. 150/22 in 123/23), Proračun Republike Slovenije za leto 2025 (uradni list RS, št. 123/23), Program ukrepov za spodbujanje inovacijske dejavnosti ministrstva za visoko šolstvo, znanost in </w:t>
      </w:r>
      <w:r w:rsidRPr="002A7C67">
        <w:rPr>
          <w:rFonts w:cs="Arial"/>
          <w:szCs w:val="20"/>
        </w:rPr>
        <w:lastRenderedPageBreak/>
        <w:t>inovacije 2024 – 2030 (v nadaljevanju: Program), Mnenje o skladnosti sheme državne pomoči »Program ukrepov za spodbujanje inovacijske dejavnosti Ministrstva za visoko šolstvo, znanost in inovacije 2024-2030« (št. priglasitve: BE01-2632543-2024, z dne 23. 4. 2024),  Memorandum št. 4300-21/2021/1 med Slovenijo in Eureko z dne 16. 6. 1994, Konzorcijska pogodba za inovativna MSP z dne 8. junij 2022 (Innovative SMEs Consortium Agreement),  ter Frascati priročnika 2015 (Frascati Manual 2015; Guidelines for Collecting and Reporting Data on Research and Experimental Development (http://www.oecd-ilibrary.org/science-and-technology/frascati-manual-2015_9789264239012-en) in Priročnik Oslo  2018 (Oslo Manual 2018; Guidelines for collecting, reporting and using data on innovation (https://www.oecd-ilibrary.org/docserver/9789264304604-en.pdf?expires=1633069704&amp;id=id&amp;accname=guest&amp;checksum=868340CDEBF2994B6E14EC2ABBE2CED9).</w:t>
      </w:r>
    </w:p>
    <w:p w14:paraId="0325A116" w14:textId="77777777" w:rsidR="00DC1E48" w:rsidRDefault="00DC1E48">
      <w:pPr>
        <w:spacing w:line="288" w:lineRule="auto"/>
        <w:jc w:val="both"/>
        <w:rPr>
          <w:rFonts w:cs="Arial"/>
          <w:szCs w:val="20"/>
        </w:rPr>
      </w:pPr>
    </w:p>
    <w:p w14:paraId="7ED244F6" w14:textId="77777777" w:rsidR="00CB353C" w:rsidRDefault="00CB353C">
      <w:pPr>
        <w:numPr>
          <w:ilvl w:val="0"/>
          <w:numId w:val="2"/>
        </w:numPr>
        <w:spacing w:line="288" w:lineRule="auto"/>
        <w:ind w:left="0"/>
        <w:jc w:val="center"/>
      </w:pPr>
      <w:r>
        <w:rPr>
          <w:rFonts w:cs="Arial"/>
          <w:szCs w:val="20"/>
        </w:rPr>
        <w:t>člen</w:t>
      </w:r>
    </w:p>
    <w:p w14:paraId="63AC9EC1" w14:textId="77777777" w:rsidR="00CB353C" w:rsidRDefault="00CB353C">
      <w:pPr>
        <w:spacing w:line="288" w:lineRule="auto"/>
        <w:jc w:val="center"/>
        <w:rPr>
          <w:rFonts w:cs="Arial"/>
          <w:szCs w:val="20"/>
        </w:rPr>
      </w:pPr>
      <w:r>
        <w:rPr>
          <w:rFonts w:cs="Arial"/>
          <w:szCs w:val="20"/>
        </w:rPr>
        <w:t>(uvodne ugotovitve)</w:t>
      </w:r>
    </w:p>
    <w:p w14:paraId="70534906" w14:textId="77777777" w:rsidR="009C7F05" w:rsidRDefault="009C7F05">
      <w:pPr>
        <w:spacing w:line="288" w:lineRule="auto"/>
        <w:jc w:val="center"/>
      </w:pPr>
    </w:p>
    <w:p w14:paraId="46254F22" w14:textId="77777777" w:rsidR="00CB353C" w:rsidRDefault="00CB353C">
      <w:pPr>
        <w:spacing w:line="288" w:lineRule="auto"/>
        <w:jc w:val="both"/>
      </w:pPr>
      <w:r>
        <w:rPr>
          <w:rFonts w:cs="Arial"/>
          <w:szCs w:val="20"/>
        </w:rPr>
        <w:t>Pogodbeni stranki ugotavljata:</w:t>
      </w:r>
    </w:p>
    <w:p w14:paraId="2059B12E" w14:textId="77777777" w:rsidR="00CB353C" w:rsidRDefault="00CB353C" w:rsidP="002A7C67">
      <w:pPr>
        <w:numPr>
          <w:ilvl w:val="0"/>
          <w:numId w:val="26"/>
        </w:numPr>
        <w:autoSpaceDE w:val="0"/>
        <w:spacing w:line="288" w:lineRule="auto"/>
        <w:jc w:val="both"/>
      </w:pPr>
      <w:r>
        <w:rPr>
          <w:rFonts w:cs="Arial"/>
          <w:szCs w:val="20"/>
        </w:rPr>
        <w:t xml:space="preserve">da je bil dne </w:t>
      </w:r>
      <w:r w:rsidR="00755394">
        <w:rPr>
          <w:rFonts w:cs="Arial"/>
          <w:szCs w:val="20"/>
        </w:rPr>
        <w:fldChar w:fldCharType="begin"/>
      </w:r>
      <w:r w:rsidR="00755394">
        <w:rPr>
          <w:rFonts w:cs="Arial"/>
          <w:szCs w:val="20"/>
        </w:rPr>
        <w:instrText xml:space="preserve"> MERGEFIELD datum_objave_razpisa </w:instrText>
      </w:r>
      <w:r w:rsidR="00755394">
        <w:rPr>
          <w:rFonts w:cs="Arial"/>
          <w:szCs w:val="20"/>
        </w:rPr>
        <w:fldChar w:fldCharType="separate"/>
      </w:r>
      <w:r w:rsidR="00755394">
        <w:rPr>
          <w:rFonts w:cs="Arial"/>
          <w:szCs w:val="20"/>
        </w:rPr>
        <w:t>«datum_objave_razpisa»</w:t>
      </w:r>
      <w:r w:rsidR="00755394">
        <w:rPr>
          <w:rFonts w:cs="Arial"/>
          <w:szCs w:val="20"/>
        </w:rPr>
        <w:fldChar w:fldCharType="end"/>
      </w:r>
      <w:r w:rsidR="00560CB4">
        <w:rPr>
          <w:rFonts w:cs="Arial"/>
          <w:szCs w:val="20"/>
        </w:rPr>
        <w:t xml:space="preserve"> </w:t>
      </w:r>
      <w:r>
        <w:rPr>
          <w:rFonts w:cs="Arial"/>
          <w:szCs w:val="20"/>
        </w:rPr>
        <w:t xml:space="preserve">v Uradnem listu Republike Slovenije, številka </w:t>
      </w:r>
      <w:r w:rsidR="00755394">
        <w:rPr>
          <w:rFonts w:cs="Arial"/>
          <w:szCs w:val="20"/>
        </w:rPr>
        <w:fldChar w:fldCharType="begin"/>
      </w:r>
      <w:r w:rsidR="00755394">
        <w:rPr>
          <w:rFonts w:cs="Arial"/>
          <w:szCs w:val="20"/>
        </w:rPr>
        <w:instrText xml:space="preserve"> MERGEFIELD številka_URL </w:instrText>
      </w:r>
      <w:r w:rsidR="00755394">
        <w:rPr>
          <w:rFonts w:cs="Arial"/>
          <w:szCs w:val="20"/>
        </w:rPr>
        <w:fldChar w:fldCharType="separate"/>
      </w:r>
      <w:r w:rsidR="00755394">
        <w:rPr>
          <w:rFonts w:cs="Arial"/>
          <w:szCs w:val="20"/>
        </w:rPr>
        <w:t>«številka_URL»</w:t>
      </w:r>
      <w:r w:rsidR="00755394">
        <w:rPr>
          <w:rFonts w:cs="Arial"/>
          <w:szCs w:val="20"/>
        </w:rPr>
        <w:fldChar w:fldCharType="end"/>
      </w:r>
      <w:r>
        <w:rPr>
          <w:rFonts w:cs="Arial"/>
          <w:szCs w:val="20"/>
        </w:rPr>
        <w:t xml:space="preserve"> objavljen Javni razpis Eurostars</w:t>
      </w:r>
      <w:r w:rsidR="00560CB4">
        <w:rPr>
          <w:rFonts w:cs="Arial"/>
          <w:szCs w:val="20"/>
        </w:rPr>
        <w:t xml:space="preserve"> 3</w:t>
      </w:r>
      <w:r>
        <w:rPr>
          <w:rFonts w:cs="Arial"/>
          <w:szCs w:val="20"/>
        </w:rPr>
        <w:t>, v okviru iniciative EUREKA (v nadaljevanju: razpis);</w:t>
      </w:r>
    </w:p>
    <w:p w14:paraId="2BEF05C8" w14:textId="77777777" w:rsidR="00CB353C" w:rsidRDefault="00CB353C" w:rsidP="002A7C67">
      <w:pPr>
        <w:numPr>
          <w:ilvl w:val="0"/>
          <w:numId w:val="26"/>
        </w:numPr>
        <w:autoSpaceDE w:val="0"/>
        <w:spacing w:line="288" w:lineRule="auto"/>
        <w:jc w:val="both"/>
      </w:pPr>
      <w:r>
        <w:rPr>
          <w:rFonts w:cs="Arial"/>
          <w:szCs w:val="20"/>
        </w:rPr>
        <w:t>da je iz dokumenta št</w:t>
      </w:r>
      <w:r w:rsidR="006A0B4B">
        <w:rPr>
          <w:rFonts w:cs="Arial"/>
          <w:szCs w:val="20"/>
        </w:rPr>
        <w:t xml:space="preserve">. </w:t>
      </w:r>
      <w:r w:rsidR="00755394">
        <w:rPr>
          <w:rFonts w:cs="Arial"/>
          <w:szCs w:val="20"/>
        </w:rPr>
        <w:fldChar w:fldCharType="begin"/>
      </w:r>
      <w:r w:rsidR="00755394">
        <w:rPr>
          <w:rFonts w:cs="Arial"/>
          <w:szCs w:val="20"/>
        </w:rPr>
        <w:instrText xml:space="preserve"> MERGEFIELD dokument_potrditev </w:instrText>
      </w:r>
      <w:r w:rsidR="00755394">
        <w:rPr>
          <w:rFonts w:cs="Arial"/>
          <w:szCs w:val="20"/>
        </w:rPr>
        <w:fldChar w:fldCharType="separate"/>
      </w:r>
      <w:r w:rsidR="00755394">
        <w:rPr>
          <w:rFonts w:cs="Arial"/>
          <w:szCs w:val="20"/>
        </w:rPr>
        <w:t>«dokument_potrditev»</w:t>
      </w:r>
      <w:r w:rsidR="00755394">
        <w:rPr>
          <w:rFonts w:cs="Arial"/>
          <w:szCs w:val="20"/>
        </w:rPr>
        <w:fldChar w:fldCharType="end"/>
      </w:r>
      <w:r w:rsidR="009C7F05">
        <w:rPr>
          <w:rFonts w:cs="Arial"/>
          <w:szCs w:val="20"/>
        </w:rPr>
        <w:t xml:space="preserve"> </w:t>
      </w:r>
      <w:r>
        <w:rPr>
          <w:rFonts w:cs="Arial"/>
          <w:szCs w:val="20"/>
        </w:rPr>
        <w:t xml:space="preserve">razvidno, da je bil projekt </w:t>
      </w:r>
      <w:r w:rsidR="005D4162">
        <w:rPr>
          <w:rFonts w:cs="Arial"/>
          <w:szCs w:val="20"/>
        </w:rPr>
        <w:t xml:space="preserve">dne </w:t>
      </w:r>
      <w:r w:rsidR="00755394">
        <w:rPr>
          <w:rFonts w:cs="Arial"/>
          <w:szCs w:val="20"/>
        </w:rPr>
        <w:fldChar w:fldCharType="begin"/>
      </w:r>
      <w:r w:rsidR="00755394">
        <w:rPr>
          <w:rFonts w:cs="Arial"/>
          <w:szCs w:val="20"/>
        </w:rPr>
        <w:instrText xml:space="preserve"> MERGEFIELD datum_potrditve </w:instrText>
      </w:r>
      <w:r w:rsidR="00755394">
        <w:rPr>
          <w:rFonts w:cs="Arial"/>
          <w:szCs w:val="20"/>
        </w:rPr>
        <w:fldChar w:fldCharType="separate"/>
      </w:r>
      <w:r w:rsidR="00755394">
        <w:rPr>
          <w:rFonts w:cs="Arial"/>
          <w:szCs w:val="20"/>
        </w:rPr>
        <w:t>«datum_potrditve»</w:t>
      </w:r>
      <w:r w:rsidR="00755394">
        <w:rPr>
          <w:rFonts w:cs="Arial"/>
          <w:szCs w:val="20"/>
        </w:rPr>
        <w:fldChar w:fldCharType="end"/>
      </w:r>
      <w:r>
        <w:rPr>
          <w:rFonts w:cs="Arial"/>
          <w:szCs w:val="20"/>
        </w:rPr>
        <w:t xml:space="preserve"> potrjen s strani Visokih predstavnikov Eurostars;</w:t>
      </w:r>
    </w:p>
    <w:p w14:paraId="0BBD9BDB" w14:textId="6F0480B8" w:rsidR="00CB353C" w:rsidRDefault="00CB353C" w:rsidP="002A7C67">
      <w:pPr>
        <w:numPr>
          <w:ilvl w:val="0"/>
          <w:numId w:val="26"/>
        </w:numPr>
        <w:spacing w:line="288" w:lineRule="auto"/>
        <w:jc w:val="both"/>
      </w:pPr>
      <w:r>
        <w:rPr>
          <w:rFonts w:cs="Arial"/>
          <w:szCs w:val="20"/>
        </w:rPr>
        <w:t xml:space="preserve">da je prejemnik na razpis samostojno prijavil projekt, ki je pri ministrstvu evidentiran pod številko </w:t>
      </w:r>
      <w:r w:rsidR="00755394">
        <w:rPr>
          <w:rFonts w:cs="Arial"/>
          <w:szCs w:val="20"/>
        </w:rPr>
        <w:fldChar w:fldCharType="begin"/>
      </w:r>
      <w:r w:rsidR="00755394">
        <w:rPr>
          <w:rFonts w:cs="Arial"/>
          <w:szCs w:val="20"/>
        </w:rPr>
        <w:instrText xml:space="preserve"> MERGEFIELD št_vloge </w:instrText>
      </w:r>
      <w:r w:rsidR="00755394">
        <w:rPr>
          <w:rFonts w:cs="Arial"/>
          <w:szCs w:val="20"/>
        </w:rPr>
        <w:fldChar w:fldCharType="separate"/>
      </w:r>
      <w:r w:rsidR="00755394">
        <w:rPr>
          <w:rFonts w:cs="Arial"/>
          <w:szCs w:val="20"/>
        </w:rPr>
        <w:t>«št_vloge»</w:t>
      </w:r>
      <w:r w:rsidR="00755394">
        <w:rPr>
          <w:rFonts w:cs="Arial"/>
          <w:szCs w:val="20"/>
        </w:rPr>
        <w:fldChar w:fldCharType="end"/>
      </w:r>
      <w:r>
        <w:rPr>
          <w:rFonts w:cs="Arial"/>
          <w:szCs w:val="20"/>
        </w:rPr>
        <w:t xml:space="preserve"> </w:t>
      </w:r>
      <w:r w:rsidR="00B54B2D">
        <w:rPr>
          <w:rFonts w:cs="Arial"/>
          <w:szCs w:val="20"/>
        </w:rPr>
        <w:t>s kratico</w:t>
      </w:r>
      <w:r>
        <w:rPr>
          <w:rFonts w:cs="Arial"/>
          <w:szCs w:val="20"/>
        </w:rPr>
        <w:t xml:space="preserve"> </w:t>
      </w:r>
      <w:r w:rsidR="00560CB4" w:rsidRPr="005A35F7">
        <w:rPr>
          <w:rFonts w:eastAsia="Times New Roman" w:cs="Arial"/>
          <w:bCs/>
          <w:szCs w:val="20"/>
          <w:lang w:eastAsia="en-US"/>
        </w:rPr>
        <w:fldChar w:fldCharType="begin"/>
      </w:r>
      <w:r w:rsidR="00560CB4" w:rsidRPr="005A35F7">
        <w:rPr>
          <w:rFonts w:eastAsia="Times New Roman" w:cs="Arial"/>
          <w:bCs/>
          <w:szCs w:val="20"/>
          <w:lang w:eastAsia="en-US"/>
        </w:rPr>
        <w:instrText xml:space="preserve"> MERGEFIELD  akronim  \* MERGEFORMAT </w:instrText>
      </w:r>
      <w:r w:rsidR="00560CB4" w:rsidRPr="005A35F7">
        <w:rPr>
          <w:rFonts w:eastAsia="Times New Roman" w:cs="Arial"/>
          <w:bCs/>
          <w:szCs w:val="20"/>
          <w:lang w:eastAsia="en-US"/>
        </w:rPr>
        <w:fldChar w:fldCharType="separate"/>
      </w:r>
      <w:r w:rsidR="00560CB4" w:rsidRPr="005A35F7">
        <w:rPr>
          <w:rFonts w:eastAsia="Times New Roman" w:cs="Arial"/>
          <w:bCs/>
          <w:noProof/>
          <w:szCs w:val="20"/>
          <w:lang w:eastAsia="en-US"/>
        </w:rPr>
        <w:t>«akronim»</w:t>
      </w:r>
      <w:r w:rsidR="00560CB4" w:rsidRPr="005A35F7">
        <w:rPr>
          <w:rFonts w:eastAsia="Times New Roman" w:cs="Arial"/>
          <w:bCs/>
          <w:szCs w:val="20"/>
          <w:lang w:eastAsia="en-US"/>
        </w:rPr>
        <w:fldChar w:fldCharType="end"/>
      </w:r>
      <w:r w:rsidR="00560CB4" w:rsidDel="00560CB4">
        <w:rPr>
          <w:rFonts w:cs="Arial"/>
          <w:szCs w:val="20"/>
        </w:rPr>
        <w:t xml:space="preserve"> </w:t>
      </w:r>
      <w:r>
        <w:rPr>
          <w:rFonts w:cs="Arial"/>
          <w:szCs w:val="20"/>
        </w:rPr>
        <w:t>(</w:t>
      </w:r>
      <w:r w:rsidR="00B54B2D" w:rsidRPr="00DC1E48">
        <w:rPr>
          <w:rFonts w:cs="Arial"/>
          <w:szCs w:val="20"/>
        </w:rPr>
        <w:t xml:space="preserve">v nadaljnjem besedilu: </w:t>
      </w:r>
      <w:r>
        <w:rPr>
          <w:rFonts w:cs="Arial"/>
          <w:szCs w:val="20"/>
        </w:rPr>
        <w:t>projekt), ki ga izvaja skupaj z mednarodnimi (in slovenskimi) partnerji v mednarodnem konzorciju;</w:t>
      </w:r>
    </w:p>
    <w:p w14:paraId="0410DE01" w14:textId="77777777" w:rsidR="00CB353C" w:rsidRDefault="00CB353C" w:rsidP="002A7C67">
      <w:pPr>
        <w:numPr>
          <w:ilvl w:val="0"/>
          <w:numId w:val="26"/>
        </w:numPr>
        <w:spacing w:line="288" w:lineRule="auto"/>
        <w:jc w:val="both"/>
      </w:pPr>
      <w:r>
        <w:rPr>
          <w:rFonts w:cs="Arial"/>
          <w:szCs w:val="20"/>
        </w:rPr>
        <w:t xml:space="preserve">da so bila za sofinanciranje projekta prejemniku s sklepom št. </w:t>
      </w:r>
      <w:r w:rsidR="00755394">
        <w:rPr>
          <w:rFonts w:cs="Arial"/>
          <w:szCs w:val="20"/>
        </w:rPr>
        <w:fldChar w:fldCharType="begin"/>
      </w:r>
      <w:r w:rsidR="00755394">
        <w:rPr>
          <w:rFonts w:cs="Arial"/>
          <w:szCs w:val="20"/>
        </w:rPr>
        <w:instrText xml:space="preserve"> MERGEFIELD št._sklepov </w:instrText>
      </w:r>
      <w:r w:rsidR="00755394">
        <w:rPr>
          <w:rFonts w:cs="Arial"/>
          <w:szCs w:val="20"/>
        </w:rPr>
        <w:fldChar w:fldCharType="separate"/>
      </w:r>
      <w:r w:rsidR="00755394">
        <w:rPr>
          <w:rFonts w:cs="Arial"/>
          <w:szCs w:val="20"/>
        </w:rPr>
        <w:t>«št._sklepov»</w:t>
      </w:r>
      <w:r w:rsidR="00755394">
        <w:rPr>
          <w:rFonts w:cs="Arial"/>
          <w:szCs w:val="20"/>
        </w:rPr>
        <w:fldChar w:fldCharType="end"/>
      </w:r>
      <w:r>
        <w:rPr>
          <w:rFonts w:cs="Arial"/>
          <w:szCs w:val="20"/>
        </w:rPr>
        <w:fldChar w:fldCharType="begin"/>
      </w:r>
      <w:r>
        <w:rPr>
          <w:rFonts w:cs="Arial"/>
          <w:szCs w:val="20"/>
        </w:rPr>
        <w:instrText xml:space="preserve"> MERGEFIELD št._sklepov </w:instrText>
      </w:r>
      <w:r w:rsidR="00D10B63">
        <w:rPr>
          <w:rFonts w:cs="Arial"/>
          <w:szCs w:val="20"/>
        </w:rPr>
        <w:fldChar w:fldCharType="separate"/>
      </w:r>
      <w:r>
        <w:rPr>
          <w:rFonts w:cs="Arial"/>
          <w:szCs w:val="20"/>
        </w:rPr>
        <w:fldChar w:fldCharType="end"/>
      </w:r>
      <w:r>
        <w:rPr>
          <w:rFonts w:cs="Arial"/>
          <w:i/>
          <w:szCs w:val="20"/>
        </w:rPr>
        <w:t xml:space="preserve">, </w:t>
      </w:r>
      <w:r>
        <w:rPr>
          <w:rFonts w:cs="Arial"/>
          <w:szCs w:val="20"/>
        </w:rPr>
        <w:t xml:space="preserve">z dne </w:t>
      </w:r>
      <w:r w:rsidR="00755394">
        <w:rPr>
          <w:rFonts w:cs="Arial"/>
          <w:szCs w:val="20"/>
        </w:rPr>
        <w:fldChar w:fldCharType="begin"/>
      </w:r>
      <w:r w:rsidR="00755394">
        <w:rPr>
          <w:rFonts w:cs="Arial"/>
          <w:szCs w:val="20"/>
        </w:rPr>
        <w:instrText xml:space="preserve"> MERGEFIELD datum_sklepa </w:instrText>
      </w:r>
      <w:r w:rsidR="00755394">
        <w:rPr>
          <w:rFonts w:cs="Arial"/>
          <w:szCs w:val="20"/>
        </w:rPr>
        <w:fldChar w:fldCharType="separate"/>
      </w:r>
      <w:r w:rsidR="00755394">
        <w:rPr>
          <w:rFonts w:cs="Arial"/>
          <w:szCs w:val="20"/>
        </w:rPr>
        <w:t>«datum_sklepa»</w:t>
      </w:r>
      <w:r w:rsidR="00755394">
        <w:rPr>
          <w:rFonts w:cs="Arial"/>
          <w:szCs w:val="20"/>
        </w:rPr>
        <w:fldChar w:fldCharType="end"/>
      </w:r>
      <w:r>
        <w:rPr>
          <w:rFonts w:cs="Arial"/>
          <w:szCs w:val="20"/>
        </w:rPr>
        <w:t xml:space="preserve"> odobrena nepovratna sredstva;</w:t>
      </w:r>
    </w:p>
    <w:p w14:paraId="16217DBE" w14:textId="77777777" w:rsidR="00CB353C" w:rsidRDefault="00CB353C" w:rsidP="002A7C67">
      <w:pPr>
        <w:numPr>
          <w:ilvl w:val="0"/>
          <w:numId w:val="26"/>
        </w:numPr>
        <w:spacing w:line="288" w:lineRule="auto"/>
        <w:jc w:val="both"/>
      </w:pPr>
      <w:r>
        <w:rPr>
          <w:rFonts w:cs="Arial"/>
          <w:szCs w:val="20"/>
        </w:rPr>
        <w:t xml:space="preserve">da del stroškov prejemnika pri projektu v okviru programa Eurostars </w:t>
      </w:r>
      <w:r w:rsidR="004C46E3">
        <w:rPr>
          <w:rFonts w:cs="Arial"/>
          <w:szCs w:val="20"/>
        </w:rPr>
        <w:t xml:space="preserve">3 </w:t>
      </w:r>
      <w:r>
        <w:rPr>
          <w:rFonts w:cs="Arial"/>
          <w:szCs w:val="20"/>
        </w:rPr>
        <w:t>krije ministrstvo v skladu z razpisom, razpisno dokumentacijo in to pogodbo iz sredstev državnega proračuna Republike Slovenije.</w:t>
      </w:r>
    </w:p>
    <w:p w14:paraId="1DE1B067" w14:textId="77777777" w:rsidR="00CB353C" w:rsidRDefault="00CB353C">
      <w:pPr>
        <w:spacing w:line="288" w:lineRule="auto"/>
        <w:jc w:val="both"/>
        <w:rPr>
          <w:rFonts w:cs="Arial"/>
          <w:szCs w:val="20"/>
        </w:rPr>
      </w:pPr>
    </w:p>
    <w:p w14:paraId="763912BE" w14:textId="77777777" w:rsidR="00CB353C" w:rsidRDefault="00CB353C">
      <w:pPr>
        <w:numPr>
          <w:ilvl w:val="0"/>
          <w:numId w:val="2"/>
        </w:numPr>
        <w:spacing w:line="288" w:lineRule="auto"/>
        <w:ind w:left="0"/>
        <w:jc w:val="center"/>
      </w:pPr>
      <w:r>
        <w:rPr>
          <w:rFonts w:cs="Arial"/>
          <w:szCs w:val="20"/>
        </w:rPr>
        <w:t>člen</w:t>
      </w:r>
    </w:p>
    <w:p w14:paraId="0690ED20" w14:textId="77777777" w:rsidR="00CB353C" w:rsidRDefault="00CB353C">
      <w:pPr>
        <w:spacing w:line="288" w:lineRule="auto"/>
        <w:jc w:val="center"/>
      </w:pPr>
      <w:r>
        <w:rPr>
          <w:rFonts w:cs="Arial"/>
          <w:szCs w:val="20"/>
        </w:rPr>
        <w:t>(predmet pogodbe)</w:t>
      </w:r>
    </w:p>
    <w:p w14:paraId="00E59FE6" w14:textId="77777777" w:rsidR="00CB353C" w:rsidRDefault="00CB353C">
      <w:pPr>
        <w:spacing w:line="288" w:lineRule="auto"/>
        <w:jc w:val="both"/>
        <w:rPr>
          <w:rFonts w:cs="Arial"/>
          <w:szCs w:val="20"/>
        </w:rPr>
      </w:pPr>
    </w:p>
    <w:p w14:paraId="0433E1AC" w14:textId="77770C71" w:rsidR="00CB353C" w:rsidRPr="00E5780D" w:rsidRDefault="00CB353C">
      <w:pPr>
        <w:spacing w:line="288" w:lineRule="auto"/>
        <w:jc w:val="both"/>
        <w:rPr>
          <w:b/>
          <w:bCs/>
        </w:rPr>
      </w:pPr>
      <w:r>
        <w:rPr>
          <w:rFonts w:cs="Arial"/>
          <w:szCs w:val="20"/>
        </w:rPr>
        <w:t xml:space="preserve">Predmet pogodbe je sofinanciranje dela upravičenih stroškov raziskovalno razvojnega projekta, ki ga prejemnik izvaja v mednarodnem konzorciju. Projekt je s podatki o stroških, namenu, ciljih, vsebini in dinamiki izvajanja </w:t>
      </w:r>
      <w:r w:rsidR="00B54B2D">
        <w:rPr>
          <w:rFonts w:cs="Arial"/>
          <w:szCs w:val="20"/>
        </w:rPr>
        <w:t>določen</w:t>
      </w:r>
      <w:r>
        <w:rPr>
          <w:rFonts w:cs="Arial"/>
          <w:szCs w:val="20"/>
        </w:rPr>
        <w:t xml:space="preserve"> </w:t>
      </w:r>
      <w:r w:rsidR="00E5780D">
        <w:rPr>
          <w:rFonts w:cs="Arial"/>
          <w:szCs w:val="20"/>
        </w:rPr>
        <w:t xml:space="preserve">v </w:t>
      </w:r>
      <w:r w:rsidR="00E5780D" w:rsidRPr="00DD4AC3">
        <w:t>Vlog</w:t>
      </w:r>
      <w:r w:rsidR="00E5780D">
        <w:t>i</w:t>
      </w:r>
      <w:r w:rsidR="00E5780D" w:rsidRPr="00DD4AC3">
        <w:t xml:space="preserve"> na mednarodni razpis Eurostars 3, poziv št. 7</w:t>
      </w:r>
      <w:r w:rsidR="00E5780D">
        <w:t>,</w:t>
      </w:r>
      <w:r w:rsidR="00E5780D" w:rsidRPr="00DD4AC3">
        <w:t xml:space="preserve"> </w:t>
      </w:r>
      <w:r w:rsidR="00E5780D" w:rsidRPr="00E5780D">
        <w:rPr>
          <w:rFonts w:cs="Arial"/>
          <w:szCs w:val="20"/>
        </w:rPr>
        <w:t xml:space="preserve">ki </w:t>
      </w:r>
      <w:r w:rsidR="00E5780D">
        <w:rPr>
          <w:rFonts w:cs="Arial"/>
          <w:szCs w:val="20"/>
        </w:rPr>
        <w:t>jo</w:t>
      </w:r>
      <w:r w:rsidR="00E5780D" w:rsidRPr="00E5780D">
        <w:rPr>
          <w:rFonts w:cs="Arial"/>
          <w:szCs w:val="20"/>
        </w:rPr>
        <w:t xml:space="preserve"> je prejemnik ob prijavi poslal na EUREKA Sekretariat, ki sta sestavni del te pogodbe in ju hrani skrbnik pogodbe ministrstva</w:t>
      </w:r>
      <w:r w:rsidR="00E5780D">
        <w:t xml:space="preserve"> (</w:t>
      </w:r>
      <w:r w:rsidRPr="00E5780D">
        <w:rPr>
          <w:rFonts w:cs="Arial"/>
          <w:szCs w:val="20"/>
        </w:rPr>
        <w:t>priloga</w:t>
      </w:r>
      <w:r w:rsidR="00E5780D">
        <w:rPr>
          <w:rFonts w:cs="Arial"/>
          <w:szCs w:val="20"/>
        </w:rPr>
        <w:t xml:space="preserve"> št.</w:t>
      </w:r>
      <w:r w:rsidRPr="00E5780D">
        <w:rPr>
          <w:rFonts w:cs="Arial"/>
          <w:szCs w:val="20"/>
        </w:rPr>
        <w:t xml:space="preserve"> </w:t>
      </w:r>
      <w:r w:rsidR="00E5780D" w:rsidRPr="00E5780D">
        <w:rPr>
          <w:rFonts w:cs="Arial"/>
          <w:szCs w:val="20"/>
        </w:rPr>
        <w:t>1</w:t>
      </w:r>
      <w:r w:rsidRPr="00E5780D">
        <w:rPr>
          <w:rFonts w:cs="Arial"/>
          <w:szCs w:val="20"/>
        </w:rPr>
        <w:t xml:space="preserve"> k tej pogodbi</w:t>
      </w:r>
      <w:r w:rsidR="00E5780D">
        <w:rPr>
          <w:rFonts w:cs="Arial"/>
          <w:szCs w:val="20"/>
        </w:rPr>
        <w:t xml:space="preserve">; v </w:t>
      </w:r>
      <w:r w:rsidRPr="00E5780D">
        <w:rPr>
          <w:rFonts w:cs="Arial"/>
          <w:szCs w:val="20"/>
        </w:rPr>
        <w:t xml:space="preserve">PDF </w:t>
      </w:r>
      <w:r w:rsidR="00E5780D">
        <w:rPr>
          <w:rFonts w:cs="Arial"/>
          <w:szCs w:val="20"/>
        </w:rPr>
        <w:t>datotečnem formatu).</w:t>
      </w:r>
    </w:p>
    <w:p w14:paraId="55652FEB" w14:textId="77777777" w:rsidR="00CB353C" w:rsidRDefault="00CB353C">
      <w:pPr>
        <w:spacing w:line="288" w:lineRule="auto"/>
        <w:jc w:val="both"/>
        <w:rPr>
          <w:rFonts w:cs="Arial"/>
          <w:szCs w:val="20"/>
        </w:rPr>
      </w:pPr>
    </w:p>
    <w:p w14:paraId="25EC24B2" w14:textId="77777777" w:rsidR="00CB353C" w:rsidRDefault="00CB353C">
      <w:pPr>
        <w:numPr>
          <w:ilvl w:val="0"/>
          <w:numId w:val="2"/>
        </w:numPr>
        <w:spacing w:line="288" w:lineRule="auto"/>
        <w:ind w:left="0"/>
        <w:jc w:val="center"/>
      </w:pPr>
      <w:r>
        <w:rPr>
          <w:rFonts w:cs="Arial"/>
          <w:szCs w:val="20"/>
        </w:rPr>
        <w:t>člen</w:t>
      </w:r>
    </w:p>
    <w:p w14:paraId="6F487E7A" w14:textId="77777777" w:rsidR="00CB353C" w:rsidRDefault="00CB353C">
      <w:pPr>
        <w:spacing w:line="288" w:lineRule="auto"/>
        <w:jc w:val="center"/>
      </w:pPr>
      <w:r>
        <w:rPr>
          <w:rFonts w:cs="Arial"/>
          <w:szCs w:val="20"/>
        </w:rPr>
        <w:t>(trajanje in vrednost projekta)</w:t>
      </w:r>
    </w:p>
    <w:p w14:paraId="4B2908E7" w14:textId="77777777" w:rsidR="00CB353C" w:rsidRDefault="00CB353C">
      <w:pPr>
        <w:spacing w:line="288" w:lineRule="auto"/>
        <w:jc w:val="center"/>
        <w:rPr>
          <w:rFonts w:cs="Arial"/>
          <w:szCs w:val="20"/>
        </w:rPr>
      </w:pPr>
    </w:p>
    <w:p w14:paraId="0047660E" w14:textId="77777777" w:rsidR="00560CB4" w:rsidRDefault="00560CB4" w:rsidP="00560CB4">
      <w:pPr>
        <w:spacing w:line="288" w:lineRule="auto"/>
        <w:jc w:val="both"/>
      </w:pPr>
      <w:r>
        <w:rPr>
          <w:rFonts w:cs="Arial"/>
          <w:szCs w:val="20"/>
        </w:rPr>
        <w:t xml:space="preserve">Datum začetka projekta, določen skladno z določili razpisne dokumentacije je </w:t>
      </w:r>
      <w:r>
        <w:rPr>
          <w:rFonts w:cs="Arial"/>
          <w:b/>
          <w:szCs w:val="20"/>
        </w:rPr>
        <w:fldChar w:fldCharType="begin"/>
      </w:r>
      <w:r>
        <w:rPr>
          <w:rFonts w:cs="Arial"/>
          <w:b/>
          <w:szCs w:val="20"/>
        </w:rPr>
        <w:instrText xml:space="preserve"> MERGEFIELD čas_trajanja_projekta_od </w:instrText>
      </w:r>
      <w:r>
        <w:rPr>
          <w:rFonts w:cs="Arial"/>
          <w:b/>
          <w:szCs w:val="20"/>
        </w:rPr>
        <w:fldChar w:fldCharType="separate"/>
      </w:r>
      <w:r>
        <w:rPr>
          <w:rFonts w:cs="Arial"/>
          <w:b/>
          <w:szCs w:val="20"/>
        </w:rPr>
        <w:t>«čas_trajanja_projekta_od»</w:t>
      </w:r>
      <w:r>
        <w:rPr>
          <w:rFonts w:cs="Arial"/>
          <w:b/>
          <w:szCs w:val="20"/>
        </w:rPr>
        <w:fldChar w:fldCharType="end"/>
      </w:r>
      <w:r>
        <w:rPr>
          <w:rFonts w:cs="Arial"/>
          <w:b/>
          <w:szCs w:val="20"/>
        </w:rPr>
        <w:t>.</w:t>
      </w:r>
    </w:p>
    <w:p w14:paraId="4E22DC49" w14:textId="77777777" w:rsidR="00560CB4" w:rsidRDefault="00560CB4" w:rsidP="00560CB4">
      <w:pPr>
        <w:spacing w:line="288" w:lineRule="auto"/>
        <w:jc w:val="both"/>
        <w:rPr>
          <w:rFonts w:cs="Arial"/>
          <w:b/>
          <w:szCs w:val="20"/>
        </w:rPr>
      </w:pPr>
    </w:p>
    <w:p w14:paraId="2A69B503" w14:textId="77777777" w:rsidR="00560CB4" w:rsidRDefault="00560CB4" w:rsidP="00560CB4">
      <w:pPr>
        <w:spacing w:line="288" w:lineRule="auto"/>
        <w:jc w:val="both"/>
      </w:pPr>
      <w:r>
        <w:rPr>
          <w:rFonts w:cs="Arial"/>
          <w:szCs w:val="20"/>
        </w:rPr>
        <w:t xml:space="preserve">Datum zaključka projekta je </w:t>
      </w:r>
      <w:r>
        <w:rPr>
          <w:rFonts w:cs="Arial"/>
          <w:b/>
          <w:szCs w:val="20"/>
        </w:rPr>
        <w:fldChar w:fldCharType="begin"/>
      </w:r>
      <w:r>
        <w:rPr>
          <w:rFonts w:cs="Arial"/>
          <w:b/>
          <w:szCs w:val="20"/>
        </w:rPr>
        <w:instrText xml:space="preserve"> MERGEFIELD čas_trajanja_projekta_do </w:instrText>
      </w:r>
      <w:r>
        <w:rPr>
          <w:rFonts w:cs="Arial"/>
          <w:b/>
          <w:szCs w:val="20"/>
        </w:rPr>
        <w:fldChar w:fldCharType="separate"/>
      </w:r>
      <w:r>
        <w:rPr>
          <w:rFonts w:cs="Arial"/>
          <w:b/>
          <w:szCs w:val="20"/>
        </w:rPr>
        <w:t>«čas_trajanja_projekta_do»</w:t>
      </w:r>
      <w:r>
        <w:rPr>
          <w:rFonts w:cs="Arial"/>
          <w:b/>
          <w:szCs w:val="20"/>
        </w:rPr>
        <w:fldChar w:fldCharType="end"/>
      </w:r>
      <w:r>
        <w:rPr>
          <w:rFonts w:cs="Arial"/>
          <w:szCs w:val="20"/>
        </w:rPr>
        <w:t>.</w:t>
      </w:r>
    </w:p>
    <w:p w14:paraId="345209CF" w14:textId="77777777" w:rsidR="00560CB4" w:rsidRDefault="00560CB4" w:rsidP="00560CB4">
      <w:pPr>
        <w:spacing w:line="288" w:lineRule="auto"/>
        <w:jc w:val="both"/>
        <w:rPr>
          <w:rFonts w:cs="Arial"/>
          <w:szCs w:val="20"/>
        </w:rPr>
      </w:pPr>
    </w:p>
    <w:p w14:paraId="4A4F1C3F" w14:textId="77777777" w:rsidR="00560CB4" w:rsidRDefault="00560CB4" w:rsidP="00560CB4">
      <w:pPr>
        <w:spacing w:line="288" w:lineRule="auto"/>
        <w:jc w:val="both"/>
      </w:pPr>
      <w:r>
        <w:rPr>
          <w:rFonts w:cs="Arial"/>
          <w:szCs w:val="20"/>
        </w:rPr>
        <w:t xml:space="preserve">Skupna vrednost projekta iz 3. člena te pogodbe, znaša </w:t>
      </w:r>
      <w:r>
        <w:rPr>
          <w:rFonts w:cs="Arial"/>
          <w:szCs w:val="20"/>
        </w:rPr>
        <w:fldChar w:fldCharType="begin"/>
      </w:r>
      <w:r>
        <w:rPr>
          <w:rFonts w:cs="Arial"/>
          <w:szCs w:val="20"/>
        </w:rPr>
        <w:instrText xml:space="preserve"> MERGEFIELD vrednost_celotnega_projekta_(EUR) </w:instrText>
      </w:r>
      <w:r>
        <w:rPr>
          <w:rFonts w:cs="Arial"/>
          <w:szCs w:val="20"/>
        </w:rPr>
        <w:fldChar w:fldCharType="separate"/>
      </w:r>
      <w:r>
        <w:rPr>
          <w:rFonts w:cs="Arial"/>
          <w:szCs w:val="20"/>
        </w:rPr>
        <w:t>«vrednost_celotnega_projekta_(EUR)»</w:t>
      </w:r>
      <w:r>
        <w:rPr>
          <w:rFonts w:cs="Arial"/>
          <w:szCs w:val="20"/>
        </w:rPr>
        <w:fldChar w:fldCharType="end"/>
      </w:r>
      <w:r>
        <w:rPr>
          <w:rFonts w:cs="Arial"/>
          <w:szCs w:val="20"/>
        </w:rPr>
        <w:t>.</w:t>
      </w:r>
    </w:p>
    <w:p w14:paraId="57FB72C1" w14:textId="77777777" w:rsidR="00CB353C" w:rsidRDefault="00CB353C">
      <w:pPr>
        <w:spacing w:line="288" w:lineRule="auto"/>
        <w:jc w:val="both"/>
      </w:pPr>
    </w:p>
    <w:p w14:paraId="646E3618" w14:textId="77777777" w:rsidR="00CB353C" w:rsidRDefault="00CB353C">
      <w:pPr>
        <w:spacing w:line="288" w:lineRule="auto"/>
        <w:jc w:val="both"/>
        <w:rPr>
          <w:rFonts w:cs="Arial"/>
          <w:szCs w:val="20"/>
        </w:rPr>
      </w:pPr>
    </w:p>
    <w:p w14:paraId="731E2AB4" w14:textId="77777777" w:rsidR="00CB353C" w:rsidRDefault="00CB353C">
      <w:pPr>
        <w:numPr>
          <w:ilvl w:val="0"/>
          <w:numId w:val="2"/>
        </w:numPr>
        <w:spacing w:line="288" w:lineRule="auto"/>
        <w:ind w:left="0"/>
        <w:jc w:val="center"/>
      </w:pPr>
      <w:r>
        <w:rPr>
          <w:rFonts w:cs="Arial"/>
          <w:szCs w:val="20"/>
        </w:rPr>
        <w:t>člen</w:t>
      </w:r>
    </w:p>
    <w:p w14:paraId="6759427C" w14:textId="77777777" w:rsidR="00CB353C" w:rsidRDefault="00CB353C">
      <w:pPr>
        <w:spacing w:line="288" w:lineRule="auto"/>
        <w:jc w:val="center"/>
        <w:rPr>
          <w:rFonts w:cs="Arial"/>
          <w:szCs w:val="20"/>
        </w:rPr>
      </w:pPr>
      <w:r>
        <w:rPr>
          <w:rFonts w:cs="Arial"/>
          <w:szCs w:val="20"/>
        </w:rPr>
        <w:t>(stopnja sofinanciranja)</w:t>
      </w:r>
    </w:p>
    <w:p w14:paraId="66587C11" w14:textId="77777777" w:rsidR="00976C4A" w:rsidRDefault="00976C4A">
      <w:pPr>
        <w:spacing w:line="288" w:lineRule="auto"/>
        <w:jc w:val="center"/>
        <w:rPr>
          <w:rFonts w:cs="Arial"/>
          <w:szCs w:val="20"/>
        </w:rPr>
      </w:pPr>
    </w:p>
    <w:p w14:paraId="6B9C7D07" w14:textId="77777777" w:rsidR="00CB353C" w:rsidRDefault="00CB353C">
      <w:pPr>
        <w:spacing w:line="288" w:lineRule="auto"/>
        <w:jc w:val="both"/>
      </w:pPr>
      <w:r>
        <w:rPr>
          <w:rFonts w:cs="Arial"/>
          <w:szCs w:val="20"/>
        </w:rPr>
        <w:t xml:space="preserve">Ministrstvo se obveže prejemniku sofinancirati projekt v višini največ </w:t>
      </w:r>
      <w:r w:rsidR="00755394">
        <w:rPr>
          <w:rFonts w:cs="Arial"/>
          <w:szCs w:val="20"/>
        </w:rPr>
        <w:fldChar w:fldCharType="begin"/>
      </w:r>
      <w:r w:rsidR="00755394">
        <w:rPr>
          <w:rFonts w:cs="Arial"/>
          <w:szCs w:val="20"/>
        </w:rPr>
        <w:instrText xml:space="preserve"> MERGEFIELD odstotek </w:instrText>
      </w:r>
      <w:r w:rsidR="00755394">
        <w:rPr>
          <w:rFonts w:cs="Arial"/>
          <w:szCs w:val="20"/>
        </w:rPr>
        <w:fldChar w:fldCharType="separate"/>
      </w:r>
      <w:r w:rsidR="00755394">
        <w:rPr>
          <w:rFonts w:cs="Arial"/>
          <w:szCs w:val="20"/>
        </w:rPr>
        <w:t>«odstotek»</w:t>
      </w:r>
      <w:r w:rsidR="00755394">
        <w:rPr>
          <w:rFonts w:cs="Arial"/>
          <w:szCs w:val="20"/>
        </w:rPr>
        <w:fldChar w:fldCharType="end"/>
      </w:r>
      <w:r>
        <w:rPr>
          <w:rFonts w:cs="Arial"/>
          <w:szCs w:val="20"/>
        </w:rPr>
        <w:t>% izkazanih upravičenih stroškov (prejemnik lahko v zahtevku za izplačilo uveljavlja tudi nižji odstotek), vendar ne več, kot je določeno v 7. členu.</w:t>
      </w:r>
    </w:p>
    <w:p w14:paraId="6D75621D" w14:textId="77777777" w:rsidR="00CB353C" w:rsidRDefault="00CB353C">
      <w:pPr>
        <w:spacing w:line="288" w:lineRule="auto"/>
        <w:jc w:val="both"/>
        <w:rPr>
          <w:rFonts w:cs="Arial"/>
          <w:smallCaps/>
          <w:szCs w:val="20"/>
        </w:rPr>
      </w:pPr>
    </w:p>
    <w:p w14:paraId="4B41D404" w14:textId="77777777" w:rsidR="00CB353C" w:rsidRDefault="00CB353C">
      <w:pPr>
        <w:numPr>
          <w:ilvl w:val="0"/>
          <w:numId w:val="2"/>
        </w:numPr>
        <w:spacing w:line="288" w:lineRule="auto"/>
        <w:ind w:left="0"/>
        <w:jc w:val="center"/>
      </w:pPr>
      <w:r>
        <w:rPr>
          <w:rFonts w:cs="Arial"/>
          <w:szCs w:val="20"/>
        </w:rPr>
        <w:t>člen</w:t>
      </w:r>
    </w:p>
    <w:p w14:paraId="376F836E" w14:textId="77777777" w:rsidR="00CB353C" w:rsidRDefault="00CB353C">
      <w:pPr>
        <w:spacing w:line="288" w:lineRule="auto"/>
        <w:jc w:val="center"/>
      </w:pPr>
      <w:r>
        <w:rPr>
          <w:rFonts w:cs="Arial"/>
          <w:szCs w:val="20"/>
        </w:rPr>
        <w:t>(upravičeni stroški)</w:t>
      </w:r>
    </w:p>
    <w:p w14:paraId="4C11F4F7" w14:textId="77777777" w:rsidR="00CB353C" w:rsidRDefault="00CB353C">
      <w:pPr>
        <w:spacing w:line="288" w:lineRule="auto"/>
        <w:jc w:val="both"/>
        <w:rPr>
          <w:rFonts w:cs="Arial"/>
          <w:szCs w:val="20"/>
        </w:rPr>
      </w:pPr>
    </w:p>
    <w:p w14:paraId="67EF980C" w14:textId="77777777" w:rsidR="00CB353C" w:rsidRDefault="00CB353C">
      <w:pPr>
        <w:spacing w:line="288" w:lineRule="auto"/>
        <w:jc w:val="both"/>
      </w:pPr>
      <w:r>
        <w:rPr>
          <w:rFonts w:cs="Arial"/>
          <w:szCs w:val="20"/>
        </w:rPr>
        <w:t xml:space="preserve">Upravičeni so stroški za izvajanje projekta v višini </w:t>
      </w:r>
      <w:r w:rsidR="00755394">
        <w:rPr>
          <w:rFonts w:cs="Arial"/>
          <w:szCs w:val="20"/>
        </w:rPr>
        <w:fldChar w:fldCharType="begin"/>
      </w:r>
      <w:r w:rsidR="00755394">
        <w:rPr>
          <w:rFonts w:cs="Arial"/>
          <w:szCs w:val="20"/>
        </w:rPr>
        <w:instrText xml:space="preserve"> MERGEFIELD odstotek </w:instrText>
      </w:r>
      <w:r w:rsidR="00755394">
        <w:rPr>
          <w:rFonts w:cs="Arial"/>
          <w:szCs w:val="20"/>
        </w:rPr>
        <w:fldChar w:fldCharType="separate"/>
      </w:r>
      <w:r w:rsidR="00755394">
        <w:rPr>
          <w:rFonts w:cs="Arial"/>
          <w:szCs w:val="20"/>
        </w:rPr>
        <w:t>«odstotek»</w:t>
      </w:r>
      <w:r w:rsidR="00755394">
        <w:rPr>
          <w:rFonts w:cs="Arial"/>
          <w:szCs w:val="20"/>
        </w:rPr>
        <w:fldChar w:fldCharType="end"/>
      </w:r>
      <w:r>
        <w:rPr>
          <w:rFonts w:cs="Arial"/>
          <w:szCs w:val="20"/>
        </w:rPr>
        <w:t>% vrednosti upravičenih stroškov (izkazanih in plačanih) za raziskovalno razvojne aktivnosti, ki se izvajajo v obliki mednarodnih industrijskih raziskav in eksperimentalnega razvoja, in sicer:</w:t>
      </w:r>
    </w:p>
    <w:p w14:paraId="3242511E" w14:textId="77777777" w:rsidR="00B54B2D" w:rsidRPr="00B54B2D" w:rsidRDefault="00B54B2D" w:rsidP="00B54B2D">
      <w:pPr>
        <w:numPr>
          <w:ilvl w:val="0"/>
          <w:numId w:val="23"/>
        </w:numPr>
        <w:jc w:val="both"/>
      </w:pPr>
      <w:r w:rsidRPr="00B54B2D">
        <w:t>stroški osebja (»personnel costs«), raziskovalcev, tehnikov in ostalega podpornega osebja, kot je zaposleno na raziskovalnem projektu. Vključeni so vsi stroški bruto plač, dohodnine in drugih zakonsko določenih stroškov dela zaposlenih</w:t>
      </w:r>
      <w:r w:rsidRPr="00B54B2D">
        <w:rPr>
          <w:vertAlign w:val="superscript"/>
        </w:rPr>
        <w:footnoteReference w:id="1"/>
      </w:r>
      <w:r w:rsidRPr="00B54B2D">
        <w:t xml:space="preserve">; </w:t>
      </w:r>
    </w:p>
    <w:p w14:paraId="352EBBD9" w14:textId="45680CF0" w:rsidR="00B54B2D" w:rsidRPr="00B54B2D" w:rsidRDefault="00B54B2D" w:rsidP="00B54B2D">
      <w:pPr>
        <w:numPr>
          <w:ilvl w:val="0"/>
          <w:numId w:val="23"/>
        </w:numPr>
        <w:jc w:val="both"/>
      </w:pPr>
      <w:r w:rsidRPr="00B54B2D">
        <w:t xml:space="preserve">stroški potovanj (»travel costs«), neposredno povezanih s projektom; </w:t>
      </w:r>
    </w:p>
    <w:p w14:paraId="5CE94667" w14:textId="77777777" w:rsidR="00B54B2D" w:rsidRPr="00B54B2D" w:rsidRDefault="00B54B2D" w:rsidP="00B54B2D">
      <w:pPr>
        <w:numPr>
          <w:ilvl w:val="0"/>
          <w:numId w:val="23"/>
        </w:numPr>
        <w:jc w:val="both"/>
      </w:pPr>
      <w:r w:rsidRPr="00B54B2D">
        <w:t xml:space="preserve">stroški materiala (»material costs«) oziroma material, zaloge in drugi izdelki, neposredno povezani z izvedbo projekta; </w:t>
      </w:r>
    </w:p>
    <w:p w14:paraId="7C3EBDB3" w14:textId="77777777" w:rsidR="00B54B2D" w:rsidRPr="00B54B2D" w:rsidRDefault="00B54B2D" w:rsidP="00B54B2D">
      <w:pPr>
        <w:numPr>
          <w:ilvl w:val="0"/>
          <w:numId w:val="23"/>
        </w:numPr>
        <w:jc w:val="both"/>
      </w:pPr>
      <w:r w:rsidRPr="00B54B2D">
        <w:t xml:space="preserve">drugi stroški (»other costs«), kamor sodijo stroški instrumentov, opreme in zemljišč ter stavb v obsegu ter za obdobje uporabe v raziskovalnem projektu; upošteva se zgolj amortizacija, ki se izračuna po stopnjah za obdobje trajanja projekta, v skladu zakonodajo ter stroški najemnin za stavbe, zemljišča in oprem; </w:t>
      </w:r>
    </w:p>
    <w:p w14:paraId="0E006588" w14:textId="77777777" w:rsidR="00B54B2D" w:rsidRPr="00B54B2D" w:rsidRDefault="00B54B2D" w:rsidP="00B54B2D">
      <w:pPr>
        <w:numPr>
          <w:ilvl w:val="0"/>
          <w:numId w:val="23"/>
        </w:numPr>
        <w:jc w:val="both"/>
      </w:pPr>
      <w:r w:rsidRPr="00B54B2D">
        <w:t>stroški svetovanja in drugih storitev tj. pogodbenih raziskav (»subcontracting costs«), tehnično znanje in patenti, ki so bili kupljeni ali je bilo za njih pridobljeno licenčno dovoljenje od zunanjih virov po tržni ceni, kadar je bila transakcija opravljena med nepovezanimi strankami</w:t>
      </w:r>
      <w:r w:rsidRPr="00B54B2D">
        <w:rPr>
          <w:vertAlign w:val="superscript"/>
        </w:rPr>
        <w:footnoteReference w:id="2"/>
      </w:r>
      <w:r w:rsidRPr="00B54B2D">
        <w:t xml:space="preserve"> in ni temeljila na tajnem dogovoru, kot tudi stroški svetovalnih in drugih ustreznih storitev, uporabljenih izključno za raziskovalno dejavnost. Ti stroški ne smejo presegati 30 % vrednosti vložka posameznega partnerja v projekt v posameznem obdobju poročanja, oziroma 50 %, če je podizvajalec v projektu poleg podjetja še javna raziskovalna organizacija</w:t>
      </w:r>
      <w:r w:rsidRPr="00B54B2D">
        <w:rPr>
          <w:vertAlign w:val="superscript"/>
        </w:rPr>
        <w:footnoteReference w:id="3"/>
      </w:r>
      <w:r w:rsidRPr="00B54B2D">
        <w:t>. Dodatnih 20 % stroškov svetovanja je upravičenih le, če so namenjeni za kritje podizvajalca, ki je javna raziskovalna organizacija</w:t>
      </w:r>
      <w:r w:rsidRPr="00B54B2D">
        <w:rPr>
          <w:vertAlign w:val="superscript"/>
        </w:rPr>
        <w:footnoteReference w:id="4"/>
      </w:r>
      <w:r w:rsidRPr="00B54B2D">
        <w:t>;</w:t>
      </w:r>
    </w:p>
    <w:p w14:paraId="4043BC4B" w14:textId="77777777" w:rsidR="00B54B2D" w:rsidRPr="00B54B2D" w:rsidRDefault="00B54B2D" w:rsidP="00B54B2D">
      <w:pPr>
        <w:numPr>
          <w:ilvl w:val="0"/>
          <w:numId w:val="23"/>
        </w:numPr>
        <w:jc w:val="both"/>
      </w:pPr>
      <w:r w:rsidRPr="00B54B2D">
        <w:t>režijski stroški (»overhead costs«) (npr. stroški administracije projekta ter stroški finančnih, računovodskih, pravnih in drugih storitev) in ostali stroški delovanja (npr. stroški goriva, vode, telefona, mobilnih telefonov itd.), ki so nastali neposredno zaradi izvajanja predmetnega projekta, vendar skupaj ne smejo presegati 20 % zneska skupnih uveljavljanih stroškov v posameznem obdobju poročanja.</w:t>
      </w:r>
    </w:p>
    <w:p w14:paraId="719158AE" w14:textId="77777777" w:rsidR="00CB353C" w:rsidRDefault="00CB353C">
      <w:pPr>
        <w:autoSpaceDE w:val="0"/>
        <w:spacing w:line="288" w:lineRule="auto"/>
        <w:jc w:val="both"/>
        <w:rPr>
          <w:rFonts w:cs="Arial"/>
          <w:szCs w:val="20"/>
          <w:lang w:eastAsia="sl-SI"/>
        </w:rPr>
      </w:pPr>
    </w:p>
    <w:p w14:paraId="7003FF7F" w14:textId="77777777" w:rsidR="00CB353C" w:rsidRDefault="00CB353C">
      <w:pPr>
        <w:autoSpaceDE w:val="0"/>
        <w:spacing w:line="288" w:lineRule="auto"/>
        <w:jc w:val="both"/>
      </w:pPr>
      <w:r>
        <w:rPr>
          <w:rFonts w:cs="Arial"/>
          <w:szCs w:val="20"/>
          <w:lang w:eastAsia="sl-SI"/>
        </w:rPr>
        <w:t>Nobena vrsta davkov niti dajatev ni upravičen strošek, razen v primeru stroškov za plače (bruto 2). DDV ni upravičen strošek.</w:t>
      </w:r>
    </w:p>
    <w:p w14:paraId="646DA7BE" w14:textId="77777777" w:rsidR="00CB353C" w:rsidRDefault="00CB353C">
      <w:pPr>
        <w:spacing w:line="288" w:lineRule="auto"/>
        <w:jc w:val="both"/>
        <w:rPr>
          <w:rFonts w:cs="Arial"/>
          <w:szCs w:val="20"/>
        </w:rPr>
      </w:pPr>
    </w:p>
    <w:p w14:paraId="5DC9008F" w14:textId="77777777" w:rsidR="00CB353C" w:rsidRDefault="00837482">
      <w:pPr>
        <w:spacing w:line="288" w:lineRule="auto"/>
        <w:jc w:val="both"/>
      </w:pPr>
      <w:r>
        <w:rPr>
          <w:rFonts w:cs="Arial"/>
          <w:szCs w:val="20"/>
        </w:rPr>
        <w:lastRenderedPageBreak/>
        <w:t>Za razlago posameznih</w:t>
      </w:r>
      <w:r w:rsidR="00CB353C">
        <w:rPr>
          <w:rFonts w:cs="Arial"/>
          <w:szCs w:val="20"/>
        </w:rPr>
        <w:t xml:space="preserve"> </w:t>
      </w:r>
      <w:r>
        <w:rPr>
          <w:rFonts w:cs="Arial"/>
          <w:szCs w:val="20"/>
        </w:rPr>
        <w:t>kategorij stroškov se uporabljaj</w:t>
      </w:r>
      <w:r w:rsidR="00CB353C">
        <w:rPr>
          <w:rFonts w:cs="Arial"/>
          <w:szCs w:val="20"/>
        </w:rPr>
        <w:t>o določila razpisne dokumentacije.</w:t>
      </w:r>
    </w:p>
    <w:p w14:paraId="0327544E" w14:textId="77777777" w:rsidR="00CB353C" w:rsidRDefault="00CB353C">
      <w:pPr>
        <w:spacing w:line="288" w:lineRule="auto"/>
        <w:jc w:val="both"/>
        <w:rPr>
          <w:rFonts w:cs="Arial"/>
          <w:szCs w:val="20"/>
        </w:rPr>
      </w:pPr>
    </w:p>
    <w:p w14:paraId="16D9EC76" w14:textId="77777777" w:rsidR="00CB353C" w:rsidRDefault="00CB353C">
      <w:pPr>
        <w:spacing w:line="288" w:lineRule="auto"/>
        <w:jc w:val="both"/>
      </w:pPr>
      <w:r>
        <w:rPr>
          <w:rFonts w:cs="Arial"/>
          <w:szCs w:val="20"/>
        </w:rPr>
        <w:t xml:space="preserve">Obdobje upravičenih stroškov in izdatkov je od </w:t>
      </w:r>
      <w:r w:rsidR="00755394">
        <w:rPr>
          <w:rFonts w:cs="Arial"/>
          <w:szCs w:val="20"/>
        </w:rPr>
        <w:fldChar w:fldCharType="begin"/>
      </w:r>
      <w:r w:rsidR="00755394">
        <w:rPr>
          <w:rFonts w:cs="Arial"/>
          <w:szCs w:val="20"/>
        </w:rPr>
        <w:instrText xml:space="preserve"> MERGEFIELD čas_trajanja_projekta_od </w:instrText>
      </w:r>
      <w:r w:rsidR="00755394">
        <w:rPr>
          <w:rFonts w:cs="Arial"/>
          <w:szCs w:val="20"/>
        </w:rPr>
        <w:fldChar w:fldCharType="separate"/>
      </w:r>
      <w:r w:rsidR="00755394">
        <w:rPr>
          <w:rFonts w:cs="Arial"/>
          <w:szCs w:val="20"/>
        </w:rPr>
        <w:t>«čas_trajanja_projekta_od»</w:t>
      </w:r>
      <w:r w:rsidR="00755394">
        <w:rPr>
          <w:rFonts w:cs="Arial"/>
          <w:szCs w:val="20"/>
        </w:rPr>
        <w:fldChar w:fldCharType="end"/>
      </w:r>
      <w:r>
        <w:rPr>
          <w:rFonts w:cs="Arial"/>
          <w:szCs w:val="20"/>
        </w:rPr>
        <w:t xml:space="preserve"> do </w:t>
      </w:r>
      <w:r w:rsidR="00755394">
        <w:rPr>
          <w:rFonts w:cs="Arial"/>
          <w:szCs w:val="20"/>
        </w:rPr>
        <w:fldChar w:fldCharType="begin"/>
      </w:r>
      <w:r w:rsidR="00755394">
        <w:rPr>
          <w:rFonts w:cs="Arial"/>
          <w:szCs w:val="20"/>
        </w:rPr>
        <w:instrText xml:space="preserve"> MERGEFIELD čas_trajanja_projekta_do </w:instrText>
      </w:r>
      <w:r w:rsidR="00755394">
        <w:rPr>
          <w:rFonts w:cs="Arial"/>
          <w:szCs w:val="20"/>
        </w:rPr>
        <w:fldChar w:fldCharType="separate"/>
      </w:r>
      <w:r w:rsidR="00755394">
        <w:rPr>
          <w:rFonts w:cs="Arial"/>
          <w:szCs w:val="20"/>
        </w:rPr>
        <w:t>«čas_trajanja_projekta_do»</w:t>
      </w:r>
      <w:r w:rsidR="00755394">
        <w:rPr>
          <w:rFonts w:cs="Arial"/>
          <w:szCs w:val="20"/>
        </w:rPr>
        <w:fldChar w:fldCharType="end"/>
      </w:r>
      <w:r w:rsidR="0090766A">
        <w:rPr>
          <w:rFonts w:cs="Arial"/>
          <w:szCs w:val="20"/>
        </w:rPr>
        <w:t>.</w:t>
      </w:r>
    </w:p>
    <w:p w14:paraId="41512038" w14:textId="77777777" w:rsidR="00CB353C" w:rsidRDefault="00CB353C">
      <w:pPr>
        <w:spacing w:line="288" w:lineRule="auto"/>
        <w:jc w:val="both"/>
        <w:rPr>
          <w:rFonts w:cs="Arial"/>
          <w:szCs w:val="20"/>
        </w:rPr>
      </w:pPr>
    </w:p>
    <w:p w14:paraId="604DDB69" w14:textId="77777777" w:rsidR="00CB353C" w:rsidRDefault="00CB353C">
      <w:pPr>
        <w:numPr>
          <w:ilvl w:val="0"/>
          <w:numId w:val="2"/>
        </w:numPr>
        <w:spacing w:line="288" w:lineRule="auto"/>
        <w:ind w:left="0"/>
        <w:jc w:val="center"/>
      </w:pPr>
      <w:r>
        <w:rPr>
          <w:rFonts w:cs="Arial"/>
          <w:szCs w:val="20"/>
        </w:rPr>
        <w:t>člen</w:t>
      </w:r>
    </w:p>
    <w:p w14:paraId="25E72788" w14:textId="77777777" w:rsidR="00CB353C" w:rsidRDefault="00CB353C">
      <w:pPr>
        <w:spacing w:line="288" w:lineRule="auto"/>
        <w:jc w:val="center"/>
      </w:pPr>
      <w:r>
        <w:rPr>
          <w:rFonts w:cs="Arial"/>
          <w:szCs w:val="20"/>
        </w:rPr>
        <w:t>(pogodbena vrednost in dinamika izplačil)</w:t>
      </w:r>
    </w:p>
    <w:p w14:paraId="2FE464D3" w14:textId="77777777" w:rsidR="00CB353C" w:rsidRDefault="00CB353C">
      <w:pPr>
        <w:spacing w:line="288" w:lineRule="auto"/>
        <w:jc w:val="center"/>
        <w:rPr>
          <w:rFonts w:cs="Arial"/>
          <w:szCs w:val="20"/>
        </w:rPr>
      </w:pPr>
    </w:p>
    <w:p w14:paraId="092D792A" w14:textId="32400C66" w:rsidR="00BB2594" w:rsidRPr="00BB2594" w:rsidRDefault="00DC1E48" w:rsidP="00BB2594">
      <w:pPr>
        <w:spacing w:line="288" w:lineRule="auto"/>
        <w:jc w:val="both"/>
        <w:rPr>
          <w:rFonts w:cs="Arial"/>
          <w:szCs w:val="20"/>
        </w:rPr>
      </w:pPr>
      <w:r>
        <w:rPr>
          <w:rFonts w:cs="Arial"/>
          <w:szCs w:val="20"/>
        </w:rPr>
        <w:t xml:space="preserve">Ta pogodba bremeni </w:t>
      </w:r>
      <w:r w:rsidRPr="00E7035A">
        <w:rPr>
          <w:rFonts w:cs="Arial"/>
          <w:szCs w:val="20"/>
        </w:rPr>
        <w:t>proračunsk</w:t>
      </w:r>
      <w:r>
        <w:rPr>
          <w:rFonts w:cs="Arial"/>
          <w:szCs w:val="20"/>
        </w:rPr>
        <w:t>o postavko</w:t>
      </w:r>
      <w:r w:rsidRPr="00E7035A">
        <w:rPr>
          <w:rFonts w:cs="Arial"/>
          <w:szCs w:val="20"/>
        </w:rPr>
        <w:t xml:space="preserve"> </w:t>
      </w:r>
      <w:r>
        <w:rPr>
          <w:rFonts w:cs="Arial"/>
          <w:szCs w:val="20"/>
        </w:rPr>
        <w:t>231416</w:t>
      </w:r>
      <w:r w:rsidR="00B10C71">
        <w:rPr>
          <w:rFonts w:cs="Arial"/>
          <w:szCs w:val="20"/>
        </w:rPr>
        <w:t xml:space="preserve"> – Spodbujane inovativnosti</w:t>
      </w:r>
      <w:r w:rsidR="00BB2594">
        <w:rPr>
          <w:rFonts w:cs="Arial"/>
          <w:szCs w:val="20"/>
        </w:rPr>
        <w:t xml:space="preserve"> in </w:t>
      </w:r>
      <w:r w:rsidR="00BB2594" w:rsidRPr="00BB2594">
        <w:rPr>
          <w:rFonts w:cs="Arial"/>
          <w:szCs w:val="20"/>
        </w:rPr>
        <w:t>je uvrščena v Načrt razvojnih programov</w:t>
      </w:r>
      <w:r w:rsidR="00BB2594">
        <w:rPr>
          <w:rFonts w:cs="Arial"/>
          <w:szCs w:val="20"/>
        </w:rPr>
        <w:t xml:space="preserve"> s</w:t>
      </w:r>
      <w:r w:rsidR="00BB2594" w:rsidRPr="00BB2594">
        <w:rPr>
          <w:rFonts w:cs="Arial"/>
          <w:szCs w:val="20"/>
        </w:rPr>
        <w:t xml:space="preserve"> št. NRP</w:t>
      </w:r>
      <w:r w:rsidR="00BB2594">
        <w:rPr>
          <w:rFonts w:cs="Arial"/>
          <w:szCs w:val="20"/>
        </w:rPr>
        <w:t>: ___.</w:t>
      </w:r>
    </w:p>
    <w:p w14:paraId="37938AC9" w14:textId="77777777" w:rsidR="00BB2594" w:rsidRDefault="00BB2594" w:rsidP="00BB2594">
      <w:pPr>
        <w:spacing w:line="288" w:lineRule="auto"/>
        <w:jc w:val="both"/>
        <w:rPr>
          <w:rFonts w:cs="Arial"/>
          <w:szCs w:val="20"/>
        </w:rPr>
      </w:pPr>
    </w:p>
    <w:p w14:paraId="67FCB303" w14:textId="0BEABE99" w:rsidR="00CB353C" w:rsidRPr="00BB2594" w:rsidRDefault="00BB2594" w:rsidP="00BB2594">
      <w:pPr>
        <w:spacing w:line="288" w:lineRule="auto"/>
        <w:jc w:val="both"/>
        <w:rPr>
          <w:rFonts w:cs="Arial"/>
          <w:szCs w:val="20"/>
        </w:rPr>
      </w:pPr>
      <w:r w:rsidRPr="00C60F73">
        <w:rPr>
          <w:rFonts w:cs="Arial"/>
          <w:color w:val="000000"/>
          <w:szCs w:val="20"/>
        </w:rPr>
        <w:t xml:space="preserve">Ministrstvo bo sofinanciralo </w:t>
      </w:r>
      <w:r>
        <w:rPr>
          <w:rFonts w:cs="Arial"/>
          <w:color w:val="000000"/>
          <w:szCs w:val="20"/>
        </w:rPr>
        <w:t>projekt</w:t>
      </w:r>
      <w:r w:rsidRPr="00C60F73">
        <w:rPr>
          <w:rFonts w:cs="Arial"/>
          <w:color w:val="000000"/>
          <w:szCs w:val="20"/>
        </w:rPr>
        <w:t xml:space="preserve"> največ do višin</w:t>
      </w:r>
      <w:r>
        <w:rPr>
          <w:rFonts w:cs="Arial"/>
          <w:color w:val="000000"/>
          <w:szCs w:val="20"/>
        </w:rPr>
        <w:t>e</w:t>
      </w:r>
      <w:r w:rsidRPr="00C60F73">
        <w:rPr>
          <w:rFonts w:cs="Arial"/>
          <w:color w:val="000000"/>
          <w:szCs w:val="20"/>
        </w:rPr>
        <w:t xml:space="preserve"> </w:t>
      </w:r>
      <w:r w:rsidR="00755394">
        <w:rPr>
          <w:rFonts w:cs="Arial"/>
          <w:szCs w:val="20"/>
        </w:rPr>
        <w:fldChar w:fldCharType="begin"/>
      </w:r>
      <w:r w:rsidR="00755394">
        <w:rPr>
          <w:rFonts w:cs="Arial"/>
          <w:szCs w:val="20"/>
        </w:rPr>
        <w:instrText xml:space="preserve"> MERGEFIELD TXT_vsota_sofinanciranja_vseh_let </w:instrText>
      </w:r>
      <w:r w:rsidR="00755394">
        <w:rPr>
          <w:rFonts w:cs="Arial"/>
          <w:szCs w:val="20"/>
        </w:rPr>
        <w:fldChar w:fldCharType="separate"/>
      </w:r>
      <w:r w:rsidR="00755394">
        <w:rPr>
          <w:rFonts w:cs="Arial"/>
          <w:szCs w:val="20"/>
        </w:rPr>
        <w:t>«TXT_vsota_sofinanciranja_vseh_let»</w:t>
      </w:r>
      <w:r w:rsidR="00755394">
        <w:rPr>
          <w:rFonts w:cs="Arial"/>
          <w:szCs w:val="20"/>
        </w:rPr>
        <w:fldChar w:fldCharType="end"/>
      </w:r>
      <w:r w:rsidR="00CB353C" w:rsidRPr="00BB2594">
        <w:rPr>
          <w:rFonts w:cs="Arial"/>
          <w:szCs w:val="20"/>
        </w:rPr>
        <w:t xml:space="preserve"> EUR</w:t>
      </w:r>
      <w:r w:rsidR="0090766A">
        <w:rPr>
          <w:rFonts w:cs="Arial"/>
          <w:szCs w:val="20"/>
        </w:rPr>
        <w:t xml:space="preserve"> (</w:t>
      </w:r>
      <w:r w:rsidR="00CB353C">
        <w:rPr>
          <w:rFonts w:cs="Arial"/>
          <w:szCs w:val="20"/>
        </w:rPr>
        <w:t>z</w:t>
      </w:r>
      <w:r>
        <w:rPr>
          <w:rFonts w:cs="Arial"/>
          <w:szCs w:val="20"/>
        </w:rPr>
        <w:t> </w:t>
      </w:r>
      <w:r w:rsidR="00CB353C">
        <w:rPr>
          <w:rFonts w:cs="Arial"/>
          <w:szCs w:val="20"/>
        </w:rPr>
        <w:t>besedo</w:t>
      </w:r>
      <w:r w:rsidR="0090766A">
        <w:rPr>
          <w:rFonts w:cs="Arial"/>
          <w:szCs w:val="20"/>
        </w:rPr>
        <w:t>:</w:t>
      </w:r>
      <w:r w:rsidR="00CB353C">
        <w:rPr>
          <w:rFonts w:cs="Arial"/>
          <w:szCs w:val="20"/>
        </w:rPr>
        <w:t xml:space="preserve"> </w:t>
      </w:r>
      <w:r w:rsidR="00755394">
        <w:rPr>
          <w:rFonts w:cs="Arial"/>
          <w:szCs w:val="20"/>
        </w:rPr>
        <w:fldChar w:fldCharType="begin"/>
      </w:r>
      <w:r w:rsidR="00755394">
        <w:rPr>
          <w:rFonts w:cs="Arial"/>
          <w:szCs w:val="20"/>
        </w:rPr>
        <w:instrText xml:space="preserve"> MERGEFIELD EUR_z_besedo </w:instrText>
      </w:r>
      <w:r w:rsidR="00755394">
        <w:rPr>
          <w:rFonts w:cs="Arial"/>
          <w:szCs w:val="20"/>
        </w:rPr>
        <w:fldChar w:fldCharType="separate"/>
      </w:r>
      <w:r w:rsidR="00755394">
        <w:rPr>
          <w:rFonts w:cs="Arial"/>
          <w:szCs w:val="20"/>
        </w:rPr>
        <w:t>«EUR_z_besedo»</w:t>
      </w:r>
      <w:r w:rsidR="00755394">
        <w:rPr>
          <w:rFonts w:cs="Arial"/>
          <w:szCs w:val="20"/>
        </w:rPr>
        <w:fldChar w:fldCharType="end"/>
      </w:r>
      <w:r w:rsidR="0090766A">
        <w:rPr>
          <w:rFonts w:cs="Arial"/>
          <w:szCs w:val="20"/>
        </w:rPr>
        <w:t xml:space="preserve"> 00/100), </w:t>
      </w:r>
      <w:r w:rsidR="00CB353C">
        <w:rPr>
          <w:rFonts w:cs="Arial"/>
          <w:szCs w:val="20"/>
        </w:rPr>
        <w:t>in sicer okvirno:</w:t>
      </w:r>
    </w:p>
    <w:p w14:paraId="646C7B6A" w14:textId="30796616" w:rsidR="00CB353C" w:rsidRDefault="00CB353C" w:rsidP="005054B4">
      <w:pPr>
        <w:numPr>
          <w:ilvl w:val="0"/>
          <w:numId w:val="13"/>
        </w:numPr>
        <w:jc w:val="both"/>
      </w:pPr>
      <w:r>
        <w:rPr>
          <w:rFonts w:cs="Arial"/>
          <w:szCs w:val="20"/>
        </w:rPr>
        <w:t>v proračunskem letu 202</w:t>
      </w:r>
      <w:r w:rsidR="00724E91">
        <w:rPr>
          <w:rFonts w:cs="Arial"/>
          <w:szCs w:val="20"/>
        </w:rPr>
        <w:t>5</w:t>
      </w:r>
      <w:r>
        <w:rPr>
          <w:rFonts w:cs="Arial"/>
          <w:szCs w:val="20"/>
        </w:rPr>
        <w:t xml:space="preserve"> največ </w:t>
      </w:r>
      <w:r w:rsidR="00755394" w:rsidRPr="00755394">
        <w:rPr>
          <w:rFonts w:cs="Arial"/>
          <w:szCs w:val="20"/>
        </w:rPr>
        <w:t xml:space="preserve"> </w:t>
      </w:r>
      <w:r w:rsidR="00724E91">
        <w:rPr>
          <w:rFonts w:cs="Arial"/>
          <w:szCs w:val="20"/>
        </w:rPr>
        <w:t xml:space="preserve">___ </w:t>
      </w:r>
      <w:r>
        <w:rPr>
          <w:rFonts w:cs="Arial"/>
          <w:szCs w:val="20"/>
        </w:rPr>
        <w:t>EUR,</w:t>
      </w:r>
    </w:p>
    <w:p w14:paraId="30C77EFB" w14:textId="30E4F461" w:rsidR="00755394" w:rsidRDefault="00CB353C" w:rsidP="00755394">
      <w:pPr>
        <w:numPr>
          <w:ilvl w:val="0"/>
          <w:numId w:val="13"/>
        </w:numPr>
        <w:jc w:val="both"/>
      </w:pPr>
      <w:r>
        <w:rPr>
          <w:rFonts w:cs="Arial"/>
          <w:szCs w:val="20"/>
        </w:rPr>
        <w:t>v proračunskem letu 202</w:t>
      </w:r>
      <w:r w:rsidR="00724E91">
        <w:rPr>
          <w:rFonts w:cs="Arial"/>
          <w:szCs w:val="20"/>
        </w:rPr>
        <w:t>6</w:t>
      </w:r>
      <w:r>
        <w:rPr>
          <w:rFonts w:cs="Arial"/>
          <w:szCs w:val="20"/>
        </w:rPr>
        <w:t xml:space="preserve"> največ </w:t>
      </w:r>
      <w:r w:rsidR="00724E91">
        <w:rPr>
          <w:rFonts w:cs="Arial"/>
          <w:szCs w:val="20"/>
        </w:rPr>
        <w:t>___ EUR</w:t>
      </w:r>
      <w:r w:rsidR="00755394">
        <w:rPr>
          <w:rFonts w:cs="Arial"/>
          <w:szCs w:val="20"/>
        </w:rPr>
        <w:t>,</w:t>
      </w:r>
    </w:p>
    <w:p w14:paraId="705F251E" w14:textId="102E4229" w:rsidR="00CB353C" w:rsidRPr="004A4B75" w:rsidRDefault="00755394" w:rsidP="00755394">
      <w:pPr>
        <w:numPr>
          <w:ilvl w:val="0"/>
          <w:numId w:val="13"/>
        </w:numPr>
        <w:jc w:val="both"/>
      </w:pPr>
      <w:r>
        <w:rPr>
          <w:rFonts w:cs="Arial"/>
          <w:szCs w:val="20"/>
        </w:rPr>
        <w:t>v proračunskem letu 202</w:t>
      </w:r>
      <w:r w:rsidR="00724E91">
        <w:rPr>
          <w:rFonts w:cs="Arial"/>
          <w:szCs w:val="20"/>
        </w:rPr>
        <w:t>7</w:t>
      </w:r>
      <w:r>
        <w:rPr>
          <w:rFonts w:cs="Arial"/>
          <w:szCs w:val="20"/>
        </w:rPr>
        <w:t xml:space="preserve"> največ </w:t>
      </w:r>
      <w:r w:rsidR="00724E91">
        <w:rPr>
          <w:rFonts w:cs="Arial"/>
          <w:szCs w:val="20"/>
        </w:rPr>
        <w:t>___ EUR</w:t>
      </w:r>
      <w:r w:rsidR="005D4162">
        <w:rPr>
          <w:rFonts w:cs="Arial"/>
          <w:szCs w:val="20"/>
        </w:rPr>
        <w:t>,</w:t>
      </w:r>
    </w:p>
    <w:p w14:paraId="0D1FEA1C" w14:textId="5E195F2B" w:rsidR="005D4162" w:rsidRDefault="005D4162" w:rsidP="005D4162">
      <w:pPr>
        <w:numPr>
          <w:ilvl w:val="0"/>
          <w:numId w:val="13"/>
        </w:numPr>
        <w:jc w:val="both"/>
      </w:pPr>
      <w:r>
        <w:rPr>
          <w:rFonts w:cs="Arial"/>
          <w:szCs w:val="20"/>
        </w:rPr>
        <w:t>v proračunskem letu 202</w:t>
      </w:r>
      <w:r w:rsidR="00724E91">
        <w:rPr>
          <w:rFonts w:cs="Arial"/>
          <w:szCs w:val="20"/>
        </w:rPr>
        <w:t>8</w:t>
      </w:r>
      <w:r>
        <w:rPr>
          <w:rFonts w:cs="Arial"/>
          <w:szCs w:val="20"/>
        </w:rPr>
        <w:t xml:space="preserve"> največ </w:t>
      </w:r>
      <w:r w:rsidR="00724E91">
        <w:rPr>
          <w:rFonts w:cs="Arial"/>
          <w:szCs w:val="20"/>
        </w:rPr>
        <w:t>___ EUR</w:t>
      </w:r>
      <w:r w:rsidRPr="0090766A">
        <w:rPr>
          <w:rFonts w:cs="Arial"/>
          <w:szCs w:val="20"/>
        </w:rPr>
        <w:t>.</w:t>
      </w:r>
    </w:p>
    <w:p w14:paraId="1C64F18A" w14:textId="77777777" w:rsidR="00CB353C" w:rsidRDefault="00CB353C" w:rsidP="004A4B75">
      <w:pPr>
        <w:jc w:val="both"/>
        <w:rPr>
          <w:rFonts w:cs="Arial"/>
          <w:szCs w:val="20"/>
        </w:rPr>
      </w:pPr>
    </w:p>
    <w:p w14:paraId="67930BE7" w14:textId="559471C2" w:rsidR="00CB353C" w:rsidRDefault="00CB353C">
      <w:pPr>
        <w:spacing w:line="288" w:lineRule="auto"/>
        <w:jc w:val="both"/>
      </w:pPr>
      <w:r>
        <w:rPr>
          <w:rFonts w:cs="Arial"/>
          <w:szCs w:val="20"/>
        </w:rPr>
        <w:t>Na podlagi določb zakona, ki ureja izvrševanje proračuna Republike Slovenije, se izvajanje pogodbenih obveznosti v naslednjih proračunskih letih (od leta 202</w:t>
      </w:r>
      <w:r w:rsidR="00D51E80">
        <w:rPr>
          <w:rFonts w:cs="Arial"/>
          <w:szCs w:val="20"/>
        </w:rPr>
        <w:t>6</w:t>
      </w:r>
      <w:r>
        <w:rPr>
          <w:rFonts w:cs="Arial"/>
          <w:szCs w:val="20"/>
        </w:rPr>
        <w:t xml:space="preserve"> dalje) odloži, dokler za posamezno proračunsko leto niso zagotovljene ustrezne pravice porabe na proračunski postavki, namenjeni za pokrivanje obveznosti iz te pogodbe. </w:t>
      </w:r>
    </w:p>
    <w:p w14:paraId="2A9843EE" w14:textId="77777777" w:rsidR="00CB353C" w:rsidRDefault="00CB353C">
      <w:pPr>
        <w:spacing w:line="288" w:lineRule="auto"/>
        <w:jc w:val="both"/>
        <w:rPr>
          <w:rFonts w:cs="Arial"/>
          <w:szCs w:val="20"/>
        </w:rPr>
      </w:pPr>
    </w:p>
    <w:p w14:paraId="2E72D156" w14:textId="77777777" w:rsidR="00CB353C" w:rsidRDefault="00CB353C">
      <w:pPr>
        <w:spacing w:line="288" w:lineRule="auto"/>
        <w:jc w:val="both"/>
      </w:pPr>
      <w:r>
        <w:rPr>
          <w:rFonts w:cs="Arial"/>
          <w:szCs w:val="20"/>
        </w:rPr>
        <w:t xml:space="preserve">Spremembe vrednosti ali dinamike sofinanciranja se bodo glede na razpoložljiva sredstva v proračunu določila z dodatkom k tej pogodbi. </w:t>
      </w:r>
    </w:p>
    <w:p w14:paraId="05D59BD9" w14:textId="77777777" w:rsidR="00CB353C" w:rsidRDefault="00CB353C">
      <w:pPr>
        <w:spacing w:line="288" w:lineRule="auto"/>
        <w:jc w:val="both"/>
        <w:rPr>
          <w:rFonts w:cs="Arial"/>
          <w:szCs w:val="20"/>
        </w:rPr>
      </w:pPr>
    </w:p>
    <w:p w14:paraId="6EC891DF" w14:textId="77777777" w:rsidR="00CB353C" w:rsidRDefault="00CB353C">
      <w:pPr>
        <w:numPr>
          <w:ilvl w:val="0"/>
          <w:numId w:val="2"/>
        </w:numPr>
        <w:spacing w:line="288" w:lineRule="auto"/>
        <w:ind w:left="0"/>
        <w:jc w:val="center"/>
      </w:pPr>
      <w:r>
        <w:rPr>
          <w:rFonts w:cs="Arial"/>
          <w:szCs w:val="20"/>
        </w:rPr>
        <w:t>člen</w:t>
      </w:r>
    </w:p>
    <w:p w14:paraId="1F910123" w14:textId="77777777" w:rsidR="00CB353C" w:rsidRDefault="00CB353C">
      <w:pPr>
        <w:spacing w:line="288" w:lineRule="auto"/>
        <w:jc w:val="center"/>
      </w:pPr>
      <w:r>
        <w:rPr>
          <w:rFonts w:cs="Arial"/>
          <w:szCs w:val="20"/>
        </w:rPr>
        <w:t>(namenska sredstva)</w:t>
      </w:r>
    </w:p>
    <w:p w14:paraId="18E56F90" w14:textId="77777777" w:rsidR="00CB353C" w:rsidRDefault="00CB353C">
      <w:pPr>
        <w:spacing w:line="288" w:lineRule="auto"/>
        <w:jc w:val="both"/>
        <w:rPr>
          <w:rFonts w:cs="Arial"/>
          <w:szCs w:val="20"/>
        </w:rPr>
      </w:pPr>
    </w:p>
    <w:p w14:paraId="34F5A49B" w14:textId="77777777" w:rsidR="00CB353C" w:rsidRDefault="00CB353C">
      <w:pPr>
        <w:spacing w:line="288" w:lineRule="auto"/>
        <w:jc w:val="both"/>
      </w:pPr>
      <w:r>
        <w:rPr>
          <w:rFonts w:cs="Arial"/>
          <w:szCs w:val="20"/>
        </w:rPr>
        <w:t xml:space="preserve">Sredstva iz te pogodbe so namenska in jih sme prejemnik uporabljati izključno v skladu s pogoji, navedenimi v javnem razpisu, razpisni dokumentaciji in tej pogodbi. V primeru ugotovljene nenamenske porabe sredstev lahko ministrstvo odstopi od pogodbe ter od prejemnika zahteva </w:t>
      </w:r>
      <w:r w:rsidRPr="00B04CD7">
        <w:rPr>
          <w:rFonts w:cs="Arial"/>
          <w:szCs w:val="20"/>
        </w:rPr>
        <w:t>vračilo prejetih sredstev</w:t>
      </w:r>
      <w:r w:rsidR="00BB1CEB">
        <w:rPr>
          <w:rFonts w:cs="Arial"/>
          <w:szCs w:val="20"/>
        </w:rPr>
        <w:t>,</w:t>
      </w:r>
      <w:r w:rsidR="00E51680" w:rsidRPr="00E51680">
        <w:t xml:space="preserve"> </w:t>
      </w:r>
      <w:r w:rsidR="00E51680" w:rsidRPr="00E51680">
        <w:rPr>
          <w:rFonts w:cs="Arial"/>
          <w:szCs w:val="20"/>
        </w:rPr>
        <w:t>skupaj z zakonskimi zamudnimi</w:t>
      </w:r>
      <w:r w:rsidR="004E46A0">
        <w:rPr>
          <w:rFonts w:cs="Arial"/>
          <w:szCs w:val="20"/>
        </w:rPr>
        <w:t xml:space="preserve"> obrestmi</w:t>
      </w:r>
      <w:r>
        <w:rPr>
          <w:rFonts w:cs="Arial"/>
          <w:szCs w:val="20"/>
        </w:rPr>
        <w:t>.</w:t>
      </w:r>
    </w:p>
    <w:p w14:paraId="4EB8981D" w14:textId="77777777" w:rsidR="00CB353C" w:rsidRDefault="00CB353C">
      <w:pPr>
        <w:spacing w:line="288" w:lineRule="auto"/>
        <w:jc w:val="both"/>
        <w:rPr>
          <w:rFonts w:cs="Arial"/>
          <w:szCs w:val="20"/>
        </w:rPr>
      </w:pPr>
    </w:p>
    <w:p w14:paraId="1AB06728" w14:textId="77777777" w:rsidR="00CB353C" w:rsidRDefault="00CB353C">
      <w:pPr>
        <w:numPr>
          <w:ilvl w:val="0"/>
          <w:numId w:val="2"/>
        </w:numPr>
        <w:spacing w:line="288" w:lineRule="auto"/>
        <w:ind w:left="0"/>
        <w:jc w:val="center"/>
      </w:pPr>
      <w:r>
        <w:rPr>
          <w:rFonts w:cs="Arial"/>
          <w:szCs w:val="20"/>
        </w:rPr>
        <w:t>člen</w:t>
      </w:r>
    </w:p>
    <w:p w14:paraId="7C721C1B" w14:textId="77777777" w:rsidR="00CB353C" w:rsidRDefault="00CB353C">
      <w:pPr>
        <w:spacing w:line="288" w:lineRule="auto"/>
        <w:jc w:val="center"/>
      </w:pPr>
      <w:r>
        <w:rPr>
          <w:rFonts w:cs="Arial"/>
          <w:szCs w:val="20"/>
        </w:rPr>
        <w:t>(izvedba projekta)</w:t>
      </w:r>
    </w:p>
    <w:p w14:paraId="40AD28F3" w14:textId="77777777" w:rsidR="00CB353C" w:rsidRDefault="00CB353C">
      <w:pPr>
        <w:spacing w:line="288" w:lineRule="auto"/>
        <w:jc w:val="both"/>
        <w:rPr>
          <w:rFonts w:cs="Arial"/>
          <w:szCs w:val="20"/>
        </w:rPr>
      </w:pPr>
    </w:p>
    <w:p w14:paraId="4E08D6E8" w14:textId="77777777" w:rsidR="00CB353C" w:rsidRDefault="00CB353C">
      <w:pPr>
        <w:spacing w:line="288" w:lineRule="auto"/>
        <w:jc w:val="both"/>
      </w:pPr>
      <w:r>
        <w:rPr>
          <w:rFonts w:cs="Arial"/>
          <w:szCs w:val="20"/>
        </w:rPr>
        <w:t xml:space="preserve">Prejemnik se zavezuje, da bo projekt, ki je predmet te pogodbe, izvedel v skladu z določbami razpisa, razpisne dokumentacije, vlogo prejemnika na razpis, to pogodbo in pravili stroke. V nasprotnem primeru lahko ministrstvo odstopi od pogodbe ter zahteva </w:t>
      </w:r>
      <w:r w:rsidRPr="00B04CD7">
        <w:rPr>
          <w:rFonts w:cs="Arial"/>
          <w:szCs w:val="20"/>
        </w:rPr>
        <w:t>vračilo prejetih sredstev</w:t>
      </w:r>
      <w:r w:rsidR="00BB1CEB">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442959F3" w14:textId="77777777" w:rsidR="00CB353C" w:rsidRDefault="00CB353C">
      <w:pPr>
        <w:spacing w:line="288" w:lineRule="auto"/>
        <w:jc w:val="both"/>
        <w:rPr>
          <w:rFonts w:cs="Arial"/>
          <w:szCs w:val="20"/>
        </w:rPr>
      </w:pPr>
    </w:p>
    <w:p w14:paraId="016C86B0" w14:textId="77777777" w:rsidR="00CB353C" w:rsidRDefault="00CB353C">
      <w:pPr>
        <w:spacing w:line="288" w:lineRule="auto"/>
        <w:jc w:val="both"/>
      </w:pPr>
      <w:r>
        <w:rPr>
          <w:rFonts w:cs="Arial"/>
          <w:szCs w:val="20"/>
        </w:rPr>
        <w:t>Prejemnik za osebe, ki bodo po njegovem naročilu delale na projektu v zvezi z izpolnitvijo te pogodbe, odgovarja, kot bi delo opravil sam.</w:t>
      </w:r>
    </w:p>
    <w:p w14:paraId="3B77C563" w14:textId="77777777" w:rsidR="00CB353C" w:rsidRDefault="00CB353C">
      <w:pPr>
        <w:spacing w:line="288" w:lineRule="auto"/>
        <w:jc w:val="both"/>
        <w:rPr>
          <w:rFonts w:cs="Arial"/>
          <w:szCs w:val="20"/>
        </w:rPr>
      </w:pPr>
    </w:p>
    <w:p w14:paraId="4BFCA5EF" w14:textId="367693DF" w:rsidR="000C0BBB" w:rsidRPr="000C0BBB" w:rsidRDefault="00CB353C">
      <w:pPr>
        <w:jc w:val="both"/>
        <w:rPr>
          <w:rFonts w:cs="Arial"/>
          <w:szCs w:val="20"/>
        </w:rPr>
      </w:pPr>
      <w:r>
        <w:rPr>
          <w:rFonts w:cs="Arial"/>
          <w:szCs w:val="20"/>
        </w:rPr>
        <w:t xml:space="preserve">Prijavljen projekt je zaključena celota. Predmet pogodbe je izpolnjen, ko je zaključen celoten projekt oziroma so izvedene vse aktivnosti v okviru posameznega projekta, ne glede na to, ali jih izvaja prejemnik po tej pogodbi ali drugi partnerji projektnega konzorcija. V primeru, da prijavitelj ob zaključku projekta ne bo dokazal uresničitve načrtovanih aktivnosti in rezultatov v celoti, ministrstvo lahko </w:t>
      </w:r>
      <w:r w:rsidRPr="00B04CD7">
        <w:rPr>
          <w:rFonts w:cs="Arial"/>
          <w:szCs w:val="20"/>
        </w:rPr>
        <w:lastRenderedPageBreak/>
        <w:t>zahteva vračilo ž</w:t>
      </w:r>
      <w:r>
        <w:rPr>
          <w:rFonts w:cs="Arial"/>
          <w:szCs w:val="20"/>
        </w:rPr>
        <w:t xml:space="preserve">e izplačanih sredstev oz. sorazmernega dela sredstev za nerealizirane aktivnosti, skupaj z zakonskimi zamudnimi obrestmi. </w:t>
      </w:r>
    </w:p>
    <w:p w14:paraId="2550A2C6" w14:textId="77777777" w:rsidR="00CB353C" w:rsidRDefault="00CB353C">
      <w:pPr>
        <w:spacing w:line="288" w:lineRule="auto"/>
        <w:rPr>
          <w:rFonts w:cs="Arial"/>
          <w:szCs w:val="20"/>
        </w:rPr>
      </w:pPr>
    </w:p>
    <w:p w14:paraId="218139B5" w14:textId="77777777" w:rsidR="00CB353C" w:rsidRDefault="00CB353C">
      <w:pPr>
        <w:numPr>
          <w:ilvl w:val="0"/>
          <w:numId w:val="2"/>
        </w:numPr>
        <w:spacing w:line="288" w:lineRule="auto"/>
        <w:ind w:left="0"/>
        <w:jc w:val="center"/>
      </w:pPr>
      <w:r>
        <w:rPr>
          <w:rFonts w:cs="Arial"/>
          <w:szCs w:val="20"/>
        </w:rPr>
        <w:t>člen</w:t>
      </w:r>
    </w:p>
    <w:p w14:paraId="758F9BEF" w14:textId="77777777" w:rsidR="00CB353C" w:rsidRDefault="00CB353C">
      <w:pPr>
        <w:spacing w:line="288" w:lineRule="auto"/>
        <w:jc w:val="center"/>
      </w:pPr>
      <w:r>
        <w:rPr>
          <w:rFonts w:cs="Arial"/>
          <w:szCs w:val="20"/>
        </w:rPr>
        <w:t>(sprememba projekta)</w:t>
      </w:r>
    </w:p>
    <w:p w14:paraId="215E0F18" w14:textId="77777777" w:rsidR="00CB353C" w:rsidRDefault="00CB353C">
      <w:pPr>
        <w:spacing w:line="288" w:lineRule="auto"/>
        <w:jc w:val="both"/>
        <w:rPr>
          <w:rFonts w:cs="Arial"/>
          <w:szCs w:val="20"/>
        </w:rPr>
      </w:pPr>
    </w:p>
    <w:p w14:paraId="3075DB85" w14:textId="77777777" w:rsidR="00CB353C" w:rsidRDefault="00CB353C">
      <w:pPr>
        <w:spacing w:line="288" w:lineRule="auto"/>
        <w:jc w:val="both"/>
      </w:pPr>
      <w:r>
        <w:rPr>
          <w:rFonts w:cs="Arial"/>
          <w:szCs w:val="20"/>
        </w:rPr>
        <w:t>Sprememba projekta je dopustna samo s soglasjem ministrstva. V primeru tehtnih razlogov mora prejemnik za spremembo projekta pravočasno, pred iztekom roka za zaključek, zaprositi ministrstvo z obrazloženo pisno vlogo. V kolikor ministrstvo s spremembo projekta soglaša, stranki skleneta dodatek k pogodbi.</w:t>
      </w:r>
    </w:p>
    <w:p w14:paraId="347341F4" w14:textId="77777777" w:rsidR="00CB353C" w:rsidRDefault="00CB353C">
      <w:pPr>
        <w:spacing w:line="288" w:lineRule="auto"/>
        <w:jc w:val="both"/>
        <w:rPr>
          <w:rFonts w:cs="Arial"/>
          <w:szCs w:val="20"/>
        </w:rPr>
      </w:pPr>
    </w:p>
    <w:p w14:paraId="44B5EFCD" w14:textId="77777777" w:rsidR="00CB353C" w:rsidRDefault="00CB353C">
      <w:pPr>
        <w:spacing w:line="288" w:lineRule="auto"/>
        <w:jc w:val="both"/>
      </w:pPr>
      <w:r>
        <w:rPr>
          <w:rFonts w:cs="Arial"/>
          <w:szCs w:val="20"/>
        </w:rPr>
        <w:t xml:space="preserve">V primeru, da prejemnik ravna v nasprotju s prvim odstavkom tega člena, lahko ministrstvo odstopi od pogodbe ter zahteva </w:t>
      </w:r>
      <w:r w:rsidRPr="00B04CD7">
        <w:rPr>
          <w:rFonts w:cs="Arial"/>
          <w:szCs w:val="20"/>
        </w:rPr>
        <w:t>vračilo izplačanih sredstev</w:t>
      </w:r>
      <w:r w:rsidR="00BB1CEB">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12BD743A" w14:textId="77777777" w:rsidR="00CB353C" w:rsidRDefault="00CB353C">
      <w:pPr>
        <w:spacing w:line="288" w:lineRule="auto"/>
        <w:jc w:val="both"/>
        <w:rPr>
          <w:rFonts w:cs="Arial"/>
          <w:szCs w:val="20"/>
        </w:rPr>
      </w:pPr>
    </w:p>
    <w:p w14:paraId="09208601" w14:textId="77777777" w:rsidR="00CB353C" w:rsidRDefault="00CB353C">
      <w:pPr>
        <w:spacing w:line="288" w:lineRule="auto"/>
        <w:jc w:val="both"/>
      </w:pPr>
      <w:r>
        <w:rPr>
          <w:rFonts w:cs="Arial"/>
          <w:szCs w:val="20"/>
        </w:rPr>
        <w:t>Časovno podaljšanje projekta ne vpliva na obveznosti ministrstva po pogodbi.</w:t>
      </w:r>
    </w:p>
    <w:p w14:paraId="3FC178EE" w14:textId="77777777" w:rsidR="00CB353C" w:rsidRDefault="00CB353C">
      <w:pPr>
        <w:spacing w:line="288" w:lineRule="auto"/>
        <w:jc w:val="both"/>
        <w:rPr>
          <w:rFonts w:cs="Arial"/>
          <w:szCs w:val="20"/>
        </w:rPr>
      </w:pPr>
    </w:p>
    <w:p w14:paraId="7C490E83" w14:textId="77777777" w:rsidR="004A5259" w:rsidRDefault="004A5259">
      <w:pPr>
        <w:spacing w:line="288" w:lineRule="auto"/>
        <w:jc w:val="both"/>
        <w:rPr>
          <w:rFonts w:cs="Arial"/>
          <w:szCs w:val="20"/>
        </w:rPr>
      </w:pPr>
    </w:p>
    <w:p w14:paraId="19BE9F71" w14:textId="77777777" w:rsidR="00CB353C" w:rsidRDefault="00CB353C">
      <w:pPr>
        <w:numPr>
          <w:ilvl w:val="0"/>
          <w:numId w:val="2"/>
        </w:numPr>
        <w:spacing w:line="288" w:lineRule="auto"/>
        <w:ind w:left="0"/>
        <w:jc w:val="center"/>
      </w:pPr>
      <w:r>
        <w:rPr>
          <w:rFonts w:cs="Arial"/>
          <w:szCs w:val="20"/>
        </w:rPr>
        <w:t>člen</w:t>
      </w:r>
    </w:p>
    <w:p w14:paraId="40F78299" w14:textId="77777777" w:rsidR="00CB353C" w:rsidRDefault="00CB353C">
      <w:pPr>
        <w:spacing w:line="288" w:lineRule="auto"/>
        <w:jc w:val="center"/>
      </w:pPr>
      <w:r>
        <w:rPr>
          <w:rFonts w:cs="Arial"/>
          <w:szCs w:val="20"/>
        </w:rPr>
        <w:t>(zahtevek za izplačilo in poročilo o delu)</w:t>
      </w:r>
    </w:p>
    <w:p w14:paraId="725A0B89" w14:textId="77777777" w:rsidR="00CB353C" w:rsidRDefault="00CB353C">
      <w:pPr>
        <w:spacing w:line="288" w:lineRule="auto"/>
        <w:jc w:val="both"/>
        <w:rPr>
          <w:rFonts w:cs="Arial"/>
          <w:szCs w:val="20"/>
        </w:rPr>
      </w:pPr>
    </w:p>
    <w:p w14:paraId="03796C74" w14:textId="77777777" w:rsidR="00CB353C" w:rsidRDefault="00CB353C">
      <w:pPr>
        <w:spacing w:line="288" w:lineRule="auto"/>
        <w:jc w:val="both"/>
      </w:pPr>
      <w:r>
        <w:rPr>
          <w:rFonts w:cs="Arial"/>
          <w:szCs w:val="20"/>
        </w:rPr>
        <w:t>Osnova za izplačilo sredstev je potrjen zahtevek za izplačilo in pozitivna ocena poročila o delu na projektu s strani skrbnika pogodbe ministrstva. Obvezna oblika zahtevka za izplačilo je opredeljena v prilogi 1 razpisne dokumentacije (Zahtevek za izplačilo), ki je sestavni del in priloga 3 te pogodbe. Hkrati z zahtevkom za izplačilo mora prejemnik predložiti tudi pregled stroškov (Priloga 3 razpisne dokumentacije), ki je sestavni del in priloga 4 te pogodbe in poročilo o delu na projektu (Priloga 2 razpisne dokumentacije), ki je sestavni del in priloga 5 te pogodbe, z dokazili o opravljenih aktivnostih.</w:t>
      </w:r>
    </w:p>
    <w:p w14:paraId="64423DFC" w14:textId="77777777" w:rsidR="00CB353C" w:rsidRDefault="00CB353C">
      <w:pPr>
        <w:spacing w:line="288" w:lineRule="auto"/>
        <w:jc w:val="both"/>
        <w:rPr>
          <w:rFonts w:eastAsia="Times New Roman" w:cs="Arial"/>
          <w:szCs w:val="20"/>
        </w:rPr>
      </w:pPr>
    </w:p>
    <w:p w14:paraId="5C50CDF4" w14:textId="77777777" w:rsidR="00CB353C" w:rsidRDefault="00CB353C">
      <w:pPr>
        <w:spacing w:line="288" w:lineRule="auto"/>
        <w:jc w:val="both"/>
      </w:pPr>
      <w:r>
        <w:rPr>
          <w:rFonts w:cs="Arial"/>
          <w:szCs w:val="20"/>
        </w:rPr>
        <w:t>V primeru, da se prejemnik odloči režijske in ostale stroške uveljavljati v pavšalu 7%, za ta del ni dolžan hraniti in predložiti dokazil o stroških in izdatkih.</w:t>
      </w:r>
    </w:p>
    <w:p w14:paraId="22F9E894" w14:textId="77777777" w:rsidR="00CB353C" w:rsidRDefault="00CB353C">
      <w:pPr>
        <w:spacing w:line="288" w:lineRule="auto"/>
        <w:jc w:val="both"/>
        <w:rPr>
          <w:rFonts w:cs="Arial"/>
          <w:szCs w:val="20"/>
        </w:rPr>
      </w:pPr>
    </w:p>
    <w:p w14:paraId="685C2E8F" w14:textId="77777777" w:rsidR="00CB353C" w:rsidRDefault="00CB353C">
      <w:pPr>
        <w:jc w:val="both"/>
      </w:pPr>
      <w:r>
        <w:rPr>
          <w:rFonts w:cs="Arial"/>
          <w:szCs w:val="20"/>
        </w:rPr>
        <w:t xml:space="preserve">Za vsak strošek, pri katerem ministrstvo ob pregledu zahtevka za izplačilo ne najde neposredne povezave med nastankom stroška in izvedbo projekta, ne glede na to, ali ta dejansko obstaja, lahko ministrstvo od upravičenca zahteva dodatna pojasnila ali izjavo, ki dokazujejo nastanek stroška za izvedbo projekta. V primeru, da ministrstvo meni, da dodatna pojasnila ali izjava ne dokazujejo v zadostni meri povezave med nastankom stroška in izvedbo projekta, lahko izplačilo zmanjša za sporni del stroška (glede na vrednost zahtevka za izplačilo). O tem mora prejemnika sredstev ministrstvo predhodno obvestiti. Prejemnik je na zahtevo ministrstva v tem primeru dolžan predložiti nov zahtevek za izplačilo z zmanjšano vrednostjo. V kolikor prejemnik tega ne stori, se šteje, da odstopa od zahtevka v celoti. </w:t>
      </w:r>
    </w:p>
    <w:p w14:paraId="33731804" w14:textId="77777777" w:rsidR="00CB353C" w:rsidRDefault="00CB353C">
      <w:pPr>
        <w:spacing w:line="288" w:lineRule="auto"/>
        <w:jc w:val="both"/>
        <w:rPr>
          <w:rFonts w:cs="Arial"/>
          <w:szCs w:val="20"/>
        </w:rPr>
      </w:pPr>
    </w:p>
    <w:p w14:paraId="616D12CA" w14:textId="77777777" w:rsidR="00CB353C" w:rsidRDefault="00CB353C">
      <w:pPr>
        <w:spacing w:after="120" w:line="288" w:lineRule="auto"/>
        <w:jc w:val="both"/>
      </w:pPr>
      <w:r>
        <w:rPr>
          <w:rFonts w:cs="Arial"/>
          <w:szCs w:val="20"/>
        </w:rPr>
        <w:t>Roki za izstavitev zahtevkov, navedeni v nadaljevanju, so bistvena sestavina pogodbe, v primeru zamude z izstavitvijo zahtevka, prejemnik izgubi pravico do koriščenja sredstev, uveljavljanih z zahtevkom, izstavljenim z zamudo:</w:t>
      </w:r>
    </w:p>
    <w:tbl>
      <w:tblPr>
        <w:tblW w:w="0" w:type="auto"/>
        <w:tblInd w:w="-5" w:type="dxa"/>
        <w:tblLayout w:type="fixed"/>
        <w:tblLook w:val="0000" w:firstRow="0" w:lastRow="0" w:firstColumn="0" w:lastColumn="0" w:noHBand="0" w:noVBand="0"/>
      </w:tblPr>
      <w:tblGrid>
        <w:gridCol w:w="3070"/>
        <w:gridCol w:w="3071"/>
        <w:gridCol w:w="3081"/>
      </w:tblGrid>
      <w:tr w:rsidR="00CB353C" w14:paraId="364CBA45"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076B835" w14:textId="77777777" w:rsidR="00CB353C" w:rsidRDefault="00CB353C">
            <w:pPr>
              <w:spacing w:line="288" w:lineRule="auto"/>
              <w:jc w:val="both"/>
            </w:pPr>
            <w:r>
              <w:rPr>
                <w:rFonts w:cs="Arial"/>
                <w:szCs w:val="20"/>
              </w:rPr>
              <w:t>Rok za izstavitev zahtevka</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5585A783" w14:textId="77777777" w:rsidR="00CB353C" w:rsidRDefault="00CB353C">
            <w:pPr>
              <w:spacing w:line="288" w:lineRule="auto"/>
              <w:jc w:val="both"/>
            </w:pPr>
            <w:r>
              <w:rPr>
                <w:rFonts w:cs="Arial"/>
                <w:szCs w:val="20"/>
              </w:rPr>
              <w:t>Dovoljena višina vrednosti zahtevka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37839C4" w14:textId="77777777" w:rsidR="00CB353C" w:rsidRDefault="00CB353C">
            <w:pPr>
              <w:spacing w:line="288" w:lineRule="auto"/>
              <w:jc w:val="both"/>
            </w:pPr>
            <w:r>
              <w:rPr>
                <w:rFonts w:cs="Arial"/>
                <w:szCs w:val="20"/>
              </w:rPr>
              <w:t>Obdobje upravičenih stroškov</w:t>
            </w:r>
          </w:p>
        </w:tc>
      </w:tr>
      <w:tr w:rsidR="00D74713" w14:paraId="53A3BEC7"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892A708" w14:textId="77777777" w:rsidR="00D74713" w:rsidRDefault="00D74713" w:rsidP="00D74713">
            <w:pPr>
              <w:snapToGrid w:val="0"/>
              <w:spacing w:line="288" w:lineRule="auto"/>
              <w:jc w:val="both"/>
              <w:rPr>
                <w:rFonts w:cs="Arial"/>
                <w:szCs w:val="2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6D1EC00F" w14:textId="77777777" w:rsidR="00D74713" w:rsidRDefault="00D74713" w:rsidP="00D74713">
            <w:pPr>
              <w:snapToGrid w:val="0"/>
              <w:spacing w:line="288" w:lineRule="auto"/>
              <w:jc w:val="both"/>
              <w:rPr>
                <w:rFonts w:cs="Arial"/>
                <w:szCs w:val="20"/>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FBAFDB4" w14:textId="77777777" w:rsidR="00D74713" w:rsidRDefault="00D74713" w:rsidP="00D74713">
            <w:pPr>
              <w:spacing w:line="288" w:lineRule="auto"/>
              <w:jc w:val="both"/>
              <w:rPr>
                <w:rFonts w:cs="Arial"/>
                <w:szCs w:val="20"/>
              </w:rPr>
            </w:pPr>
          </w:p>
        </w:tc>
      </w:tr>
      <w:tr w:rsidR="00D74713" w14:paraId="57F95269"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DAB0B5" w14:textId="77777777" w:rsidR="00D74713" w:rsidRDefault="00D74713" w:rsidP="00D74713">
            <w:pPr>
              <w:snapToGrid w:val="0"/>
              <w:spacing w:line="288" w:lineRule="auto"/>
              <w:jc w:val="both"/>
              <w:rPr>
                <w:rFonts w:cs="Arial"/>
                <w:szCs w:val="2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1FB9F67C" w14:textId="77777777" w:rsidR="00D74713" w:rsidRDefault="00D74713" w:rsidP="00D74713">
            <w:pPr>
              <w:snapToGrid w:val="0"/>
              <w:spacing w:line="288" w:lineRule="auto"/>
              <w:jc w:val="both"/>
              <w:rPr>
                <w:rFonts w:cs="Arial"/>
                <w:szCs w:val="20"/>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3C31A7A6" w14:textId="77777777" w:rsidR="00D74713" w:rsidRDefault="00D74713" w:rsidP="00D74713">
            <w:pPr>
              <w:snapToGrid w:val="0"/>
              <w:spacing w:line="288" w:lineRule="auto"/>
              <w:jc w:val="both"/>
              <w:rPr>
                <w:rFonts w:cs="Arial"/>
                <w:szCs w:val="20"/>
              </w:rPr>
            </w:pPr>
          </w:p>
        </w:tc>
      </w:tr>
    </w:tbl>
    <w:p w14:paraId="12DB6E73" w14:textId="77777777" w:rsidR="00CB353C" w:rsidRDefault="00CB353C">
      <w:pPr>
        <w:spacing w:line="288" w:lineRule="auto"/>
        <w:jc w:val="both"/>
        <w:rPr>
          <w:rFonts w:cs="Arial"/>
          <w:szCs w:val="20"/>
        </w:rPr>
      </w:pPr>
    </w:p>
    <w:p w14:paraId="0728DF43" w14:textId="77777777" w:rsidR="00CB353C" w:rsidRDefault="00CB353C">
      <w:pPr>
        <w:spacing w:line="288" w:lineRule="auto"/>
        <w:jc w:val="both"/>
      </w:pPr>
      <w:r>
        <w:rPr>
          <w:rFonts w:cs="Arial"/>
          <w:szCs w:val="20"/>
        </w:rPr>
        <w:lastRenderedPageBreak/>
        <w:t>Prejemnik lahko uveljavlja upravičene stroške, ki so bili plačani do datuma izstavitve zahtevka oz. do datuma, določenega za izstavitev zadnjega zahtevka za izplačilo, če se ta izteče prej.</w:t>
      </w:r>
    </w:p>
    <w:p w14:paraId="4609CAA2" w14:textId="77777777" w:rsidR="00CB353C" w:rsidRDefault="00CB353C">
      <w:pPr>
        <w:spacing w:line="288" w:lineRule="auto"/>
        <w:jc w:val="both"/>
        <w:rPr>
          <w:rFonts w:cs="Arial"/>
          <w:szCs w:val="20"/>
        </w:rPr>
      </w:pPr>
    </w:p>
    <w:p w14:paraId="00AF72A9" w14:textId="037D5B52" w:rsidR="00CB353C" w:rsidRDefault="00CB353C">
      <w:pPr>
        <w:spacing w:line="288" w:lineRule="auto"/>
        <w:jc w:val="both"/>
      </w:pPr>
      <w:r>
        <w:rPr>
          <w:rFonts w:cs="Arial"/>
          <w:szCs w:val="20"/>
        </w:rPr>
        <w:t>Obdobje za porabo sredstev so proračunska leta 202</w:t>
      </w:r>
      <w:r w:rsidR="00E74ACF">
        <w:rPr>
          <w:rFonts w:cs="Arial"/>
          <w:szCs w:val="20"/>
        </w:rPr>
        <w:t>5</w:t>
      </w:r>
      <w:r>
        <w:rPr>
          <w:rFonts w:cs="Arial"/>
          <w:szCs w:val="20"/>
        </w:rPr>
        <w:t xml:space="preserve"> do 202</w:t>
      </w:r>
      <w:r w:rsidR="00E74ACF">
        <w:rPr>
          <w:rFonts w:cs="Arial"/>
          <w:szCs w:val="20"/>
        </w:rPr>
        <w:t>8</w:t>
      </w:r>
      <w:r>
        <w:rPr>
          <w:rFonts w:cs="Arial"/>
          <w:szCs w:val="20"/>
        </w:rPr>
        <w:t xml:space="preserve">. Neizkoriščenih sredstev iz enega proračunskega leta ni mogoče prenesti v drugo leto. </w:t>
      </w:r>
    </w:p>
    <w:p w14:paraId="65CE6DA5" w14:textId="77777777" w:rsidR="00CB353C" w:rsidRDefault="00CB353C">
      <w:pPr>
        <w:spacing w:line="288" w:lineRule="auto"/>
        <w:jc w:val="both"/>
        <w:rPr>
          <w:rFonts w:cs="Arial"/>
          <w:szCs w:val="20"/>
        </w:rPr>
      </w:pPr>
    </w:p>
    <w:p w14:paraId="3B51523F" w14:textId="77777777" w:rsidR="00CB353C" w:rsidRDefault="00CB353C">
      <w:pPr>
        <w:spacing w:line="288" w:lineRule="auto"/>
        <w:jc w:val="both"/>
      </w:pPr>
      <w:r>
        <w:rPr>
          <w:rFonts w:cs="Arial"/>
          <w:szCs w:val="20"/>
        </w:rPr>
        <w:t>Neizkoriščenih sredstev iz enega obdobja upravičenih stroškov (kot je opredeljeno v četrtem odstavku tega člena) ni mogoče koristiti/prenesti v drugem/o obdobju/e upravičenih stroškov.</w:t>
      </w:r>
    </w:p>
    <w:p w14:paraId="39CD1121" w14:textId="77777777" w:rsidR="00CB353C" w:rsidRDefault="00CB353C">
      <w:pPr>
        <w:spacing w:line="288" w:lineRule="auto"/>
        <w:jc w:val="both"/>
        <w:rPr>
          <w:rFonts w:cs="Arial"/>
          <w:szCs w:val="20"/>
          <w:highlight w:val="yellow"/>
        </w:rPr>
      </w:pPr>
    </w:p>
    <w:p w14:paraId="0B16FB74" w14:textId="77777777" w:rsidR="00CB353C" w:rsidRDefault="00CB353C">
      <w:pPr>
        <w:spacing w:line="288" w:lineRule="auto"/>
        <w:jc w:val="both"/>
      </w:pPr>
      <w:r>
        <w:rPr>
          <w:rFonts w:cs="Arial"/>
          <w:szCs w:val="20"/>
        </w:rPr>
        <w:t>Skupna vsota vseh zahtevkov ne sme presegati pogodbene vrednosti iz 7. člena te pogodbe.</w:t>
      </w:r>
    </w:p>
    <w:p w14:paraId="0BB94A2A" w14:textId="77777777" w:rsidR="004A5259" w:rsidRDefault="004A5259">
      <w:pPr>
        <w:spacing w:line="288" w:lineRule="auto"/>
        <w:jc w:val="both"/>
        <w:rPr>
          <w:rFonts w:cs="Arial"/>
          <w:szCs w:val="20"/>
        </w:rPr>
      </w:pPr>
    </w:p>
    <w:p w14:paraId="5E5EE980" w14:textId="77777777" w:rsidR="00CB353C" w:rsidRDefault="00CB353C">
      <w:pPr>
        <w:numPr>
          <w:ilvl w:val="0"/>
          <w:numId w:val="2"/>
        </w:numPr>
        <w:spacing w:line="288" w:lineRule="auto"/>
        <w:ind w:left="0"/>
        <w:jc w:val="center"/>
      </w:pPr>
      <w:r>
        <w:rPr>
          <w:rFonts w:cs="Arial"/>
          <w:szCs w:val="20"/>
        </w:rPr>
        <w:t>člen</w:t>
      </w:r>
    </w:p>
    <w:p w14:paraId="7A30AED6" w14:textId="77777777" w:rsidR="00CB353C" w:rsidRDefault="00CB353C">
      <w:pPr>
        <w:spacing w:line="288" w:lineRule="auto"/>
        <w:jc w:val="center"/>
      </w:pPr>
      <w:r>
        <w:rPr>
          <w:rFonts w:cs="Arial"/>
          <w:szCs w:val="20"/>
        </w:rPr>
        <w:t>(izplačilo sredstev)</w:t>
      </w:r>
    </w:p>
    <w:p w14:paraId="38B031B1" w14:textId="77777777" w:rsidR="00CB353C" w:rsidRDefault="00CB353C">
      <w:pPr>
        <w:spacing w:line="288" w:lineRule="auto"/>
        <w:jc w:val="both"/>
        <w:rPr>
          <w:rFonts w:cs="Arial"/>
          <w:szCs w:val="20"/>
        </w:rPr>
      </w:pPr>
    </w:p>
    <w:p w14:paraId="5A6F2725" w14:textId="77777777" w:rsidR="00CB353C" w:rsidRDefault="00CB353C">
      <w:pPr>
        <w:spacing w:line="288" w:lineRule="auto"/>
        <w:jc w:val="both"/>
      </w:pPr>
      <w:r>
        <w:rPr>
          <w:rFonts w:cs="Arial"/>
          <w:szCs w:val="20"/>
        </w:rPr>
        <w:t>Ministrstvo se obveže, da bo izplačalo sredstva v skladu z roki in pod pogoji, določenimi z zakonom, ki ureja izvrševanje proračuna Republike Slovenije, po prejemu popolne dokumentacije, ki izkazuje nastanek upravičenih javnih izdatkov ministrstva, in potrditvi le-te s strani skrbnika pogodbe pri ministrstvu skladno z 11. členom pogodbe, ter v okviru razpoložljivih proračunskih sredstev, na transakcijski račun prejemnika.</w:t>
      </w:r>
    </w:p>
    <w:p w14:paraId="753D9A18" w14:textId="77777777" w:rsidR="00CB353C" w:rsidRDefault="00CB353C">
      <w:pPr>
        <w:spacing w:line="288" w:lineRule="auto"/>
        <w:jc w:val="both"/>
        <w:rPr>
          <w:rFonts w:cs="Arial"/>
          <w:szCs w:val="20"/>
        </w:rPr>
      </w:pPr>
    </w:p>
    <w:p w14:paraId="574D7AE3" w14:textId="77777777" w:rsidR="00CB353C" w:rsidRDefault="00CB353C">
      <w:pPr>
        <w:spacing w:line="288" w:lineRule="auto"/>
        <w:jc w:val="both"/>
      </w:pPr>
      <w:r>
        <w:rPr>
          <w:rFonts w:cs="Arial"/>
          <w:szCs w:val="20"/>
        </w:rPr>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dodatka k tej pogodbi ustrezno spremenita pogodbeno vrednost oziroma dinamiko izplačil.</w:t>
      </w:r>
    </w:p>
    <w:p w14:paraId="52702D28" w14:textId="77777777" w:rsidR="00CB353C" w:rsidRDefault="00CB353C">
      <w:pPr>
        <w:spacing w:line="288" w:lineRule="auto"/>
        <w:jc w:val="both"/>
        <w:rPr>
          <w:rFonts w:cs="Arial"/>
          <w:szCs w:val="20"/>
        </w:rPr>
      </w:pPr>
    </w:p>
    <w:p w14:paraId="34813771" w14:textId="77777777" w:rsidR="00CB353C" w:rsidRDefault="00CB353C">
      <w:pPr>
        <w:spacing w:line="288" w:lineRule="auto"/>
        <w:jc w:val="both"/>
      </w:pPr>
      <w:r>
        <w:rPr>
          <w:rFonts w:cs="Arial"/>
          <w:szCs w:val="20"/>
        </w:rPr>
        <w:t xml:space="preserve">V primeru, da se prejemnik ne strinja s spremembami iz prejšnjega odstavka, lahko ministrstvo odstopi od pogodbe ter zahteva </w:t>
      </w:r>
      <w:r w:rsidRPr="00B04CD7">
        <w:rPr>
          <w:rFonts w:cs="Arial"/>
          <w:szCs w:val="20"/>
        </w:rPr>
        <w:t>vračilo sredstev</w:t>
      </w:r>
      <w:r w:rsidR="00BB1CEB">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531E0631" w14:textId="77777777" w:rsidR="00B10C71" w:rsidRDefault="00B10C71">
      <w:pPr>
        <w:spacing w:line="288" w:lineRule="auto"/>
        <w:jc w:val="both"/>
        <w:rPr>
          <w:rFonts w:cs="Arial"/>
          <w:szCs w:val="20"/>
        </w:rPr>
      </w:pPr>
    </w:p>
    <w:p w14:paraId="05DFF49C" w14:textId="77777777" w:rsidR="00CB353C" w:rsidRDefault="00CB353C">
      <w:pPr>
        <w:numPr>
          <w:ilvl w:val="0"/>
          <w:numId w:val="2"/>
        </w:numPr>
        <w:spacing w:line="288" w:lineRule="auto"/>
        <w:ind w:left="0"/>
        <w:jc w:val="center"/>
      </w:pPr>
      <w:r>
        <w:rPr>
          <w:rFonts w:cs="Arial"/>
          <w:szCs w:val="20"/>
        </w:rPr>
        <w:t>člen</w:t>
      </w:r>
    </w:p>
    <w:p w14:paraId="7BB7CAE0" w14:textId="77777777" w:rsidR="00CB353C" w:rsidRDefault="00CB353C">
      <w:pPr>
        <w:spacing w:line="288" w:lineRule="auto"/>
        <w:jc w:val="center"/>
      </w:pPr>
      <w:r>
        <w:rPr>
          <w:rFonts w:cs="Arial"/>
          <w:szCs w:val="20"/>
        </w:rPr>
        <w:t>(cilji in rezultati)</w:t>
      </w:r>
    </w:p>
    <w:p w14:paraId="54EEFB25" w14:textId="77777777" w:rsidR="00CB353C" w:rsidRDefault="00CB353C">
      <w:pPr>
        <w:spacing w:line="288" w:lineRule="auto"/>
        <w:jc w:val="both"/>
        <w:rPr>
          <w:rFonts w:cs="Arial"/>
          <w:szCs w:val="20"/>
        </w:rPr>
      </w:pPr>
    </w:p>
    <w:p w14:paraId="6F25995F" w14:textId="41E063D6" w:rsidR="00CB353C" w:rsidRDefault="00CB353C">
      <w:pPr>
        <w:spacing w:line="288" w:lineRule="auto"/>
        <w:jc w:val="both"/>
        <w:rPr>
          <w:rFonts w:cs="Arial"/>
          <w:szCs w:val="20"/>
        </w:rPr>
      </w:pPr>
      <w:r>
        <w:rPr>
          <w:rFonts w:cs="Arial"/>
          <w:szCs w:val="20"/>
        </w:rPr>
        <w:t xml:space="preserve">V primeru, da prejemnik ne doseže ciljev, ki jih je definiral v vlogi na razpis, lahko ministrstvo odstopi od pogodbe ter zahteva </w:t>
      </w:r>
      <w:r w:rsidRPr="00B04CD7">
        <w:rPr>
          <w:rFonts w:cs="Arial"/>
          <w:szCs w:val="20"/>
        </w:rPr>
        <w:t>vračilo sredstev</w:t>
      </w:r>
      <w:r w:rsidR="00BB1CEB">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36129BFD" w14:textId="77777777" w:rsidR="000C0BBB" w:rsidRDefault="000C0BBB">
      <w:pPr>
        <w:spacing w:line="288" w:lineRule="auto"/>
        <w:jc w:val="both"/>
        <w:rPr>
          <w:rFonts w:cs="Arial"/>
          <w:szCs w:val="20"/>
        </w:rPr>
      </w:pPr>
    </w:p>
    <w:p w14:paraId="660CF565" w14:textId="23446A6C" w:rsidR="000C0BBB" w:rsidRPr="000C0BBB" w:rsidRDefault="000C0BBB" w:rsidP="000C0BBB">
      <w:pPr>
        <w:spacing w:line="288" w:lineRule="auto"/>
        <w:jc w:val="both"/>
        <w:rPr>
          <w:rFonts w:cs="Arial"/>
          <w:szCs w:val="20"/>
        </w:rPr>
      </w:pPr>
      <w:r>
        <w:rPr>
          <w:rFonts w:cs="Arial"/>
          <w:szCs w:val="20"/>
        </w:rPr>
        <w:t>Prejemnik</w:t>
      </w:r>
      <w:r w:rsidRPr="000C0BBB">
        <w:rPr>
          <w:rFonts w:cs="Arial"/>
          <w:szCs w:val="20"/>
        </w:rPr>
        <w:t xml:space="preserve"> se zavezuje, da bo še tri</w:t>
      </w:r>
      <w:r>
        <w:rPr>
          <w:rFonts w:cs="Arial"/>
          <w:szCs w:val="20"/>
        </w:rPr>
        <w:t xml:space="preserve"> (3)</w:t>
      </w:r>
      <w:r w:rsidRPr="000C0BBB">
        <w:rPr>
          <w:rFonts w:cs="Arial"/>
          <w:szCs w:val="20"/>
        </w:rPr>
        <w:t xml:space="preserve"> leta po zaključku </w:t>
      </w:r>
      <w:r>
        <w:rPr>
          <w:rFonts w:cs="Arial"/>
          <w:szCs w:val="20"/>
        </w:rPr>
        <w:t>projekta</w:t>
      </w:r>
      <w:r w:rsidRPr="000C0BBB">
        <w:rPr>
          <w:rFonts w:cs="Arial"/>
          <w:szCs w:val="20"/>
        </w:rPr>
        <w:t xml:space="preserve"> ministrstvu dostavljal letna poročila o doseganju ciljev in izjave, da rezultati</w:t>
      </w:r>
      <w:r>
        <w:rPr>
          <w:rFonts w:cs="Arial"/>
          <w:szCs w:val="20"/>
        </w:rPr>
        <w:t xml:space="preserve"> projekta</w:t>
      </w:r>
      <w:r w:rsidRPr="000C0BBB">
        <w:rPr>
          <w:rFonts w:cs="Arial"/>
          <w:szCs w:val="20"/>
        </w:rPr>
        <w:t xml:space="preserve"> ne bodo in niso bili odtujeni, prodani ali uporabljeni za namen, ki ni v povezavi s </w:t>
      </w:r>
      <w:r>
        <w:rPr>
          <w:rFonts w:cs="Arial"/>
          <w:szCs w:val="20"/>
        </w:rPr>
        <w:t>projektom</w:t>
      </w:r>
      <w:r w:rsidRPr="000C0BBB">
        <w:rPr>
          <w:rFonts w:cs="Arial"/>
          <w:szCs w:val="20"/>
        </w:rPr>
        <w:t>, in sicer najpozneje do 28. februarja tekočega leta za preteklo leto.</w:t>
      </w:r>
    </w:p>
    <w:p w14:paraId="1A2F1CDA" w14:textId="77777777" w:rsidR="000C0BBB" w:rsidRPr="000C0BBB" w:rsidRDefault="000C0BBB" w:rsidP="000C0BBB">
      <w:pPr>
        <w:spacing w:line="288" w:lineRule="auto"/>
        <w:jc w:val="both"/>
        <w:rPr>
          <w:rFonts w:cs="Arial"/>
          <w:szCs w:val="20"/>
        </w:rPr>
      </w:pPr>
    </w:p>
    <w:p w14:paraId="1C72A606" w14:textId="23C0B327" w:rsidR="000C0BBB" w:rsidRPr="000C0BBB" w:rsidRDefault="00454FE5" w:rsidP="000C0BBB">
      <w:pPr>
        <w:spacing w:line="288" w:lineRule="auto"/>
        <w:jc w:val="both"/>
        <w:rPr>
          <w:rFonts w:cs="Arial"/>
          <w:szCs w:val="20"/>
        </w:rPr>
      </w:pPr>
      <w:r>
        <w:rPr>
          <w:rFonts w:cs="Arial"/>
          <w:szCs w:val="20"/>
        </w:rPr>
        <w:t>Prejemnik</w:t>
      </w:r>
      <w:r w:rsidR="000C0BBB" w:rsidRPr="000C0BBB">
        <w:rPr>
          <w:rFonts w:cs="Arial"/>
          <w:szCs w:val="20"/>
        </w:rPr>
        <w:t xml:space="preserve"> se zavezuje </w:t>
      </w:r>
      <w:r>
        <w:rPr>
          <w:rFonts w:cs="Arial"/>
          <w:szCs w:val="20"/>
        </w:rPr>
        <w:t>predložiti pisna dokazila</w:t>
      </w:r>
      <w:r w:rsidR="000C0BBB" w:rsidRPr="000C0BBB">
        <w:rPr>
          <w:rFonts w:cs="Arial"/>
          <w:szCs w:val="20"/>
        </w:rPr>
        <w:t xml:space="preserve"> o izpolnitvi pogoja vstopa razvitega izdelka/procesa/storitve na tržišče</w:t>
      </w:r>
      <w:r>
        <w:rPr>
          <w:rFonts w:cs="Arial"/>
          <w:szCs w:val="20"/>
        </w:rPr>
        <w:t>,</w:t>
      </w:r>
      <w:r w:rsidR="000C0BBB" w:rsidRPr="000C0BBB">
        <w:rPr>
          <w:rFonts w:cs="Arial"/>
          <w:szCs w:val="20"/>
        </w:rPr>
        <w:t xml:space="preserve"> in sicer najkasneje v tridesetih</w:t>
      </w:r>
      <w:r w:rsidR="00D10B63">
        <w:rPr>
          <w:rFonts w:cs="Arial"/>
          <w:szCs w:val="20"/>
        </w:rPr>
        <w:t xml:space="preserve"> (30)</w:t>
      </w:r>
      <w:r w:rsidR="000C0BBB" w:rsidRPr="000C0BBB">
        <w:rPr>
          <w:rFonts w:cs="Arial"/>
          <w:szCs w:val="20"/>
        </w:rPr>
        <w:t xml:space="preserve"> dneh po poteku </w:t>
      </w:r>
      <w:r w:rsidR="000C0BBB">
        <w:rPr>
          <w:rFonts w:cs="Arial"/>
          <w:szCs w:val="20"/>
        </w:rPr>
        <w:t>dveh (2) let od datuma zaključka projekta</w:t>
      </w:r>
      <w:r w:rsidR="000C0BBB" w:rsidRPr="000C0BBB">
        <w:rPr>
          <w:rFonts w:cs="Arial"/>
          <w:szCs w:val="20"/>
        </w:rPr>
        <w:t>.</w:t>
      </w:r>
    </w:p>
    <w:p w14:paraId="58BD0245" w14:textId="77777777" w:rsidR="000C0BBB" w:rsidRDefault="000C0BBB">
      <w:pPr>
        <w:spacing w:line="288" w:lineRule="auto"/>
        <w:jc w:val="both"/>
        <w:rPr>
          <w:rFonts w:cs="Arial"/>
          <w:szCs w:val="20"/>
        </w:rPr>
      </w:pPr>
    </w:p>
    <w:p w14:paraId="645EE284" w14:textId="77777777" w:rsidR="00B10C71" w:rsidRDefault="00B10C71">
      <w:pPr>
        <w:spacing w:line="288" w:lineRule="auto"/>
        <w:jc w:val="both"/>
        <w:rPr>
          <w:rFonts w:cs="Arial"/>
          <w:szCs w:val="20"/>
        </w:rPr>
      </w:pPr>
    </w:p>
    <w:p w14:paraId="1079D70A" w14:textId="77777777" w:rsidR="00CB353C" w:rsidRDefault="00CB353C">
      <w:pPr>
        <w:numPr>
          <w:ilvl w:val="0"/>
          <w:numId w:val="2"/>
        </w:numPr>
        <w:spacing w:line="288" w:lineRule="auto"/>
        <w:ind w:left="0"/>
        <w:jc w:val="center"/>
      </w:pPr>
      <w:r>
        <w:rPr>
          <w:rFonts w:cs="Arial"/>
          <w:szCs w:val="20"/>
        </w:rPr>
        <w:t>člen</w:t>
      </w:r>
    </w:p>
    <w:p w14:paraId="2D3B421F" w14:textId="77777777" w:rsidR="00CB353C" w:rsidRDefault="00CB353C">
      <w:pPr>
        <w:spacing w:line="288" w:lineRule="auto"/>
        <w:jc w:val="center"/>
      </w:pPr>
      <w:r>
        <w:rPr>
          <w:rFonts w:cs="Arial"/>
          <w:szCs w:val="20"/>
        </w:rPr>
        <w:t>(nadzor nad pogodbo)</w:t>
      </w:r>
    </w:p>
    <w:p w14:paraId="55646E89" w14:textId="77777777" w:rsidR="00CB353C" w:rsidRDefault="00CB353C">
      <w:pPr>
        <w:spacing w:line="288" w:lineRule="auto"/>
        <w:jc w:val="both"/>
        <w:rPr>
          <w:rFonts w:cs="Arial"/>
          <w:szCs w:val="20"/>
        </w:rPr>
      </w:pPr>
    </w:p>
    <w:p w14:paraId="08F15E5B" w14:textId="77777777" w:rsidR="00CB353C" w:rsidRDefault="00CB353C">
      <w:pPr>
        <w:spacing w:line="288" w:lineRule="auto"/>
        <w:jc w:val="both"/>
      </w:pPr>
      <w:r>
        <w:rPr>
          <w:rFonts w:cs="Arial"/>
          <w:szCs w:val="20"/>
        </w:rPr>
        <w:lastRenderedPageBreak/>
        <w:t>Ministrstvo in druge institucije, pristojne za nadzor nad porabo javnih sredstev, imajo pravico nadzorovati izvedbo aktivnosti v okviru projekta, prejemnik pa jim mora to omogočiti. Nadzor se izvaja v skladu s predpisi za nadziranje namenskosti porabe proračunskih sredstev.</w:t>
      </w:r>
    </w:p>
    <w:p w14:paraId="2EBD81B5" w14:textId="77777777" w:rsidR="00CB353C" w:rsidRDefault="00CB353C">
      <w:pPr>
        <w:spacing w:line="288" w:lineRule="auto"/>
        <w:jc w:val="both"/>
        <w:rPr>
          <w:rFonts w:cs="Arial"/>
          <w:szCs w:val="20"/>
        </w:rPr>
      </w:pPr>
    </w:p>
    <w:p w14:paraId="3725BC85" w14:textId="77777777" w:rsidR="00CB353C" w:rsidRDefault="00CB353C">
      <w:pPr>
        <w:spacing w:line="288" w:lineRule="auto"/>
        <w:jc w:val="both"/>
      </w:pPr>
      <w:r>
        <w:rPr>
          <w:rFonts w:cs="Arial"/>
          <w:szCs w:val="20"/>
        </w:rPr>
        <w:t xml:space="preserve">Prejemnik se zaveže, da bo v smislu nadzora in spremljanja porabe sredstev ter doseganja zastavljenih ciljev, kadarkoli omogočil vpogled v celotno dokumentacijo, kontrolo na kraju samem ter posredoval podatke o doseganju zastavljenih ciljev. </w:t>
      </w:r>
    </w:p>
    <w:p w14:paraId="3DBE03E5" w14:textId="77777777" w:rsidR="00CB353C" w:rsidRDefault="00CB353C">
      <w:pPr>
        <w:spacing w:line="288" w:lineRule="auto"/>
        <w:jc w:val="both"/>
        <w:rPr>
          <w:rFonts w:cs="Arial"/>
          <w:szCs w:val="20"/>
        </w:rPr>
      </w:pPr>
    </w:p>
    <w:p w14:paraId="3DA85044" w14:textId="6A39E592" w:rsidR="00CB353C" w:rsidRDefault="00CB353C">
      <w:pPr>
        <w:spacing w:line="288" w:lineRule="auto"/>
        <w:jc w:val="both"/>
      </w:pPr>
      <w:r>
        <w:rPr>
          <w:rFonts w:cs="Arial"/>
          <w:szCs w:val="20"/>
        </w:rPr>
        <w:t xml:space="preserve">Če je prejemnik prejel sredstva, pa se pozneje pri nadzoru nad porabo proračunskih sredstev, dodeljenih za projekt, izkaže, da se dodeljena sredstva uporabljajo nenamensko ali so dodeljena sredstva  odtujena ali so bila </w:t>
      </w:r>
      <w:r w:rsidR="0024174C">
        <w:rPr>
          <w:rFonts w:cs="Arial"/>
          <w:szCs w:val="20"/>
        </w:rPr>
        <w:t>prejemniku</w:t>
      </w:r>
      <w:r>
        <w:rPr>
          <w:rFonts w:cs="Arial"/>
          <w:szCs w:val="20"/>
        </w:rPr>
        <w:t xml:space="preserve"> dodeljena neupravičeno, ministrstvo prekine izplačevanje sredstev in/ali odstopi od pogodbe, </w:t>
      </w:r>
      <w:r w:rsidR="0024174C">
        <w:rPr>
          <w:rFonts w:cs="Arial"/>
          <w:szCs w:val="20"/>
        </w:rPr>
        <w:t>prejemnik</w:t>
      </w:r>
      <w:r>
        <w:rPr>
          <w:rFonts w:cs="Arial"/>
          <w:szCs w:val="20"/>
        </w:rPr>
        <w:t xml:space="preserve"> pa mora </w:t>
      </w:r>
      <w:r w:rsidRPr="00B04CD7">
        <w:rPr>
          <w:rFonts w:cs="Arial"/>
          <w:szCs w:val="20"/>
        </w:rPr>
        <w:t>vrniti prejeta sredstva</w:t>
      </w:r>
      <w:r>
        <w:rPr>
          <w:rFonts w:cs="Arial"/>
          <w:szCs w:val="20"/>
        </w:rPr>
        <w:t xml:space="preserve"> po tej pogodbi</w:t>
      </w:r>
      <w:r w:rsidR="00BB1CEB">
        <w:rPr>
          <w:rFonts w:cs="Arial"/>
          <w:szCs w:val="20"/>
        </w:rPr>
        <w:t>,</w:t>
      </w:r>
      <w:r>
        <w:rPr>
          <w:rFonts w:cs="Arial"/>
          <w:szCs w:val="20"/>
        </w:rPr>
        <w:t xml:space="preserve"> </w:t>
      </w:r>
      <w:r w:rsidR="000949B8">
        <w:rPr>
          <w:rFonts w:cs="Arial"/>
          <w:szCs w:val="20"/>
        </w:rPr>
        <w:t>skupaj z zakonskimi z</w:t>
      </w:r>
      <w:r>
        <w:rPr>
          <w:rFonts w:cs="Arial"/>
          <w:szCs w:val="20"/>
        </w:rPr>
        <w:t>amudn</w:t>
      </w:r>
      <w:r w:rsidR="000949B8">
        <w:rPr>
          <w:rFonts w:cs="Arial"/>
          <w:szCs w:val="20"/>
        </w:rPr>
        <w:t>imi</w:t>
      </w:r>
      <w:r>
        <w:rPr>
          <w:rFonts w:cs="Arial"/>
          <w:szCs w:val="20"/>
        </w:rPr>
        <w:t xml:space="preserve"> obrest</w:t>
      </w:r>
      <w:r w:rsidR="000949B8">
        <w:rPr>
          <w:rFonts w:cs="Arial"/>
          <w:szCs w:val="20"/>
        </w:rPr>
        <w:t>m</w:t>
      </w:r>
      <w:r>
        <w:rPr>
          <w:rFonts w:cs="Arial"/>
          <w:szCs w:val="20"/>
        </w:rPr>
        <w:t xml:space="preserve">i. V takšnem primeru se </w:t>
      </w:r>
      <w:r w:rsidR="00AC49C1">
        <w:rPr>
          <w:rFonts w:cs="Arial"/>
          <w:szCs w:val="20"/>
        </w:rPr>
        <w:t>prejemniku</w:t>
      </w:r>
      <w:r>
        <w:rPr>
          <w:rFonts w:cs="Arial"/>
          <w:szCs w:val="20"/>
        </w:rPr>
        <w:t xml:space="preserve"> in njegovim odgovornim osebam lahko onemogoči sodelovanje na prihodnjih razpisih ministrstva za obdobje 5 let, ki začne teči od datuma zaključka </w:t>
      </w:r>
      <w:r w:rsidR="00B2407E">
        <w:rPr>
          <w:rFonts w:cs="Arial"/>
          <w:szCs w:val="20"/>
        </w:rPr>
        <w:t>projekta</w:t>
      </w:r>
      <w:r>
        <w:rPr>
          <w:rFonts w:cs="Arial"/>
          <w:szCs w:val="20"/>
        </w:rPr>
        <w:t>, kot izhaja iz navedbe  v 4. členu te pogodbe.</w:t>
      </w:r>
    </w:p>
    <w:p w14:paraId="7D1C2601" w14:textId="77777777" w:rsidR="00976C4A" w:rsidRDefault="00976C4A">
      <w:pPr>
        <w:spacing w:line="288" w:lineRule="auto"/>
        <w:jc w:val="both"/>
        <w:rPr>
          <w:rFonts w:cs="Arial"/>
          <w:szCs w:val="20"/>
        </w:rPr>
      </w:pPr>
    </w:p>
    <w:p w14:paraId="3BEAE462" w14:textId="77777777" w:rsidR="00CB353C" w:rsidRDefault="00CB353C">
      <w:pPr>
        <w:numPr>
          <w:ilvl w:val="0"/>
          <w:numId w:val="2"/>
        </w:numPr>
        <w:spacing w:line="288" w:lineRule="auto"/>
        <w:ind w:left="0"/>
        <w:jc w:val="center"/>
      </w:pPr>
      <w:r>
        <w:rPr>
          <w:rFonts w:cs="Arial"/>
          <w:szCs w:val="20"/>
        </w:rPr>
        <w:t>člen</w:t>
      </w:r>
    </w:p>
    <w:p w14:paraId="3D484C5C" w14:textId="77777777" w:rsidR="00CB353C" w:rsidRDefault="00CB353C">
      <w:pPr>
        <w:spacing w:line="288" w:lineRule="auto"/>
        <w:jc w:val="center"/>
      </w:pPr>
      <w:r>
        <w:rPr>
          <w:rFonts w:cs="Arial"/>
          <w:szCs w:val="20"/>
        </w:rPr>
        <w:t>(zunanji izvajalci)</w:t>
      </w:r>
    </w:p>
    <w:p w14:paraId="19A62736" w14:textId="77777777" w:rsidR="00CB353C" w:rsidRDefault="00CB353C">
      <w:pPr>
        <w:spacing w:line="288" w:lineRule="auto"/>
        <w:jc w:val="both"/>
        <w:rPr>
          <w:rFonts w:cs="Arial"/>
          <w:szCs w:val="20"/>
        </w:rPr>
      </w:pPr>
    </w:p>
    <w:p w14:paraId="163B0887" w14:textId="77777777" w:rsidR="00CB353C" w:rsidRDefault="00CB353C">
      <w:pPr>
        <w:spacing w:line="288" w:lineRule="auto"/>
        <w:jc w:val="both"/>
      </w:pPr>
      <w:r>
        <w:rPr>
          <w:rFonts w:cs="Arial"/>
          <w:szCs w:val="20"/>
        </w:rPr>
        <w:t>V kolikor bo ministrstvo za spremljanje in nadzor nad porabo proračunskih sredstev pooblastilo zunanje izvajalce, se prejemnik obveže, da jim bo omogočil vpogled v vso dokumentacijo o projektu v vsaki fazi aktivnosti, ter zagotovil zahtevane podatke za evalvacijo.</w:t>
      </w:r>
    </w:p>
    <w:p w14:paraId="71C2E893" w14:textId="77777777" w:rsidR="00CB353C" w:rsidRDefault="00CB353C">
      <w:pPr>
        <w:spacing w:line="288" w:lineRule="auto"/>
        <w:jc w:val="both"/>
        <w:rPr>
          <w:rFonts w:cs="Arial"/>
          <w:szCs w:val="20"/>
        </w:rPr>
      </w:pPr>
    </w:p>
    <w:p w14:paraId="5D613ED2" w14:textId="77777777" w:rsidR="00CB353C" w:rsidRDefault="00CB353C">
      <w:pPr>
        <w:numPr>
          <w:ilvl w:val="0"/>
          <w:numId w:val="2"/>
        </w:numPr>
        <w:spacing w:line="288" w:lineRule="auto"/>
        <w:ind w:left="0"/>
        <w:jc w:val="center"/>
      </w:pPr>
      <w:r>
        <w:rPr>
          <w:rFonts w:cs="Arial"/>
          <w:szCs w:val="20"/>
        </w:rPr>
        <w:t>člen</w:t>
      </w:r>
    </w:p>
    <w:p w14:paraId="76B3DC05" w14:textId="77777777" w:rsidR="00CB353C" w:rsidRDefault="00CB353C">
      <w:pPr>
        <w:spacing w:line="288" w:lineRule="auto"/>
        <w:jc w:val="center"/>
      </w:pPr>
      <w:r>
        <w:rPr>
          <w:rFonts w:cs="Arial"/>
          <w:szCs w:val="20"/>
        </w:rPr>
        <w:t>(javnost podatkov)</w:t>
      </w:r>
    </w:p>
    <w:p w14:paraId="6D0CB4EF" w14:textId="77777777" w:rsidR="00CB353C" w:rsidRDefault="00CB353C">
      <w:pPr>
        <w:spacing w:line="288" w:lineRule="auto"/>
        <w:jc w:val="center"/>
        <w:rPr>
          <w:rFonts w:cs="Arial"/>
          <w:szCs w:val="20"/>
        </w:rPr>
      </w:pPr>
    </w:p>
    <w:p w14:paraId="1B861E40" w14:textId="77777777" w:rsidR="00CB353C" w:rsidRDefault="00CB353C">
      <w:pPr>
        <w:spacing w:line="288" w:lineRule="auto"/>
        <w:jc w:val="both"/>
      </w:pPr>
      <w:r>
        <w:rPr>
          <w:rFonts w:cs="Arial"/>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0343469C" w14:textId="77777777" w:rsidR="00CB353C" w:rsidRDefault="00CB353C">
      <w:pPr>
        <w:spacing w:line="288" w:lineRule="auto"/>
        <w:jc w:val="both"/>
        <w:rPr>
          <w:rFonts w:cs="Arial"/>
          <w:szCs w:val="20"/>
        </w:rPr>
      </w:pPr>
    </w:p>
    <w:p w14:paraId="46F87B7B" w14:textId="77777777" w:rsidR="00CB353C" w:rsidRDefault="00CB353C">
      <w:pPr>
        <w:spacing w:line="288" w:lineRule="auto"/>
        <w:jc w:val="both"/>
      </w:pPr>
      <w:r>
        <w:rPr>
          <w:rFonts w:cs="Arial"/>
          <w:szCs w:val="20"/>
        </w:rPr>
        <w:t>Predstavniki ministrstva in zunanji izvajalci so zavezani k varovanju zaupnih podatkov, s katerimi se seznanijo v postopkih spremljanja, nadzora ali evalvacije projekta, skladno z zakonom o varstvu osebnih podatkov in zakonom, ki ureja varstvo poslovne tajnosti.</w:t>
      </w:r>
    </w:p>
    <w:p w14:paraId="45A5E8FD" w14:textId="77777777" w:rsidR="00CB353C" w:rsidRDefault="00CB353C">
      <w:pPr>
        <w:spacing w:line="288" w:lineRule="auto"/>
        <w:jc w:val="both"/>
        <w:rPr>
          <w:rFonts w:cs="Arial"/>
          <w:szCs w:val="20"/>
        </w:rPr>
      </w:pPr>
    </w:p>
    <w:p w14:paraId="08E81173" w14:textId="77777777" w:rsidR="00CB353C" w:rsidRDefault="00CB353C">
      <w:pPr>
        <w:numPr>
          <w:ilvl w:val="0"/>
          <w:numId w:val="2"/>
        </w:numPr>
        <w:spacing w:line="288" w:lineRule="auto"/>
        <w:ind w:left="0"/>
        <w:jc w:val="center"/>
      </w:pPr>
      <w:r>
        <w:rPr>
          <w:rFonts w:cs="Arial"/>
          <w:szCs w:val="20"/>
        </w:rPr>
        <w:t>člen</w:t>
      </w:r>
    </w:p>
    <w:p w14:paraId="49F20C98" w14:textId="77777777" w:rsidR="00CB353C" w:rsidRDefault="00CB353C">
      <w:pPr>
        <w:spacing w:line="288" w:lineRule="auto"/>
        <w:jc w:val="center"/>
      </w:pPr>
      <w:r>
        <w:rPr>
          <w:rFonts w:cs="Arial"/>
          <w:szCs w:val="20"/>
        </w:rPr>
        <w:t>(prepoved dvojnega sofinanciranja)</w:t>
      </w:r>
    </w:p>
    <w:p w14:paraId="65D9F650" w14:textId="77777777" w:rsidR="00CB353C" w:rsidRDefault="00CB353C">
      <w:pPr>
        <w:spacing w:line="288" w:lineRule="auto"/>
        <w:jc w:val="both"/>
        <w:rPr>
          <w:rFonts w:cs="Arial"/>
          <w:szCs w:val="20"/>
        </w:rPr>
      </w:pPr>
    </w:p>
    <w:p w14:paraId="75CB45C2" w14:textId="77777777" w:rsidR="00CB353C" w:rsidRDefault="00CB353C">
      <w:pPr>
        <w:spacing w:line="288" w:lineRule="auto"/>
        <w:jc w:val="both"/>
      </w:pPr>
      <w:r>
        <w:rPr>
          <w:rFonts w:cs="Arial"/>
          <w:szCs w:val="20"/>
        </w:rPr>
        <w:t xml:space="preserve">Prejemnik zagotavlja, da za sofinanciranje dela upravičenih stroškov raziskovalno razvojnih aktivnosti projekta, ki je predmet te pogodbe, ni dobil drugih javnih sredstev. Če se naknadno ugotovi, da je prejemnik prejel tudi druga proračunska sredstva, ali da so bila odobrena, ne da bi o tem takoj pisno obvestil ministrstvo, lahko ministrstvo odstopi od te pogodbe ter </w:t>
      </w:r>
      <w:r w:rsidRPr="00B04CD7">
        <w:rPr>
          <w:rFonts w:cs="Arial"/>
          <w:szCs w:val="20"/>
        </w:rPr>
        <w:t>zahteva vračilo</w:t>
      </w:r>
      <w:r>
        <w:rPr>
          <w:rFonts w:cs="Arial"/>
          <w:szCs w:val="20"/>
        </w:rPr>
        <w:t xml:space="preserve"> izplačanih sredstev</w:t>
      </w:r>
      <w:r w:rsidR="00BB1CEB">
        <w:rPr>
          <w:rFonts w:cs="Arial"/>
          <w:szCs w:val="20"/>
        </w:rPr>
        <w:t>,</w:t>
      </w:r>
      <w:r>
        <w:rPr>
          <w:rFonts w:cs="Arial"/>
          <w:szCs w:val="20"/>
        </w:rPr>
        <w:t xml:space="preserve"> </w:t>
      </w:r>
      <w:r w:rsidR="000949B8">
        <w:rPr>
          <w:rFonts w:cs="Arial"/>
          <w:szCs w:val="20"/>
        </w:rPr>
        <w:t>skupaj z zakonskimi zamudnimi obrestmi.</w:t>
      </w:r>
    </w:p>
    <w:p w14:paraId="1240167F" w14:textId="77777777" w:rsidR="00CB353C" w:rsidRDefault="00CB353C">
      <w:pPr>
        <w:spacing w:line="288" w:lineRule="auto"/>
        <w:jc w:val="both"/>
        <w:rPr>
          <w:rFonts w:cs="Arial"/>
          <w:szCs w:val="20"/>
        </w:rPr>
      </w:pPr>
    </w:p>
    <w:p w14:paraId="3FABB2B8" w14:textId="77777777" w:rsidR="00CB353C" w:rsidRDefault="00CB353C">
      <w:pPr>
        <w:numPr>
          <w:ilvl w:val="0"/>
          <w:numId w:val="2"/>
        </w:numPr>
        <w:spacing w:line="288" w:lineRule="auto"/>
        <w:ind w:left="0"/>
        <w:jc w:val="center"/>
      </w:pPr>
      <w:r>
        <w:rPr>
          <w:rFonts w:cs="Arial"/>
          <w:szCs w:val="20"/>
        </w:rPr>
        <w:t>člen</w:t>
      </w:r>
    </w:p>
    <w:p w14:paraId="38F4199B" w14:textId="77777777" w:rsidR="00CB353C" w:rsidRDefault="00CB353C">
      <w:pPr>
        <w:spacing w:line="288" w:lineRule="auto"/>
        <w:jc w:val="center"/>
      </w:pPr>
      <w:r>
        <w:rPr>
          <w:rFonts w:cs="Arial"/>
          <w:szCs w:val="20"/>
        </w:rPr>
        <w:t>(pravila državnih pomoči)</w:t>
      </w:r>
    </w:p>
    <w:p w14:paraId="0CC9F9ED" w14:textId="77777777" w:rsidR="00B54B2D" w:rsidRDefault="00B54B2D">
      <w:pPr>
        <w:spacing w:line="288" w:lineRule="auto"/>
        <w:jc w:val="both"/>
        <w:rPr>
          <w:rFonts w:cs="Arial"/>
          <w:szCs w:val="20"/>
        </w:rPr>
      </w:pPr>
    </w:p>
    <w:p w14:paraId="126E12C0" w14:textId="7B25084A" w:rsidR="00B54B2D" w:rsidRDefault="00B54B2D" w:rsidP="00E74ACF">
      <w:r>
        <w:t>Projekt</w:t>
      </w:r>
      <w:r w:rsidRPr="006E0E7E">
        <w:t xml:space="preserve"> se izvaja kot državna pomoč.</w:t>
      </w:r>
    </w:p>
    <w:p w14:paraId="06217623" w14:textId="77777777" w:rsidR="00E74ACF" w:rsidRPr="00E74ACF" w:rsidRDefault="00E74ACF" w:rsidP="00E74ACF"/>
    <w:p w14:paraId="6684B103" w14:textId="3B85ADEC" w:rsidR="00CB353C" w:rsidRDefault="00CB353C" w:rsidP="00E74ACF">
      <w:r>
        <w:rPr>
          <w:szCs w:val="20"/>
        </w:rPr>
        <w:lastRenderedPageBreak/>
        <w:t xml:space="preserve">V primeru, da skupna višina prejetih javnih sredstev za sofinanciranje projekta iz 3. člena te pogodbe preseže najvišjo dovoljeno višino ali stopnjo sofinanciranja, ki jo določajo pravila državnih pomoči, lahko ministrstvo odstopi od pogodbe in zahteva </w:t>
      </w:r>
      <w:r w:rsidRPr="00B04CD7">
        <w:rPr>
          <w:szCs w:val="20"/>
        </w:rPr>
        <w:t>vračilo izplačanih</w:t>
      </w:r>
      <w:r>
        <w:rPr>
          <w:szCs w:val="20"/>
        </w:rPr>
        <w:t xml:space="preserve"> sredstev</w:t>
      </w:r>
      <w:r w:rsidR="00BB1CEB">
        <w:rPr>
          <w:szCs w:val="20"/>
        </w:rPr>
        <w:t>,</w:t>
      </w:r>
      <w:r w:rsidR="00E51680" w:rsidRPr="00E51680">
        <w:t xml:space="preserve"> </w:t>
      </w:r>
      <w:r w:rsidR="00E51680" w:rsidRPr="00E51680">
        <w:rPr>
          <w:szCs w:val="20"/>
        </w:rPr>
        <w:t>skupaj z zakonskimi zamudnimi obrestmi</w:t>
      </w:r>
      <w:r>
        <w:rPr>
          <w:szCs w:val="20"/>
        </w:rPr>
        <w:t>.</w:t>
      </w:r>
    </w:p>
    <w:p w14:paraId="0B879CEE" w14:textId="77777777" w:rsidR="00CB353C" w:rsidRDefault="00CB353C" w:rsidP="00E74ACF">
      <w:pPr>
        <w:rPr>
          <w:szCs w:val="20"/>
        </w:rPr>
      </w:pPr>
    </w:p>
    <w:p w14:paraId="6C9C0BF5" w14:textId="77777777" w:rsidR="00CB353C" w:rsidRDefault="00CB353C" w:rsidP="00E74ACF">
      <w:r>
        <w:rPr>
          <w:szCs w:val="20"/>
        </w:rPr>
        <w:t xml:space="preserve">Z dnem začetka postopka za pridobivanje državne pomoči za podjetja v težavah preneha obveznost ministrstva do prejemnika iz naslova te pogodbe, ministrstvo pa lahko odstopi od pogodbe ter zahteva </w:t>
      </w:r>
      <w:r w:rsidRPr="00B04CD7">
        <w:rPr>
          <w:szCs w:val="20"/>
        </w:rPr>
        <w:t>vračilo izplačanih</w:t>
      </w:r>
      <w:r>
        <w:rPr>
          <w:szCs w:val="20"/>
        </w:rPr>
        <w:t xml:space="preserve"> sredstev</w:t>
      </w:r>
      <w:r w:rsidR="00BB1CEB">
        <w:rPr>
          <w:szCs w:val="20"/>
        </w:rPr>
        <w:t>,</w:t>
      </w:r>
      <w:r w:rsidR="00E51680" w:rsidRPr="00E51680">
        <w:t xml:space="preserve"> </w:t>
      </w:r>
      <w:r w:rsidR="00E51680" w:rsidRPr="00E51680">
        <w:rPr>
          <w:szCs w:val="20"/>
        </w:rPr>
        <w:t>skupaj z zakonskimi zamudnimi</w:t>
      </w:r>
      <w:r w:rsidR="004E46A0">
        <w:rPr>
          <w:szCs w:val="20"/>
        </w:rPr>
        <w:t xml:space="preserve"> obrestmi</w:t>
      </w:r>
      <w:r>
        <w:rPr>
          <w:szCs w:val="20"/>
        </w:rPr>
        <w:t>.</w:t>
      </w:r>
    </w:p>
    <w:p w14:paraId="3983AA5E" w14:textId="77777777" w:rsidR="00CB353C" w:rsidRDefault="00CB353C">
      <w:pPr>
        <w:spacing w:line="288" w:lineRule="auto"/>
        <w:jc w:val="both"/>
        <w:rPr>
          <w:rFonts w:cs="Arial"/>
          <w:szCs w:val="20"/>
        </w:rPr>
      </w:pPr>
    </w:p>
    <w:p w14:paraId="0B2BB570" w14:textId="77777777" w:rsidR="00CB353C" w:rsidRDefault="00CB353C">
      <w:pPr>
        <w:numPr>
          <w:ilvl w:val="0"/>
          <w:numId w:val="2"/>
        </w:numPr>
        <w:spacing w:line="288" w:lineRule="auto"/>
        <w:jc w:val="center"/>
      </w:pPr>
      <w:r>
        <w:rPr>
          <w:rFonts w:cs="Arial"/>
          <w:szCs w:val="20"/>
        </w:rPr>
        <w:t>člen</w:t>
      </w:r>
    </w:p>
    <w:p w14:paraId="26DC42A3" w14:textId="77777777" w:rsidR="00CB353C" w:rsidRDefault="00CB353C">
      <w:pPr>
        <w:spacing w:line="288" w:lineRule="auto"/>
        <w:jc w:val="center"/>
      </w:pPr>
      <w:r>
        <w:rPr>
          <w:rFonts w:cs="Arial"/>
          <w:szCs w:val="20"/>
        </w:rPr>
        <w:t>(zaveze in jamstva prejemnika)</w:t>
      </w:r>
    </w:p>
    <w:p w14:paraId="6AF51C7D" w14:textId="77777777" w:rsidR="00CB353C" w:rsidRDefault="00CB353C">
      <w:pPr>
        <w:spacing w:line="288" w:lineRule="auto"/>
        <w:jc w:val="both"/>
        <w:rPr>
          <w:rFonts w:cs="Arial"/>
          <w:szCs w:val="20"/>
        </w:rPr>
      </w:pPr>
    </w:p>
    <w:p w14:paraId="5852C6DE" w14:textId="77777777" w:rsidR="00CB353C" w:rsidRDefault="00CB353C">
      <w:pPr>
        <w:spacing w:line="288" w:lineRule="auto"/>
        <w:jc w:val="both"/>
      </w:pPr>
      <w:r>
        <w:rPr>
          <w:rFonts w:cs="Arial"/>
          <w:szCs w:val="20"/>
        </w:rPr>
        <w:t>Prejemnik potrjuje in jamči, da:</w:t>
      </w:r>
    </w:p>
    <w:p w14:paraId="7AA41C5E" w14:textId="77777777" w:rsidR="00CB353C" w:rsidRDefault="00CB353C" w:rsidP="005054B4">
      <w:pPr>
        <w:numPr>
          <w:ilvl w:val="0"/>
          <w:numId w:val="14"/>
        </w:numPr>
        <w:spacing w:line="288" w:lineRule="auto"/>
        <w:jc w:val="both"/>
      </w:pPr>
      <w:r>
        <w:rPr>
          <w:rFonts w:cs="Arial"/>
          <w:szCs w:val="20"/>
        </w:rPr>
        <w:t>je seznanjen, da se ta pogodba sofinancira iz državnega proračuna Republike Slovenije, v okviru programa Eurostars</w:t>
      </w:r>
      <w:r w:rsidR="004C46E3">
        <w:rPr>
          <w:rFonts w:cs="Arial"/>
          <w:szCs w:val="20"/>
        </w:rPr>
        <w:t xml:space="preserve"> 3</w:t>
      </w:r>
      <w:r>
        <w:rPr>
          <w:rFonts w:cs="Arial"/>
          <w:szCs w:val="20"/>
        </w:rPr>
        <w:t xml:space="preserve">, za katerega veljajo posebni nacionalni in evropski predpisi, vključno s pravili o državnih pomočeh; </w:t>
      </w:r>
    </w:p>
    <w:p w14:paraId="04E14DAB" w14:textId="77777777" w:rsidR="00CB353C" w:rsidRDefault="00CB353C" w:rsidP="005054B4">
      <w:pPr>
        <w:numPr>
          <w:ilvl w:val="0"/>
          <w:numId w:val="14"/>
        </w:numPr>
        <w:spacing w:line="288" w:lineRule="auto"/>
        <w:jc w:val="both"/>
      </w:pPr>
      <w:r>
        <w:rPr>
          <w:rFonts w:cs="Arial"/>
          <w:szCs w:val="20"/>
        </w:rPr>
        <w:t>so pogodbo ter vse druge listine v zvezi s to pogodbo podpisale osebe, ki so z ustreznimi pooblastili vpisane v sodni register kot zastopniki prejemnika;</w:t>
      </w:r>
    </w:p>
    <w:p w14:paraId="526D54FD" w14:textId="77777777" w:rsidR="00CB353C" w:rsidRDefault="00CB353C" w:rsidP="005054B4">
      <w:pPr>
        <w:numPr>
          <w:ilvl w:val="0"/>
          <w:numId w:val="14"/>
        </w:numPr>
        <w:spacing w:line="288" w:lineRule="auto"/>
        <w:jc w:val="both"/>
      </w:pPr>
      <w:r>
        <w:rPr>
          <w:rFonts w:cs="Arial"/>
          <w:szCs w:val="20"/>
        </w:rPr>
        <w:t>je ministrstvo seznanil z vsemi dejstvi in podatki, ki so mu bili znani ali bi mu morali biti znani in ki bi lahko vplivali na odločitev ministrstva o odobritvi sofinanciranja, sklenitev te pogodbe ali izplačilo sredstev ter da so vsi podatki, ki jih je in jih bo posredoval ministrstvu v zvezi s to pogodbo resnični, popolni in veljavni v času njene sklenitve ter njenega izvajanja;</w:t>
      </w:r>
    </w:p>
    <w:p w14:paraId="47624CC5" w14:textId="77777777" w:rsidR="00CB353C" w:rsidRDefault="00CB353C" w:rsidP="005054B4">
      <w:pPr>
        <w:numPr>
          <w:ilvl w:val="0"/>
          <w:numId w:val="14"/>
        </w:numPr>
        <w:spacing w:line="288" w:lineRule="auto"/>
        <w:jc w:val="both"/>
      </w:pPr>
      <w:r>
        <w:rPr>
          <w:rFonts w:cs="Arial"/>
          <w:szCs w:val="20"/>
        </w:rPr>
        <w:t>bo projekt izvajal s skrbnostjo dobrega gospodarja;</w:t>
      </w:r>
    </w:p>
    <w:p w14:paraId="2127F9C2" w14:textId="77777777" w:rsidR="00CB353C" w:rsidRDefault="00CB353C" w:rsidP="005054B4">
      <w:pPr>
        <w:numPr>
          <w:ilvl w:val="0"/>
          <w:numId w:val="14"/>
        </w:numPr>
        <w:spacing w:line="288" w:lineRule="auto"/>
        <w:jc w:val="both"/>
      </w:pPr>
      <w:r>
        <w:rPr>
          <w:rFonts w:cs="Arial"/>
          <w:szCs w:val="20"/>
        </w:rPr>
        <w:t>ni v stečajnem postopku, postopku prisilne poravnave, postopku prisilnega prenehanja ali likvidacije;</w:t>
      </w:r>
    </w:p>
    <w:p w14:paraId="15A5594D" w14:textId="77777777" w:rsidR="00CB353C" w:rsidRDefault="00CB353C" w:rsidP="005054B4">
      <w:pPr>
        <w:numPr>
          <w:ilvl w:val="0"/>
          <w:numId w:val="14"/>
        </w:numPr>
        <w:spacing w:line="288" w:lineRule="auto"/>
        <w:jc w:val="both"/>
      </w:pPr>
      <w:r>
        <w:rPr>
          <w:rFonts w:cs="Arial"/>
          <w:szCs w:val="20"/>
        </w:rPr>
        <w:t xml:space="preserve">ima poravnane obveznosti do države, pri čemer ni pogoj, da bi bila neporavnana obveznost že ugotovljena s pravnomočnim izvršilnim naslovom; </w:t>
      </w:r>
    </w:p>
    <w:p w14:paraId="035F9FF1" w14:textId="77777777" w:rsidR="00CB353C" w:rsidRDefault="00CB353C" w:rsidP="005054B4">
      <w:pPr>
        <w:numPr>
          <w:ilvl w:val="0"/>
          <w:numId w:val="14"/>
        </w:numPr>
        <w:spacing w:line="288" w:lineRule="auto"/>
        <w:jc w:val="both"/>
      </w:pPr>
      <w:r>
        <w:rPr>
          <w:rFonts w:cs="Arial"/>
          <w:szCs w:val="20"/>
        </w:rPr>
        <w:t>ne prejema oziroma ni v postopku pridobivanja državnih pomoči za reševanje in prestrukturiranje podjetij v težavah;</w:t>
      </w:r>
    </w:p>
    <w:p w14:paraId="0687802D" w14:textId="77777777" w:rsidR="00CB353C" w:rsidRDefault="00CB353C" w:rsidP="00E44F0F">
      <w:pPr>
        <w:numPr>
          <w:ilvl w:val="0"/>
          <w:numId w:val="14"/>
        </w:numPr>
        <w:spacing w:line="288" w:lineRule="auto"/>
        <w:jc w:val="both"/>
      </w:pPr>
      <w:r>
        <w:rPr>
          <w:rFonts w:cs="Arial"/>
          <w:szCs w:val="20"/>
        </w:rPr>
        <w:t>glede prejemnika ni podana prepoved poslovanja v razmerju do ministrstva v obsegu, kot izhaja iz 35. člena Zakona o integriteti in preprečevanju korupcije (Uradni list RS, št. 69/11 – uradno prečiščeno besedilo</w:t>
      </w:r>
      <w:r w:rsidR="00E44F0F">
        <w:rPr>
          <w:rFonts w:cs="Arial"/>
          <w:szCs w:val="20"/>
        </w:rPr>
        <w:t>,</w:t>
      </w:r>
      <w:r w:rsidR="00DF647C">
        <w:rPr>
          <w:rFonts w:cs="Arial"/>
          <w:szCs w:val="20"/>
        </w:rPr>
        <w:t xml:space="preserve"> 158/20</w:t>
      </w:r>
      <w:r w:rsidR="00E44F0F">
        <w:rPr>
          <w:rFonts w:cs="Arial"/>
          <w:szCs w:val="20"/>
        </w:rPr>
        <w:t xml:space="preserve"> in </w:t>
      </w:r>
      <w:r w:rsidR="00E44F0F" w:rsidRPr="00E44F0F">
        <w:rPr>
          <w:rFonts w:cs="Arial"/>
          <w:szCs w:val="20"/>
        </w:rPr>
        <w:t>3/22 – ZDeb</w:t>
      </w:r>
      <w:r w:rsidR="00DF647C">
        <w:rPr>
          <w:rFonts w:cs="Arial"/>
          <w:szCs w:val="20"/>
        </w:rPr>
        <w:t>; v nadaljevanju: ZIntPK</w:t>
      </w:r>
      <w:r>
        <w:rPr>
          <w:rFonts w:cs="Arial"/>
          <w:szCs w:val="20"/>
        </w:rPr>
        <w:t>);</w:t>
      </w:r>
    </w:p>
    <w:p w14:paraId="174CE47D" w14:textId="77777777" w:rsidR="00CB353C" w:rsidRDefault="00CB353C" w:rsidP="005054B4">
      <w:pPr>
        <w:numPr>
          <w:ilvl w:val="0"/>
          <w:numId w:val="14"/>
        </w:numPr>
        <w:spacing w:line="288" w:lineRule="auto"/>
        <w:jc w:val="both"/>
      </w:pPr>
      <w:r>
        <w:rPr>
          <w:rFonts w:cs="Arial"/>
          <w:szCs w:val="20"/>
        </w:rPr>
        <w:t>bo sodeloval pri ekonomski evalvaciji projekta in posredoval vse potrebne podatke, ki bi jih zahtevalo ministrstvo, drugi organi, nacionalni projektni koordinator za potrebe EUREKA Sekretariata in programa Eurostars</w:t>
      </w:r>
      <w:r w:rsidR="004C46E3">
        <w:rPr>
          <w:rFonts w:cs="Arial"/>
          <w:szCs w:val="20"/>
        </w:rPr>
        <w:t xml:space="preserve"> 3</w:t>
      </w:r>
      <w:r>
        <w:rPr>
          <w:rFonts w:cs="Arial"/>
          <w:szCs w:val="20"/>
        </w:rPr>
        <w:t xml:space="preserve"> ali EUREKA Sekretariat sam;</w:t>
      </w:r>
    </w:p>
    <w:p w14:paraId="7BE65457" w14:textId="77777777" w:rsidR="00CB353C" w:rsidRDefault="00CB353C" w:rsidP="005054B4">
      <w:pPr>
        <w:numPr>
          <w:ilvl w:val="0"/>
          <w:numId w:val="14"/>
        </w:numPr>
        <w:jc w:val="both"/>
      </w:pPr>
      <w:r>
        <w:rPr>
          <w:rFonts w:cs="Arial"/>
          <w:szCs w:val="20"/>
        </w:rPr>
        <w:t xml:space="preserve">terjatev do ministrstva iz naslova te pogodbe ne bo prenesel na drugega ali odstopil v zavarovanje ter da na terjatvah do ministrstva iz naslova te pogodbe ne bo ustanovil zastavne pravice in s sredstvi, pridobljenimi na podlagi te pogodbe ne bo razpolagal v nasprotju z namenom, opredeljenim v 8. členu pogodbe. </w:t>
      </w:r>
    </w:p>
    <w:p w14:paraId="4E3E9201" w14:textId="77777777" w:rsidR="00CB353C" w:rsidRDefault="00CB353C">
      <w:pPr>
        <w:spacing w:line="288" w:lineRule="auto"/>
        <w:jc w:val="both"/>
        <w:rPr>
          <w:rFonts w:cs="Arial"/>
          <w:b/>
          <w:szCs w:val="20"/>
        </w:rPr>
      </w:pPr>
    </w:p>
    <w:p w14:paraId="517408B4" w14:textId="77777777" w:rsidR="00CB353C" w:rsidRDefault="00CB353C">
      <w:pPr>
        <w:spacing w:line="288" w:lineRule="auto"/>
        <w:jc w:val="both"/>
      </w:pPr>
      <w:r>
        <w:rPr>
          <w:rFonts w:cs="Arial"/>
          <w:szCs w:val="20"/>
        </w:rPr>
        <w:t>Prejemnik se zavezuje, da bo:</w:t>
      </w:r>
    </w:p>
    <w:p w14:paraId="6B7EC126" w14:textId="6E4E8909" w:rsidR="00CB353C" w:rsidRDefault="00CB353C" w:rsidP="00B10C71">
      <w:pPr>
        <w:numPr>
          <w:ilvl w:val="0"/>
          <w:numId w:val="15"/>
        </w:numPr>
        <w:spacing w:line="288" w:lineRule="auto"/>
        <w:contextualSpacing/>
        <w:jc w:val="both"/>
      </w:pPr>
      <w:r>
        <w:rPr>
          <w:rFonts w:cs="Arial"/>
          <w:szCs w:val="20"/>
        </w:rPr>
        <w:t xml:space="preserve">sredstva, pridobljena po tej pogodbi, porabil namensko in izključno za upravičene stroške izvajanja </w:t>
      </w:r>
      <w:r w:rsidR="00B2407E">
        <w:rPr>
          <w:rFonts w:cs="Arial"/>
          <w:szCs w:val="20"/>
        </w:rPr>
        <w:t>projekta</w:t>
      </w:r>
      <w:r>
        <w:rPr>
          <w:rFonts w:cs="Arial"/>
          <w:szCs w:val="20"/>
        </w:rPr>
        <w:t>, katere sofinanciranje je predmet te pogodbe, vse v skladu s to pogodbo;</w:t>
      </w:r>
    </w:p>
    <w:p w14:paraId="78C4ADE3" w14:textId="77777777" w:rsidR="00CB353C" w:rsidRDefault="00CB353C" w:rsidP="005054B4">
      <w:pPr>
        <w:numPr>
          <w:ilvl w:val="0"/>
          <w:numId w:val="15"/>
        </w:numPr>
        <w:spacing w:line="288" w:lineRule="auto"/>
        <w:contextualSpacing/>
        <w:jc w:val="both"/>
      </w:pPr>
      <w:r>
        <w:rPr>
          <w:rFonts w:cs="Arial"/>
          <w:szCs w:val="20"/>
        </w:rPr>
        <w:t>ministrstvu v 8 dneh od vročitve poziva dostavil vsa zahtevana pojasnila v zvezi s projektom in med običajnim delovnim časom omogočal dostop v objekte, za izvajanje morebitnih pregledov, povezanih s projektom oziroma omogočil nadzor skladno s to pogodbo;</w:t>
      </w:r>
    </w:p>
    <w:p w14:paraId="2C4FCAA3" w14:textId="77777777" w:rsidR="00CB353C" w:rsidRDefault="00CB353C" w:rsidP="005054B4">
      <w:pPr>
        <w:numPr>
          <w:ilvl w:val="0"/>
          <w:numId w:val="15"/>
        </w:numPr>
        <w:spacing w:line="288" w:lineRule="auto"/>
        <w:jc w:val="both"/>
      </w:pPr>
      <w:r>
        <w:rPr>
          <w:rFonts w:cs="Arial"/>
          <w:szCs w:val="20"/>
        </w:rPr>
        <w:t xml:space="preserve">v 15 dneh od nastanka  bo ministrstvo obveščal o vseh spremembah, ki kakorkoli vplivajo na izvajanje projekta, predvsem pa statusnih spremembah, postopkih insolventnosti ali prenehanja, postopkih pridobivanja državnih pomoči za podjetja v težavah in drugih okoliščinah prijavitelja, ki bi lahko vplivale na izvajanje te pogodbe; </w:t>
      </w:r>
    </w:p>
    <w:p w14:paraId="0C1D9BB8" w14:textId="77777777" w:rsidR="00CB353C" w:rsidRDefault="00CB353C" w:rsidP="005054B4">
      <w:pPr>
        <w:numPr>
          <w:ilvl w:val="0"/>
          <w:numId w:val="15"/>
        </w:numPr>
        <w:spacing w:line="288" w:lineRule="auto"/>
        <w:jc w:val="both"/>
      </w:pPr>
      <w:r>
        <w:rPr>
          <w:rFonts w:cs="Arial"/>
          <w:szCs w:val="20"/>
        </w:rPr>
        <w:lastRenderedPageBreak/>
        <w:t>upošteval morebitna dodatna navodila oziroma spremembe navodil in zahtev glede informiranosti, priprave zahtevkov za izplačilo in poročil glede na veljavna pravila in predpise;</w:t>
      </w:r>
    </w:p>
    <w:p w14:paraId="66EBA6C7" w14:textId="55333A61" w:rsidR="00CB353C" w:rsidRDefault="00CB353C" w:rsidP="005054B4">
      <w:pPr>
        <w:numPr>
          <w:ilvl w:val="0"/>
          <w:numId w:val="15"/>
        </w:numPr>
        <w:spacing w:line="288" w:lineRule="auto"/>
        <w:jc w:val="both"/>
      </w:pPr>
      <w:r>
        <w:rPr>
          <w:rFonts w:cs="Arial"/>
          <w:szCs w:val="20"/>
        </w:rPr>
        <w:t xml:space="preserve">ministrstvo v </w:t>
      </w:r>
      <w:r w:rsidR="00807D1B">
        <w:rPr>
          <w:rFonts w:cs="Arial"/>
          <w:szCs w:val="20"/>
        </w:rPr>
        <w:t>15 (petnajstih)</w:t>
      </w:r>
      <w:r>
        <w:rPr>
          <w:rFonts w:cs="Arial"/>
          <w:szCs w:val="20"/>
        </w:rPr>
        <w:t xml:space="preserve"> dneh od nastanka pisno obveščal o dogodkih, zaradi katerih je podaljšano ali onemogočeno izvajanje projekta</w:t>
      </w:r>
      <w:r w:rsidR="00B10C71">
        <w:rPr>
          <w:rFonts w:cs="Arial"/>
          <w:szCs w:val="20"/>
        </w:rPr>
        <w:t>:</w:t>
      </w:r>
    </w:p>
    <w:p w14:paraId="7969FE53" w14:textId="77777777" w:rsidR="00CB353C" w:rsidRDefault="00CB353C" w:rsidP="005054B4">
      <w:pPr>
        <w:numPr>
          <w:ilvl w:val="0"/>
          <w:numId w:val="16"/>
        </w:numPr>
        <w:spacing w:line="288" w:lineRule="auto"/>
        <w:jc w:val="both"/>
      </w:pPr>
      <w:r>
        <w:rPr>
          <w:rFonts w:cs="Arial"/>
          <w:szCs w:val="20"/>
        </w:rPr>
        <w:t>pri objavah rezultatov projekta oziroma pri vseh drugih oblikah javnega nastopanja vedno navedel, da so doseženi rezultati nastali v okviru programa Eurostars</w:t>
      </w:r>
      <w:r w:rsidR="004C46E3">
        <w:rPr>
          <w:rFonts w:cs="Arial"/>
          <w:szCs w:val="20"/>
        </w:rPr>
        <w:t xml:space="preserve"> 3</w:t>
      </w:r>
      <w:r>
        <w:rPr>
          <w:rFonts w:cs="Arial"/>
          <w:szCs w:val="20"/>
        </w:rPr>
        <w:t>, ki ga sofinancira ministrstvo, ter na zahtevo ministrstva sodeloval pri obveščanju javnosti, ki ga bo organiziralo ministrstvo;</w:t>
      </w:r>
    </w:p>
    <w:p w14:paraId="724EB4C7" w14:textId="77777777" w:rsidR="00CB353C" w:rsidRDefault="00CB353C" w:rsidP="005054B4">
      <w:pPr>
        <w:numPr>
          <w:ilvl w:val="0"/>
          <w:numId w:val="16"/>
        </w:numPr>
        <w:spacing w:line="288" w:lineRule="auto"/>
        <w:jc w:val="both"/>
      </w:pPr>
      <w:r>
        <w:rPr>
          <w:rFonts w:cs="Arial"/>
          <w:szCs w:val="20"/>
        </w:rPr>
        <w:t>projekt izvedel skladno z veljavno zakonodajo ;</w:t>
      </w:r>
    </w:p>
    <w:p w14:paraId="507A3598" w14:textId="77777777" w:rsidR="00CB353C" w:rsidRDefault="00CB353C" w:rsidP="005054B4">
      <w:pPr>
        <w:numPr>
          <w:ilvl w:val="0"/>
          <w:numId w:val="16"/>
        </w:numPr>
        <w:spacing w:line="288" w:lineRule="auto"/>
        <w:jc w:val="both"/>
      </w:pPr>
      <w:r>
        <w:rPr>
          <w:rFonts w:cs="Arial"/>
          <w:szCs w:val="20"/>
        </w:rPr>
        <w:t>v kolikor je zavezanec po zakonu, ki ureja javna naročila, pri izvajanju projekta dosledno upošteval določila tega zakona;</w:t>
      </w:r>
    </w:p>
    <w:p w14:paraId="7B66F96F" w14:textId="77777777" w:rsidR="00CB353C" w:rsidRDefault="00CB353C" w:rsidP="005054B4">
      <w:pPr>
        <w:numPr>
          <w:ilvl w:val="0"/>
          <w:numId w:val="16"/>
        </w:numPr>
        <w:spacing w:line="288" w:lineRule="auto"/>
        <w:jc w:val="both"/>
      </w:pPr>
      <w:r>
        <w:rPr>
          <w:rFonts w:cs="Arial"/>
          <w:szCs w:val="20"/>
        </w:rPr>
        <w:t>dokumentacijo v zvezi s to pogodbo hranil najmanj 5 let po zaključku projekta;</w:t>
      </w:r>
    </w:p>
    <w:p w14:paraId="387C02C6" w14:textId="77777777" w:rsidR="00CB353C" w:rsidRDefault="00CB353C" w:rsidP="005054B4">
      <w:pPr>
        <w:numPr>
          <w:ilvl w:val="0"/>
          <w:numId w:val="16"/>
        </w:numPr>
        <w:spacing w:line="288" w:lineRule="auto"/>
        <w:jc w:val="both"/>
      </w:pPr>
      <w:r>
        <w:rPr>
          <w:rFonts w:cs="Arial"/>
          <w:szCs w:val="20"/>
        </w:rPr>
        <w:t>najmanj 70% (oziroma 50% v primeru sodelovanja Javne raziskovalne organizacije) dela na projektu v okviru obsega njegovega deleža v projektu opravil sam;</w:t>
      </w:r>
    </w:p>
    <w:p w14:paraId="08832BB1" w14:textId="77777777" w:rsidR="00CB353C" w:rsidRDefault="00CB353C" w:rsidP="005054B4">
      <w:pPr>
        <w:numPr>
          <w:ilvl w:val="0"/>
          <w:numId w:val="16"/>
        </w:numPr>
        <w:spacing w:line="288" w:lineRule="auto"/>
        <w:jc w:val="both"/>
      </w:pPr>
      <w:r>
        <w:rPr>
          <w:rFonts w:cs="Arial"/>
          <w:szCs w:val="20"/>
        </w:rPr>
        <w:t xml:space="preserve">še 5 (pet) let po zaključku projekta ministrstvu letno v postavljenem roku pisno poročal o kazalnikih, opredeljenih v tej pogodbi; </w:t>
      </w:r>
    </w:p>
    <w:p w14:paraId="2B2FDCE6" w14:textId="77777777" w:rsidR="00CB353C" w:rsidRDefault="00CB353C" w:rsidP="005054B4">
      <w:pPr>
        <w:numPr>
          <w:ilvl w:val="0"/>
          <w:numId w:val="16"/>
        </w:numPr>
        <w:spacing w:line="288" w:lineRule="auto"/>
        <w:jc w:val="both"/>
      </w:pPr>
      <w:r>
        <w:rPr>
          <w:rFonts w:cs="Arial"/>
          <w:szCs w:val="20"/>
        </w:rPr>
        <w:t>za projekt odprl posebno stroškovno mesto preko katerega bo lahko ministrstvo nadzorovalo potek financiranja projekta in morebitno dvojno financiranje ter na tem stroškovnem mestu knjižil vse poslovne dogodke vezane na izvajanje projekta;</w:t>
      </w:r>
    </w:p>
    <w:p w14:paraId="663A34DA" w14:textId="4070CF8C" w:rsidR="00CB353C" w:rsidRDefault="00CB353C" w:rsidP="005054B4">
      <w:pPr>
        <w:numPr>
          <w:ilvl w:val="0"/>
          <w:numId w:val="16"/>
        </w:numPr>
        <w:spacing w:line="288" w:lineRule="auto"/>
        <w:jc w:val="both"/>
      </w:pPr>
      <w:r>
        <w:rPr>
          <w:rFonts w:cs="Arial"/>
          <w:szCs w:val="20"/>
        </w:rPr>
        <w:t xml:space="preserve">zagotavljal revizijsko sled in hranil vso dokumentacijo v zvezi </w:t>
      </w:r>
      <w:r w:rsidR="00B2407E">
        <w:rPr>
          <w:rFonts w:cs="Arial"/>
          <w:szCs w:val="20"/>
        </w:rPr>
        <w:t>s projektom</w:t>
      </w:r>
      <w:r>
        <w:rPr>
          <w:rFonts w:cs="Arial"/>
          <w:szCs w:val="20"/>
        </w:rPr>
        <w:t>, potrebno za zagotovitev ustrezne revizijske sledi v skladu z navodili in veljavnimi predpisi;</w:t>
      </w:r>
    </w:p>
    <w:p w14:paraId="620A6C1B" w14:textId="77777777" w:rsidR="00CB353C" w:rsidRDefault="00CB353C">
      <w:pPr>
        <w:spacing w:line="288" w:lineRule="auto"/>
        <w:jc w:val="both"/>
        <w:rPr>
          <w:rFonts w:cs="Arial"/>
          <w:szCs w:val="20"/>
        </w:rPr>
      </w:pPr>
    </w:p>
    <w:p w14:paraId="44E22AA4" w14:textId="77777777" w:rsidR="00CB353C" w:rsidRDefault="00CB353C">
      <w:pPr>
        <w:spacing w:line="288" w:lineRule="auto"/>
        <w:jc w:val="both"/>
      </w:pPr>
      <w:r>
        <w:rPr>
          <w:rFonts w:cs="Arial"/>
          <w:szCs w:val="20"/>
        </w:rPr>
        <w:t xml:space="preserve">V primeru kršitev katere koli od zahtev iz prejšnjih dveh odstavkov, razen 8. alineje prvega odstavka tega člena, lahko ministrstvo odstopi od pogodbe, ter zahteva </w:t>
      </w:r>
      <w:r w:rsidRPr="001663BC">
        <w:rPr>
          <w:rFonts w:cs="Arial"/>
          <w:szCs w:val="20"/>
        </w:rPr>
        <w:t>vračilo izplačanih</w:t>
      </w:r>
      <w:r>
        <w:rPr>
          <w:rFonts w:cs="Arial"/>
          <w:szCs w:val="20"/>
        </w:rPr>
        <w:t xml:space="preserve"> sredstev</w:t>
      </w:r>
      <w:r w:rsidR="00BB1CEB">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338A9F75" w14:textId="77777777" w:rsidR="00CB353C" w:rsidRDefault="00CB353C">
      <w:pPr>
        <w:spacing w:line="288" w:lineRule="auto"/>
        <w:jc w:val="both"/>
        <w:rPr>
          <w:rFonts w:cs="Arial"/>
          <w:szCs w:val="20"/>
        </w:rPr>
      </w:pPr>
    </w:p>
    <w:p w14:paraId="68142916" w14:textId="77777777" w:rsidR="00CB353C" w:rsidRDefault="00CB353C">
      <w:pPr>
        <w:numPr>
          <w:ilvl w:val="0"/>
          <w:numId w:val="2"/>
        </w:numPr>
        <w:spacing w:line="288" w:lineRule="auto"/>
        <w:jc w:val="center"/>
      </w:pPr>
      <w:r>
        <w:rPr>
          <w:rFonts w:cs="Arial"/>
          <w:szCs w:val="20"/>
        </w:rPr>
        <w:t>člen</w:t>
      </w:r>
    </w:p>
    <w:p w14:paraId="68792C2C" w14:textId="23E86252" w:rsidR="00CB353C" w:rsidRDefault="00CB353C">
      <w:pPr>
        <w:spacing w:line="288" w:lineRule="auto"/>
        <w:ind w:left="720"/>
        <w:jc w:val="center"/>
      </w:pPr>
      <w:r>
        <w:rPr>
          <w:rFonts w:cs="Arial"/>
          <w:szCs w:val="20"/>
        </w:rPr>
        <w:t xml:space="preserve">(izvedba </w:t>
      </w:r>
      <w:r w:rsidR="00B2407E">
        <w:rPr>
          <w:rFonts w:cs="Arial"/>
          <w:szCs w:val="20"/>
        </w:rPr>
        <w:t>projekta</w:t>
      </w:r>
      <w:r>
        <w:rPr>
          <w:rFonts w:cs="Arial"/>
          <w:szCs w:val="20"/>
        </w:rPr>
        <w:t xml:space="preserve"> v predvidenem obsegu) </w:t>
      </w:r>
    </w:p>
    <w:p w14:paraId="0BA08581" w14:textId="77777777" w:rsidR="00CB353C" w:rsidRDefault="00CB353C">
      <w:pPr>
        <w:spacing w:line="288" w:lineRule="auto"/>
        <w:ind w:left="720"/>
        <w:jc w:val="center"/>
        <w:rPr>
          <w:rFonts w:cs="Arial"/>
          <w:szCs w:val="20"/>
        </w:rPr>
      </w:pPr>
    </w:p>
    <w:p w14:paraId="282E6076" w14:textId="0CADEB26" w:rsidR="00CB353C" w:rsidRDefault="00CB353C">
      <w:pPr>
        <w:spacing w:line="288" w:lineRule="auto"/>
        <w:jc w:val="both"/>
      </w:pPr>
      <w:r>
        <w:rPr>
          <w:rFonts w:cs="Arial"/>
          <w:szCs w:val="20"/>
        </w:rPr>
        <w:t xml:space="preserve">Če </w:t>
      </w:r>
      <w:r w:rsidR="00AC49C1">
        <w:rPr>
          <w:rFonts w:cs="Arial"/>
          <w:szCs w:val="20"/>
        </w:rPr>
        <w:t>prejemnik</w:t>
      </w:r>
      <w:r>
        <w:rPr>
          <w:rFonts w:cs="Arial"/>
          <w:szCs w:val="20"/>
        </w:rPr>
        <w:t xml:space="preserve"> naknadno (v času izvajanja </w:t>
      </w:r>
      <w:r w:rsidR="00B2407E">
        <w:rPr>
          <w:rFonts w:cs="Arial"/>
          <w:szCs w:val="20"/>
        </w:rPr>
        <w:t>projekta</w:t>
      </w:r>
      <w:r>
        <w:rPr>
          <w:rFonts w:cs="Arial"/>
          <w:szCs w:val="20"/>
        </w:rPr>
        <w:t xml:space="preserve">) ugotovi, da v pogodbeno določenem roku oziroma s proračunsko predvidenimi sredstvi ne bo mogel sam oziroma s partnerji izvesti dogovorjenega obsega </w:t>
      </w:r>
      <w:r w:rsidR="00B2407E">
        <w:rPr>
          <w:rFonts w:cs="Arial"/>
          <w:szCs w:val="20"/>
        </w:rPr>
        <w:t>projekta</w:t>
      </w:r>
      <w:r>
        <w:rPr>
          <w:rFonts w:cs="Arial"/>
          <w:szCs w:val="20"/>
        </w:rPr>
        <w:t xml:space="preserve">, je dolžan o razlogih za zamudo oziroma nemožnosti izpolnitve pogodbe z ustrezno obrazložitvijo pisno obvestiti ministrstvo takoj, ko nastopijo ti razlogi, najpozneje pa v roku 15 (petnajstih) dni od njihovega nastanka. </w:t>
      </w:r>
    </w:p>
    <w:p w14:paraId="163743FF" w14:textId="77777777" w:rsidR="00CB353C" w:rsidRDefault="00CB353C">
      <w:pPr>
        <w:spacing w:line="288" w:lineRule="auto"/>
        <w:jc w:val="both"/>
        <w:rPr>
          <w:rFonts w:cs="Arial"/>
          <w:szCs w:val="20"/>
        </w:rPr>
      </w:pPr>
    </w:p>
    <w:p w14:paraId="613838CB" w14:textId="77777777" w:rsidR="00CB353C" w:rsidRDefault="00CB353C">
      <w:pPr>
        <w:spacing w:line="288" w:lineRule="auto"/>
        <w:jc w:val="both"/>
      </w:pPr>
      <w:r>
        <w:rPr>
          <w:rFonts w:cs="Arial"/>
          <w:szCs w:val="20"/>
        </w:rPr>
        <w:t xml:space="preserve">Na podlagi </w:t>
      </w:r>
      <w:r w:rsidR="00AC49C1">
        <w:rPr>
          <w:rFonts w:cs="Arial"/>
          <w:szCs w:val="20"/>
        </w:rPr>
        <w:t>prejemnikove</w:t>
      </w:r>
      <w:r>
        <w:rPr>
          <w:rFonts w:cs="Arial"/>
          <w:szCs w:val="20"/>
        </w:rPr>
        <w:t xml:space="preserve"> obrazložitve iz prejšnjega odstavka ministrstvo odloči, ali bo spremembo pogodbe odobrilo in k pogodbi sklenilo dodatek ali bo od pogodbe odstopilo.</w:t>
      </w:r>
    </w:p>
    <w:p w14:paraId="44E7B590" w14:textId="77777777" w:rsidR="00CB353C" w:rsidRDefault="00CB353C">
      <w:pPr>
        <w:spacing w:line="288" w:lineRule="auto"/>
        <w:jc w:val="both"/>
        <w:rPr>
          <w:rFonts w:cs="Arial"/>
          <w:szCs w:val="20"/>
        </w:rPr>
      </w:pPr>
    </w:p>
    <w:p w14:paraId="082D2BC9" w14:textId="77777777" w:rsidR="00CB353C" w:rsidRDefault="00CB353C">
      <w:pPr>
        <w:spacing w:line="288" w:lineRule="auto"/>
        <w:jc w:val="both"/>
      </w:pPr>
      <w:r>
        <w:rPr>
          <w:rFonts w:cs="Arial"/>
          <w:szCs w:val="20"/>
        </w:rPr>
        <w:t>Ministrstvo lahko odstopi od pogodbe:</w:t>
      </w:r>
    </w:p>
    <w:p w14:paraId="47F562A9" w14:textId="77777777" w:rsidR="00CB353C" w:rsidRDefault="00CB353C" w:rsidP="005054B4">
      <w:pPr>
        <w:numPr>
          <w:ilvl w:val="0"/>
          <w:numId w:val="17"/>
        </w:numPr>
        <w:spacing w:line="288" w:lineRule="auto"/>
        <w:jc w:val="both"/>
      </w:pPr>
      <w:r>
        <w:rPr>
          <w:rFonts w:cs="Arial"/>
          <w:szCs w:val="20"/>
        </w:rPr>
        <w:t xml:space="preserve">če </w:t>
      </w:r>
      <w:r w:rsidR="00AC49C1">
        <w:rPr>
          <w:rFonts w:cs="Arial"/>
          <w:szCs w:val="20"/>
        </w:rPr>
        <w:t>prejemnik</w:t>
      </w:r>
      <w:r>
        <w:rPr>
          <w:rFonts w:cs="Arial"/>
          <w:szCs w:val="20"/>
        </w:rPr>
        <w:t xml:space="preserve"> ne ravna skladno s prvim odstavkom tega člena;</w:t>
      </w:r>
    </w:p>
    <w:p w14:paraId="2BD6C06B" w14:textId="77777777" w:rsidR="00CB353C" w:rsidRDefault="00CB353C" w:rsidP="005054B4">
      <w:pPr>
        <w:numPr>
          <w:ilvl w:val="0"/>
          <w:numId w:val="17"/>
        </w:numPr>
        <w:spacing w:line="288" w:lineRule="auto"/>
        <w:jc w:val="both"/>
      </w:pPr>
      <w:r>
        <w:rPr>
          <w:rFonts w:cs="Arial"/>
          <w:szCs w:val="20"/>
        </w:rPr>
        <w:t xml:space="preserve">če pisno obvestilo </w:t>
      </w:r>
      <w:r w:rsidR="00AC49C1">
        <w:rPr>
          <w:rFonts w:cs="Arial"/>
          <w:szCs w:val="20"/>
        </w:rPr>
        <w:t>prejemnika</w:t>
      </w:r>
      <w:r>
        <w:rPr>
          <w:rFonts w:cs="Arial"/>
          <w:szCs w:val="20"/>
        </w:rPr>
        <w:t xml:space="preserve"> iz prvega odstavka tega člena prejme po poteku pogodbeno določenega roka;</w:t>
      </w:r>
    </w:p>
    <w:p w14:paraId="68A0863C" w14:textId="0A4060A2" w:rsidR="00CB353C" w:rsidRDefault="00CB353C" w:rsidP="005054B4">
      <w:pPr>
        <w:numPr>
          <w:ilvl w:val="0"/>
          <w:numId w:val="17"/>
        </w:numPr>
        <w:spacing w:line="288" w:lineRule="auto"/>
        <w:jc w:val="both"/>
      </w:pPr>
      <w:r>
        <w:rPr>
          <w:rFonts w:cs="Arial"/>
          <w:szCs w:val="20"/>
        </w:rPr>
        <w:t xml:space="preserve">če med izvajanjem </w:t>
      </w:r>
      <w:r w:rsidR="00B2407E">
        <w:rPr>
          <w:rFonts w:cs="Arial"/>
          <w:szCs w:val="20"/>
        </w:rPr>
        <w:t>projekta</w:t>
      </w:r>
      <w:r>
        <w:rPr>
          <w:rFonts w:cs="Arial"/>
          <w:szCs w:val="20"/>
        </w:rPr>
        <w:t xml:space="preserve"> pride do okoliščin, ki bi vplivale na ocenjevanje vloge na način, da se ta ne bi sklenila, če bi te okoliščine obstajale ob njenem ocenjevanju.</w:t>
      </w:r>
    </w:p>
    <w:p w14:paraId="714AA2EE" w14:textId="77777777" w:rsidR="00CB353C" w:rsidRDefault="00CB353C">
      <w:pPr>
        <w:spacing w:line="288" w:lineRule="auto"/>
        <w:jc w:val="both"/>
        <w:rPr>
          <w:rFonts w:cs="Arial"/>
          <w:szCs w:val="20"/>
        </w:rPr>
      </w:pPr>
    </w:p>
    <w:p w14:paraId="57597D52" w14:textId="77777777" w:rsidR="00CB353C" w:rsidRDefault="00CB353C">
      <w:pPr>
        <w:numPr>
          <w:ilvl w:val="0"/>
          <w:numId w:val="2"/>
        </w:numPr>
        <w:spacing w:line="288" w:lineRule="auto"/>
        <w:jc w:val="center"/>
      </w:pPr>
      <w:r>
        <w:rPr>
          <w:rFonts w:cs="Arial"/>
          <w:szCs w:val="20"/>
        </w:rPr>
        <w:t>člen</w:t>
      </w:r>
    </w:p>
    <w:p w14:paraId="1F298C2E" w14:textId="0EEA6EA0" w:rsidR="00CB353C" w:rsidRDefault="00CB353C">
      <w:pPr>
        <w:spacing w:line="288" w:lineRule="auto"/>
        <w:ind w:left="720"/>
        <w:jc w:val="center"/>
      </w:pPr>
      <w:r>
        <w:rPr>
          <w:rFonts w:cs="Arial"/>
          <w:szCs w:val="20"/>
        </w:rPr>
        <w:t xml:space="preserve">(spremembe oz. odstopanja pri izvajanju </w:t>
      </w:r>
      <w:r w:rsidR="00B2407E">
        <w:rPr>
          <w:rFonts w:cs="Arial"/>
          <w:szCs w:val="20"/>
        </w:rPr>
        <w:t>projekta</w:t>
      </w:r>
      <w:r>
        <w:rPr>
          <w:rFonts w:cs="Arial"/>
          <w:szCs w:val="20"/>
        </w:rPr>
        <w:t xml:space="preserve">) </w:t>
      </w:r>
    </w:p>
    <w:p w14:paraId="17F38EF0" w14:textId="77777777" w:rsidR="00CB353C" w:rsidRDefault="00CB353C">
      <w:pPr>
        <w:spacing w:line="288" w:lineRule="auto"/>
        <w:ind w:left="720"/>
        <w:jc w:val="center"/>
        <w:rPr>
          <w:rFonts w:cs="Arial"/>
          <w:szCs w:val="20"/>
        </w:rPr>
      </w:pPr>
    </w:p>
    <w:p w14:paraId="75BF58F0" w14:textId="3913C4C0" w:rsidR="00CB353C" w:rsidRDefault="00CB353C">
      <w:pPr>
        <w:jc w:val="both"/>
      </w:pPr>
      <w:r>
        <w:rPr>
          <w:rFonts w:cs="Arial"/>
          <w:szCs w:val="20"/>
        </w:rPr>
        <w:lastRenderedPageBreak/>
        <w:t xml:space="preserve">Če pride pri izvajanju </w:t>
      </w:r>
      <w:r w:rsidR="00B2407E">
        <w:rPr>
          <w:rFonts w:cs="Arial"/>
          <w:szCs w:val="20"/>
        </w:rPr>
        <w:t>projekta</w:t>
      </w:r>
      <w:r>
        <w:rPr>
          <w:rFonts w:cs="Arial"/>
          <w:szCs w:val="20"/>
        </w:rPr>
        <w:t xml:space="preserve"> do sprememb, ki bistveno vplivajo na realizacijo izvedbe </w:t>
      </w:r>
      <w:r w:rsidR="00B2407E">
        <w:rPr>
          <w:rFonts w:cs="Arial"/>
          <w:szCs w:val="20"/>
        </w:rPr>
        <w:t>projekta</w:t>
      </w:r>
      <w:r>
        <w:rPr>
          <w:rFonts w:cs="Arial"/>
          <w:szCs w:val="20"/>
        </w:rPr>
        <w:t xml:space="preserve">, ki je predmet te pogodbe, je </w:t>
      </w:r>
      <w:r w:rsidR="00AC49C1">
        <w:rPr>
          <w:rFonts w:cs="Arial"/>
          <w:szCs w:val="20"/>
        </w:rPr>
        <w:t>prejemnik</w:t>
      </w:r>
      <w:r>
        <w:rPr>
          <w:rFonts w:cs="Arial"/>
          <w:szCs w:val="20"/>
        </w:rPr>
        <w:t xml:space="preserve"> dolžan v roku 15 petnajstih) dni od nastalih sprememb o njih obvestiti skrbnika pogodbe, sicer se šteje, da se sredstva uporabljajo nenamensko.</w:t>
      </w:r>
    </w:p>
    <w:p w14:paraId="48C3E187" w14:textId="77777777" w:rsidR="00CB353C" w:rsidRDefault="00CB353C">
      <w:pPr>
        <w:jc w:val="both"/>
        <w:rPr>
          <w:rFonts w:cs="Arial"/>
          <w:szCs w:val="20"/>
        </w:rPr>
      </w:pPr>
    </w:p>
    <w:p w14:paraId="1DAFD914" w14:textId="79772F1F" w:rsidR="00CB353C" w:rsidRDefault="00AC49C1">
      <w:pPr>
        <w:jc w:val="both"/>
        <w:rPr>
          <w:rFonts w:cs="Arial"/>
          <w:szCs w:val="20"/>
        </w:rPr>
      </w:pPr>
      <w:r>
        <w:rPr>
          <w:rFonts w:cs="Arial"/>
          <w:szCs w:val="20"/>
        </w:rPr>
        <w:t>Prejemnik</w:t>
      </w:r>
      <w:r w:rsidR="00CB353C">
        <w:rPr>
          <w:rFonts w:cs="Arial"/>
          <w:szCs w:val="20"/>
        </w:rPr>
        <w:t xml:space="preserve"> je dolžan vsako finančno, vsebinsko oziroma časovno spremembo </w:t>
      </w:r>
      <w:r w:rsidR="00B2407E">
        <w:rPr>
          <w:rFonts w:cs="Arial"/>
          <w:szCs w:val="20"/>
        </w:rPr>
        <w:t>projekta</w:t>
      </w:r>
      <w:r w:rsidR="00CB353C">
        <w:rPr>
          <w:rFonts w:cs="Arial"/>
          <w:szCs w:val="20"/>
        </w:rPr>
        <w:t xml:space="preserve"> pisno obrazložiti in utemeljiti, sicer izgubi pravico do nadaljnjega koriščenja sredstev. V tem primeru lahko ministrstvo odstopi od pogodbe in </w:t>
      </w:r>
      <w:r w:rsidR="00CB353C" w:rsidRPr="00515524">
        <w:rPr>
          <w:rFonts w:cs="Arial"/>
          <w:szCs w:val="20"/>
        </w:rPr>
        <w:t>zahteva vrnitev</w:t>
      </w:r>
      <w:r w:rsidR="00CB353C">
        <w:rPr>
          <w:rFonts w:cs="Arial"/>
          <w:szCs w:val="20"/>
        </w:rPr>
        <w:t xml:space="preserve"> izplačanih sredstev</w:t>
      </w:r>
      <w:r w:rsidR="00BB1CEB">
        <w:rPr>
          <w:rFonts w:cs="Arial"/>
          <w:szCs w:val="20"/>
        </w:rPr>
        <w:t>,</w:t>
      </w:r>
      <w:r w:rsidR="000949B8">
        <w:rPr>
          <w:rFonts w:cs="Arial"/>
          <w:szCs w:val="20"/>
        </w:rPr>
        <w:t xml:space="preserve"> skupaj z zakonskimi zamudnimi obrestmi</w:t>
      </w:r>
      <w:r w:rsidR="00CB353C">
        <w:rPr>
          <w:rFonts w:cs="Arial"/>
          <w:szCs w:val="20"/>
        </w:rPr>
        <w:t>. Stranki sta sporazumni, da o obstoju in ustreznosti obrazložitve spremembe in izkazanosti njene utemeljitve presodi ministrstvo po prostem preudarku.</w:t>
      </w:r>
    </w:p>
    <w:p w14:paraId="7E27905B" w14:textId="77777777" w:rsidR="007B00E4" w:rsidRDefault="007B00E4">
      <w:pPr>
        <w:jc w:val="both"/>
      </w:pPr>
    </w:p>
    <w:p w14:paraId="4ED9E6D2" w14:textId="147B3CE0" w:rsidR="00CB353C" w:rsidRDefault="00AC49C1">
      <w:pPr>
        <w:jc w:val="both"/>
      </w:pPr>
      <w:r>
        <w:rPr>
          <w:rFonts w:cs="Arial"/>
          <w:szCs w:val="20"/>
        </w:rPr>
        <w:t>Prejemnik</w:t>
      </w:r>
      <w:r w:rsidR="00CB353C">
        <w:rPr>
          <w:rFonts w:cs="Arial"/>
          <w:szCs w:val="20"/>
        </w:rPr>
        <w:t xml:space="preserve"> lahko predčasno odstopi od pogodbe le, če v odstopni izjavi navede utemeljene razloge in njihovo utemeljenost potrdi ministrstvo. </w:t>
      </w:r>
      <w:r>
        <w:rPr>
          <w:rFonts w:cs="Arial"/>
          <w:szCs w:val="20"/>
        </w:rPr>
        <w:t>Prejemnik</w:t>
      </w:r>
      <w:r w:rsidR="00CB353C">
        <w:rPr>
          <w:rFonts w:cs="Arial"/>
          <w:szCs w:val="20"/>
        </w:rPr>
        <w:t xml:space="preserve"> v tem primeru izgubi pravico do sofinanciranja, razen v delu upravičenih stroškov, vezanih na že izpeljane aktivnosti </w:t>
      </w:r>
      <w:r w:rsidR="00B2407E">
        <w:rPr>
          <w:rFonts w:cs="Arial"/>
          <w:szCs w:val="20"/>
        </w:rPr>
        <w:t>projekta</w:t>
      </w:r>
      <w:r w:rsidR="00CB353C">
        <w:rPr>
          <w:rFonts w:cs="Arial"/>
          <w:szCs w:val="20"/>
        </w:rPr>
        <w:t xml:space="preserve">. </w:t>
      </w:r>
      <w:r>
        <w:rPr>
          <w:rFonts w:cs="Arial"/>
          <w:szCs w:val="20"/>
        </w:rPr>
        <w:t>Prejemnik</w:t>
      </w:r>
      <w:r w:rsidR="00CB353C">
        <w:rPr>
          <w:rFonts w:cs="Arial"/>
          <w:szCs w:val="20"/>
        </w:rPr>
        <w:t xml:space="preserve"> je v tem primeru dolžan podati končno poročilo o </w:t>
      </w:r>
      <w:r w:rsidR="00B2407E">
        <w:rPr>
          <w:rFonts w:cs="Arial"/>
          <w:szCs w:val="20"/>
        </w:rPr>
        <w:t>projektu</w:t>
      </w:r>
      <w:r w:rsidR="00CB353C">
        <w:rPr>
          <w:rFonts w:cs="Arial"/>
          <w:szCs w:val="20"/>
        </w:rPr>
        <w:t xml:space="preserve"> ter izpolniti cilje in kazalnike, sicer je celot</w:t>
      </w:r>
      <w:r w:rsidR="00B2407E">
        <w:rPr>
          <w:rFonts w:cs="Arial"/>
          <w:szCs w:val="20"/>
        </w:rPr>
        <w:t>en</w:t>
      </w:r>
      <w:r w:rsidR="00CB353C">
        <w:rPr>
          <w:rFonts w:cs="Arial"/>
          <w:szCs w:val="20"/>
        </w:rPr>
        <w:t xml:space="preserve"> </w:t>
      </w:r>
      <w:r w:rsidR="00B2407E">
        <w:rPr>
          <w:rFonts w:cs="Arial"/>
          <w:szCs w:val="20"/>
        </w:rPr>
        <w:t>projekt</w:t>
      </w:r>
      <w:r w:rsidR="00CB353C">
        <w:rPr>
          <w:rFonts w:cs="Arial"/>
          <w:szCs w:val="20"/>
        </w:rPr>
        <w:t xml:space="preserve"> neupravičena do sofinanciranja. V tem primeru lahko ministrstvo zahteva vrnitev izplačanih sredstev, </w:t>
      </w:r>
      <w:r>
        <w:rPr>
          <w:rFonts w:cs="Arial"/>
          <w:szCs w:val="20"/>
        </w:rPr>
        <w:t>prejemnik</w:t>
      </w:r>
      <w:r w:rsidR="00CB353C">
        <w:rPr>
          <w:rFonts w:cs="Arial"/>
          <w:szCs w:val="20"/>
        </w:rPr>
        <w:t xml:space="preserve"> pa </w:t>
      </w:r>
      <w:r w:rsidR="00CB353C" w:rsidRPr="00515524">
        <w:rPr>
          <w:rFonts w:cs="Arial"/>
          <w:szCs w:val="20"/>
        </w:rPr>
        <w:t>mora vrniti prejeta sredstva</w:t>
      </w:r>
      <w:r w:rsidR="00CB353C">
        <w:rPr>
          <w:rFonts w:cs="Arial"/>
          <w:szCs w:val="20"/>
        </w:rPr>
        <w:t xml:space="preserve"> po tej pogodbi</w:t>
      </w:r>
      <w:r w:rsidR="00BB1CEB">
        <w:rPr>
          <w:rFonts w:cs="Arial"/>
          <w:szCs w:val="20"/>
        </w:rPr>
        <w:t>,</w:t>
      </w:r>
      <w:r w:rsidR="00CB353C">
        <w:rPr>
          <w:rFonts w:cs="Arial"/>
          <w:szCs w:val="20"/>
        </w:rPr>
        <w:t xml:space="preserve"> </w:t>
      </w:r>
      <w:r w:rsidR="00E51680" w:rsidRPr="00E51680">
        <w:rPr>
          <w:rFonts w:cs="Arial"/>
          <w:szCs w:val="20"/>
        </w:rPr>
        <w:t>skupaj z zakonskimi zamudnimi obrestmi</w:t>
      </w:r>
      <w:r w:rsidR="00CB353C">
        <w:rPr>
          <w:rFonts w:cs="Arial"/>
          <w:szCs w:val="20"/>
        </w:rPr>
        <w:t xml:space="preserve">. Če delna realizacija </w:t>
      </w:r>
      <w:r w:rsidR="00B2407E">
        <w:rPr>
          <w:rFonts w:cs="Arial"/>
          <w:szCs w:val="20"/>
        </w:rPr>
        <w:t>projekta</w:t>
      </w:r>
      <w:r w:rsidR="00CB353C">
        <w:rPr>
          <w:rFonts w:cs="Arial"/>
          <w:szCs w:val="20"/>
        </w:rPr>
        <w:t xml:space="preserve"> za ministrstvo  ni smiselna (nedoseganje kazalnikov), ministrstvo odstopi od pogodbe, </w:t>
      </w:r>
      <w:r>
        <w:rPr>
          <w:rFonts w:cs="Arial"/>
          <w:szCs w:val="20"/>
        </w:rPr>
        <w:t>prejemnik</w:t>
      </w:r>
      <w:r w:rsidR="00CB353C">
        <w:rPr>
          <w:rFonts w:cs="Arial"/>
          <w:szCs w:val="20"/>
        </w:rPr>
        <w:t xml:space="preserve"> pa mora </w:t>
      </w:r>
      <w:r w:rsidR="00CB353C" w:rsidRPr="00515524">
        <w:rPr>
          <w:rFonts w:cs="Arial"/>
          <w:szCs w:val="20"/>
        </w:rPr>
        <w:t>vrniti vsa prejet</w:t>
      </w:r>
      <w:r w:rsidR="00CB353C">
        <w:rPr>
          <w:rFonts w:cs="Arial"/>
          <w:szCs w:val="20"/>
        </w:rPr>
        <w:t xml:space="preserve">a sredstva po tej </w:t>
      </w:r>
      <w:r w:rsidR="007B00E4">
        <w:rPr>
          <w:rFonts w:cs="Arial"/>
          <w:szCs w:val="20"/>
        </w:rPr>
        <w:t>pogodbi</w:t>
      </w:r>
      <w:r w:rsidR="00CB353C">
        <w:rPr>
          <w:rFonts w:cs="Arial"/>
          <w:szCs w:val="20"/>
        </w:rPr>
        <w:t xml:space="preserve"> </w:t>
      </w:r>
      <w:r w:rsidR="00E51680" w:rsidRPr="00E51680">
        <w:rPr>
          <w:rFonts w:cs="Arial"/>
          <w:szCs w:val="20"/>
        </w:rPr>
        <w:t>skupaj z zakonskimi zamudnimi obrestmi</w:t>
      </w:r>
      <w:r w:rsidR="00CB353C">
        <w:rPr>
          <w:rFonts w:cs="Arial"/>
          <w:szCs w:val="20"/>
        </w:rPr>
        <w:t>.</w:t>
      </w:r>
    </w:p>
    <w:p w14:paraId="1878F88F" w14:textId="77777777" w:rsidR="00CB353C" w:rsidRDefault="00CB353C">
      <w:pPr>
        <w:spacing w:line="288" w:lineRule="auto"/>
        <w:jc w:val="both"/>
        <w:rPr>
          <w:rFonts w:cs="Arial"/>
          <w:szCs w:val="20"/>
        </w:rPr>
      </w:pPr>
    </w:p>
    <w:p w14:paraId="73E4397F" w14:textId="77777777" w:rsidR="00CB353C" w:rsidRDefault="00CB353C">
      <w:pPr>
        <w:numPr>
          <w:ilvl w:val="0"/>
          <w:numId w:val="2"/>
        </w:numPr>
        <w:spacing w:line="288" w:lineRule="auto"/>
        <w:jc w:val="center"/>
      </w:pPr>
      <w:r>
        <w:rPr>
          <w:rFonts w:cs="Arial"/>
          <w:szCs w:val="20"/>
        </w:rPr>
        <w:t>člen</w:t>
      </w:r>
    </w:p>
    <w:p w14:paraId="157EBC25" w14:textId="77777777" w:rsidR="00CB353C" w:rsidRDefault="00CB353C">
      <w:pPr>
        <w:spacing w:line="288" w:lineRule="auto"/>
        <w:jc w:val="center"/>
      </w:pPr>
      <w:r>
        <w:rPr>
          <w:rFonts w:cs="Arial"/>
          <w:szCs w:val="20"/>
        </w:rPr>
        <w:t>(postopki insolventnosti in likvidacija)</w:t>
      </w:r>
    </w:p>
    <w:p w14:paraId="3A04866C" w14:textId="77777777" w:rsidR="00CB353C" w:rsidRDefault="00CB353C">
      <w:pPr>
        <w:spacing w:line="288" w:lineRule="auto"/>
        <w:jc w:val="both"/>
        <w:rPr>
          <w:rFonts w:cs="Arial"/>
          <w:szCs w:val="20"/>
        </w:rPr>
      </w:pPr>
    </w:p>
    <w:p w14:paraId="5AA5B2CD" w14:textId="77777777" w:rsidR="00CB353C" w:rsidRDefault="00CB353C">
      <w:pPr>
        <w:spacing w:line="288" w:lineRule="auto"/>
        <w:jc w:val="both"/>
      </w:pPr>
      <w:r>
        <w:rPr>
          <w:rFonts w:cs="Arial"/>
          <w:szCs w:val="20"/>
        </w:rPr>
        <w:t>V primeru, da se v času veljavnosti pogodbe nad prejemnikom prične postopek stečaja, prisilne poravnave, prisilnega prenehanja ali likvidacije, je prejemnik dolžan o postopku takoj obvestiti ministrstvo. Z dnem začetka stečajnega  postopka, prisilne poravnave, prisilnega prenehanja ali likvidacije, preneha obveznost ministrstva do prejemnika iz naslova te pogodbe.</w:t>
      </w:r>
    </w:p>
    <w:p w14:paraId="21C94CF3" w14:textId="77777777" w:rsidR="00CB353C" w:rsidRDefault="00CB353C">
      <w:pPr>
        <w:spacing w:line="288" w:lineRule="auto"/>
        <w:jc w:val="both"/>
        <w:rPr>
          <w:rFonts w:cs="Arial"/>
          <w:szCs w:val="20"/>
        </w:rPr>
      </w:pPr>
    </w:p>
    <w:p w14:paraId="4299BE06" w14:textId="77777777" w:rsidR="00CB353C" w:rsidRDefault="00CB353C">
      <w:pPr>
        <w:spacing w:line="288" w:lineRule="auto"/>
        <w:jc w:val="both"/>
      </w:pPr>
      <w:r>
        <w:rPr>
          <w:rFonts w:cs="Arial"/>
          <w:szCs w:val="20"/>
        </w:rPr>
        <w:t>Z dnem začetka stečajnega postopka se štejejo vsa sredstva po tej pogodbi kot neupravičena sredstva. Dolžnost prejemnika vrniti ministrstvu vsa izplačana sredstva po tej pogodbi zapade z dnem začetka stečajnega postopka, prisilne poravnave, prisilnega prenehanja ali likvidacije,.</w:t>
      </w:r>
    </w:p>
    <w:p w14:paraId="1F1BCB6A" w14:textId="77777777" w:rsidR="00CB353C" w:rsidRDefault="00CB353C">
      <w:pPr>
        <w:spacing w:line="288" w:lineRule="auto"/>
        <w:jc w:val="both"/>
        <w:rPr>
          <w:rFonts w:cs="Arial"/>
          <w:szCs w:val="20"/>
        </w:rPr>
      </w:pPr>
    </w:p>
    <w:p w14:paraId="0857762E" w14:textId="77777777" w:rsidR="00CB353C" w:rsidRDefault="00CB353C">
      <w:pPr>
        <w:spacing w:line="288" w:lineRule="auto"/>
        <w:jc w:val="both"/>
      </w:pPr>
      <w:r>
        <w:rPr>
          <w:rFonts w:cs="Arial"/>
          <w:szCs w:val="20"/>
        </w:rPr>
        <w:t>Z dnem začetka postopka</w:t>
      </w:r>
      <w:r>
        <w:t xml:space="preserve"> </w:t>
      </w:r>
      <w:r>
        <w:rPr>
          <w:rFonts w:cs="Arial"/>
          <w:szCs w:val="20"/>
        </w:rPr>
        <w:t xml:space="preserve">stečajnega postopka, prisilne poravnave, prisilnega prenehanja ali likvidacije lahko ministrstvo odstopi od pogodbe ter zahteva </w:t>
      </w:r>
      <w:r w:rsidRPr="00515524">
        <w:rPr>
          <w:rFonts w:cs="Arial"/>
          <w:szCs w:val="20"/>
        </w:rPr>
        <w:t>vračilo</w:t>
      </w:r>
      <w:r>
        <w:rPr>
          <w:rFonts w:cs="Arial"/>
          <w:szCs w:val="20"/>
        </w:rPr>
        <w:t xml:space="preserve"> izplačanih  sredstev</w:t>
      </w:r>
      <w:r w:rsidR="00515524">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1E5D7FEE" w14:textId="77777777" w:rsidR="00CB353C" w:rsidRDefault="00CB353C">
      <w:pPr>
        <w:spacing w:line="288" w:lineRule="auto"/>
        <w:jc w:val="both"/>
        <w:rPr>
          <w:rFonts w:cs="Arial"/>
          <w:szCs w:val="20"/>
        </w:rPr>
      </w:pPr>
    </w:p>
    <w:p w14:paraId="0401904D" w14:textId="77777777" w:rsidR="00CB353C" w:rsidRDefault="00CB353C">
      <w:pPr>
        <w:spacing w:line="288" w:lineRule="auto"/>
        <w:jc w:val="both"/>
      </w:pPr>
      <w:r>
        <w:rPr>
          <w:rFonts w:cs="Arial"/>
          <w:szCs w:val="20"/>
        </w:rPr>
        <w:t xml:space="preserve">Če pride do blokade </w:t>
      </w:r>
      <w:r w:rsidR="00D81B03">
        <w:rPr>
          <w:rFonts w:cs="Arial"/>
          <w:szCs w:val="20"/>
        </w:rPr>
        <w:t>prejemnikovega</w:t>
      </w:r>
      <w:r>
        <w:rPr>
          <w:rFonts w:cs="Arial"/>
          <w:szCs w:val="20"/>
        </w:rPr>
        <w:t xml:space="preserve"> TRR, je </w:t>
      </w:r>
      <w:r w:rsidR="00D81B03">
        <w:rPr>
          <w:rFonts w:cs="Arial"/>
          <w:szCs w:val="20"/>
        </w:rPr>
        <w:t>prejemnik</w:t>
      </w:r>
      <w:r>
        <w:rPr>
          <w:rFonts w:cs="Arial"/>
          <w:szCs w:val="20"/>
        </w:rPr>
        <w:t xml:space="preserve"> dolžan o blokadi takoj obvestiti ministrstvo. V času trajanja blokade </w:t>
      </w:r>
      <w:r w:rsidR="00D81B03">
        <w:rPr>
          <w:rFonts w:cs="Arial"/>
          <w:szCs w:val="20"/>
        </w:rPr>
        <w:t>prejemnik</w:t>
      </w:r>
      <w:r>
        <w:rPr>
          <w:rFonts w:cs="Arial"/>
          <w:szCs w:val="20"/>
        </w:rPr>
        <w:t xml:space="preserve"> ni upravičen do sredstev po tej pogodbi. V primeru blokade lahko ministrstvo odstopi od pogodbe ter zahteva </w:t>
      </w:r>
      <w:r w:rsidRPr="00515524">
        <w:rPr>
          <w:rFonts w:cs="Arial"/>
          <w:szCs w:val="20"/>
        </w:rPr>
        <w:t>vračilo</w:t>
      </w:r>
      <w:r>
        <w:rPr>
          <w:rFonts w:cs="Arial"/>
          <w:szCs w:val="20"/>
        </w:rPr>
        <w:t xml:space="preserve"> izplačanih sredstev</w:t>
      </w:r>
      <w:r w:rsidR="00515524">
        <w:rPr>
          <w:rFonts w:cs="Arial"/>
          <w:szCs w:val="20"/>
        </w:rPr>
        <w:t>,</w:t>
      </w:r>
      <w:r w:rsidR="00E51680" w:rsidRPr="00E51680">
        <w:t xml:space="preserve"> </w:t>
      </w:r>
      <w:r w:rsidR="00E51680" w:rsidRPr="00E51680">
        <w:rPr>
          <w:rFonts w:cs="Arial"/>
          <w:szCs w:val="20"/>
        </w:rPr>
        <w:t>skupaj z zakonskimi zamudnimi obrestmi</w:t>
      </w:r>
      <w:r>
        <w:rPr>
          <w:rFonts w:cs="Arial"/>
          <w:szCs w:val="20"/>
        </w:rPr>
        <w:t xml:space="preserve">. </w:t>
      </w:r>
    </w:p>
    <w:p w14:paraId="4B098E59" w14:textId="77777777" w:rsidR="00CB353C" w:rsidRDefault="00CB353C">
      <w:pPr>
        <w:spacing w:line="288" w:lineRule="auto"/>
        <w:jc w:val="both"/>
        <w:rPr>
          <w:rFonts w:cs="Arial"/>
          <w:szCs w:val="20"/>
        </w:rPr>
      </w:pPr>
    </w:p>
    <w:p w14:paraId="48A6C4E6" w14:textId="77777777" w:rsidR="00CB353C" w:rsidRDefault="00CB353C">
      <w:pPr>
        <w:numPr>
          <w:ilvl w:val="0"/>
          <w:numId w:val="2"/>
        </w:numPr>
        <w:spacing w:line="288" w:lineRule="auto"/>
        <w:jc w:val="center"/>
      </w:pPr>
      <w:r>
        <w:rPr>
          <w:rFonts w:cs="Arial"/>
          <w:szCs w:val="20"/>
        </w:rPr>
        <w:t>člen</w:t>
      </w:r>
    </w:p>
    <w:p w14:paraId="40DC79DB" w14:textId="77777777" w:rsidR="00CB353C" w:rsidRDefault="00CB353C">
      <w:pPr>
        <w:spacing w:line="288" w:lineRule="auto"/>
        <w:jc w:val="center"/>
      </w:pPr>
      <w:r>
        <w:rPr>
          <w:rFonts w:cs="Arial"/>
          <w:szCs w:val="20"/>
        </w:rPr>
        <w:t>(merila in pogoji javnega razpisa)</w:t>
      </w:r>
    </w:p>
    <w:p w14:paraId="653B9947" w14:textId="77777777" w:rsidR="00CB353C" w:rsidRDefault="00CB353C">
      <w:pPr>
        <w:spacing w:line="288" w:lineRule="auto"/>
        <w:jc w:val="both"/>
        <w:rPr>
          <w:rFonts w:cs="Arial"/>
          <w:szCs w:val="20"/>
        </w:rPr>
      </w:pPr>
    </w:p>
    <w:p w14:paraId="3A742703" w14:textId="77777777" w:rsidR="00CB353C" w:rsidRDefault="00CB353C">
      <w:pPr>
        <w:spacing w:line="288" w:lineRule="auto"/>
        <w:jc w:val="both"/>
      </w:pPr>
      <w:r>
        <w:rPr>
          <w:rFonts w:cs="Arial"/>
          <w:szCs w:val="20"/>
        </w:rPr>
        <w:t xml:space="preserve">V primeru, da med izvajanjem pogodbe na projektu pride do sprememb, ki bi vplivale na oceno vloge tako, da bi se ocena znižala pod prag določen za sofinanciranje projektov, lahko ministrstvo odstopi od pogodbe ter </w:t>
      </w:r>
      <w:r w:rsidRPr="00515524">
        <w:rPr>
          <w:rFonts w:cs="Arial"/>
          <w:szCs w:val="20"/>
        </w:rPr>
        <w:t>zahteva vračilo</w:t>
      </w:r>
      <w:r>
        <w:rPr>
          <w:rFonts w:cs="Arial"/>
          <w:szCs w:val="20"/>
        </w:rPr>
        <w:t xml:space="preserve"> izplačanih sredstev</w:t>
      </w:r>
      <w:r w:rsidR="00515524">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15097F5A" w14:textId="77777777" w:rsidR="00CB353C" w:rsidRDefault="00CB353C">
      <w:pPr>
        <w:spacing w:line="288" w:lineRule="auto"/>
        <w:jc w:val="both"/>
        <w:rPr>
          <w:rFonts w:cs="Arial"/>
          <w:szCs w:val="20"/>
        </w:rPr>
      </w:pPr>
    </w:p>
    <w:p w14:paraId="28674A55" w14:textId="77777777" w:rsidR="00CB353C" w:rsidRDefault="00CB353C">
      <w:pPr>
        <w:spacing w:line="288" w:lineRule="auto"/>
        <w:jc w:val="both"/>
      </w:pPr>
      <w:r>
        <w:rPr>
          <w:rFonts w:cs="Arial"/>
          <w:szCs w:val="20"/>
        </w:rPr>
        <w:lastRenderedPageBreak/>
        <w:t xml:space="preserve">V primeru, da se po podpisu pogodbe ugotovi, da vloga prejemnika ne izpolnjuje vseh pogojev javnega razpisa, ministrstvo odstopi od pogodbe ter zahteva </w:t>
      </w:r>
      <w:r w:rsidRPr="00515524">
        <w:rPr>
          <w:rFonts w:cs="Arial"/>
          <w:szCs w:val="20"/>
        </w:rPr>
        <w:t>vračilo izplačanih sredstev</w:t>
      </w:r>
      <w:r w:rsidR="00515524">
        <w:rPr>
          <w:rFonts w:cs="Arial"/>
          <w:szCs w:val="20"/>
        </w:rPr>
        <w:t>,</w:t>
      </w:r>
      <w:r w:rsidR="00E51680" w:rsidRPr="00E51680">
        <w:t xml:space="preserve"> </w:t>
      </w:r>
      <w:r w:rsidR="00E51680" w:rsidRPr="00E51680">
        <w:rPr>
          <w:rFonts w:cs="Arial"/>
          <w:szCs w:val="20"/>
        </w:rPr>
        <w:t>skupaj z zakonskimi zamudnimi obrestmi</w:t>
      </w:r>
      <w:r w:rsidRPr="00515524">
        <w:rPr>
          <w:rFonts w:cs="Arial"/>
          <w:szCs w:val="20"/>
        </w:rPr>
        <w:t>.</w:t>
      </w:r>
    </w:p>
    <w:p w14:paraId="1D9B5FEB" w14:textId="77777777" w:rsidR="00CB353C" w:rsidRDefault="00CB353C">
      <w:pPr>
        <w:spacing w:line="288" w:lineRule="auto"/>
        <w:rPr>
          <w:rFonts w:cs="Arial"/>
          <w:szCs w:val="20"/>
        </w:rPr>
      </w:pPr>
    </w:p>
    <w:p w14:paraId="6CBB8752" w14:textId="77777777" w:rsidR="00CB353C" w:rsidRDefault="00CB353C">
      <w:pPr>
        <w:numPr>
          <w:ilvl w:val="0"/>
          <w:numId w:val="2"/>
        </w:numPr>
        <w:spacing w:line="288" w:lineRule="auto"/>
        <w:jc w:val="center"/>
      </w:pPr>
      <w:r>
        <w:rPr>
          <w:rFonts w:cs="Arial"/>
          <w:szCs w:val="20"/>
        </w:rPr>
        <w:t>člen</w:t>
      </w:r>
    </w:p>
    <w:p w14:paraId="71434388" w14:textId="77777777" w:rsidR="00CB353C" w:rsidRDefault="00CB353C">
      <w:pPr>
        <w:spacing w:line="288" w:lineRule="auto"/>
        <w:jc w:val="center"/>
      </w:pPr>
      <w:r>
        <w:rPr>
          <w:rFonts w:cs="Arial"/>
          <w:szCs w:val="20"/>
        </w:rPr>
        <w:t>(vrednost upravičenih stroškov)</w:t>
      </w:r>
    </w:p>
    <w:p w14:paraId="3C82A43B" w14:textId="77777777" w:rsidR="00CB353C" w:rsidRDefault="00CB353C">
      <w:pPr>
        <w:spacing w:line="288" w:lineRule="auto"/>
        <w:jc w:val="both"/>
        <w:rPr>
          <w:rFonts w:cs="Arial"/>
          <w:szCs w:val="20"/>
        </w:rPr>
      </w:pPr>
    </w:p>
    <w:p w14:paraId="7AE32D98" w14:textId="77777777" w:rsidR="00CB353C" w:rsidRDefault="00CB353C">
      <w:pPr>
        <w:spacing w:line="288" w:lineRule="auto"/>
        <w:jc w:val="both"/>
      </w:pPr>
      <w:r>
        <w:rPr>
          <w:rFonts w:cs="Arial"/>
          <w:szCs w:val="20"/>
        </w:rPr>
        <w:t>V primeru, da se izkaže, da je celotna vrednost upravičenih stroškov nižja od opredeljenih v tej pogodbi, se ustrezno zniža znesek sofinanciranja, ministrstvo pa je upravičeno zahtevati v</w:t>
      </w:r>
      <w:r w:rsidRPr="00195601">
        <w:rPr>
          <w:rFonts w:cs="Arial"/>
          <w:szCs w:val="20"/>
        </w:rPr>
        <w:t>račilo</w:t>
      </w:r>
      <w:r>
        <w:rPr>
          <w:rFonts w:cs="Arial"/>
          <w:szCs w:val="20"/>
        </w:rPr>
        <w:t xml:space="preserve"> preveč izplačanih sredstev</w:t>
      </w:r>
      <w:r w:rsidR="00195601">
        <w:rPr>
          <w:rFonts w:cs="Arial"/>
          <w:szCs w:val="20"/>
        </w:rPr>
        <w:t>,</w:t>
      </w:r>
      <w:r w:rsidR="00E51680" w:rsidRPr="00E51680">
        <w:t xml:space="preserve"> </w:t>
      </w:r>
      <w:r w:rsidR="00E51680" w:rsidRPr="00E51680">
        <w:rPr>
          <w:rFonts w:cs="Arial"/>
          <w:szCs w:val="20"/>
        </w:rPr>
        <w:t>skupaj z zakonskimi zamudnimi obrestmi</w:t>
      </w:r>
      <w:r>
        <w:rPr>
          <w:rFonts w:cs="Arial"/>
          <w:szCs w:val="20"/>
        </w:rPr>
        <w:t>.</w:t>
      </w:r>
    </w:p>
    <w:p w14:paraId="785908F7" w14:textId="77777777" w:rsidR="00CB353C" w:rsidRDefault="00CB353C">
      <w:pPr>
        <w:spacing w:line="288" w:lineRule="auto"/>
        <w:jc w:val="both"/>
        <w:rPr>
          <w:rFonts w:cs="Arial"/>
          <w:szCs w:val="20"/>
        </w:rPr>
      </w:pPr>
    </w:p>
    <w:p w14:paraId="0AB9E98A" w14:textId="77777777" w:rsidR="00CB353C" w:rsidRDefault="00CB353C">
      <w:pPr>
        <w:numPr>
          <w:ilvl w:val="0"/>
          <w:numId w:val="2"/>
        </w:numPr>
        <w:spacing w:line="288" w:lineRule="auto"/>
        <w:jc w:val="center"/>
      </w:pPr>
      <w:r>
        <w:rPr>
          <w:rFonts w:cs="Arial"/>
          <w:szCs w:val="20"/>
        </w:rPr>
        <w:t>člen</w:t>
      </w:r>
    </w:p>
    <w:p w14:paraId="194105B6" w14:textId="77777777" w:rsidR="00CB353C" w:rsidRDefault="00CB353C">
      <w:pPr>
        <w:spacing w:line="288" w:lineRule="auto"/>
        <w:jc w:val="center"/>
      </w:pPr>
      <w:r>
        <w:rPr>
          <w:rFonts w:cs="Arial"/>
          <w:szCs w:val="20"/>
        </w:rPr>
        <w:t>(skrbnik pogodbe)</w:t>
      </w:r>
    </w:p>
    <w:p w14:paraId="6E84E1E5" w14:textId="77777777" w:rsidR="00CB353C" w:rsidRDefault="00CB353C">
      <w:pPr>
        <w:spacing w:line="288" w:lineRule="auto"/>
        <w:jc w:val="both"/>
        <w:rPr>
          <w:rFonts w:cs="Arial"/>
          <w:szCs w:val="20"/>
        </w:rPr>
      </w:pPr>
    </w:p>
    <w:p w14:paraId="7ADAF2AB" w14:textId="77777777" w:rsidR="00CB353C" w:rsidRDefault="00CB353C">
      <w:pPr>
        <w:spacing w:line="288" w:lineRule="auto"/>
        <w:jc w:val="both"/>
      </w:pPr>
      <w:r>
        <w:rPr>
          <w:rFonts w:cs="Arial"/>
          <w:szCs w:val="20"/>
        </w:rPr>
        <w:t>Za koordinacijo sodelovanja, določenega s to pogodbo, pogodbeni stranki imenujeta vsaka svojega skrbnika pogodbe. Skrbnik pogodbe posamezne pogodbene stranke mora imeti vsa pooblastila za koordinacijo in izvedbo vseh nalog, ki se nanašajo na izvajanje te pogodbe.</w:t>
      </w:r>
    </w:p>
    <w:p w14:paraId="3C9C7A4A" w14:textId="77777777" w:rsidR="00CB353C" w:rsidRDefault="00CB353C">
      <w:pPr>
        <w:spacing w:line="288" w:lineRule="auto"/>
        <w:jc w:val="both"/>
        <w:rPr>
          <w:rFonts w:cs="Arial"/>
          <w:szCs w:val="20"/>
        </w:rPr>
      </w:pPr>
    </w:p>
    <w:p w14:paraId="5A0C3F93" w14:textId="77777777" w:rsidR="00CB353C" w:rsidRDefault="00CB353C">
      <w:pPr>
        <w:spacing w:line="288" w:lineRule="auto"/>
        <w:jc w:val="both"/>
      </w:pPr>
      <w:r>
        <w:rPr>
          <w:rFonts w:cs="Arial"/>
          <w:szCs w:val="20"/>
        </w:rPr>
        <w:t>Skrbnika pogodbe sta:</w:t>
      </w:r>
    </w:p>
    <w:p w14:paraId="22EFCA50" w14:textId="4F98DA4D" w:rsidR="00CB353C" w:rsidRDefault="005054B4" w:rsidP="005F2355">
      <w:pPr>
        <w:numPr>
          <w:ilvl w:val="0"/>
          <w:numId w:val="25"/>
        </w:numPr>
        <w:spacing w:line="288" w:lineRule="auto"/>
        <w:jc w:val="both"/>
      </w:pPr>
      <w:r>
        <w:rPr>
          <w:rFonts w:cs="Arial"/>
          <w:szCs w:val="20"/>
        </w:rPr>
        <w:t>s strani ministrstva:</w:t>
      </w:r>
      <w:r w:rsidR="00E74ACF">
        <w:rPr>
          <w:rFonts w:cs="Arial"/>
          <w:szCs w:val="20"/>
        </w:rPr>
        <w:t xml:space="preserve"> </w:t>
      </w:r>
      <w:r w:rsidR="00E74ACF">
        <w:rPr>
          <w:rFonts w:cs="Arial"/>
          <w:szCs w:val="20"/>
        </w:rPr>
        <w:fldChar w:fldCharType="begin"/>
      </w:r>
      <w:r w:rsidR="00E74ACF">
        <w:rPr>
          <w:rFonts w:cs="Arial"/>
          <w:szCs w:val="20"/>
        </w:rPr>
        <w:instrText xml:space="preserve"> MERGEFIELD  skrbnik_pogodbe  \* MERGEFORMAT </w:instrText>
      </w:r>
      <w:r w:rsidR="00E74ACF">
        <w:rPr>
          <w:rFonts w:cs="Arial"/>
          <w:szCs w:val="20"/>
        </w:rPr>
        <w:fldChar w:fldCharType="separate"/>
      </w:r>
      <w:r w:rsidR="00E74ACF">
        <w:rPr>
          <w:rFonts w:cs="Arial"/>
          <w:noProof/>
          <w:szCs w:val="20"/>
        </w:rPr>
        <w:t>«skrbnik_pogodbe»</w:t>
      </w:r>
      <w:r w:rsidR="00E74ACF">
        <w:rPr>
          <w:rFonts w:cs="Arial"/>
          <w:szCs w:val="20"/>
        </w:rPr>
        <w:fldChar w:fldCharType="end"/>
      </w:r>
      <w:r w:rsidR="00CB353C">
        <w:rPr>
          <w:rFonts w:cs="Arial"/>
          <w:szCs w:val="20"/>
        </w:rPr>
        <w:t>,</w:t>
      </w:r>
    </w:p>
    <w:p w14:paraId="643125B8" w14:textId="77777777" w:rsidR="00CB353C" w:rsidRDefault="00CB353C" w:rsidP="005F2355">
      <w:pPr>
        <w:numPr>
          <w:ilvl w:val="0"/>
          <w:numId w:val="25"/>
        </w:numPr>
        <w:spacing w:line="288" w:lineRule="auto"/>
        <w:jc w:val="both"/>
      </w:pPr>
      <w:r>
        <w:rPr>
          <w:rFonts w:cs="Arial"/>
          <w:szCs w:val="20"/>
        </w:rPr>
        <w:t xml:space="preserve">s strani prejemnika: </w:t>
      </w:r>
      <w:r w:rsidR="00560CB4">
        <w:rPr>
          <w:rFonts w:cs="Arial"/>
          <w:szCs w:val="20"/>
        </w:rPr>
        <w:fldChar w:fldCharType="begin"/>
      </w:r>
      <w:r w:rsidR="00560CB4">
        <w:rPr>
          <w:rFonts w:cs="Arial"/>
          <w:szCs w:val="20"/>
        </w:rPr>
        <w:instrText xml:space="preserve"> MERGEFIELD  skrbnik_pogodbe  \* MERGEFORMAT </w:instrText>
      </w:r>
      <w:r w:rsidR="00560CB4">
        <w:rPr>
          <w:rFonts w:cs="Arial"/>
          <w:szCs w:val="20"/>
        </w:rPr>
        <w:fldChar w:fldCharType="separate"/>
      </w:r>
      <w:r w:rsidR="00560CB4">
        <w:rPr>
          <w:rFonts w:cs="Arial"/>
          <w:noProof/>
          <w:szCs w:val="20"/>
        </w:rPr>
        <w:t>«skrbnik_pogodbe»</w:t>
      </w:r>
      <w:r w:rsidR="00560CB4">
        <w:rPr>
          <w:rFonts w:cs="Arial"/>
          <w:szCs w:val="20"/>
        </w:rPr>
        <w:fldChar w:fldCharType="end"/>
      </w:r>
      <w:r>
        <w:rPr>
          <w:rFonts w:cs="Arial"/>
          <w:szCs w:val="20"/>
        </w:rPr>
        <w:t>.</w:t>
      </w:r>
    </w:p>
    <w:p w14:paraId="4C80E8B2" w14:textId="77777777" w:rsidR="00CB353C" w:rsidRDefault="00CB353C">
      <w:pPr>
        <w:spacing w:line="288" w:lineRule="auto"/>
        <w:ind w:left="1567"/>
        <w:jc w:val="both"/>
        <w:rPr>
          <w:rFonts w:cs="Arial"/>
          <w:szCs w:val="20"/>
        </w:rPr>
      </w:pPr>
    </w:p>
    <w:p w14:paraId="086BE13D" w14:textId="77777777" w:rsidR="00CB353C" w:rsidRDefault="00CB353C">
      <w:pPr>
        <w:spacing w:line="288" w:lineRule="auto"/>
        <w:jc w:val="both"/>
      </w:pPr>
      <w:r>
        <w:rPr>
          <w:rFonts w:cs="Arial"/>
          <w:szCs w:val="20"/>
        </w:rPr>
        <w:t>V primeru, če se v času trajanja pogodbenega razmerja spremeni skrbnik pogodbe, o tem pogodbena stranka obvesti drugo pogodbeno stranko z dopisom. Sprememba skrbnika pogodbe začne veljati z dnem prejema obvestila.</w:t>
      </w:r>
    </w:p>
    <w:p w14:paraId="2DAC9C35" w14:textId="77777777" w:rsidR="00CB353C" w:rsidRDefault="00CB353C">
      <w:pPr>
        <w:spacing w:line="288" w:lineRule="auto"/>
        <w:jc w:val="both"/>
        <w:rPr>
          <w:rFonts w:cs="Arial"/>
          <w:szCs w:val="20"/>
        </w:rPr>
      </w:pPr>
    </w:p>
    <w:p w14:paraId="51F155D3" w14:textId="77777777" w:rsidR="00CB353C" w:rsidRDefault="00CB353C">
      <w:pPr>
        <w:numPr>
          <w:ilvl w:val="0"/>
          <w:numId w:val="2"/>
        </w:numPr>
        <w:spacing w:line="288" w:lineRule="auto"/>
        <w:jc w:val="center"/>
      </w:pPr>
      <w:r>
        <w:rPr>
          <w:rFonts w:cs="Arial"/>
          <w:szCs w:val="20"/>
        </w:rPr>
        <w:t>člen</w:t>
      </w:r>
    </w:p>
    <w:p w14:paraId="32765ED0" w14:textId="77777777" w:rsidR="00CB353C" w:rsidRDefault="00CB353C">
      <w:pPr>
        <w:spacing w:line="288" w:lineRule="auto"/>
        <w:ind w:left="720"/>
        <w:jc w:val="center"/>
      </w:pPr>
      <w:r>
        <w:rPr>
          <w:rFonts w:cs="Arial"/>
          <w:szCs w:val="20"/>
        </w:rPr>
        <w:t>(ničnost pogodbe)</w:t>
      </w:r>
    </w:p>
    <w:p w14:paraId="02201F44" w14:textId="77777777" w:rsidR="00CB353C" w:rsidRDefault="00CB353C">
      <w:pPr>
        <w:spacing w:line="288" w:lineRule="auto"/>
        <w:jc w:val="both"/>
      </w:pPr>
    </w:p>
    <w:p w14:paraId="255C350B" w14:textId="77777777" w:rsidR="00CB353C" w:rsidRDefault="00CB353C">
      <w:pPr>
        <w:spacing w:line="288" w:lineRule="auto"/>
        <w:jc w:val="both"/>
      </w:pPr>
      <w:r>
        <w:rPr>
          <w:rFonts w:cs="Arial"/>
          <w:color w:val="000000"/>
          <w:szCs w:val="20"/>
          <w:lang w:eastAsia="sl-SI"/>
        </w:rPr>
        <w:t>Ta pogodba je nična</w:t>
      </w:r>
      <w:r>
        <w:rPr>
          <w:rFonts w:cs="Arial"/>
          <w:szCs w:val="20"/>
        </w:rPr>
        <w:t xml:space="preserve"> v primeru, da</w:t>
      </w:r>
      <w:r>
        <w:rPr>
          <w:rFonts w:cs="Arial"/>
          <w:color w:val="000000"/>
          <w:szCs w:val="20"/>
          <w:lang w:eastAsia="sl-SI"/>
        </w:rPr>
        <w:t>:</w:t>
      </w:r>
    </w:p>
    <w:p w14:paraId="5D6BA975" w14:textId="77777777" w:rsidR="00CB353C" w:rsidRDefault="00CB353C" w:rsidP="005054B4">
      <w:pPr>
        <w:numPr>
          <w:ilvl w:val="0"/>
          <w:numId w:val="18"/>
        </w:numPr>
        <w:spacing w:before="120" w:line="288" w:lineRule="auto"/>
        <w:jc w:val="both"/>
      </w:pPr>
      <w:r>
        <w:rPr>
          <w:rFonts w:eastAsia="Arial" w:cs="Arial"/>
          <w:szCs w:val="20"/>
        </w:rPr>
        <w:t xml:space="preserve"> </w:t>
      </w:r>
      <w:r>
        <w:rPr>
          <w:rFonts w:cs="Arial"/>
          <w:szCs w:val="20"/>
        </w:rPr>
        <w:t>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prejemniku ali njenemu predstavniku, zastopniku, posredniku;</w:t>
      </w:r>
    </w:p>
    <w:p w14:paraId="0650E2C5" w14:textId="77777777" w:rsidR="00CB353C" w:rsidRDefault="00CB353C" w:rsidP="005054B4">
      <w:pPr>
        <w:numPr>
          <w:ilvl w:val="0"/>
          <w:numId w:val="18"/>
        </w:numPr>
        <w:spacing w:before="120" w:line="288" w:lineRule="auto"/>
        <w:jc w:val="both"/>
      </w:pPr>
      <w:r>
        <w:rPr>
          <w:rFonts w:cs="Arial"/>
          <w:szCs w:val="20"/>
        </w:rPr>
        <w:t xml:space="preserve">se ugotovi, da za prejemnika obstaja prepoved poslovanja v razmerju do ministrstva v obsegu, kot izhaja iz 35. člena </w:t>
      </w:r>
      <w:r w:rsidR="00DD6A38">
        <w:rPr>
          <w:rFonts w:cs="Arial"/>
          <w:szCs w:val="20"/>
        </w:rPr>
        <w:t>ZIntPK</w:t>
      </w:r>
      <w:r>
        <w:rPr>
          <w:rFonts w:cs="Arial"/>
          <w:szCs w:val="20"/>
        </w:rPr>
        <w:t>.</w:t>
      </w:r>
    </w:p>
    <w:p w14:paraId="68185D4E" w14:textId="77777777" w:rsidR="00CB353C" w:rsidRDefault="00CB353C">
      <w:pPr>
        <w:spacing w:before="120" w:line="288" w:lineRule="auto"/>
        <w:ind w:left="426"/>
        <w:jc w:val="both"/>
        <w:rPr>
          <w:rFonts w:cs="Arial"/>
          <w:szCs w:val="20"/>
        </w:rPr>
      </w:pPr>
    </w:p>
    <w:p w14:paraId="09C06CF4" w14:textId="77777777" w:rsidR="00CB353C" w:rsidRDefault="00CB353C">
      <w:pPr>
        <w:spacing w:line="288" w:lineRule="auto"/>
        <w:jc w:val="both"/>
      </w:pPr>
      <w:r>
        <w:rPr>
          <w:rFonts w:cs="Arial"/>
          <w:szCs w:val="20"/>
        </w:rPr>
        <w:t>Če se ugotovi, da je ta pogodba nična, mora vsaka pogodbena stranka vrniti drugi vse, kar je na podlagi pogodbe prejela. Stranka, ki je kriva za ničnost pogodbe, odgovarja drugi stranki tudi za škodo zaradi ničnosti pogodbe.</w:t>
      </w:r>
    </w:p>
    <w:p w14:paraId="36208A88" w14:textId="77777777" w:rsidR="00CB353C" w:rsidRDefault="00CB353C">
      <w:pPr>
        <w:spacing w:before="120" w:line="288" w:lineRule="auto"/>
        <w:jc w:val="both"/>
        <w:rPr>
          <w:rFonts w:cs="Arial"/>
          <w:szCs w:val="20"/>
        </w:rPr>
      </w:pPr>
    </w:p>
    <w:p w14:paraId="196F5E99" w14:textId="77777777" w:rsidR="00CB353C" w:rsidRDefault="00CB353C">
      <w:pPr>
        <w:numPr>
          <w:ilvl w:val="0"/>
          <w:numId w:val="2"/>
        </w:numPr>
        <w:spacing w:line="288" w:lineRule="auto"/>
        <w:jc w:val="center"/>
      </w:pPr>
      <w:r>
        <w:rPr>
          <w:rFonts w:cs="Arial"/>
          <w:szCs w:val="20"/>
        </w:rPr>
        <w:t>člen</w:t>
      </w:r>
    </w:p>
    <w:p w14:paraId="608CC93B" w14:textId="77777777" w:rsidR="00CB353C" w:rsidRDefault="00CB353C">
      <w:pPr>
        <w:spacing w:line="288" w:lineRule="auto"/>
        <w:jc w:val="center"/>
      </w:pPr>
      <w:r>
        <w:rPr>
          <w:rFonts w:eastAsia="Times New Roman" w:cs="Arial"/>
          <w:color w:val="000000"/>
          <w:szCs w:val="20"/>
          <w:lang w:eastAsia="sl-SI"/>
        </w:rPr>
        <w:t>(pravno nasledstvo)</w:t>
      </w:r>
    </w:p>
    <w:p w14:paraId="1410B860" w14:textId="77777777" w:rsidR="000123A1" w:rsidRDefault="000123A1" w:rsidP="00CB353C">
      <w:pPr>
        <w:shd w:val="clear" w:color="auto" w:fill="FFFFFF"/>
        <w:spacing w:line="288" w:lineRule="auto"/>
        <w:jc w:val="both"/>
        <w:rPr>
          <w:rFonts w:eastAsia="Times New Roman" w:cs="Arial"/>
          <w:color w:val="000000"/>
          <w:szCs w:val="20"/>
          <w:lang w:eastAsia="sl-SI"/>
        </w:rPr>
      </w:pPr>
    </w:p>
    <w:p w14:paraId="607DE97B" w14:textId="77777777" w:rsidR="00CB353C" w:rsidRDefault="00CB353C" w:rsidP="00CB353C">
      <w:pPr>
        <w:shd w:val="clear" w:color="auto" w:fill="FFFFFF"/>
        <w:spacing w:line="288" w:lineRule="auto"/>
        <w:jc w:val="both"/>
      </w:pPr>
      <w:r w:rsidRPr="005054B4">
        <w:rPr>
          <w:rFonts w:eastAsia="Times New Roman" w:cs="Arial"/>
          <w:color w:val="000000"/>
          <w:szCs w:val="20"/>
          <w:lang w:eastAsia="sl-SI"/>
        </w:rPr>
        <w:lastRenderedPageBreak/>
        <w:t>Prenos pogodbe iz prejemnika na njegovega singularnega</w:t>
      </w:r>
      <w:r w:rsidR="00E869B5">
        <w:rPr>
          <w:rFonts w:eastAsia="Times New Roman" w:cs="Arial"/>
          <w:color w:val="000000"/>
          <w:szCs w:val="20"/>
          <w:lang w:eastAsia="sl-SI"/>
        </w:rPr>
        <w:t xml:space="preserve"> naslednika je mogoč samo s soglasjem ministrstva.</w:t>
      </w:r>
      <w:r>
        <w:rPr>
          <w:rFonts w:eastAsia="Times New Roman" w:cs="Arial"/>
          <w:color w:val="000000"/>
          <w:szCs w:val="20"/>
          <w:lang w:eastAsia="sl-SI"/>
        </w:rPr>
        <w:t xml:space="preserve"> </w:t>
      </w:r>
    </w:p>
    <w:p w14:paraId="5972ECC6" w14:textId="77777777" w:rsidR="00CB353C" w:rsidRDefault="00CB353C">
      <w:pPr>
        <w:spacing w:line="288" w:lineRule="auto"/>
        <w:jc w:val="center"/>
        <w:rPr>
          <w:rFonts w:eastAsia="Times New Roman" w:cs="Arial"/>
          <w:color w:val="000000"/>
          <w:szCs w:val="20"/>
          <w:lang w:eastAsia="sl-SI"/>
        </w:rPr>
      </w:pPr>
    </w:p>
    <w:p w14:paraId="28F240A6" w14:textId="77777777" w:rsidR="00195601" w:rsidRDefault="00195601">
      <w:pPr>
        <w:spacing w:line="288" w:lineRule="auto"/>
        <w:jc w:val="center"/>
        <w:rPr>
          <w:rFonts w:eastAsia="Times New Roman" w:cs="Arial"/>
          <w:color w:val="000000"/>
          <w:szCs w:val="20"/>
          <w:lang w:eastAsia="sl-SI"/>
        </w:rPr>
      </w:pPr>
    </w:p>
    <w:p w14:paraId="70A6D62D" w14:textId="77777777" w:rsidR="00CB353C" w:rsidRDefault="00CB353C" w:rsidP="00B10C71">
      <w:pPr>
        <w:numPr>
          <w:ilvl w:val="0"/>
          <w:numId w:val="2"/>
        </w:numPr>
        <w:spacing w:line="288" w:lineRule="auto"/>
        <w:ind w:left="357" w:firstLine="0"/>
        <w:jc w:val="center"/>
      </w:pPr>
      <w:r>
        <w:rPr>
          <w:rFonts w:cs="Arial"/>
          <w:szCs w:val="20"/>
        </w:rPr>
        <w:t>člen</w:t>
      </w:r>
    </w:p>
    <w:p w14:paraId="4B736D30" w14:textId="77777777" w:rsidR="00CB353C" w:rsidRDefault="00CB353C">
      <w:pPr>
        <w:spacing w:line="288" w:lineRule="auto"/>
        <w:jc w:val="center"/>
      </w:pPr>
      <w:r>
        <w:rPr>
          <w:rFonts w:cs="Arial"/>
          <w:szCs w:val="20"/>
        </w:rPr>
        <w:t>(odstop od pogodbe, vračilo sredstev in druga upravičenja ministrstva za primere kršitev pogodbenih obveznosti)</w:t>
      </w:r>
    </w:p>
    <w:p w14:paraId="2630B98F" w14:textId="77777777" w:rsidR="00CB353C" w:rsidRDefault="00CB353C">
      <w:pPr>
        <w:spacing w:line="288" w:lineRule="auto"/>
        <w:jc w:val="both"/>
        <w:rPr>
          <w:rFonts w:cs="Arial"/>
          <w:szCs w:val="20"/>
        </w:rPr>
      </w:pPr>
    </w:p>
    <w:p w14:paraId="364B64BD" w14:textId="77777777" w:rsidR="00CB353C" w:rsidRDefault="00CB353C">
      <w:pPr>
        <w:spacing w:line="288" w:lineRule="auto"/>
        <w:jc w:val="both"/>
      </w:pPr>
      <w:r>
        <w:rPr>
          <w:rFonts w:cs="Arial"/>
          <w:szCs w:val="20"/>
        </w:rPr>
        <w:t xml:space="preserve">Ministrstvo lahko odstopi od pogodbe ter </w:t>
      </w:r>
      <w:r w:rsidRPr="00195601">
        <w:rPr>
          <w:rFonts w:cs="Arial"/>
          <w:szCs w:val="20"/>
        </w:rPr>
        <w:t>zahteva vračilo</w:t>
      </w:r>
      <w:r>
        <w:rPr>
          <w:rFonts w:cs="Arial"/>
          <w:szCs w:val="20"/>
        </w:rPr>
        <w:t xml:space="preserve"> izplačanih sredstev povečanih za zakonske zamudne obresti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05646C92" w14:textId="77777777" w:rsidR="00CB353C" w:rsidRDefault="00CB353C">
      <w:pPr>
        <w:spacing w:line="288" w:lineRule="auto"/>
        <w:jc w:val="both"/>
        <w:rPr>
          <w:rFonts w:cs="Arial"/>
          <w:szCs w:val="20"/>
        </w:rPr>
      </w:pPr>
    </w:p>
    <w:p w14:paraId="0EF1EA76" w14:textId="58177DD1" w:rsidR="00195601" w:rsidRDefault="00CB353C">
      <w:pPr>
        <w:spacing w:line="288" w:lineRule="auto"/>
        <w:jc w:val="both"/>
      </w:pPr>
      <w:r>
        <w:rPr>
          <w:rFonts w:cs="Arial"/>
          <w:szCs w:val="20"/>
        </w:rPr>
        <w:t xml:space="preserve">V primerih, ko lahko ministrstvo uveljavi odstopno upravičenje ter zahteva </w:t>
      </w:r>
      <w:r w:rsidRPr="00195601">
        <w:rPr>
          <w:rFonts w:cs="Arial"/>
          <w:szCs w:val="20"/>
        </w:rPr>
        <w:t>vračilo</w:t>
      </w:r>
      <w:r>
        <w:rPr>
          <w:rFonts w:cs="Arial"/>
          <w:szCs w:val="20"/>
        </w:rPr>
        <w:t xml:space="preserve"> izplačanih sredstev, lahko po svoji presoji alternativno, kumulativno ali zaporedoma enostransko uveljavlja tudi naslednja upravičenja:</w:t>
      </w:r>
    </w:p>
    <w:p w14:paraId="71BC683D" w14:textId="77777777" w:rsidR="00CB353C" w:rsidRDefault="00CB353C" w:rsidP="00E74ACF">
      <w:pPr>
        <w:numPr>
          <w:ilvl w:val="0"/>
          <w:numId w:val="24"/>
        </w:numPr>
        <w:spacing w:line="288" w:lineRule="auto"/>
        <w:jc w:val="both"/>
      </w:pPr>
      <w:r>
        <w:rPr>
          <w:rFonts w:cs="Arial"/>
          <w:szCs w:val="20"/>
        </w:rPr>
        <w:t>začasno zadržanje izplačila dela ali vseh zahtevanih sredstev,</w:t>
      </w:r>
    </w:p>
    <w:p w14:paraId="63F7CEEA" w14:textId="77777777" w:rsidR="00CB353C" w:rsidRDefault="00CB353C" w:rsidP="00E74ACF">
      <w:pPr>
        <w:numPr>
          <w:ilvl w:val="0"/>
          <w:numId w:val="24"/>
        </w:numPr>
        <w:spacing w:line="288" w:lineRule="auto"/>
        <w:jc w:val="both"/>
      </w:pPr>
      <w:r>
        <w:rPr>
          <w:rFonts w:cs="Arial"/>
          <w:szCs w:val="20"/>
        </w:rPr>
        <w:t>delna zavrnitev zahtevka za izplačilo oziroma zmanjšanje zahtevka za sporni del,</w:t>
      </w:r>
    </w:p>
    <w:p w14:paraId="34C9D06F" w14:textId="77777777" w:rsidR="00CB353C" w:rsidRDefault="00CB353C" w:rsidP="00E74ACF">
      <w:pPr>
        <w:numPr>
          <w:ilvl w:val="0"/>
          <w:numId w:val="24"/>
        </w:numPr>
        <w:spacing w:line="288" w:lineRule="auto"/>
        <w:jc w:val="both"/>
      </w:pPr>
      <w:r>
        <w:rPr>
          <w:rFonts w:cs="Arial"/>
          <w:szCs w:val="20"/>
        </w:rPr>
        <w:t>zavrnitev celotnega zahtevka za izplačilo ter posledično ne izplačilo sredstev,</w:t>
      </w:r>
    </w:p>
    <w:p w14:paraId="3D4DFB9B" w14:textId="77777777" w:rsidR="00CB353C" w:rsidRDefault="00CB353C" w:rsidP="00E74ACF">
      <w:pPr>
        <w:numPr>
          <w:ilvl w:val="0"/>
          <w:numId w:val="24"/>
        </w:numPr>
        <w:spacing w:line="288" w:lineRule="auto"/>
        <w:jc w:val="both"/>
      </w:pPr>
      <w:r>
        <w:rPr>
          <w:rFonts w:cs="Arial"/>
          <w:szCs w:val="20"/>
        </w:rPr>
        <w:t>zahtevek za vračilo dela ali vseh izplačanih sredstev brez odstopa od pogodbe,</w:t>
      </w:r>
    </w:p>
    <w:p w14:paraId="73BA3582" w14:textId="77777777" w:rsidR="00CB353C" w:rsidRDefault="00CB353C" w:rsidP="00E74ACF">
      <w:pPr>
        <w:numPr>
          <w:ilvl w:val="0"/>
          <w:numId w:val="24"/>
        </w:numPr>
        <w:spacing w:line="288" w:lineRule="auto"/>
        <w:jc w:val="both"/>
      </w:pPr>
      <w:r>
        <w:rPr>
          <w:rFonts w:cs="Arial"/>
          <w:szCs w:val="20"/>
        </w:rPr>
        <w:t>znižanje pogodbene vrednosti.</w:t>
      </w:r>
    </w:p>
    <w:p w14:paraId="49A3B203" w14:textId="77777777" w:rsidR="00CB353C" w:rsidRDefault="00CB353C">
      <w:pPr>
        <w:spacing w:line="288" w:lineRule="auto"/>
        <w:jc w:val="both"/>
        <w:rPr>
          <w:rFonts w:cs="Arial"/>
          <w:szCs w:val="20"/>
        </w:rPr>
      </w:pPr>
    </w:p>
    <w:p w14:paraId="27F10B9C" w14:textId="77777777" w:rsidR="00CB353C" w:rsidRDefault="00CB353C">
      <w:pPr>
        <w:spacing w:line="288" w:lineRule="auto"/>
        <w:jc w:val="both"/>
      </w:pPr>
      <w:r>
        <w:rPr>
          <w:rFonts w:cs="Arial"/>
          <w:szCs w:val="20"/>
        </w:rPr>
        <w:t xml:space="preserve">V primeru, da ministrstvo prejemniku izstavi zahtevek za </w:t>
      </w:r>
      <w:r w:rsidRPr="00195601">
        <w:rPr>
          <w:rFonts w:cs="Arial"/>
          <w:szCs w:val="20"/>
        </w:rPr>
        <w:t>vračilo</w:t>
      </w:r>
      <w:r>
        <w:rPr>
          <w:rFonts w:cs="Arial"/>
          <w:szCs w:val="20"/>
        </w:rPr>
        <w:t xml:space="preserve"> sredstev, ne glede na pravni temelj, je ministrstvo upravičeno tudi do zakonskih zamudnih obresti od dneva nakazila </w:t>
      </w:r>
      <w:r w:rsidR="00AE7D37">
        <w:rPr>
          <w:rFonts w:cs="Arial"/>
          <w:szCs w:val="20"/>
        </w:rPr>
        <w:t xml:space="preserve">na TRR prejemnika </w:t>
      </w:r>
      <w:r>
        <w:rPr>
          <w:rFonts w:cs="Arial"/>
          <w:szCs w:val="20"/>
        </w:rPr>
        <w:t>do dneva</w:t>
      </w:r>
      <w:r w:rsidR="00AE7D37">
        <w:rPr>
          <w:rFonts w:cs="Arial"/>
          <w:szCs w:val="20"/>
        </w:rPr>
        <w:t xml:space="preserve"> nakazila v dobro proračuna RS</w:t>
      </w:r>
      <w:r w:rsidR="0029147A">
        <w:rPr>
          <w:rFonts w:cs="Arial"/>
          <w:szCs w:val="20"/>
        </w:rPr>
        <w:t>, oziroma od dneva, ko je prejemnik prejel poziv za vračilo sredstev do dneva nakazila v dobro proračuna RS (skladno z določilom 193. člena Obligacijskega zakonika)</w:t>
      </w:r>
      <w:r w:rsidR="00AE7D37">
        <w:rPr>
          <w:rFonts w:cs="Arial"/>
          <w:szCs w:val="20"/>
        </w:rPr>
        <w:t xml:space="preserve">. </w:t>
      </w:r>
    </w:p>
    <w:p w14:paraId="65573670" w14:textId="77777777" w:rsidR="00CB353C" w:rsidRDefault="00CB353C">
      <w:pPr>
        <w:spacing w:line="288" w:lineRule="auto"/>
        <w:jc w:val="both"/>
        <w:rPr>
          <w:rFonts w:cs="Arial"/>
          <w:szCs w:val="20"/>
        </w:rPr>
      </w:pPr>
    </w:p>
    <w:p w14:paraId="5DD04D90" w14:textId="77777777" w:rsidR="00CB353C" w:rsidRDefault="00CB353C">
      <w:pPr>
        <w:spacing w:line="288" w:lineRule="auto"/>
        <w:jc w:val="both"/>
      </w:pPr>
      <w:r>
        <w:rPr>
          <w:rFonts w:cs="Arial"/>
          <w:szCs w:val="20"/>
        </w:rPr>
        <w:t xml:space="preserve">Prejemnik je dolžan </w:t>
      </w:r>
      <w:r w:rsidRPr="00195601">
        <w:rPr>
          <w:rFonts w:cs="Arial"/>
          <w:szCs w:val="20"/>
        </w:rPr>
        <w:t>vrniti prejeta sredstva</w:t>
      </w:r>
      <w:r>
        <w:rPr>
          <w:rFonts w:cs="Arial"/>
          <w:szCs w:val="20"/>
        </w:rPr>
        <w:t xml:space="preserve"> povečana za zakonske zamudne obresti v roku </w:t>
      </w:r>
      <w:r w:rsidR="007F0BE9">
        <w:rPr>
          <w:rFonts w:cs="Arial"/>
          <w:szCs w:val="20"/>
        </w:rPr>
        <w:t>30 (tridesetih)</w:t>
      </w:r>
      <w:r>
        <w:rPr>
          <w:rFonts w:cs="Arial"/>
          <w:szCs w:val="20"/>
        </w:rPr>
        <w:t xml:space="preserve"> dni od vročitve zahtevka za vračilo sredstev.</w:t>
      </w:r>
    </w:p>
    <w:p w14:paraId="1B3C7637" w14:textId="77777777" w:rsidR="00CB353C" w:rsidRDefault="00CB353C">
      <w:pPr>
        <w:spacing w:line="288" w:lineRule="auto"/>
        <w:jc w:val="center"/>
        <w:rPr>
          <w:rFonts w:cs="Arial"/>
          <w:szCs w:val="20"/>
        </w:rPr>
      </w:pPr>
    </w:p>
    <w:p w14:paraId="798FDAD8" w14:textId="77777777" w:rsidR="00CB353C" w:rsidRDefault="00CB353C">
      <w:pPr>
        <w:numPr>
          <w:ilvl w:val="0"/>
          <w:numId w:val="2"/>
        </w:numPr>
        <w:spacing w:line="288" w:lineRule="auto"/>
        <w:jc w:val="center"/>
      </w:pPr>
      <w:r>
        <w:rPr>
          <w:rFonts w:cs="Arial"/>
          <w:szCs w:val="20"/>
        </w:rPr>
        <w:t>člen</w:t>
      </w:r>
    </w:p>
    <w:p w14:paraId="1ECB7985" w14:textId="77777777" w:rsidR="00CB353C" w:rsidRDefault="00CB353C">
      <w:pPr>
        <w:spacing w:line="288" w:lineRule="auto"/>
        <w:jc w:val="center"/>
      </w:pPr>
      <w:r>
        <w:rPr>
          <w:rFonts w:cs="Arial"/>
          <w:szCs w:val="20"/>
        </w:rPr>
        <w:t>(reševanje sporov)</w:t>
      </w:r>
    </w:p>
    <w:p w14:paraId="7F01B044" w14:textId="77777777" w:rsidR="00CB353C" w:rsidRDefault="00CB353C">
      <w:pPr>
        <w:spacing w:line="288" w:lineRule="auto"/>
        <w:jc w:val="both"/>
        <w:rPr>
          <w:rFonts w:cs="Arial"/>
          <w:szCs w:val="20"/>
        </w:rPr>
      </w:pPr>
    </w:p>
    <w:p w14:paraId="7ED40F72" w14:textId="77777777" w:rsidR="00CB353C" w:rsidRDefault="00CB353C">
      <w:pPr>
        <w:spacing w:line="288" w:lineRule="auto"/>
        <w:jc w:val="both"/>
      </w:pPr>
      <w:r>
        <w:rPr>
          <w:rFonts w:cs="Arial"/>
          <w:szCs w:val="20"/>
        </w:rPr>
        <w:t>Pogodbeni stranki soglašata, da bosta nerešena vprašanja reševali sporazumno. V primeru spora je pristojno sodišče v Ljubljani.</w:t>
      </w:r>
    </w:p>
    <w:p w14:paraId="2861743D" w14:textId="77777777" w:rsidR="00CB353C" w:rsidRDefault="00CB353C">
      <w:pPr>
        <w:spacing w:line="288" w:lineRule="auto"/>
        <w:jc w:val="both"/>
        <w:rPr>
          <w:rFonts w:cs="Arial"/>
          <w:szCs w:val="20"/>
        </w:rPr>
      </w:pPr>
    </w:p>
    <w:p w14:paraId="3DB50A53" w14:textId="77777777" w:rsidR="00CB353C" w:rsidRDefault="00CB353C">
      <w:pPr>
        <w:numPr>
          <w:ilvl w:val="0"/>
          <w:numId w:val="2"/>
        </w:numPr>
        <w:spacing w:line="288" w:lineRule="auto"/>
        <w:jc w:val="center"/>
      </w:pPr>
      <w:r>
        <w:rPr>
          <w:rFonts w:cs="Arial"/>
          <w:szCs w:val="20"/>
        </w:rPr>
        <w:t>člen</w:t>
      </w:r>
    </w:p>
    <w:p w14:paraId="6559D489" w14:textId="77777777" w:rsidR="00CB353C" w:rsidRDefault="00CB353C">
      <w:pPr>
        <w:spacing w:line="288" w:lineRule="auto"/>
        <w:jc w:val="center"/>
      </w:pPr>
      <w:r>
        <w:rPr>
          <w:rFonts w:cs="Arial"/>
          <w:szCs w:val="20"/>
        </w:rPr>
        <w:t>(sprememba pogodbe)</w:t>
      </w:r>
    </w:p>
    <w:p w14:paraId="423B896D" w14:textId="77777777" w:rsidR="00CB353C" w:rsidRDefault="00CB353C">
      <w:pPr>
        <w:spacing w:line="288" w:lineRule="auto"/>
        <w:jc w:val="both"/>
        <w:rPr>
          <w:rFonts w:cs="Arial"/>
          <w:szCs w:val="20"/>
        </w:rPr>
      </w:pPr>
    </w:p>
    <w:p w14:paraId="0113E588" w14:textId="77777777" w:rsidR="00CB353C" w:rsidRDefault="00CB353C">
      <w:pPr>
        <w:spacing w:line="288" w:lineRule="auto"/>
        <w:jc w:val="both"/>
      </w:pPr>
      <w:r>
        <w:rPr>
          <w:rFonts w:cs="Arial"/>
          <w:szCs w:val="20"/>
        </w:rPr>
        <w:t>Sprememba pogodbe, razen spremembe skrbnikov pogodbe, je veljavna le v primeru, da je dogovorjena s sklenitvijo pisnega dodatka k pogodbi.</w:t>
      </w:r>
    </w:p>
    <w:p w14:paraId="73593818" w14:textId="77777777" w:rsidR="00CB353C" w:rsidRDefault="00CB353C">
      <w:pPr>
        <w:spacing w:line="288" w:lineRule="auto"/>
        <w:jc w:val="both"/>
        <w:rPr>
          <w:rFonts w:cs="Arial"/>
          <w:szCs w:val="20"/>
        </w:rPr>
      </w:pPr>
    </w:p>
    <w:p w14:paraId="40C9D892" w14:textId="77777777" w:rsidR="00CB353C" w:rsidRDefault="00CB353C">
      <w:pPr>
        <w:spacing w:line="288" w:lineRule="auto"/>
        <w:jc w:val="both"/>
      </w:pPr>
      <w:r>
        <w:rPr>
          <w:rFonts w:cs="Arial"/>
          <w:szCs w:val="20"/>
        </w:rPr>
        <w:t xml:space="preserve">Če prejemnik na poziv ministrstva v roku 15 (petnajstih) dni od prejema poziva ne sklene dodatka k pogodbi, ki ureja spremembe pogodbenih določil glede dinamike plačevanja ali znižanja sofinanciranja, zagreši bistveno kršitev pogodbe. V tem primeru ima vsaka pogodbena stranka pravico odstopiti od pogodbe, </w:t>
      </w:r>
      <w:r w:rsidR="00D81B03">
        <w:rPr>
          <w:rFonts w:cs="Arial"/>
          <w:szCs w:val="20"/>
        </w:rPr>
        <w:t>prejemnik</w:t>
      </w:r>
      <w:r>
        <w:rPr>
          <w:rFonts w:cs="Arial"/>
          <w:szCs w:val="20"/>
        </w:rPr>
        <w:t xml:space="preserve"> pa mora </w:t>
      </w:r>
      <w:r w:rsidRPr="00195601">
        <w:rPr>
          <w:rFonts w:cs="Arial"/>
          <w:szCs w:val="20"/>
        </w:rPr>
        <w:t>vrniti vsa prejeta</w:t>
      </w:r>
      <w:r>
        <w:rPr>
          <w:rFonts w:cs="Arial"/>
          <w:szCs w:val="20"/>
        </w:rPr>
        <w:t xml:space="preserve"> sredstva ali njihov sorazmeren del po tej </w:t>
      </w:r>
      <w:r>
        <w:rPr>
          <w:rFonts w:cs="Arial"/>
          <w:szCs w:val="20"/>
        </w:rPr>
        <w:lastRenderedPageBreak/>
        <w:t xml:space="preserve">pogodbi v roku 30 (tridesetih) dni od pisnega poziva ministrstva, </w:t>
      </w:r>
      <w:r w:rsidR="00E51680" w:rsidRPr="00E51680">
        <w:rPr>
          <w:rFonts w:cs="Arial"/>
          <w:szCs w:val="20"/>
        </w:rPr>
        <w:t>skupaj z zakonskimi zamudnimi obrestmi skladno s 193. členom Obligacijskega zakonika</w:t>
      </w:r>
      <w:r>
        <w:rPr>
          <w:rFonts w:cs="Arial"/>
          <w:szCs w:val="20"/>
        </w:rPr>
        <w:t>.</w:t>
      </w:r>
    </w:p>
    <w:p w14:paraId="1A8634FB" w14:textId="77777777" w:rsidR="00CB353C" w:rsidRDefault="00CB353C">
      <w:pPr>
        <w:spacing w:line="288" w:lineRule="auto"/>
        <w:jc w:val="both"/>
        <w:rPr>
          <w:rFonts w:cs="Arial"/>
          <w:szCs w:val="20"/>
        </w:rPr>
      </w:pPr>
    </w:p>
    <w:p w14:paraId="29AB2FCA" w14:textId="77777777" w:rsidR="00CB353C" w:rsidRDefault="00CB353C">
      <w:pPr>
        <w:numPr>
          <w:ilvl w:val="0"/>
          <w:numId w:val="2"/>
        </w:numPr>
        <w:spacing w:line="288" w:lineRule="auto"/>
        <w:jc w:val="center"/>
      </w:pPr>
      <w:r>
        <w:rPr>
          <w:rFonts w:cs="Arial"/>
          <w:szCs w:val="20"/>
        </w:rPr>
        <w:t>člen</w:t>
      </w:r>
    </w:p>
    <w:p w14:paraId="27553179" w14:textId="77777777" w:rsidR="00CB353C" w:rsidRDefault="00CB353C">
      <w:pPr>
        <w:spacing w:line="288" w:lineRule="auto"/>
        <w:jc w:val="center"/>
      </w:pPr>
      <w:r>
        <w:rPr>
          <w:rFonts w:cs="Arial"/>
          <w:szCs w:val="20"/>
        </w:rPr>
        <w:t>(število izvodov pogodbe)</w:t>
      </w:r>
    </w:p>
    <w:p w14:paraId="0A57C7AD" w14:textId="77777777" w:rsidR="00CB353C" w:rsidRDefault="00CB353C">
      <w:pPr>
        <w:spacing w:line="288" w:lineRule="auto"/>
        <w:jc w:val="both"/>
        <w:rPr>
          <w:rFonts w:cs="Arial"/>
          <w:szCs w:val="20"/>
        </w:rPr>
      </w:pPr>
    </w:p>
    <w:p w14:paraId="6493EDB8" w14:textId="77777777" w:rsidR="00CB353C" w:rsidRDefault="00CB353C">
      <w:pPr>
        <w:spacing w:line="288" w:lineRule="auto"/>
        <w:jc w:val="both"/>
      </w:pPr>
      <w:r>
        <w:rPr>
          <w:rFonts w:cs="Arial"/>
          <w:szCs w:val="20"/>
        </w:rPr>
        <w:t>Pogodba je sklenjena v petih (5) izvodih, od katerih prejme ministrstvo tri (3) in prejemnik dva (2) izvoda.</w:t>
      </w:r>
    </w:p>
    <w:p w14:paraId="1A139CB0" w14:textId="77777777" w:rsidR="003C7D63" w:rsidRDefault="003C7D63">
      <w:pPr>
        <w:spacing w:line="288" w:lineRule="auto"/>
        <w:jc w:val="both"/>
        <w:rPr>
          <w:rFonts w:cs="Arial"/>
          <w:szCs w:val="20"/>
        </w:rPr>
      </w:pPr>
    </w:p>
    <w:p w14:paraId="7D6ED48A" w14:textId="77777777" w:rsidR="00CB353C" w:rsidRDefault="00CB353C">
      <w:pPr>
        <w:numPr>
          <w:ilvl w:val="0"/>
          <w:numId w:val="2"/>
        </w:numPr>
        <w:spacing w:line="288" w:lineRule="auto"/>
        <w:jc w:val="center"/>
      </w:pPr>
      <w:r>
        <w:rPr>
          <w:rFonts w:cs="Arial"/>
          <w:szCs w:val="20"/>
        </w:rPr>
        <w:t>člen</w:t>
      </w:r>
    </w:p>
    <w:p w14:paraId="1FDCB2B6" w14:textId="77777777" w:rsidR="00CB353C" w:rsidRDefault="00CB353C">
      <w:pPr>
        <w:spacing w:line="288" w:lineRule="auto"/>
        <w:jc w:val="center"/>
      </w:pPr>
      <w:r>
        <w:rPr>
          <w:rFonts w:cs="Arial"/>
          <w:szCs w:val="20"/>
        </w:rPr>
        <w:t>(veljavnost pogodbe)</w:t>
      </w:r>
    </w:p>
    <w:p w14:paraId="70C0BE44" w14:textId="77777777" w:rsidR="00CB353C" w:rsidRDefault="00CB353C">
      <w:pPr>
        <w:spacing w:line="288" w:lineRule="auto"/>
        <w:rPr>
          <w:rFonts w:cs="Arial"/>
          <w:szCs w:val="20"/>
        </w:rPr>
      </w:pPr>
    </w:p>
    <w:p w14:paraId="2D5021DA" w14:textId="77777777" w:rsidR="00CB353C" w:rsidRDefault="00CB353C">
      <w:pPr>
        <w:spacing w:line="288" w:lineRule="auto"/>
        <w:jc w:val="both"/>
      </w:pPr>
      <w:r>
        <w:rPr>
          <w:rFonts w:cs="Arial"/>
          <w:szCs w:val="20"/>
        </w:rPr>
        <w:t>Pogodba začne veljati z dnem, ko jo podpišeta obe pogodbeni stranki, in velja do izteka vseh rokov, določenih v tej pogodbi, v katerih sta možna nadzor nad pogodbo in izrekanje finančnih sankcij, ki so določene v tej pogodbi.</w:t>
      </w:r>
    </w:p>
    <w:p w14:paraId="762F7871" w14:textId="77777777" w:rsidR="00CB353C" w:rsidRDefault="00CB353C">
      <w:pPr>
        <w:spacing w:line="288" w:lineRule="auto"/>
        <w:jc w:val="both"/>
        <w:rPr>
          <w:rFonts w:cs="Arial"/>
          <w:szCs w:val="20"/>
        </w:rPr>
      </w:pPr>
    </w:p>
    <w:p w14:paraId="162C757F" w14:textId="77777777" w:rsidR="00CB353C" w:rsidRDefault="00CB353C">
      <w:pPr>
        <w:spacing w:line="288" w:lineRule="auto"/>
        <w:jc w:val="both"/>
      </w:pPr>
      <w:r>
        <w:rPr>
          <w:rFonts w:cs="Arial"/>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42A45916" w14:textId="77777777" w:rsidR="00CB353C" w:rsidRDefault="00CB353C">
      <w:pPr>
        <w:spacing w:line="288" w:lineRule="auto"/>
        <w:jc w:val="both"/>
        <w:rPr>
          <w:rFonts w:cs="Arial"/>
          <w:szCs w:val="20"/>
        </w:rPr>
      </w:pPr>
    </w:p>
    <w:p w14:paraId="35FA7390" w14:textId="77777777" w:rsidR="00CB353C" w:rsidRDefault="00CB353C">
      <w:pPr>
        <w:spacing w:line="288" w:lineRule="auto"/>
        <w:jc w:val="both"/>
      </w:pPr>
      <w:r>
        <w:rPr>
          <w:rFonts w:cs="Arial"/>
          <w:szCs w:val="20"/>
        </w:rPr>
        <w:t xml:space="preserve">V primeru neizpolnitve obveznosti v roku, ki je s to pogodbo določen kot bistvena sestavina te pogodbe, se ta pogodba šteje za razvezano, </w:t>
      </w:r>
      <w:r w:rsidR="00D81B03">
        <w:rPr>
          <w:rFonts w:cs="Arial"/>
          <w:szCs w:val="20"/>
        </w:rPr>
        <w:t>prejemnik</w:t>
      </w:r>
      <w:r>
        <w:rPr>
          <w:rFonts w:cs="Arial"/>
          <w:szCs w:val="20"/>
        </w:rPr>
        <w:t xml:space="preserve"> pa mora </w:t>
      </w:r>
      <w:r w:rsidRPr="00195601">
        <w:rPr>
          <w:rFonts w:cs="Arial"/>
          <w:szCs w:val="20"/>
        </w:rPr>
        <w:t>vrniti prejeta sredstva</w:t>
      </w:r>
      <w:r>
        <w:rPr>
          <w:rFonts w:cs="Arial"/>
          <w:szCs w:val="20"/>
        </w:rPr>
        <w:t xml:space="preserve"> po tej pogodbi v roku 30 (tridesetih) dni od pisnega poziva ministrstva, </w:t>
      </w:r>
      <w:r w:rsidR="00E51680" w:rsidRPr="00E51680">
        <w:rPr>
          <w:rFonts w:cs="Arial"/>
          <w:szCs w:val="20"/>
        </w:rPr>
        <w:t>skupaj z zakonskimi zamudnimi obrestmi</w:t>
      </w:r>
      <w:r w:rsidR="00AE7D37">
        <w:rPr>
          <w:rFonts w:cs="Arial"/>
          <w:szCs w:val="20"/>
        </w:rPr>
        <w:t xml:space="preserve"> od dneva nakazila na TRR prejemnika do dneva nakazila v dobro proračuna RS.</w:t>
      </w:r>
      <w:r>
        <w:rPr>
          <w:rFonts w:cs="Arial"/>
          <w:szCs w:val="20"/>
        </w:rPr>
        <w:t xml:space="preserve"> Vendar lahko ministrstvo  to pogodbo ohrani v veljavi, če v 30 (tridesetih) dneh po preteku roka pisno izjavi dolžniku, da pogodbo ohranja v veljavi in da zahteva njeno izpolnitev.</w:t>
      </w:r>
    </w:p>
    <w:p w14:paraId="64303B98" w14:textId="77777777" w:rsidR="00CB353C" w:rsidRDefault="00CB353C">
      <w:pPr>
        <w:spacing w:line="288" w:lineRule="auto"/>
        <w:jc w:val="both"/>
        <w:rPr>
          <w:rFonts w:cs="Arial"/>
          <w:szCs w:val="20"/>
        </w:rPr>
      </w:pPr>
    </w:p>
    <w:p w14:paraId="6AA9E7AA" w14:textId="77777777" w:rsidR="00B10C71" w:rsidRDefault="00B10C71">
      <w:pPr>
        <w:spacing w:line="288" w:lineRule="auto"/>
        <w:jc w:val="both"/>
        <w:rPr>
          <w:rFonts w:cs="Arial"/>
          <w:szCs w:val="20"/>
        </w:rPr>
      </w:pPr>
    </w:p>
    <w:tbl>
      <w:tblPr>
        <w:tblW w:w="9248" w:type="dxa"/>
        <w:tblLook w:val="01E0" w:firstRow="1" w:lastRow="1" w:firstColumn="1" w:lastColumn="1" w:noHBand="0" w:noVBand="0"/>
      </w:tblPr>
      <w:tblGrid>
        <w:gridCol w:w="4624"/>
        <w:gridCol w:w="4624"/>
      </w:tblGrid>
      <w:tr w:rsidR="00B10C71" w:rsidRPr="00B10C71" w14:paraId="418232EC" w14:textId="77777777" w:rsidTr="00B10C71">
        <w:trPr>
          <w:trHeight w:val="286"/>
        </w:trPr>
        <w:tc>
          <w:tcPr>
            <w:tcW w:w="4624" w:type="dxa"/>
            <w:shd w:val="clear" w:color="auto" w:fill="auto"/>
          </w:tcPr>
          <w:p w14:paraId="51B33834" w14:textId="77777777" w:rsidR="00B10C71" w:rsidRPr="00B10C71" w:rsidRDefault="00B10C71" w:rsidP="00B10C71">
            <w:pPr>
              <w:rPr>
                <w:rFonts w:cs="Arial"/>
                <w:szCs w:val="20"/>
              </w:rPr>
            </w:pPr>
          </w:p>
        </w:tc>
        <w:tc>
          <w:tcPr>
            <w:tcW w:w="4624" w:type="dxa"/>
            <w:shd w:val="clear" w:color="auto" w:fill="auto"/>
          </w:tcPr>
          <w:p w14:paraId="63800665" w14:textId="77777777" w:rsidR="00B10C71" w:rsidRPr="00B10C71" w:rsidRDefault="00B10C71" w:rsidP="00B10C71">
            <w:pPr>
              <w:rPr>
                <w:rFonts w:cs="Arial"/>
                <w:szCs w:val="20"/>
              </w:rPr>
            </w:pPr>
          </w:p>
        </w:tc>
      </w:tr>
      <w:tr w:rsidR="00B10C71" w:rsidRPr="00B10C71" w14:paraId="278CFCF0" w14:textId="77777777" w:rsidTr="00CB4BB8">
        <w:trPr>
          <w:trHeight w:val="70"/>
        </w:trPr>
        <w:tc>
          <w:tcPr>
            <w:tcW w:w="4624" w:type="dxa"/>
            <w:shd w:val="clear" w:color="auto" w:fill="auto"/>
          </w:tcPr>
          <w:p w14:paraId="3AE86698" w14:textId="77777777" w:rsidR="00B10C71" w:rsidRPr="00B10C71" w:rsidRDefault="00B10C71" w:rsidP="00B10C71">
            <w:pPr>
              <w:rPr>
                <w:rFonts w:cs="Arial"/>
                <w:szCs w:val="20"/>
              </w:rPr>
            </w:pPr>
          </w:p>
          <w:p w14:paraId="00B4AD6A" w14:textId="77777777" w:rsidR="00B10C71" w:rsidRPr="00B10C71" w:rsidRDefault="00B10C71" w:rsidP="00B10C71">
            <w:pPr>
              <w:rPr>
                <w:rFonts w:cs="Arial"/>
                <w:szCs w:val="20"/>
              </w:rPr>
            </w:pPr>
            <w:r w:rsidRPr="00B10C71">
              <w:rPr>
                <w:rFonts w:cs="Arial"/>
                <w:szCs w:val="20"/>
              </w:rPr>
              <w:t>Kraj in datum:</w:t>
            </w:r>
          </w:p>
        </w:tc>
        <w:tc>
          <w:tcPr>
            <w:tcW w:w="4624" w:type="dxa"/>
            <w:shd w:val="clear" w:color="auto" w:fill="auto"/>
          </w:tcPr>
          <w:p w14:paraId="2E6D66F8" w14:textId="77777777" w:rsidR="00B10C71" w:rsidRPr="00B10C71" w:rsidRDefault="00B10C71" w:rsidP="00B10C71">
            <w:pPr>
              <w:rPr>
                <w:rFonts w:cs="Arial"/>
                <w:szCs w:val="20"/>
              </w:rPr>
            </w:pPr>
            <w:r w:rsidRPr="00B10C71">
              <w:rPr>
                <w:rFonts w:cs="Arial"/>
                <w:szCs w:val="20"/>
              </w:rPr>
              <w:t xml:space="preserve">Številka: </w:t>
            </w:r>
            <w:r w:rsidRPr="00B10C71">
              <w:rPr>
                <w:rFonts w:cs="Arial"/>
                <w:szCs w:val="20"/>
              </w:rPr>
              <w:tab/>
            </w:r>
          </w:p>
          <w:p w14:paraId="3613F90F" w14:textId="77777777" w:rsidR="00B10C71" w:rsidRPr="00B10C71" w:rsidRDefault="00B10C71" w:rsidP="00B10C71">
            <w:pPr>
              <w:rPr>
                <w:rFonts w:cs="Arial"/>
                <w:szCs w:val="20"/>
              </w:rPr>
            </w:pPr>
            <w:r w:rsidRPr="00B10C71">
              <w:rPr>
                <w:rFonts w:cs="Arial"/>
                <w:szCs w:val="20"/>
              </w:rPr>
              <w:t xml:space="preserve">Kraj in datum: </w:t>
            </w:r>
            <w:r w:rsidRPr="00B10C71">
              <w:rPr>
                <w:rFonts w:cs="Arial"/>
                <w:szCs w:val="20"/>
              </w:rPr>
              <w:tab/>
              <w:t>V Ljubljani, dne</w:t>
            </w:r>
          </w:p>
          <w:p w14:paraId="374685EF" w14:textId="77777777" w:rsidR="00B10C71" w:rsidRPr="00B10C71" w:rsidRDefault="00B10C71" w:rsidP="00B10C71">
            <w:pPr>
              <w:rPr>
                <w:rFonts w:cs="Arial"/>
                <w:szCs w:val="20"/>
              </w:rPr>
            </w:pPr>
          </w:p>
        </w:tc>
      </w:tr>
      <w:tr w:rsidR="00B10C71" w:rsidRPr="00B10C71" w14:paraId="63F8348E" w14:textId="77777777" w:rsidTr="00CB4BB8">
        <w:trPr>
          <w:trHeight w:val="1222"/>
        </w:trPr>
        <w:tc>
          <w:tcPr>
            <w:tcW w:w="4624" w:type="dxa"/>
            <w:shd w:val="clear" w:color="auto" w:fill="auto"/>
          </w:tcPr>
          <w:p w14:paraId="66D0583B" w14:textId="16AE4313" w:rsidR="00B10C71" w:rsidRPr="00B10C71" w:rsidRDefault="00B10C71" w:rsidP="00B10C71">
            <w:pPr>
              <w:jc w:val="center"/>
              <w:rPr>
                <w:rFonts w:cs="Arial"/>
                <w:b/>
                <w:bCs/>
                <w:szCs w:val="20"/>
              </w:rPr>
            </w:pPr>
            <w:r w:rsidRPr="00B10C71">
              <w:rPr>
                <w:rFonts w:cs="Arial"/>
                <w:b/>
                <w:bCs/>
                <w:szCs w:val="20"/>
              </w:rPr>
              <w:t>Prejemnik</w:t>
            </w:r>
          </w:p>
          <w:p w14:paraId="61D5AF7D" w14:textId="77777777" w:rsidR="00B10C71" w:rsidRPr="00B10C71" w:rsidRDefault="00B10C71" w:rsidP="00B10C71">
            <w:pPr>
              <w:rPr>
                <w:rFonts w:cs="Arial"/>
                <w:szCs w:val="20"/>
              </w:rPr>
            </w:pPr>
          </w:p>
          <w:p w14:paraId="5DBA495E" w14:textId="77777777" w:rsidR="00B10C71" w:rsidRPr="00B10C71" w:rsidRDefault="00B10C71" w:rsidP="00B10C71">
            <w:pPr>
              <w:rPr>
                <w:rFonts w:cs="Arial"/>
                <w:szCs w:val="20"/>
              </w:rPr>
            </w:pPr>
          </w:p>
          <w:p w14:paraId="4E9D77C2" w14:textId="77777777" w:rsidR="00B10C71" w:rsidRPr="00B10C71" w:rsidRDefault="00B10C71" w:rsidP="00B10C71">
            <w:pPr>
              <w:rPr>
                <w:rFonts w:cs="Arial"/>
                <w:szCs w:val="20"/>
              </w:rPr>
            </w:pPr>
          </w:p>
          <w:p w14:paraId="0A083ACD" w14:textId="77777777" w:rsidR="00B10C71" w:rsidRPr="00B10C71" w:rsidRDefault="00B10C71" w:rsidP="00B10C71">
            <w:pPr>
              <w:rPr>
                <w:rFonts w:cs="Arial"/>
                <w:szCs w:val="20"/>
              </w:rPr>
            </w:pPr>
          </w:p>
        </w:tc>
        <w:tc>
          <w:tcPr>
            <w:tcW w:w="4624" w:type="dxa"/>
            <w:shd w:val="clear" w:color="auto" w:fill="auto"/>
          </w:tcPr>
          <w:p w14:paraId="78C47E78" w14:textId="77777777" w:rsidR="00B10C71" w:rsidRPr="00B10C71" w:rsidRDefault="00B10C71" w:rsidP="00B10C71">
            <w:pPr>
              <w:jc w:val="center"/>
              <w:rPr>
                <w:rFonts w:cs="Arial"/>
                <w:b/>
                <w:bCs/>
                <w:szCs w:val="20"/>
              </w:rPr>
            </w:pPr>
            <w:r w:rsidRPr="00B10C71">
              <w:rPr>
                <w:rFonts w:cs="Arial"/>
                <w:b/>
                <w:bCs/>
                <w:szCs w:val="20"/>
              </w:rPr>
              <w:t>Republika Slovenija</w:t>
            </w:r>
          </w:p>
          <w:p w14:paraId="2534C40C" w14:textId="77777777" w:rsidR="00B10C71" w:rsidRPr="00B10C71" w:rsidRDefault="00B10C71" w:rsidP="00B10C71">
            <w:pPr>
              <w:jc w:val="center"/>
              <w:rPr>
                <w:rFonts w:cs="Arial"/>
                <w:szCs w:val="20"/>
              </w:rPr>
            </w:pPr>
            <w:r w:rsidRPr="00B10C71">
              <w:rPr>
                <w:rFonts w:cs="Arial"/>
                <w:szCs w:val="20"/>
              </w:rPr>
              <w:t>Ministrstvo za visoko šolstvo, znanost in inovacije</w:t>
            </w:r>
          </w:p>
          <w:p w14:paraId="7451BCF9" w14:textId="77777777" w:rsidR="00B10C71" w:rsidRPr="00B10C71" w:rsidRDefault="00B10C71" w:rsidP="00B10C71">
            <w:pPr>
              <w:jc w:val="center"/>
              <w:rPr>
                <w:rFonts w:cs="Arial"/>
                <w:szCs w:val="20"/>
              </w:rPr>
            </w:pPr>
            <w:r w:rsidRPr="00B10C71">
              <w:rPr>
                <w:rFonts w:cs="Arial"/>
                <w:szCs w:val="20"/>
              </w:rPr>
              <w:t>dr. Igor Papič</w:t>
            </w:r>
          </w:p>
          <w:p w14:paraId="7ECB9AA2" w14:textId="77777777" w:rsidR="00B10C71" w:rsidRPr="00B10C71" w:rsidRDefault="00B10C71" w:rsidP="00B10C71">
            <w:pPr>
              <w:jc w:val="center"/>
              <w:rPr>
                <w:rFonts w:cs="Arial"/>
                <w:szCs w:val="20"/>
              </w:rPr>
            </w:pPr>
            <w:r w:rsidRPr="00B10C71">
              <w:rPr>
                <w:rFonts w:cs="Arial"/>
                <w:szCs w:val="20"/>
              </w:rPr>
              <w:t>minister</w:t>
            </w:r>
          </w:p>
        </w:tc>
      </w:tr>
    </w:tbl>
    <w:p w14:paraId="3469962E" w14:textId="77777777" w:rsidR="00B10C71" w:rsidRDefault="00B10C71">
      <w:pPr>
        <w:spacing w:line="288" w:lineRule="auto"/>
        <w:jc w:val="both"/>
        <w:rPr>
          <w:rFonts w:cs="Arial"/>
          <w:szCs w:val="20"/>
        </w:rPr>
      </w:pPr>
    </w:p>
    <w:p w14:paraId="296B1FB8" w14:textId="77777777" w:rsidR="00CB353C" w:rsidRDefault="00CB353C">
      <w:pPr>
        <w:spacing w:line="288" w:lineRule="auto"/>
        <w:jc w:val="both"/>
        <w:rPr>
          <w:rFonts w:cs="Arial"/>
          <w:szCs w:val="20"/>
        </w:rPr>
      </w:pPr>
    </w:p>
    <w:p w14:paraId="4C749ED5" w14:textId="77777777" w:rsidR="00E74ACF" w:rsidRDefault="00E74ACF">
      <w:pPr>
        <w:spacing w:line="288" w:lineRule="auto"/>
        <w:jc w:val="both"/>
        <w:rPr>
          <w:rFonts w:cs="Arial"/>
          <w:szCs w:val="20"/>
        </w:rPr>
      </w:pPr>
    </w:p>
    <w:p w14:paraId="57A5FBC9" w14:textId="234B23D1" w:rsidR="00CB353C" w:rsidRPr="00AE07D3" w:rsidRDefault="00B10C71" w:rsidP="000123A1">
      <w:pPr>
        <w:spacing w:line="288" w:lineRule="auto"/>
      </w:pPr>
      <w:r>
        <w:rPr>
          <w:rFonts w:cs="Arial"/>
          <w:bCs/>
        </w:rPr>
        <w:t>P</w:t>
      </w:r>
      <w:r w:rsidR="00E74ACF" w:rsidRPr="00AE07D3">
        <w:rPr>
          <w:rFonts w:cs="Arial"/>
          <w:bCs/>
        </w:rPr>
        <w:t>riloge k pogodbi</w:t>
      </w:r>
      <w:r w:rsidR="00AE07D3">
        <w:rPr>
          <w:rFonts w:cs="Arial"/>
          <w:bCs/>
        </w:rPr>
        <w:t>:</w:t>
      </w:r>
    </w:p>
    <w:p w14:paraId="575457FB" w14:textId="213D8421" w:rsidR="00DD4AC3" w:rsidRPr="00DD4AC3" w:rsidRDefault="00DD4AC3" w:rsidP="00E5780D">
      <w:pPr>
        <w:ind w:left="1134" w:hanging="1134"/>
      </w:pPr>
      <w:r>
        <w:t xml:space="preserve">Priloga </w:t>
      </w:r>
      <w:r w:rsidR="00E5780D">
        <w:t xml:space="preserve">št. </w:t>
      </w:r>
      <w:r>
        <w:t xml:space="preserve">1: </w:t>
      </w:r>
      <w:r w:rsidRPr="00DD4AC3">
        <w:t>Vlog</w:t>
      </w:r>
      <w:r>
        <w:t>a</w:t>
      </w:r>
      <w:r w:rsidRPr="00DD4AC3">
        <w:t xml:space="preserve"> na mednarodni razpis Eurostars 3, poziv št. 7</w:t>
      </w:r>
    </w:p>
    <w:p w14:paraId="3A494D4A" w14:textId="286999A9" w:rsidR="00DD4AC3" w:rsidRPr="00DD4AC3" w:rsidRDefault="00DD4AC3" w:rsidP="00E5780D">
      <w:pPr>
        <w:ind w:left="1134" w:hanging="1134"/>
      </w:pPr>
      <w:r>
        <w:t xml:space="preserve">Priloga </w:t>
      </w:r>
      <w:r w:rsidR="00E5780D">
        <w:t xml:space="preserve">št. </w:t>
      </w:r>
      <w:r>
        <w:t xml:space="preserve">2: </w:t>
      </w:r>
      <w:r w:rsidRPr="00DD4AC3">
        <w:t>Prijavo projekta in dinamiko sofinanciranja (Obrazec 3),</w:t>
      </w:r>
    </w:p>
    <w:p w14:paraId="2926E634" w14:textId="022D988C" w:rsidR="00DD4AC3" w:rsidRPr="00DD4AC3" w:rsidRDefault="00DD4AC3" w:rsidP="00E5780D">
      <w:pPr>
        <w:ind w:left="1134" w:hanging="1134"/>
      </w:pPr>
      <w:r>
        <w:t xml:space="preserve">Priloga </w:t>
      </w:r>
      <w:r w:rsidR="00E5780D">
        <w:t xml:space="preserve">št. </w:t>
      </w:r>
      <w:r>
        <w:t xml:space="preserve">3: </w:t>
      </w:r>
      <w:r w:rsidRPr="00DD4AC3">
        <w:t>Dispozicijo projekta (Obrazec</w:t>
      </w:r>
      <w:r w:rsidRPr="00DD4AC3" w:rsidDel="003446EB">
        <w:t xml:space="preserve"> </w:t>
      </w:r>
      <w:r w:rsidRPr="00DD4AC3">
        <w:t>4)</w:t>
      </w:r>
      <w:r>
        <w:t>.</w:t>
      </w:r>
    </w:p>
    <w:sectPr w:rsidR="00DD4AC3" w:rsidRPr="00DD4AC3" w:rsidSect="00976C4A">
      <w:footerReference w:type="default" r:id="rId10"/>
      <w:pgSz w:w="11906" w:h="16838"/>
      <w:pgMar w:top="1417" w:right="1417" w:bottom="184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51B8" w14:textId="77777777" w:rsidR="00EE35AD" w:rsidRDefault="00EE35AD">
      <w:pPr>
        <w:spacing w:line="240" w:lineRule="auto"/>
      </w:pPr>
      <w:r>
        <w:separator/>
      </w:r>
    </w:p>
  </w:endnote>
  <w:endnote w:type="continuationSeparator" w:id="0">
    <w:p w14:paraId="460FE25F" w14:textId="77777777" w:rsidR="00EE35AD" w:rsidRDefault="00EE3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PS">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92DB" w14:textId="77777777" w:rsidR="00CB353C" w:rsidRDefault="00CB353C">
    <w:pPr>
      <w:pStyle w:val="Noga"/>
      <w:jc w:val="center"/>
    </w:pPr>
  </w:p>
  <w:p w14:paraId="7019C5CE" w14:textId="77777777" w:rsidR="00CB353C" w:rsidRDefault="00CB353C">
    <w:pPr>
      <w:pStyle w:val="Noga"/>
      <w:tabs>
        <w:tab w:val="left" w:pos="4032"/>
      </w:tabs>
      <w:jc w:val="right"/>
    </w:pPr>
    <w:r>
      <w:tab/>
    </w:r>
    <w:r>
      <w:tab/>
    </w:r>
    <w:r>
      <w:fldChar w:fldCharType="begin"/>
    </w:r>
    <w:r>
      <w:instrText xml:space="preserve"> PAGE </w:instrText>
    </w:r>
    <w:r>
      <w:fldChar w:fldCharType="separate"/>
    </w:r>
    <w:r w:rsidR="005D4D7C">
      <w:rPr>
        <w:noProof/>
      </w:rPr>
      <w:t>2</w:t>
    </w:r>
    <w:r>
      <w:fldChar w:fldCharType="end"/>
    </w:r>
  </w:p>
  <w:p w14:paraId="27C65F68" w14:textId="77777777" w:rsidR="00CB353C" w:rsidRDefault="00CB3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DAED" w14:textId="77777777" w:rsidR="00EE35AD" w:rsidRDefault="00EE35AD">
      <w:pPr>
        <w:spacing w:line="240" w:lineRule="auto"/>
      </w:pPr>
      <w:r>
        <w:separator/>
      </w:r>
    </w:p>
  </w:footnote>
  <w:footnote w:type="continuationSeparator" w:id="0">
    <w:p w14:paraId="1B2F7660" w14:textId="77777777" w:rsidR="00EE35AD" w:rsidRDefault="00EE35AD">
      <w:pPr>
        <w:spacing w:line="240" w:lineRule="auto"/>
      </w:pPr>
      <w:r>
        <w:continuationSeparator/>
      </w:r>
    </w:p>
  </w:footnote>
  <w:footnote w:id="1">
    <w:p w14:paraId="019B5155" w14:textId="77777777" w:rsidR="00B54B2D" w:rsidRDefault="00B54B2D" w:rsidP="00B54B2D">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Iz bruto zneska za izračun urne postavke mora prejemnik izločiti vse stimulacije, razne oblike dodatkov, mentorske dodatke in druge vrste spremenljivega dela plače. Izjeme niso dovoljene, ne glede na način obračunavanja plače v podjetju. V bruto znesek se k izplačanim dodatkom (malica in prevoz) lahko doda sorazmerni del regresa, kar mora prijavitelj  jasno prikazati.</w:t>
      </w:r>
    </w:p>
  </w:footnote>
  <w:footnote w:id="2">
    <w:p w14:paraId="3E8BD351" w14:textId="77777777" w:rsidR="00B54B2D" w:rsidRDefault="00B54B2D" w:rsidP="00B54B2D">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Ne gre le za povezanost v smislu lastniške povezave med podjetji. Gre tudi za druge oblike povezav (osebne, družinske, lastnine ali solastnine podjetja s strani iste osebe). O upravičenosti na podlagi predložitve dokazil in pojasnil s strani prejemnika odloči skrbnik pogodbe.</w:t>
      </w:r>
      <w:r>
        <w:rPr>
          <w:rFonts w:ascii="Arial Narrow" w:hAnsi="Arial Narrow" w:cs="Arial Narrow"/>
        </w:rPr>
        <w:t xml:space="preserve"> </w:t>
      </w:r>
    </w:p>
  </w:footnote>
  <w:footnote w:id="3">
    <w:p w14:paraId="15368F10" w14:textId="77777777" w:rsidR="00B54B2D" w:rsidRDefault="00B54B2D" w:rsidP="00B54B2D">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Javna raziskovalna organizacija je oseba javnega prava, katere ustanovitelj je Republika Slovenija ali druga, z zakonom pooblaščena oseba javnega prava.</w:t>
      </w:r>
      <w:r>
        <w:rPr>
          <w:rFonts w:ascii="Arial Narrow" w:hAnsi="Arial Narrow" w:cs="Arial Narrow"/>
        </w:rPr>
        <w:t xml:space="preserve"> </w:t>
      </w:r>
    </w:p>
  </w:footnote>
  <w:footnote w:id="4">
    <w:p w14:paraId="691B2670" w14:textId="77777777" w:rsidR="00B54B2D" w:rsidRDefault="00B54B2D" w:rsidP="00B54B2D">
      <w:pPr>
        <w:pStyle w:val="Sprotnaopomba-besedilo"/>
      </w:pPr>
      <w:r>
        <w:rPr>
          <w:rStyle w:val="Znakisprotnihopomb"/>
          <w:rFonts w:ascii="Arial Narrow" w:hAnsi="Arial Narrow"/>
        </w:rPr>
        <w:footnoteRef/>
      </w:r>
      <w:r>
        <w:rPr>
          <w:rFonts w:ascii="Arial Narrow" w:hAnsi="Arial Narrow" w:cs="Arial Narrow"/>
        </w:rPr>
        <w:t xml:space="preserve"> </w:t>
      </w:r>
      <w:r w:rsidRPr="00FC4997">
        <w:rPr>
          <w:rFonts w:ascii="Arial Narrow" w:hAnsi="Arial Narrow" w:cs="Arial Narrow"/>
          <w:sz w:val="16"/>
          <w:szCs w:val="16"/>
        </w:rPr>
        <w:t>Primer: če ima prijavitelj  več podizvajalcev in je eden od njih JRO, lahko za svetovanje nameni 50 % vrednosti svojega vložka v projekt  (30 % za podjetja + 20 % za JRO). Če ima podjetje za podizvajalca le JRO, lahko za svetovanje nameni 30 % stroškov svetovanja (enako, kot če bi imel le partnerja iz gospodarstva) in ne še dodatnih 20 %. Če ima podjetje za podizvajalca enega ali več subjektov iz gospodarstva, lahko za svetovanje nameni največ 30 % svojega vložka v projekt.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4"/>
      <w:numFmt w:val="bullet"/>
      <w:lvlText w:val=""/>
      <w:lvlJc w:val="left"/>
      <w:pPr>
        <w:tabs>
          <w:tab w:val="num" w:pos="0"/>
        </w:tabs>
        <w:ind w:left="1425" w:hanging="705"/>
      </w:pPr>
      <w:rPr>
        <w:rFonts w:ascii="SymbolPS" w:hAnsi="SymbolPS" w:cs="Times New Roman" w:hint="default"/>
      </w:rPr>
    </w:lvl>
  </w:abstractNum>
  <w:abstractNum w:abstractNumId="1" w15:restartNumberingAfterBreak="0">
    <w:nsid w:val="00000002"/>
    <w:multiLevelType w:val="singleLevel"/>
    <w:tmpl w:val="00000002"/>
    <w:name w:val="WW8Num8"/>
    <w:lvl w:ilvl="0">
      <w:start w:val="1"/>
      <w:numFmt w:val="decimal"/>
      <w:lvlText w:val="%1."/>
      <w:lvlJc w:val="left"/>
      <w:pPr>
        <w:tabs>
          <w:tab w:val="num" w:pos="0"/>
        </w:tabs>
        <w:ind w:left="720" w:hanging="360"/>
      </w:pPr>
      <w:rPr>
        <w:rFonts w:ascii="Arial" w:hAnsi="Arial" w:cs="Arial" w:hint="default"/>
        <w:sz w:val="20"/>
        <w:szCs w:val="20"/>
      </w:rPr>
    </w:lvl>
  </w:abstractNum>
  <w:abstractNum w:abstractNumId="2" w15:restartNumberingAfterBreak="0">
    <w:nsid w:val="00000003"/>
    <w:multiLevelType w:val="singleLevel"/>
    <w:tmpl w:val="00000003"/>
    <w:name w:val="WW8Num14"/>
    <w:lvl w:ilvl="0">
      <w:start w:val="4"/>
      <w:numFmt w:val="bullet"/>
      <w:lvlText w:val=""/>
      <w:lvlJc w:val="left"/>
      <w:pPr>
        <w:tabs>
          <w:tab w:val="num" w:pos="0"/>
        </w:tabs>
        <w:ind w:left="720" w:hanging="360"/>
      </w:pPr>
      <w:rPr>
        <w:rFonts w:ascii="SymbolPS" w:hAnsi="SymbolPS" w:cs="Times New Roman" w:hint="default"/>
        <w:sz w:val="20"/>
        <w:szCs w:val="20"/>
      </w:rPr>
    </w:lvl>
  </w:abstractNum>
  <w:abstractNum w:abstractNumId="3" w15:restartNumberingAfterBreak="0">
    <w:nsid w:val="00000004"/>
    <w:multiLevelType w:val="singleLevel"/>
    <w:tmpl w:val="00000004"/>
    <w:name w:val="WW8Num16"/>
    <w:lvl w:ilvl="0">
      <w:start w:val="4"/>
      <w:numFmt w:val="bullet"/>
      <w:lvlText w:val=""/>
      <w:lvlJc w:val="left"/>
      <w:pPr>
        <w:tabs>
          <w:tab w:val="num" w:pos="720"/>
        </w:tabs>
        <w:ind w:left="720" w:hanging="360"/>
      </w:pPr>
      <w:rPr>
        <w:rFonts w:ascii="SymbolPS" w:hAnsi="SymbolPS" w:cs="Times New Roman" w:hint="default"/>
      </w:rPr>
    </w:lvl>
  </w:abstractNum>
  <w:abstractNum w:abstractNumId="4" w15:restartNumberingAfterBreak="0">
    <w:nsid w:val="00000005"/>
    <w:multiLevelType w:val="singleLevel"/>
    <w:tmpl w:val="00000005"/>
    <w:name w:val="WW8Num22"/>
    <w:lvl w:ilvl="0">
      <w:start w:val="4"/>
      <w:numFmt w:val="bullet"/>
      <w:lvlText w:val=""/>
      <w:lvlJc w:val="left"/>
      <w:pPr>
        <w:tabs>
          <w:tab w:val="num" w:pos="0"/>
        </w:tabs>
        <w:ind w:left="720" w:hanging="360"/>
      </w:pPr>
      <w:rPr>
        <w:rFonts w:ascii="SymbolPS" w:hAnsi="SymbolPS" w:cs="Times New Roman" w:hint="default"/>
        <w:sz w:val="20"/>
        <w:szCs w:val="20"/>
        <w:lang w:eastAsia="sl-SI"/>
      </w:rPr>
    </w:lvl>
  </w:abstractNum>
  <w:abstractNum w:abstractNumId="5" w15:restartNumberingAfterBreak="0">
    <w:nsid w:val="00000006"/>
    <w:multiLevelType w:val="singleLevel"/>
    <w:tmpl w:val="00000006"/>
    <w:name w:val="WW8Num25"/>
    <w:lvl w:ilvl="0">
      <w:start w:val="4"/>
      <w:numFmt w:val="bullet"/>
      <w:lvlText w:val=""/>
      <w:lvlJc w:val="left"/>
      <w:pPr>
        <w:tabs>
          <w:tab w:val="num" w:pos="0"/>
        </w:tabs>
        <w:ind w:left="720" w:hanging="360"/>
      </w:pPr>
      <w:rPr>
        <w:rFonts w:ascii="SymbolPS" w:hAnsi="SymbolPS" w:cs="Times New Roman" w:hint="default"/>
        <w:sz w:val="20"/>
        <w:szCs w:val="20"/>
      </w:rPr>
    </w:lvl>
  </w:abstractNum>
  <w:abstractNum w:abstractNumId="6" w15:restartNumberingAfterBreak="0">
    <w:nsid w:val="00000007"/>
    <w:multiLevelType w:val="singleLevel"/>
    <w:tmpl w:val="00000007"/>
    <w:name w:val="WW8Num26"/>
    <w:lvl w:ilvl="0">
      <w:start w:val="4"/>
      <w:numFmt w:val="bullet"/>
      <w:lvlText w:val=""/>
      <w:lvlJc w:val="left"/>
      <w:pPr>
        <w:tabs>
          <w:tab w:val="num" w:pos="0"/>
        </w:tabs>
        <w:ind w:left="720" w:hanging="360"/>
      </w:pPr>
      <w:rPr>
        <w:rFonts w:ascii="SymbolPS" w:hAnsi="SymbolPS" w:cs="Times New Roman" w:hint="default"/>
        <w:sz w:val="20"/>
        <w:szCs w:val="20"/>
      </w:rPr>
    </w:lvl>
  </w:abstractNum>
  <w:abstractNum w:abstractNumId="7" w15:restartNumberingAfterBreak="0">
    <w:nsid w:val="00000008"/>
    <w:multiLevelType w:val="singleLevel"/>
    <w:tmpl w:val="00000008"/>
    <w:name w:val="WW8Num32"/>
    <w:lvl w:ilvl="0">
      <w:start w:val="4"/>
      <w:numFmt w:val="bullet"/>
      <w:lvlText w:val=""/>
      <w:lvlJc w:val="left"/>
      <w:pPr>
        <w:tabs>
          <w:tab w:val="num" w:pos="0"/>
        </w:tabs>
        <w:ind w:left="720" w:hanging="360"/>
      </w:pPr>
      <w:rPr>
        <w:rFonts w:ascii="SymbolPS" w:hAnsi="SymbolPS" w:cs="Times New Roman" w:hint="default"/>
      </w:rPr>
    </w:lvl>
  </w:abstractNum>
  <w:abstractNum w:abstractNumId="8" w15:restartNumberingAfterBreak="0">
    <w:nsid w:val="00000009"/>
    <w:multiLevelType w:val="singleLevel"/>
    <w:tmpl w:val="00000009"/>
    <w:name w:val="WW8Num40"/>
    <w:lvl w:ilvl="0">
      <w:start w:val="4"/>
      <w:numFmt w:val="bullet"/>
      <w:lvlText w:val=""/>
      <w:lvlJc w:val="left"/>
      <w:pPr>
        <w:tabs>
          <w:tab w:val="num" w:pos="0"/>
        </w:tabs>
        <w:ind w:left="1425" w:hanging="705"/>
      </w:pPr>
      <w:rPr>
        <w:rFonts w:ascii="SymbolPS" w:hAnsi="SymbolPS" w:cs="Times New Roman" w:hint="default"/>
        <w:sz w:val="20"/>
        <w:szCs w:val="20"/>
      </w:rPr>
    </w:lvl>
  </w:abstractNum>
  <w:abstractNum w:abstractNumId="9" w15:restartNumberingAfterBreak="0">
    <w:nsid w:val="0000000A"/>
    <w:multiLevelType w:val="singleLevel"/>
    <w:tmpl w:val="0000000A"/>
    <w:name w:val="WW8Num45"/>
    <w:lvl w:ilvl="0">
      <w:start w:val="4"/>
      <w:numFmt w:val="bullet"/>
      <w:lvlText w:val=""/>
      <w:lvlJc w:val="left"/>
      <w:pPr>
        <w:tabs>
          <w:tab w:val="num" w:pos="0"/>
        </w:tabs>
        <w:ind w:left="1425" w:hanging="705"/>
      </w:pPr>
      <w:rPr>
        <w:rFonts w:ascii="SymbolPS" w:hAnsi="SymbolPS" w:cs="Times New Roman" w:hint="default"/>
        <w:sz w:val="20"/>
        <w:szCs w:val="20"/>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3AA3DA2"/>
    <w:multiLevelType w:val="hybridMultilevel"/>
    <w:tmpl w:val="EE36434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85724D5"/>
    <w:multiLevelType w:val="hybridMultilevel"/>
    <w:tmpl w:val="D08C0B6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32D536F"/>
    <w:multiLevelType w:val="hybridMultilevel"/>
    <w:tmpl w:val="3064B6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DDE0FD9"/>
    <w:multiLevelType w:val="hybridMultilevel"/>
    <w:tmpl w:val="8DDE000C"/>
    <w:lvl w:ilvl="0" w:tplc="21C6F34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5" w15:restartNumberingAfterBreak="0">
    <w:nsid w:val="1F2D2D44"/>
    <w:multiLevelType w:val="hybridMultilevel"/>
    <w:tmpl w:val="2FD20B40"/>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8062D21"/>
    <w:multiLevelType w:val="hybridMultilevel"/>
    <w:tmpl w:val="47A26140"/>
    <w:lvl w:ilvl="0" w:tplc="66EE36DA">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A9C57A0"/>
    <w:multiLevelType w:val="hybridMultilevel"/>
    <w:tmpl w:val="AEB6140A"/>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E193F9A"/>
    <w:multiLevelType w:val="hybridMultilevel"/>
    <w:tmpl w:val="1F763DA8"/>
    <w:lvl w:ilvl="0" w:tplc="66EE36DA">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42647ED"/>
    <w:multiLevelType w:val="hybridMultilevel"/>
    <w:tmpl w:val="48764824"/>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15:restartNumberingAfterBreak="0">
    <w:nsid w:val="3559427A"/>
    <w:multiLevelType w:val="hybridMultilevel"/>
    <w:tmpl w:val="1A4C3AB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A313125"/>
    <w:multiLevelType w:val="hybridMultilevel"/>
    <w:tmpl w:val="BE58DE78"/>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D6B7AF7"/>
    <w:multiLevelType w:val="hybridMultilevel"/>
    <w:tmpl w:val="C1F8BA9E"/>
    <w:lvl w:ilvl="0" w:tplc="66EE36DA">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77803DA"/>
    <w:multiLevelType w:val="hybridMultilevel"/>
    <w:tmpl w:val="E6B098DE"/>
    <w:lvl w:ilvl="0" w:tplc="14625770">
      <w:start w:val="1"/>
      <w:numFmt w:val="decimal"/>
      <w:lvlText w:val="%1)"/>
      <w:lvlJc w:val="left"/>
      <w:pPr>
        <w:ind w:left="720" w:hanging="360"/>
      </w:pPr>
      <w:rPr>
        <w:rFonts w:ascii="Arial Narrow" w:hAnsi="Arial Narrow"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8224BB3"/>
    <w:multiLevelType w:val="hybridMultilevel"/>
    <w:tmpl w:val="79AE8ADE"/>
    <w:lvl w:ilvl="0" w:tplc="66EE36D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3F30D08"/>
    <w:multiLevelType w:val="hybridMultilevel"/>
    <w:tmpl w:val="E5FC7D40"/>
    <w:lvl w:ilvl="0" w:tplc="66EE36DA">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D1E2F69"/>
    <w:multiLevelType w:val="hybridMultilevel"/>
    <w:tmpl w:val="990022AA"/>
    <w:lvl w:ilvl="0" w:tplc="D4AC69D8">
      <w:numFmt w:val="bullet"/>
      <w:lvlText w:val="−"/>
      <w:lvlJc w:val="left"/>
      <w:pPr>
        <w:ind w:left="1080" w:hanging="360"/>
      </w:pPr>
      <w:rPr>
        <w:rFonts w:ascii="Times New Roman" w:eastAsia="Times New Roman" w:hAnsi="Times New Roman" w:cs="Times New Roman" w:hint="default"/>
      </w:rPr>
    </w:lvl>
    <w:lvl w:ilvl="1" w:tplc="B0D207B0">
      <w:numFmt w:val="bullet"/>
      <w:lvlText w:val="-"/>
      <w:lvlJc w:val="left"/>
      <w:pPr>
        <w:ind w:left="2145" w:hanging="705"/>
      </w:pPr>
      <w:rPr>
        <w:rFonts w:ascii="Arial" w:eastAsia="Calibri" w:hAnsi="Arial" w:cs="Arial" w:hint="default"/>
        <w:sz w:val="2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210650266">
    <w:abstractNumId w:val="0"/>
  </w:num>
  <w:num w:numId="2" w16cid:durableId="1495025893">
    <w:abstractNumId w:val="1"/>
  </w:num>
  <w:num w:numId="3" w16cid:durableId="1046219680">
    <w:abstractNumId w:val="2"/>
  </w:num>
  <w:num w:numId="4" w16cid:durableId="701974064">
    <w:abstractNumId w:val="3"/>
  </w:num>
  <w:num w:numId="5" w16cid:durableId="1937860536">
    <w:abstractNumId w:val="4"/>
  </w:num>
  <w:num w:numId="6" w16cid:durableId="1327828165">
    <w:abstractNumId w:val="5"/>
  </w:num>
  <w:num w:numId="7" w16cid:durableId="543563876">
    <w:abstractNumId w:val="6"/>
  </w:num>
  <w:num w:numId="8" w16cid:durableId="1716196386">
    <w:abstractNumId w:val="7"/>
  </w:num>
  <w:num w:numId="9" w16cid:durableId="561670801">
    <w:abstractNumId w:val="8"/>
  </w:num>
  <w:num w:numId="10" w16cid:durableId="2088646715">
    <w:abstractNumId w:val="9"/>
  </w:num>
  <w:num w:numId="11" w16cid:durableId="1675649878">
    <w:abstractNumId w:val="10"/>
  </w:num>
  <w:num w:numId="12" w16cid:durableId="958030507">
    <w:abstractNumId w:val="15"/>
  </w:num>
  <w:num w:numId="13" w16cid:durableId="1929459665">
    <w:abstractNumId w:val="21"/>
  </w:num>
  <w:num w:numId="14" w16cid:durableId="2100833938">
    <w:abstractNumId w:val="11"/>
  </w:num>
  <w:num w:numId="15" w16cid:durableId="1157647839">
    <w:abstractNumId w:val="24"/>
  </w:num>
  <w:num w:numId="16" w16cid:durableId="658584595">
    <w:abstractNumId w:val="26"/>
  </w:num>
  <w:num w:numId="17" w16cid:durableId="2066951568">
    <w:abstractNumId w:val="25"/>
  </w:num>
  <w:num w:numId="18" w16cid:durableId="863179178">
    <w:abstractNumId w:val="12"/>
  </w:num>
  <w:num w:numId="19" w16cid:durableId="1781291522">
    <w:abstractNumId w:val="20"/>
  </w:num>
  <w:num w:numId="20" w16cid:durableId="1391153413">
    <w:abstractNumId w:val="19"/>
  </w:num>
  <w:num w:numId="21" w16cid:durableId="2098207847">
    <w:abstractNumId w:val="13"/>
  </w:num>
  <w:num w:numId="22" w16cid:durableId="2034451226">
    <w:abstractNumId w:val="23"/>
  </w:num>
  <w:num w:numId="23" w16cid:durableId="293104327">
    <w:abstractNumId w:val="17"/>
  </w:num>
  <w:num w:numId="24" w16cid:durableId="994190868">
    <w:abstractNumId w:val="18"/>
  </w:num>
  <w:num w:numId="25" w16cid:durableId="2079091249">
    <w:abstractNumId w:val="16"/>
  </w:num>
  <w:num w:numId="26" w16cid:durableId="677196218">
    <w:abstractNumId w:val="22"/>
  </w:num>
  <w:num w:numId="27" w16cid:durableId="80613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4B4"/>
    <w:rsid w:val="000004B7"/>
    <w:rsid w:val="00006F22"/>
    <w:rsid w:val="000123A1"/>
    <w:rsid w:val="000159E6"/>
    <w:rsid w:val="000203A4"/>
    <w:rsid w:val="000366A0"/>
    <w:rsid w:val="00043860"/>
    <w:rsid w:val="00044B25"/>
    <w:rsid w:val="00091EEA"/>
    <w:rsid w:val="00092554"/>
    <w:rsid w:val="00093B2D"/>
    <w:rsid w:val="000949B8"/>
    <w:rsid w:val="000B48B1"/>
    <w:rsid w:val="000B5978"/>
    <w:rsid w:val="000C0BBB"/>
    <w:rsid w:val="000D2A30"/>
    <w:rsid w:val="00137723"/>
    <w:rsid w:val="001663BC"/>
    <w:rsid w:val="00195601"/>
    <w:rsid w:val="001F69B9"/>
    <w:rsid w:val="00224EC1"/>
    <w:rsid w:val="0024174C"/>
    <w:rsid w:val="00262444"/>
    <w:rsid w:val="00266D85"/>
    <w:rsid w:val="0029147A"/>
    <w:rsid w:val="002A7C67"/>
    <w:rsid w:val="002D7854"/>
    <w:rsid w:val="002E0EE2"/>
    <w:rsid w:val="002F0722"/>
    <w:rsid w:val="0031674A"/>
    <w:rsid w:val="003208AE"/>
    <w:rsid w:val="00323D8F"/>
    <w:rsid w:val="00332644"/>
    <w:rsid w:val="003C7D63"/>
    <w:rsid w:val="004172C0"/>
    <w:rsid w:val="00425A6F"/>
    <w:rsid w:val="00454FE5"/>
    <w:rsid w:val="004950F8"/>
    <w:rsid w:val="00497269"/>
    <w:rsid w:val="004A4B75"/>
    <w:rsid w:val="004A5259"/>
    <w:rsid w:val="004C46E3"/>
    <w:rsid w:val="004E46A0"/>
    <w:rsid w:val="005054B4"/>
    <w:rsid w:val="00515524"/>
    <w:rsid w:val="00560CB4"/>
    <w:rsid w:val="005A35F7"/>
    <w:rsid w:val="005C6942"/>
    <w:rsid w:val="005D4162"/>
    <w:rsid w:val="005D4D7C"/>
    <w:rsid w:val="005F2355"/>
    <w:rsid w:val="005F5B99"/>
    <w:rsid w:val="00623004"/>
    <w:rsid w:val="00636D2A"/>
    <w:rsid w:val="006429ED"/>
    <w:rsid w:val="0067698A"/>
    <w:rsid w:val="006A0B4B"/>
    <w:rsid w:val="006A4895"/>
    <w:rsid w:val="006A4AED"/>
    <w:rsid w:val="00724E91"/>
    <w:rsid w:val="00736FB5"/>
    <w:rsid w:val="00755394"/>
    <w:rsid w:val="00791FF7"/>
    <w:rsid w:val="00792866"/>
    <w:rsid w:val="007B00E4"/>
    <w:rsid w:val="007C35DE"/>
    <w:rsid w:val="007F0BE9"/>
    <w:rsid w:val="00807D1B"/>
    <w:rsid w:val="00837482"/>
    <w:rsid w:val="008B6B63"/>
    <w:rsid w:val="008D2081"/>
    <w:rsid w:val="008F4B83"/>
    <w:rsid w:val="0090766A"/>
    <w:rsid w:val="00915EF1"/>
    <w:rsid w:val="00926E1C"/>
    <w:rsid w:val="009412DF"/>
    <w:rsid w:val="00976C4A"/>
    <w:rsid w:val="009C7F05"/>
    <w:rsid w:val="00A16516"/>
    <w:rsid w:val="00A3731A"/>
    <w:rsid w:val="00A41FDC"/>
    <w:rsid w:val="00AA43AA"/>
    <w:rsid w:val="00AC49C1"/>
    <w:rsid w:val="00AE07D3"/>
    <w:rsid w:val="00AE7D37"/>
    <w:rsid w:val="00B04CD7"/>
    <w:rsid w:val="00B10C71"/>
    <w:rsid w:val="00B168D5"/>
    <w:rsid w:val="00B2407E"/>
    <w:rsid w:val="00B54B2D"/>
    <w:rsid w:val="00B67A1A"/>
    <w:rsid w:val="00B86341"/>
    <w:rsid w:val="00B94069"/>
    <w:rsid w:val="00BB1CEB"/>
    <w:rsid w:val="00BB2594"/>
    <w:rsid w:val="00BC2A6B"/>
    <w:rsid w:val="00C20D44"/>
    <w:rsid w:val="00CA02AC"/>
    <w:rsid w:val="00CB353C"/>
    <w:rsid w:val="00CF25C6"/>
    <w:rsid w:val="00D10B63"/>
    <w:rsid w:val="00D146F6"/>
    <w:rsid w:val="00D51E80"/>
    <w:rsid w:val="00D74713"/>
    <w:rsid w:val="00D747FD"/>
    <w:rsid w:val="00D81B03"/>
    <w:rsid w:val="00D96D04"/>
    <w:rsid w:val="00DC1E48"/>
    <w:rsid w:val="00DD3937"/>
    <w:rsid w:val="00DD4AC3"/>
    <w:rsid w:val="00DD6A38"/>
    <w:rsid w:val="00DF5682"/>
    <w:rsid w:val="00DF647C"/>
    <w:rsid w:val="00E37084"/>
    <w:rsid w:val="00E44F0F"/>
    <w:rsid w:val="00E51680"/>
    <w:rsid w:val="00E5780D"/>
    <w:rsid w:val="00E7035A"/>
    <w:rsid w:val="00E74ACF"/>
    <w:rsid w:val="00E85478"/>
    <w:rsid w:val="00E869B5"/>
    <w:rsid w:val="00E947B8"/>
    <w:rsid w:val="00EE35AD"/>
    <w:rsid w:val="00F44128"/>
    <w:rsid w:val="00F52AD0"/>
    <w:rsid w:val="00F62A67"/>
    <w:rsid w:val="00F94B83"/>
    <w:rsid w:val="00FE5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5836662"/>
  <w15:chartTrackingRefBased/>
  <w15:docId w15:val="{83A1FA41-F111-4214-90C1-213E9C8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1E80"/>
    <w:pPr>
      <w:suppressAutoHyphens/>
      <w:spacing w:line="260" w:lineRule="exact"/>
    </w:pPr>
    <w:rPr>
      <w:rFonts w:ascii="Arial" w:eastAsia="Calibri" w:hAnsi="Arial"/>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2z0">
    <w:name w:val="WW8Num2z0"/>
    <w:rPr>
      <w:rFonts w:ascii="SymbolPS" w:eastAsia="Times New Roman" w:hAnsi="SymbolPS"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PS" w:eastAsia="Times New Roman" w:hAnsi="SymbolPS"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Calibri" w:eastAsia="Calibri" w:hAnsi="Calibri"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PS" w:eastAsia="Times New Roman" w:hAnsi="SymbolPS" w:cs="Times New Roman" w:hint="default"/>
      <w:sz w:val="20"/>
      <w:szCs w:val="2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PS" w:eastAsia="Times New Roman" w:hAnsi="SymbolPS"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eastAsia="Calibri" w:hAnsi="Calibri"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PS" w:eastAsia="Times New Roman" w:hAnsi="SymbolPS" w:cs="Times New Roman" w:hint="default"/>
      <w:sz w:val="20"/>
      <w:szCs w:val="20"/>
      <w:lang w:eastAsia="sl-SI"/>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PS" w:eastAsia="Times New Roman" w:hAnsi="SymbolPS" w:cs="Times New Roman"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PS" w:eastAsia="Times New Roman" w:hAnsi="SymbolPS" w:cs="Times New Roman" w:hint="default"/>
      <w:sz w:val="20"/>
      <w:szCs w:val="20"/>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PS" w:eastAsia="Times New Roman" w:hAnsi="SymbolPS"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imes New Roman" w:eastAsia="Times New Roman" w:hAnsi="Times New Roman" w:cs="Times New Roma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Times New Roman" w:hint="default"/>
    </w:rPr>
  </w:style>
  <w:style w:type="character" w:customStyle="1" w:styleId="WW8Num38z1">
    <w:name w:val="WW8Num38z1"/>
    <w:rPr>
      <w:rFonts w:ascii="Calibri" w:eastAsia="Calibri" w:hAnsi="Calibri" w:cs="Arial"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ascii="Calibri" w:eastAsia="Calibri" w:hAnsi="Calibri" w:cs="Aria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PS" w:eastAsia="Times New Roman" w:hAnsi="SymbolPS" w:cs="Times New Roman" w:hint="default"/>
      <w:sz w:val="20"/>
      <w:szCs w:val="20"/>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PS" w:eastAsia="Times New Roman" w:hAnsi="SymbolPS" w:cs="Times New Roman" w:hint="default"/>
      <w:sz w:val="20"/>
      <w:szCs w:val="20"/>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Privzetapisavaodstavka1">
    <w:name w:val="Privzeta pisava odstavka1"/>
  </w:style>
  <w:style w:type="character" w:customStyle="1" w:styleId="Sprotnaopomba-besediloZnak">
    <w:name w:val="Sprotna opomba - besedilo Znak"/>
    <w:rPr>
      <w:rFonts w:ascii="Times New Roman" w:eastAsia="Times New Roman" w:hAnsi="Times New Roman" w:cs="Times New Roman"/>
    </w:rPr>
  </w:style>
  <w:style w:type="character" w:customStyle="1" w:styleId="Znakisprotnihopomb">
    <w:name w:val="Znaki sprotnih opomb"/>
    <w:rPr>
      <w:vertAlign w:val="superscript"/>
    </w:rPr>
  </w:style>
  <w:style w:type="character" w:customStyle="1" w:styleId="GlavaZnak">
    <w:name w:val="Glava Znak"/>
    <w:rPr>
      <w:sz w:val="22"/>
      <w:szCs w:val="22"/>
    </w:rPr>
  </w:style>
  <w:style w:type="character" w:customStyle="1" w:styleId="NogaZnak">
    <w:name w:val="Noga Znak"/>
    <w:rPr>
      <w:sz w:val="22"/>
      <w:szCs w:val="22"/>
    </w:rPr>
  </w:style>
  <w:style w:type="character" w:customStyle="1" w:styleId="Telobesedila-zamikZnak">
    <w:name w:val="Telo besedila - zamik Znak"/>
    <w:rPr>
      <w:rFonts w:ascii="Times New Roman" w:eastAsia="Times New Roman" w:hAnsi="Times New Roman" w:cs="Times New Roman"/>
      <w:sz w:val="24"/>
      <w:szCs w:val="24"/>
    </w:rPr>
  </w:style>
  <w:style w:type="character" w:customStyle="1" w:styleId="BesedilooblakaZnak">
    <w:name w:val="Besedilo oblačka Znak"/>
    <w:rPr>
      <w:rFonts w:ascii="Tahoma" w:hAnsi="Tahoma" w:cs="Tahoma"/>
      <w:sz w:val="16"/>
      <w:szCs w:val="16"/>
    </w:rPr>
  </w:style>
  <w:style w:type="character" w:customStyle="1" w:styleId="Pripombasklic1">
    <w:name w:val="Pripomba – sklic1"/>
    <w:rPr>
      <w:sz w:val="16"/>
      <w:szCs w:val="16"/>
    </w:rPr>
  </w:style>
  <w:style w:type="character" w:customStyle="1" w:styleId="PripombabesediloZnak">
    <w:name w:val="Pripomba – besedilo Znak"/>
  </w:style>
  <w:style w:type="character" w:customStyle="1" w:styleId="ZadevapripombeZnak">
    <w:name w:val="Zadeva pripombe Znak"/>
    <w:rPr>
      <w:b/>
      <w:bCs/>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character" w:styleId="Hiperpovezava">
    <w:name w:val="Hyperlink"/>
    <w:rPr>
      <w:color w:val="0000FF"/>
      <w:u w:val="single"/>
    </w:rPr>
  </w:style>
  <w:style w:type="character" w:styleId="SledenaHiperpovezava">
    <w:name w:val="FollowedHyperlink"/>
    <w:rPr>
      <w:color w:val="800080"/>
      <w:u w:val="single"/>
    </w:rPr>
  </w:style>
  <w:style w:type="paragraph" w:customStyle="1" w:styleId="Naslov1">
    <w:name w:val="Naslov1"/>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pPr>
      <w:suppressLineNumbers/>
    </w:pPr>
    <w:rPr>
      <w:rFonts w:cs="Lucida Sans"/>
    </w:rPr>
  </w:style>
  <w:style w:type="paragraph" w:styleId="Sprotnaopomba-besedilo">
    <w:name w:val="footnote text"/>
    <w:basedOn w:val="Navaden"/>
    <w:pPr>
      <w:spacing w:line="240" w:lineRule="auto"/>
      <w:jc w:val="both"/>
    </w:pPr>
    <w:rPr>
      <w:rFonts w:ascii="Times New Roman" w:eastAsia="Times New Roman" w:hAnsi="Times New Roman"/>
      <w:szCs w:val="20"/>
    </w:rPr>
  </w:style>
  <w:style w:type="paragraph" w:customStyle="1" w:styleId="BodyText22">
    <w:name w:val="Body Text 22"/>
    <w:basedOn w:val="Navaden"/>
    <w:pPr>
      <w:spacing w:line="240" w:lineRule="auto"/>
      <w:jc w:val="both"/>
    </w:pPr>
    <w:rPr>
      <w:rFonts w:ascii="Tms Rmn" w:eastAsia="Times New Roman" w:hAnsi="Tms Rmn" w:cs="Tms Rmn"/>
      <w:sz w:val="24"/>
      <w:szCs w:val="20"/>
    </w:rPr>
  </w:style>
  <w:style w:type="paragraph" w:customStyle="1" w:styleId="Glavainnoga">
    <w:name w:val="Glava in noga"/>
    <w:basedOn w:val="Navaden"/>
    <w:pPr>
      <w:suppressLineNumbers/>
      <w:tabs>
        <w:tab w:val="center" w:pos="4819"/>
        <w:tab w:val="right" w:pos="9638"/>
      </w:tabs>
    </w:p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body">
    <w:name w:val="body"/>
    <w:basedOn w:val="Navaden"/>
    <w:pPr>
      <w:spacing w:after="130"/>
      <w:ind w:left="5"/>
      <w:jc w:val="both"/>
    </w:pPr>
    <w:rPr>
      <w:rFonts w:ascii="Times New Roman" w:eastAsia="Times New Roman" w:hAnsi="Times New Roman"/>
      <w:szCs w:val="20"/>
      <w:lang w:eastAsia="sl-SI"/>
    </w:rPr>
  </w:style>
  <w:style w:type="paragraph" w:styleId="Telobesedila-zamik">
    <w:name w:val="Body Text Indent"/>
    <w:basedOn w:val="Navaden"/>
    <w:pPr>
      <w:spacing w:line="313" w:lineRule="atLeast"/>
      <w:jc w:val="both"/>
    </w:pPr>
    <w:rPr>
      <w:rFonts w:ascii="Times New Roman" w:eastAsia="Times New Roman" w:hAnsi="Times New Roman"/>
      <w:sz w:val="24"/>
      <w:szCs w:val="24"/>
    </w:rPr>
  </w:style>
  <w:style w:type="paragraph" w:styleId="Besedilooblaka">
    <w:name w:val="Balloon Text"/>
    <w:basedOn w:val="Navaden"/>
    <w:pPr>
      <w:spacing w:line="240" w:lineRule="auto"/>
    </w:pPr>
    <w:rPr>
      <w:rFonts w:ascii="Tahoma" w:hAnsi="Tahoma" w:cs="Tahoma"/>
      <w:sz w:val="16"/>
      <w:szCs w:val="16"/>
    </w:rPr>
  </w:style>
  <w:style w:type="paragraph" w:customStyle="1" w:styleId="Pripombabesedilo1">
    <w:name w:val="Pripomba – besedilo1"/>
    <w:basedOn w:val="Navaden"/>
    <w:rPr>
      <w:szCs w:val="20"/>
    </w:rPr>
  </w:style>
  <w:style w:type="paragraph" w:styleId="Zadevapripombe">
    <w:name w:val="annotation subject"/>
    <w:basedOn w:val="Pripombabesedilo1"/>
    <w:next w:val="Pripombabesedilo1"/>
    <w:rPr>
      <w:b/>
      <w:bCs/>
    </w:rPr>
  </w:style>
  <w:style w:type="paragraph" w:styleId="Revizija">
    <w:name w:val="Revision"/>
    <w:pPr>
      <w:suppressAutoHyphens/>
    </w:pPr>
    <w:rPr>
      <w:rFonts w:ascii="Calibri" w:eastAsia="Calibri" w:hAnsi="Calibri"/>
      <w:sz w:val="22"/>
      <w:szCs w:val="22"/>
      <w:lang w:eastAsia="zh-CN"/>
    </w:rPr>
  </w:style>
  <w:style w:type="paragraph" w:customStyle="1" w:styleId="Vsebinatabele">
    <w:name w:val="Vsebina tabele"/>
    <w:basedOn w:val="Navaden"/>
    <w:pPr>
      <w:widowControl w:val="0"/>
      <w:suppressLineNumbers/>
    </w:pPr>
  </w:style>
  <w:style w:type="paragraph" w:customStyle="1" w:styleId="Naslovtabele">
    <w:name w:val="Naslov tabele"/>
    <w:basedOn w:val="Vsebinatabele"/>
    <w:pPr>
      <w:jc w:val="center"/>
    </w:pPr>
    <w:rPr>
      <w:b/>
      <w:bCs/>
    </w:rPr>
  </w:style>
  <w:style w:type="character" w:styleId="Pripombasklic">
    <w:name w:val="annotation reference"/>
    <w:uiPriority w:val="99"/>
    <w:semiHidden/>
    <w:unhideWhenUsed/>
    <w:rsid w:val="0067698A"/>
    <w:rPr>
      <w:sz w:val="16"/>
      <w:szCs w:val="16"/>
    </w:rPr>
  </w:style>
  <w:style w:type="paragraph" w:styleId="Pripombabesedilo">
    <w:name w:val="annotation text"/>
    <w:basedOn w:val="Navaden"/>
    <w:link w:val="PripombabesediloZnak1"/>
    <w:uiPriority w:val="99"/>
    <w:unhideWhenUsed/>
    <w:rsid w:val="0067698A"/>
    <w:rPr>
      <w:szCs w:val="20"/>
    </w:rPr>
  </w:style>
  <w:style w:type="character" w:customStyle="1" w:styleId="PripombabesediloZnak1">
    <w:name w:val="Pripomba – besedilo Znak1"/>
    <w:link w:val="Pripombabesedilo"/>
    <w:uiPriority w:val="99"/>
    <w:rsid w:val="0067698A"/>
    <w:rPr>
      <w:rFonts w:ascii="Calibri" w:eastAsia="Calibri" w:hAnsi="Calibri"/>
      <w:lang w:eastAsia="zh-CN"/>
    </w:rPr>
  </w:style>
  <w:style w:type="paragraph" w:styleId="Odstavekseznama">
    <w:name w:val="List Paragraph"/>
    <w:basedOn w:val="Navaden"/>
    <w:qFormat/>
    <w:rsid w:val="00DD4AC3"/>
    <w:pPr>
      <w:spacing w:line="240" w:lineRule="auto"/>
      <w:ind w:left="720"/>
      <w:contextualSpacing/>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493225-3449-4447-B380-F59B7A66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5263</Words>
  <Characters>30000</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Pogodba</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dc:title>
  <dc:subject/>
  <dc:creator>MVZI</dc:creator>
  <cp:keywords/>
  <cp:lastModifiedBy>Slovenia</cp:lastModifiedBy>
  <cp:revision>16</cp:revision>
  <cp:lastPrinted>2021-08-26T09:29:00Z</cp:lastPrinted>
  <dcterms:created xsi:type="dcterms:W3CDTF">2024-11-29T09:27:00Z</dcterms:created>
  <dcterms:modified xsi:type="dcterms:W3CDTF">2024-12-06T12:44:00Z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589575753</vt:i4>
  </property>
</Properties>
</file>