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F47B6"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MOVE-E</w:t>
            </w:r>
            <w:r w:rsidR="00F16ABC">
              <w:rPr>
                <w:rFonts w:ascii="Times New Roman" w:eastAsia="Times New Roman" w:hAnsi="Times New Roman" w:cs="Times New Roman"/>
                <w:b/>
                <w:sz w:val="24"/>
                <w:szCs w:val="20"/>
                <w:lang w:eastAsia="en-GB"/>
              </w:rPr>
              <w:t>-2</w:t>
            </w:r>
          </w:p>
        </w:tc>
      </w:tr>
      <w:tr w:rsidR="00AF7D78" w:rsidRPr="004F47B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F47B6" w:rsidRPr="00412115" w:rsidRDefault="004F47B6" w:rsidP="004F47B6">
            <w:pPr>
              <w:rPr>
                <w:rFonts w:ascii="Times New Roman" w:hAnsi="Times New Roman" w:cs="Times New Roman"/>
                <w:b/>
              </w:rPr>
            </w:pPr>
            <w:r w:rsidRPr="00412115">
              <w:rPr>
                <w:rFonts w:ascii="Times New Roman" w:hAnsi="Times New Roman" w:cs="Times New Roman"/>
                <w:b/>
              </w:rPr>
              <w:t>Carlos Bermejo Acosta</w:t>
            </w:r>
          </w:p>
          <w:p w:rsidR="004F47B6" w:rsidRPr="00412115" w:rsidRDefault="004F47B6" w:rsidP="004F47B6">
            <w:pPr>
              <w:rPr>
                <w:rFonts w:ascii="Times New Roman" w:hAnsi="Times New Roman" w:cs="Times New Roman"/>
                <w:b/>
              </w:rPr>
            </w:pPr>
            <w:hyperlink r:id="rId9" w:history="1">
              <w:r w:rsidRPr="00153A24">
                <w:rPr>
                  <w:rStyle w:val="Hyperlink"/>
                  <w:rFonts w:ascii="Times New Roman" w:hAnsi="Times New Roman" w:cs="Times New Roman"/>
                  <w:b/>
                </w:rPr>
                <w:t>carlos.bermejo-acosta@ec.europa.eu</w:t>
              </w:r>
            </w:hyperlink>
            <w:r>
              <w:rPr>
                <w:rFonts w:ascii="Times New Roman" w:hAnsi="Times New Roman" w:cs="Times New Roman"/>
                <w:b/>
              </w:rPr>
              <w:t xml:space="preserve"> </w:t>
            </w:r>
            <w:r w:rsidRPr="00412115">
              <w:rPr>
                <w:rFonts w:ascii="Times New Roman" w:hAnsi="Times New Roman" w:cs="Times New Roman"/>
                <w:b/>
              </w:rPr>
              <w:t xml:space="preserve"> </w:t>
            </w:r>
          </w:p>
          <w:p w:rsidR="009300A4" w:rsidRPr="004A2099" w:rsidRDefault="004F47B6" w:rsidP="004F47B6">
            <w:pPr>
              <w:rPr>
                <w:rFonts w:ascii="Times New Roman" w:hAnsi="Times New Roman" w:cs="Times New Roman"/>
                <w:b/>
                <w:lang w:val="en-GB"/>
              </w:rPr>
            </w:pPr>
            <w:r w:rsidRPr="00412115">
              <w:rPr>
                <w:rFonts w:ascii="Times New Roman" w:hAnsi="Times New Roman" w:cs="Times New Roman"/>
                <w:b/>
                <w:lang w:val="en-GB"/>
              </w:rPr>
              <w:t>+32 2 296 73 76</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F47B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47B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F47B6" w:rsidRPr="004F47B6" w:rsidRDefault="004F47B6" w:rsidP="004F47B6">
      <w:pPr>
        <w:spacing w:after="0" w:line="240" w:lineRule="auto"/>
        <w:ind w:left="426"/>
        <w:jc w:val="both"/>
        <w:rPr>
          <w:rFonts w:ascii="Times New Roman" w:eastAsia="Times New Roman" w:hAnsi="Times New Roman"/>
          <w:lang w:val="en-US" w:eastAsia="en-GB"/>
        </w:rPr>
      </w:pPr>
      <w:r w:rsidRPr="004F47B6">
        <w:rPr>
          <w:rFonts w:ascii="Times New Roman" w:eastAsia="Times New Roman" w:hAnsi="Times New Roman"/>
          <w:lang w:val="en-US" w:eastAsia="en-GB"/>
        </w:rPr>
        <w:t xml:space="preserve">To contribute to conceiving, developing, </w:t>
      </w:r>
      <w:proofErr w:type="spellStart"/>
      <w:r w:rsidRPr="004F47B6">
        <w:rPr>
          <w:rFonts w:ascii="Times New Roman" w:eastAsia="Times New Roman" w:hAnsi="Times New Roman"/>
          <w:lang w:val="en-US" w:eastAsia="en-GB"/>
        </w:rPr>
        <w:t>co-ordinating</w:t>
      </w:r>
      <w:proofErr w:type="spellEnd"/>
      <w:r w:rsidRPr="004F47B6">
        <w:rPr>
          <w:rFonts w:ascii="Times New Roman" w:eastAsia="Times New Roman" w:hAnsi="Times New Roman"/>
          <w:lang w:val="en-US" w:eastAsia="en-GB"/>
        </w:rPr>
        <w:t>, preparing, implementing and/or monitoring policies and related activities coherent with Commission priorities in the area of external aviation relations.</w:t>
      </w:r>
    </w:p>
    <w:p w:rsidR="004F47B6" w:rsidRPr="004F47B6" w:rsidRDefault="004F47B6" w:rsidP="004F47B6">
      <w:pPr>
        <w:spacing w:after="0" w:line="240" w:lineRule="auto"/>
        <w:ind w:left="426"/>
        <w:jc w:val="both"/>
        <w:rPr>
          <w:rFonts w:ascii="Times New Roman" w:eastAsia="Times New Roman" w:hAnsi="Times New Roman"/>
          <w:lang w:val="en-US" w:eastAsia="en-GB"/>
        </w:rPr>
      </w:pPr>
    </w:p>
    <w:p w:rsidR="004F47B6" w:rsidRPr="004F47B6" w:rsidRDefault="004F47B6" w:rsidP="004F47B6">
      <w:pPr>
        <w:spacing w:after="0" w:line="240" w:lineRule="auto"/>
        <w:ind w:left="426"/>
        <w:jc w:val="both"/>
        <w:rPr>
          <w:rFonts w:ascii="Times New Roman" w:eastAsia="Times New Roman" w:hAnsi="Times New Roman"/>
          <w:lang w:val="en-US" w:eastAsia="en-GB"/>
        </w:rPr>
      </w:pPr>
      <w:r w:rsidRPr="004F47B6">
        <w:rPr>
          <w:rFonts w:ascii="Times New Roman" w:eastAsia="Times New Roman" w:hAnsi="Times New Roman"/>
          <w:lang w:val="en-US" w:eastAsia="en-GB"/>
        </w:rPr>
        <w:t>To this end, the jobholder will contribute to the implementation of existing and the elaboration of new EU air transport agreements.</w:t>
      </w:r>
    </w:p>
    <w:p w:rsidR="004F47B6" w:rsidRPr="004F47B6" w:rsidRDefault="004F47B6" w:rsidP="004F47B6">
      <w:pPr>
        <w:spacing w:after="0" w:line="240" w:lineRule="auto"/>
        <w:ind w:left="426"/>
        <w:jc w:val="both"/>
        <w:rPr>
          <w:rFonts w:ascii="Times New Roman" w:eastAsia="Times New Roman" w:hAnsi="Times New Roman"/>
          <w:lang w:val="en-US" w:eastAsia="en-GB"/>
        </w:rPr>
      </w:pPr>
    </w:p>
    <w:p w:rsidR="004F47B6" w:rsidRPr="004F47B6" w:rsidRDefault="004F47B6" w:rsidP="004F47B6">
      <w:pPr>
        <w:spacing w:after="0" w:line="240" w:lineRule="auto"/>
        <w:ind w:left="426"/>
        <w:jc w:val="both"/>
        <w:rPr>
          <w:rFonts w:ascii="Times New Roman" w:eastAsia="Times New Roman" w:hAnsi="Times New Roman"/>
          <w:lang w:val="en-US" w:eastAsia="en-GB"/>
        </w:rPr>
      </w:pPr>
      <w:r w:rsidRPr="004F47B6">
        <w:rPr>
          <w:rFonts w:ascii="Times New Roman" w:eastAsia="Times New Roman" w:hAnsi="Times New Roman"/>
          <w:lang w:val="en-US" w:eastAsia="en-GB"/>
        </w:rPr>
        <w:t>Work entails regular contacts within and outside the Commission, in particular with EU Member States and industry stakeholders as well as third country authorities and stakeholders.</w:t>
      </w:r>
    </w:p>
    <w:p w:rsidR="004F47B6" w:rsidRPr="004F47B6" w:rsidRDefault="004F47B6" w:rsidP="004F47B6">
      <w:pPr>
        <w:spacing w:after="0" w:line="240" w:lineRule="auto"/>
        <w:ind w:left="426"/>
        <w:jc w:val="both"/>
        <w:rPr>
          <w:rFonts w:ascii="Times New Roman" w:eastAsia="Times New Roman" w:hAnsi="Times New Roman"/>
          <w:lang w:val="en-US" w:eastAsia="en-GB"/>
        </w:rPr>
      </w:pPr>
    </w:p>
    <w:p w:rsidR="000D060A" w:rsidRDefault="004F47B6" w:rsidP="004F47B6">
      <w:pPr>
        <w:spacing w:after="0" w:line="240" w:lineRule="auto"/>
        <w:ind w:left="426"/>
        <w:jc w:val="both"/>
        <w:rPr>
          <w:rFonts w:ascii="Times New Roman" w:eastAsia="Times New Roman" w:hAnsi="Times New Roman"/>
          <w:lang w:val="en-US" w:eastAsia="en-GB"/>
        </w:rPr>
      </w:pPr>
      <w:r w:rsidRPr="004F47B6">
        <w:rPr>
          <w:rFonts w:ascii="Times New Roman" w:eastAsia="Times New Roman" w:hAnsi="Times New Roman"/>
          <w:lang w:val="en-US" w:eastAsia="en-GB"/>
        </w:rPr>
        <w:t>As a seconded national expert, the jobholder cannot represent nor engage the Commission vis-à-vis external stakeholders and will work in close coordination with a Commission official.</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4F47B6" w:rsidRPr="004F47B6">
        <w:rPr>
          <w:rFonts w:ascii="Times New Roman" w:eastAsia="Times New Roman" w:hAnsi="Times New Roman" w:cs="Times New Roman"/>
          <w:lang w:val="en-GB" w:eastAsia="en-GB"/>
        </w:rPr>
        <w:t>preferably related to international air transport policy</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F47B6" w:rsidRPr="004F47B6" w:rsidRDefault="004F47B6" w:rsidP="004F47B6">
      <w:pPr>
        <w:tabs>
          <w:tab w:val="left" w:pos="709"/>
        </w:tabs>
        <w:spacing w:after="0" w:line="240" w:lineRule="auto"/>
        <w:ind w:left="709" w:right="60"/>
        <w:jc w:val="both"/>
        <w:rPr>
          <w:rFonts w:ascii="Times New Roman" w:eastAsia="Times New Roman" w:hAnsi="Times New Roman" w:cs="Times New Roman"/>
          <w:lang w:val="en-US" w:eastAsia="en-GB"/>
        </w:rPr>
      </w:pPr>
      <w:r w:rsidRPr="004F47B6">
        <w:rPr>
          <w:rFonts w:ascii="Times New Roman" w:eastAsia="Times New Roman" w:hAnsi="Times New Roman" w:cs="Times New Roman"/>
          <w:lang w:val="en-US" w:eastAsia="en-GB"/>
        </w:rPr>
        <w:t>Minimum 3 years of experience in the aviation sector;</w:t>
      </w:r>
    </w:p>
    <w:p w:rsidR="00151FDA" w:rsidRDefault="004F47B6" w:rsidP="004F47B6">
      <w:pPr>
        <w:tabs>
          <w:tab w:val="left" w:pos="709"/>
        </w:tabs>
        <w:spacing w:after="0" w:line="240" w:lineRule="auto"/>
        <w:ind w:left="709" w:right="60"/>
        <w:jc w:val="both"/>
        <w:rPr>
          <w:rFonts w:ascii="Times New Roman" w:eastAsia="Times New Roman" w:hAnsi="Times New Roman" w:cs="Times New Roman"/>
          <w:lang w:val="en-US" w:eastAsia="en-GB"/>
        </w:rPr>
      </w:pPr>
      <w:r w:rsidRPr="004F47B6">
        <w:rPr>
          <w:rFonts w:ascii="Times New Roman" w:eastAsia="Times New Roman" w:hAnsi="Times New Roman" w:cs="Times New Roman"/>
          <w:lang w:val="en-US" w:eastAsia="en-GB"/>
        </w:rPr>
        <w:t>Good knowledge of EU external aviation policy, international air transport policy</w:t>
      </w:r>
      <w:r>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F47B6"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4F47B6">
        <w:rPr>
          <w:rFonts w:ascii="Times New Roman" w:eastAsia="Times New Roman" w:hAnsi="Times New Roman" w:cs="Times New Roman"/>
          <w:lang w:val="en-US" w:eastAsia="en-GB"/>
        </w:rPr>
        <w:t>A very good command of English as the language of international aviation is indispensable. Good knowledge of French or German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4F47B6"/>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FDC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los.bermejo-acost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4C57-5850-46FE-955C-22641FBA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6460</Characters>
  <Application>Microsoft Office Word</Application>
  <DocSecurity>0</DocSecurity>
  <Lines>157</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2022-12-13T14:38:00Z</dcterms:created>
  <dcterms:modified xsi:type="dcterms:W3CDTF">2022-12-13T14:38:00Z</dcterms:modified>
</cp:coreProperties>
</file>