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81125" cy="68580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81125" cy="685800"/>
                    </a:xfrm>
                    <a:prstGeom prst="rect">
                      <a:avLst/>
                    </a:prstGeom>
                  </pic:spPr>
                </pic:pic>
              </a:graphicData>
            </a:graphic>
          </wp:inline>
        </w:drawing>
      </w:r>
      <w:r>
        <w:rPr>
          <w:sz w:val="20"/>
        </w:rPr>
      </w:r>
    </w:p>
    <w:p>
      <w:pPr>
        <w:spacing w:before="68"/>
        <w:ind w:left="1283" w:right="1619" w:firstLine="0"/>
        <w:jc w:val="center"/>
        <w:rPr>
          <w:b/>
          <w:sz w:val="24"/>
        </w:rPr>
      </w:pPr>
      <w:r>
        <w:rPr>
          <w:b/>
          <w:sz w:val="24"/>
        </w:rPr>
        <w:t>VACANCY</w:t>
      </w:r>
      <w:r>
        <w:rPr>
          <w:b/>
          <w:spacing w:val="-4"/>
          <w:sz w:val="24"/>
        </w:rPr>
        <w:t> </w:t>
      </w:r>
      <w:r>
        <w:rPr>
          <w:b/>
          <w:spacing w:val="-2"/>
          <w:sz w:val="24"/>
        </w:rPr>
        <w:t>NOTICE</w:t>
      </w:r>
    </w:p>
    <w:p>
      <w:pPr>
        <w:pStyle w:val="BodyText"/>
        <w:spacing w:before="11"/>
        <w:rPr>
          <w:b/>
          <w:sz w:val="23"/>
        </w:rPr>
      </w:pPr>
    </w:p>
    <w:p>
      <w:pPr>
        <w:spacing w:before="0"/>
        <w:ind w:left="1284" w:right="1619" w:firstLine="0"/>
        <w:jc w:val="center"/>
        <w:rPr>
          <w:b/>
          <w:sz w:val="24"/>
        </w:rPr>
      </w:pPr>
      <w:r>
        <w:rPr>
          <w:b/>
          <w:sz w:val="24"/>
        </w:rPr>
        <w:t>SECONDED</w:t>
      </w:r>
      <w:r>
        <w:rPr>
          <w:b/>
          <w:spacing w:val="-6"/>
          <w:sz w:val="24"/>
        </w:rPr>
        <w:t> </w:t>
      </w:r>
      <w:r>
        <w:rPr>
          <w:b/>
          <w:sz w:val="24"/>
        </w:rPr>
        <w:t>NATIONAL</w:t>
      </w:r>
      <w:r>
        <w:rPr>
          <w:b/>
          <w:spacing w:val="-4"/>
          <w:sz w:val="24"/>
        </w:rPr>
        <w:t> </w:t>
      </w:r>
      <w:r>
        <w:rPr>
          <w:b/>
          <w:sz w:val="24"/>
        </w:rPr>
        <w:t>EXPERT</w:t>
      </w:r>
      <w:r>
        <w:rPr>
          <w:b/>
          <w:spacing w:val="-3"/>
          <w:sz w:val="24"/>
        </w:rPr>
        <w:t> </w:t>
      </w:r>
      <w:r>
        <w:rPr>
          <w:b/>
          <w:sz w:val="24"/>
        </w:rPr>
        <w:t>TO</w:t>
      </w:r>
      <w:r>
        <w:rPr>
          <w:b/>
          <w:spacing w:val="-3"/>
          <w:sz w:val="24"/>
        </w:rPr>
        <w:t> </w:t>
      </w:r>
      <w:r>
        <w:rPr>
          <w:b/>
          <w:sz w:val="24"/>
        </w:rPr>
        <w:t>THE</w:t>
      </w:r>
      <w:r>
        <w:rPr>
          <w:b/>
          <w:spacing w:val="-3"/>
          <w:sz w:val="24"/>
        </w:rPr>
        <w:t> </w:t>
      </w:r>
      <w:r>
        <w:rPr>
          <w:b/>
          <w:sz w:val="24"/>
        </w:rPr>
        <w:t>EUROPEAN</w:t>
      </w:r>
      <w:r>
        <w:rPr>
          <w:b/>
          <w:spacing w:val="-3"/>
          <w:sz w:val="24"/>
        </w:rPr>
        <w:t> </w:t>
      </w:r>
      <w:r>
        <w:rPr>
          <w:b/>
          <w:spacing w:val="-2"/>
          <w:sz w:val="24"/>
        </w:rPr>
        <w:t>COMMISSION</w:t>
      </w:r>
    </w:p>
    <w:p>
      <w:pPr>
        <w:pStyle w:val="BodyText"/>
        <w:rPr>
          <w:b/>
          <w:sz w:val="24"/>
        </w:rPr>
      </w:pPr>
    </w:p>
    <w:tbl>
      <w:tblPr>
        <w:tblW w:w="0" w:type="auto"/>
        <w:jc w:val="left"/>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60"/>
        <w:gridCol w:w="5597"/>
      </w:tblGrid>
      <w:tr>
        <w:trPr>
          <w:trHeight w:val="610" w:hRule="atLeast"/>
        </w:trPr>
        <w:tc>
          <w:tcPr>
            <w:tcW w:w="4360" w:type="dxa"/>
          </w:tcPr>
          <w:p>
            <w:pPr>
              <w:pStyle w:val="TableParagraph"/>
              <w:spacing w:line="275" w:lineRule="exact"/>
              <w:rPr>
                <w:b/>
                <w:sz w:val="24"/>
              </w:rPr>
            </w:pPr>
            <w:r>
              <w:rPr>
                <w:b/>
                <w:sz w:val="24"/>
              </w:rPr>
              <w:t>Post</w:t>
            </w:r>
            <w:r>
              <w:rPr>
                <w:b/>
                <w:spacing w:val="-3"/>
                <w:sz w:val="24"/>
              </w:rPr>
              <w:t> </w:t>
            </w:r>
            <w:r>
              <w:rPr>
                <w:b/>
                <w:spacing w:val="-2"/>
                <w:sz w:val="24"/>
              </w:rPr>
              <w:t>identification:</w:t>
            </w:r>
          </w:p>
          <w:p>
            <w:pPr>
              <w:pStyle w:val="TableParagraph"/>
              <w:spacing w:line="275" w:lineRule="exact"/>
              <w:rPr>
                <w:sz w:val="24"/>
              </w:rPr>
            </w:pPr>
            <w:r>
              <w:rPr>
                <w:spacing w:val="-2"/>
                <w:sz w:val="24"/>
              </w:rPr>
              <w:t>(DG-DIR-</w:t>
            </w:r>
            <w:r>
              <w:rPr>
                <w:spacing w:val="-4"/>
                <w:sz w:val="24"/>
              </w:rPr>
              <w:t>UNIT)</w:t>
            </w:r>
          </w:p>
        </w:tc>
        <w:tc>
          <w:tcPr>
            <w:tcW w:w="5597" w:type="dxa"/>
          </w:tcPr>
          <w:p>
            <w:pPr>
              <w:pStyle w:val="TableParagraph"/>
              <w:spacing w:before="165"/>
              <w:rPr>
                <w:sz w:val="24"/>
              </w:rPr>
            </w:pPr>
            <w:r>
              <w:rPr>
                <w:sz w:val="24"/>
              </w:rPr>
              <w:t>CNECT</w:t>
            </w:r>
            <w:r>
              <w:rPr>
                <w:spacing w:val="-4"/>
                <w:sz w:val="24"/>
              </w:rPr>
              <w:t> </w:t>
            </w:r>
            <w:r>
              <w:rPr>
                <w:spacing w:val="-5"/>
                <w:sz w:val="24"/>
              </w:rPr>
              <w:t>F3</w:t>
            </w:r>
          </w:p>
        </w:tc>
      </w:tr>
      <w:tr>
        <w:trPr>
          <w:trHeight w:val="1977" w:hRule="atLeast"/>
        </w:trPr>
        <w:tc>
          <w:tcPr>
            <w:tcW w:w="4360" w:type="dxa"/>
            <w:vMerge w:val="restart"/>
          </w:tcPr>
          <w:p>
            <w:pPr>
              <w:pStyle w:val="TableParagraph"/>
              <w:spacing w:line="252" w:lineRule="exact" w:before="1"/>
              <w:rPr>
                <w:b/>
                <w:sz w:val="22"/>
              </w:rPr>
            </w:pPr>
            <w:r>
              <w:rPr>
                <w:b/>
                <w:sz w:val="22"/>
              </w:rPr>
              <w:t>Head</w:t>
            </w:r>
            <w:r>
              <w:rPr>
                <w:b/>
                <w:spacing w:val="-5"/>
                <w:sz w:val="22"/>
              </w:rPr>
              <w:t> </w:t>
            </w:r>
            <w:r>
              <w:rPr>
                <w:b/>
                <w:sz w:val="22"/>
              </w:rPr>
              <w:t>of</w:t>
            </w:r>
            <w:r>
              <w:rPr>
                <w:b/>
                <w:spacing w:val="-4"/>
                <w:sz w:val="22"/>
              </w:rPr>
              <w:t> </w:t>
            </w:r>
            <w:r>
              <w:rPr>
                <w:b/>
                <w:spacing w:val="-2"/>
                <w:sz w:val="22"/>
              </w:rPr>
              <w:t>Unit:</w:t>
            </w:r>
          </w:p>
          <w:p>
            <w:pPr>
              <w:pStyle w:val="TableParagraph"/>
              <w:ind w:right="2825"/>
              <w:rPr>
                <w:b/>
                <w:sz w:val="22"/>
              </w:rPr>
            </w:pPr>
            <w:r>
              <w:rPr>
                <w:b/>
                <w:sz w:val="22"/>
              </w:rPr>
              <w:t>Email</w:t>
            </w:r>
            <w:r>
              <w:rPr>
                <w:b/>
                <w:spacing w:val="-14"/>
                <w:sz w:val="22"/>
              </w:rPr>
              <w:t> </w:t>
            </w:r>
            <w:r>
              <w:rPr>
                <w:b/>
                <w:sz w:val="22"/>
              </w:rPr>
              <w:t>address: </w:t>
            </w:r>
            <w:r>
              <w:rPr>
                <w:b/>
                <w:spacing w:val="-2"/>
                <w:sz w:val="22"/>
              </w:rPr>
              <w:t>Telephone:</w:t>
            </w:r>
          </w:p>
          <w:p>
            <w:pPr>
              <w:pStyle w:val="TableParagraph"/>
              <w:ind w:right="1276"/>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3"/>
                <w:sz w:val="22"/>
              </w:rPr>
              <w:t> </w:t>
            </w:r>
            <w:r>
              <w:rPr>
                <w:b/>
                <w:sz w:val="22"/>
              </w:rPr>
              <w:t>posts: Suggested taking up duty: Suggested</w:t>
            </w:r>
            <w:r>
              <w:rPr>
                <w:b/>
                <w:spacing w:val="-4"/>
                <w:sz w:val="22"/>
              </w:rPr>
              <w:t> </w:t>
            </w:r>
            <w:r>
              <w:rPr>
                <w:b/>
                <w:sz w:val="22"/>
              </w:rPr>
              <w:t>initial</w:t>
            </w:r>
            <w:r>
              <w:rPr>
                <w:b/>
                <w:spacing w:val="-4"/>
                <w:sz w:val="22"/>
              </w:rPr>
              <w:t> </w:t>
            </w:r>
            <w:r>
              <w:rPr>
                <w:b/>
                <w:sz w:val="22"/>
              </w:rPr>
              <w:t>duration: Place of secondment:</w:t>
            </w:r>
          </w:p>
        </w:tc>
        <w:tc>
          <w:tcPr>
            <w:tcW w:w="5597" w:type="dxa"/>
          </w:tcPr>
          <w:p>
            <w:pPr>
              <w:pStyle w:val="TableParagraph"/>
              <w:ind w:right="805"/>
              <w:rPr>
                <w:sz w:val="24"/>
              </w:rPr>
            </w:pPr>
            <w:r>
              <w:rPr>
                <w:sz w:val="24"/>
              </w:rPr>
              <w:t>Filomena Chirico </w:t>
            </w:r>
            <w:hyperlink r:id="rId7">
              <w:r>
                <w:rPr>
                  <w:spacing w:val="-2"/>
                  <w:sz w:val="24"/>
                </w:rPr>
                <w:t>Filomena.chirico@ec.europa.eu</w:t>
              </w:r>
            </w:hyperlink>
          </w:p>
          <w:p>
            <w:pPr>
              <w:pStyle w:val="TableParagraph"/>
              <w:rPr>
                <w:sz w:val="24"/>
              </w:rPr>
            </w:pPr>
            <w:r>
              <w:rPr>
                <w:spacing w:val="-2"/>
                <w:sz w:val="24"/>
              </w:rPr>
              <w:t>+32.29.95265</w:t>
            </w:r>
          </w:p>
          <w:p>
            <w:pPr>
              <w:pStyle w:val="TableParagraph"/>
              <w:spacing w:line="275" w:lineRule="exact" w:before="1"/>
              <w:rPr>
                <w:b/>
                <w:sz w:val="24"/>
              </w:rPr>
            </w:pPr>
            <w:r>
              <w:rPr>
                <w:b/>
                <w:sz w:val="24"/>
              </w:rPr>
              <w:t>1</w:t>
            </w:r>
          </w:p>
          <w:p>
            <w:pPr>
              <w:pStyle w:val="TableParagraph"/>
              <w:spacing w:line="252" w:lineRule="exact"/>
              <w:rPr>
                <w:b/>
                <w:sz w:val="22"/>
              </w:rPr>
            </w:pPr>
            <w:r>
              <w:rPr>
                <w:b/>
                <w:sz w:val="22"/>
              </w:rPr>
              <w:t>3rd</w:t>
            </w:r>
            <w:r>
              <w:rPr>
                <w:b/>
                <w:spacing w:val="-7"/>
                <w:sz w:val="22"/>
              </w:rPr>
              <w:t> </w:t>
            </w:r>
            <w:r>
              <w:rPr>
                <w:b/>
                <w:sz w:val="22"/>
              </w:rPr>
              <w:t>quarter</w:t>
            </w:r>
            <w:r>
              <w:rPr>
                <w:b/>
                <w:spacing w:val="-7"/>
                <w:sz w:val="22"/>
              </w:rPr>
              <w:t> </w:t>
            </w:r>
            <w:r>
              <w:rPr>
                <w:b/>
                <w:sz w:val="22"/>
              </w:rPr>
              <w:t>2023</w:t>
            </w:r>
            <w:r>
              <w:rPr>
                <w:b/>
                <w:spacing w:val="-7"/>
                <w:sz w:val="22"/>
              </w:rPr>
              <w:t> </w:t>
            </w:r>
            <w:r>
              <w:rPr>
                <w:b/>
                <w:spacing w:val="-10"/>
                <w:sz w:val="22"/>
                <w:vertAlign w:val="superscript"/>
              </w:rPr>
              <w:t>1</w:t>
            </w:r>
          </w:p>
          <w:p>
            <w:pPr>
              <w:pStyle w:val="TableParagraph"/>
              <w:rPr>
                <w:b/>
                <w:sz w:val="22"/>
              </w:rPr>
            </w:pPr>
            <w:r>
              <w:rPr>
                <w:b/>
                <w:sz w:val="22"/>
              </w:rPr>
              <w:t>2</w:t>
            </w:r>
            <w:r>
              <w:rPr>
                <w:b/>
                <w:spacing w:val="-2"/>
                <w:sz w:val="22"/>
              </w:rPr>
              <w:t> year(s</w:t>
            </w:r>
            <w:r>
              <w:rPr>
                <w:b/>
                <w:spacing w:val="-2"/>
                <w:sz w:val="22"/>
                <w:vertAlign w:val="superscript"/>
              </w:rPr>
              <w:t>)1</w:t>
            </w:r>
          </w:p>
          <w:p>
            <w:pPr>
              <w:pStyle w:val="TableParagraph"/>
              <w:spacing w:before="3"/>
              <w:rPr>
                <w:b/>
                <w:sz w:val="22"/>
              </w:rPr>
            </w:pPr>
            <w:r>
              <w:rPr>
                <w:rFonts w:ascii="MS Gothic" w:hAnsi="MS Gothic"/>
                <w:spacing w:val="-2"/>
                <w:sz w:val="22"/>
              </w:rPr>
              <w:t>☑</w:t>
            </w:r>
            <w:r>
              <w:rPr>
                <w:b/>
                <w:spacing w:val="-2"/>
                <w:sz w:val="22"/>
              </w:rPr>
              <w:t>Brussels</w:t>
            </w:r>
          </w:p>
        </w:tc>
      </w:tr>
      <w:tr>
        <w:trPr>
          <w:trHeight w:val="545" w:hRule="atLeast"/>
        </w:trPr>
        <w:tc>
          <w:tcPr>
            <w:tcW w:w="4360" w:type="dxa"/>
            <w:vMerge/>
            <w:tcBorders>
              <w:top w:val="nil"/>
            </w:tcBorders>
          </w:tcPr>
          <w:p>
            <w:pPr>
              <w:rPr>
                <w:sz w:val="2"/>
                <w:szCs w:val="2"/>
              </w:rPr>
            </w:pPr>
          </w:p>
        </w:tc>
        <w:tc>
          <w:tcPr>
            <w:tcW w:w="5597" w:type="dxa"/>
          </w:tcPr>
          <w:p>
            <w:pPr>
              <w:pStyle w:val="TableParagraph"/>
              <w:tabs>
                <w:tab w:pos="2972" w:val="left" w:leader="none"/>
                <w:tab w:pos="3444" w:val="left" w:leader="none"/>
              </w:tabs>
              <w:spacing w:before="132"/>
              <w:rPr>
                <w:b/>
                <w:sz w:val="22"/>
              </w:rPr>
            </w:pPr>
            <w:r>
              <w:rPr>
                <w:rFonts w:ascii="MS Gothic" w:hAnsi="MS Gothic"/>
                <w:sz w:val="22"/>
              </w:rPr>
              <w:t>☑</w:t>
            </w:r>
            <w:r>
              <w:rPr>
                <w:rFonts w:ascii="MS Gothic" w:hAnsi="MS Gothic"/>
                <w:spacing w:val="50"/>
                <w:w w:val="150"/>
                <w:sz w:val="22"/>
              </w:rPr>
              <w:t> </w:t>
            </w:r>
            <w:r>
              <w:rPr>
                <w:b/>
                <w:sz w:val="22"/>
              </w:rPr>
              <w:t>With</w:t>
            </w:r>
            <w:r>
              <w:rPr>
                <w:b/>
                <w:spacing w:val="-2"/>
                <w:sz w:val="22"/>
              </w:rPr>
              <w:t> allowances</w:t>
            </w:r>
            <w:r>
              <w:rPr>
                <w:b/>
                <w:sz w:val="22"/>
              </w:rPr>
              <w:tab/>
            </w:r>
            <w:r>
              <w:rPr>
                <w:rFonts w:ascii="Wingdings 2" w:hAnsi="Wingdings 2"/>
                <w:spacing w:val="-10"/>
                <w:sz w:val="22"/>
              </w:rPr>
              <w:t></w:t>
            </w:r>
            <w:r>
              <w:rPr>
                <w:sz w:val="22"/>
              </w:rPr>
              <w:tab/>
            </w:r>
            <w:r>
              <w:rPr>
                <w:b/>
                <w:spacing w:val="-2"/>
                <w:sz w:val="22"/>
              </w:rPr>
              <w:t>Cost-</w:t>
            </w:r>
            <w:r>
              <w:rPr>
                <w:b/>
                <w:spacing w:val="-4"/>
                <w:sz w:val="22"/>
              </w:rPr>
              <w:t>free</w:t>
            </w:r>
          </w:p>
        </w:tc>
      </w:tr>
      <w:tr>
        <w:trPr>
          <w:trHeight w:val="2111" w:hRule="atLeast"/>
        </w:trPr>
        <w:tc>
          <w:tcPr>
            <w:tcW w:w="9957" w:type="dxa"/>
            <w:gridSpan w:val="2"/>
          </w:tcPr>
          <w:p>
            <w:pPr>
              <w:pStyle w:val="TableParagraph"/>
              <w:spacing w:before="112"/>
              <w:rPr>
                <w:b/>
                <w:sz w:val="22"/>
              </w:rPr>
            </w:pPr>
            <w:r>
              <w:rPr>
                <w:b/>
                <w:sz w:val="22"/>
              </w:rPr>
              <w:t>This</w:t>
            </w:r>
            <w:r>
              <w:rPr>
                <w:b/>
                <w:spacing w:val="-7"/>
                <w:sz w:val="22"/>
              </w:rPr>
              <w:t> </w:t>
            </w:r>
            <w:r>
              <w:rPr>
                <w:b/>
                <w:sz w:val="22"/>
              </w:rPr>
              <w:t>vacancy</w:t>
            </w:r>
            <w:r>
              <w:rPr>
                <w:b/>
                <w:spacing w:val="-6"/>
                <w:sz w:val="22"/>
              </w:rPr>
              <w:t> </w:t>
            </w:r>
            <w:r>
              <w:rPr>
                <w:b/>
                <w:sz w:val="22"/>
              </w:rPr>
              <w:t>notice</w:t>
            </w:r>
            <w:r>
              <w:rPr>
                <w:b/>
                <w:spacing w:val="-7"/>
                <w:sz w:val="22"/>
              </w:rPr>
              <w:t> </w:t>
            </w:r>
            <w:r>
              <w:rPr>
                <w:b/>
                <w:sz w:val="22"/>
              </w:rPr>
              <w:t>is</w:t>
            </w:r>
            <w:r>
              <w:rPr>
                <w:b/>
                <w:spacing w:val="-7"/>
                <w:sz w:val="22"/>
              </w:rPr>
              <w:t> </w:t>
            </w:r>
            <w:r>
              <w:rPr>
                <w:b/>
                <w:sz w:val="22"/>
              </w:rPr>
              <w:t>also</w:t>
            </w:r>
            <w:r>
              <w:rPr>
                <w:b/>
                <w:spacing w:val="-6"/>
                <w:sz w:val="22"/>
              </w:rPr>
              <w:t> </w:t>
            </w:r>
            <w:r>
              <w:rPr>
                <w:b/>
                <w:sz w:val="22"/>
              </w:rPr>
              <w:t>open</w:t>
            </w:r>
            <w:r>
              <w:rPr>
                <w:b/>
                <w:spacing w:val="-6"/>
                <w:sz w:val="22"/>
              </w:rPr>
              <w:t> </w:t>
            </w:r>
            <w:r>
              <w:rPr>
                <w:b/>
                <w:spacing w:val="-5"/>
                <w:sz w:val="22"/>
              </w:rPr>
              <w:t>to</w:t>
            </w:r>
          </w:p>
          <w:p>
            <w:pPr>
              <w:pStyle w:val="TableParagraph"/>
              <w:spacing w:before="1"/>
              <w:ind w:left="0"/>
              <w:rPr>
                <w:b/>
                <w:sz w:val="22"/>
              </w:rPr>
            </w:pPr>
          </w:p>
          <w:p>
            <w:pPr>
              <w:pStyle w:val="TableParagraph"/>
              <w:numPr>
                <w:ilvl w:val="0"/>
                <w:numId w:val="1"/>
              </w:numPr>
              <w:tabs>
                <w:tab w:pos="562" w:val="left" w:leader="none"/>
                <w:tab w:pos="563" w:val="left" w:leader="none"/>
              </w:tabs>
              <w:spacing w:line="240" w:lineRule="auto" w:before="0" w:after="0"/>
              <w:ind w:left="562" w:right="0" w:hanging="456"/>
              <w:jc w:val="left"/>
              <w:rPr>
                <w:b/>
                <w:sz w:val="24"/>
              </w:rPr>
            </w:pPr>
            <w:r>
              <w:rPr>
                <w:b/>
                <w:sz w:val="24"/>
              </w:rPr>
              <w:t>the</w:t>
            </w:r>
            <w:r>
              <w:rPr>
                <w:b/>
                <w:spacing w:val="-4"/>
                <w:sz w:val="24"/>
              </w:rPr>
              <w:t> </w:t>
            </w:r>
            <w:r>
              <w:rPr>
                <w:b/>
                <w:sz w:val="24"/>
              </w:rPr>
              <w:t>following</w:t>
            </w:r>
            <w:r>
              <w:rPr>
                <w:b/>
                <w:spacing w:val="-1"/>
                <w:sz w:val="24"/>
              </w:rPr>
              <w:t> </w:t>
            </w:r>
            <w:r>
              <w:rPr>
                <w:b/>
                <w:sz w:val="24"/>
              </w:rPr>
              <w:t>EFTA</w:t>
            </w:r>
            <w:r>
              <w:rPr>
                <w:b/>
                <w:spacing w:val="-3"/>
                <w:sz w:val="24"/>
              </w:rPr>
              <w:t> </w:t>
            </w:r>
            <w:r>
              <w:rPr>
                <w:b/>
                <w:sz w:val="24"/>
              </w:rPr>
              <w:t>countries</w:t>
            </w:r>
            <w:r>
              <w:rPr>
                <w:b/>
                <w:spacing w:val="-3"/>
                <w:sz w:val="24"/>
              </w:rPr>
              <w:t> </w:t>
            </w:r>
            <w:r>
              <w:rPr>
                <w:b/>
                <w:spacing w:val="-10"/>
                <w:sz w:val="24"/>
              </w:rPr>
              <w:t>:</w:t>
            </w:r>
          </w:p>
          <w:p>
            <w:pPr>
              <w:pStyle w:val="TableParagraph"/>
              <w:numPr>
                <w:ilvl w:val="1"/>
                <w:numId w:val="1"/>
              </w:numPr>
              <w:tabs>
                <w:tab w:pos="1091" w:val="left" w:leader="none"/>
              </w:tabs>
              <w:spacing w:line="240" w:lineRule="auto" w:before="0" w:after="0"/>
              <w:ind w:left="1090" w:right="0" w:hanging="276"/>
              <w:jc w:val="left"/>
              <w:rPr>
                <w:b/>
                <w:sz w:val="24"/>
              </w:rPr>
            </w:pPr>
            <w:r>
              <w:rPr>
                <w:b/>
                <w:sz w:val="24"/>
              </w:rPr>
              <w:t>Iceland</w:t>
            </w:r>
            <w:r>
              <w:rPr>
                <w:b/>
                <w:spacing w:val="55"/>
                <w:sz w:val="24"/>
              </w:rPr>
              <w:t> </w:t>
            </w:r>
            <w:r>
              <w:rPr>
                <w:rFonts w:ascii="Wingdings 2" w:hAnsi="Wingdings 2"/>
                <w:b/>
                <w:sz w:val="24"/>
              </w:rPr>
              <w:t></w:t>
            </w:r>
            <w:r>
              <w:rPr>
                <w:spacing w:val="-2"/>
                <w:sz w:val="24"/>
              </w:rPr>
              <w:t> </w:t>
            </w:r>
            <w:r>
              <w:rPr>
                <w:b/>
                <w:sz w:val="24"/>
              </w:rPr>
              <w:t>Liechtenstein</w:t>
            </w:r>
            <w:r>
              <w:rPr>
                <w:b/>
                <w:spacing w:val="55"/>
                <w:sz w:val="24"/>
              </w:rPr>
              <w:t> </w:t>
            </w:r>
            <w:r>
              <w:rPr>
                <w:rFonts w:ascii="Wingdings 2" w:hAnsi="Wingdings 2"/>
                <w:b/>
                <w:sz w:val="24"/>
              </w:rPr>
              <w:t></w:t>
            </w:r>
            <w:r>
              <w:rPr>
                <w:spacing w:val="-2"/>
                <w:sz w:val="24"/>
              </w:rPr>
              <w:t> </w:t>
            </w:r>
            <w:r>
              <w:rPr>
                <w:b/>
                <w:sz w:val="24"/>
              </w:rPr>
              <w:t>Norway</w:t>
            </w:r>
            <w:r>
              <w:rPr>
                <w:b/>
                <w:spacing w:val="57"/>
                <w:sz w:val="24"/>
              </w:rPr>
              <w:t> </w:t>
            </w:r>
            <w:r>
              <w:rPr>
                <w:rFonts w:ascii="Wingdings 2" w:hAnsi="Wingdings 2"/>
                <w:b/>
                <w:sz w:val="24"/>
              </w:rPr>
              <w:t></w:t>
            </w:r>
            <w:r>
              <w:rPr>
                <w:spacing w:val="-2"/>
                <w:sz w:val="24"/>
              </w:rPr>
              <w:t> </w:t>
            </w:r>
            <w:r>
              <w:rPr>
                <w:b/>
                <w:spacing w:val="-2"/>
                <w:sz w:val="24"/>
              </w:rPr>
              <w:t>Switzerland</w:t>
            </w:r>
          </w:p>
          <w:p>
            <w:pPr>
              <w:pStyle w:val="TableParagraph"/>
              <w:numPr>
                <w:ilvl w:val="1"/>
                <w:numId w:val="1"/>
              </w:numPr>
              <w:tabs>
                <w:tab w:pos="1091" w:val="left" w:leader="none"/>
              </w:tabs>
              <w:spacing w:line="240" w:lineRule="auto" w:before="0" w:after="0"/>
              <w:ind w:left="1090" w:right="0" w:hanging="276"/>
              <w:jc w:val="left"/>
              <w:rPr>
                <w:b/>
                <w:sz w:val="24"/>
              </w:rPr>
            </w:pPr>
            <w:r>
              <w:rPr>
                <w:b/>
                <w:sz w:val="24"/>
              </w:rPr>
              <w:t>EFTA-EEA</w:t>
            </w:r>
            <w:r>
              <w:rPr>
                <w:b/>
                <w:spacing w:val="-7"/>
                <w:sz w:val="24"/>
              </w:rPr>
              <w:t> </w:t>
            </w:r>
            <w:r>
              <w:rPr>
                <w:b/>
                <w:sz w:val="24"/>
              </w:rPr>
              <w:t>In-Kind</w:t>
            </w:r>
            <w:r>
              <w:rPr>
                <w:b/>
                <w:spacing w:val="-4"/>
                <w:sz w:val="24"/>
              </w:rPr>
              <w:t> </w:t>
            </w:r>
            <w:r>
              <w:rPr>
                <w:b/>
                <w:sz w:val="24"/>
              </w:rPr>
              <w:t>agreement</w:t>
            </w:r>
            <w:r>
              <w:rPr>
                <w:b/>
                <w:spacing w:val="-5"/>
                <w:sz w:val="24"/>
              </w:rPr>
              <w:t> </w:t>
            </w:r>
            <w:r>
              <w:rPr>
                <w:b/>
                <w:sz w:val="24"/>
              </w:rPr>
              <w:t>(Iceland,</w:t>
            </w:r>
            <w:r>
              <w:rPr>
                <w:b/>
                <w:spacing w:val="-3"/>
                <w:sz w:val="24"/>
              </w:rPr>
              <w:t> </w:t>
            </w:r>
            <w:r>
              <w:rPr>
                <w:b/>
                <w:sz w:val="24"/>
              </w:rPr>
              <w:t>Liechtenstein,</w:t>
            </w:r>
            <w:r>
              <w:rPr>
                <w:b/>
                <w:spacing w:val="-5"/>
                <w:sz w:val="24"/>
              </w:rPr>
              <w:t> </w:t>
            </w:r>
            <w:r>
              <w:rPr>
                <w:b/>
                <w:spacing w:val="-2"/>
                <w:sz w:val="24"/>
              </w:rPr>
              <w:t>Norway)</w:t>
            </w:r>
          </w:p>
          <w:p>
            <w:pPr>
              <w:pStyle w:val="TableParagraph"/>
              <w:numPr>
                <w:ilvl w:val="0"/>
                <w:numId w:val="1"/>
              </w:numPr>
              <w:tabs>
                <w:tab w:pos="562" w:val="left" w:leader="none"/>
                <w:tab w:pos="563" w:val="left" w:leader="none"/>
              </w:tabs>
              <w:spacing w:line="240" w:lineRule="auto" w:before="0" w:after="0"/>
              <w:ind w:left="562" w:right="0" w:hanging="456"/>
              <w:jc w:val="left"/>
              <w:rPr>
                <w:b/>
                <w:sz w:val="24"/>
              </w:rPr>
            </w:pPr>
            <w:r>
              <w:rPr>
                <w:b/>
                <w:sz w:val="24"/>
              </w:rPr>
              <w:t>the</w:t>
            </w:r>
            <w:r>
              <w:rPr>
                <w:b/>
                <w:spacing w:val="-3"/>
                <w:sz w:val="24"/>
              </w:rPr>
              <w:t> </w:t>
            </w:r>
            <w:r>
              <w:rPr>
                <w:b/>
                <w:sz w:val="24"/>
              </w:rPr>
              <w:t>following</w:t>
            </w:r>
            <w:r>
              <w:rPr>
                <w:b/>
                <w:spacing w:val="-2"/>
                <w:sz w:val="24"/>
              </w:rPr>
              <w:t> </w:t>
            </w:r>
            <w:r>
              <w:rPr>
                <w:b/>
                <w:sz w:val="24"/>
              </w:rPr>
              <w:t>third</w:t>
            </w:r>
            <w:r>
              <w:rPr>
                <w:b/>
                <w:spacing w:val="-2"/>
                <w:sz w:val="24"/>
              </w:rPr>
              <w:t> countries:</w:t>
            </w:r>
          </w:p>
          <w:p>
            <w:pPr>
              <w:pStyle w:val="TableParagraph"/>
              <w:numPr>
                <w:ilvl w:val="0"/>
                <w:numId w:val="1"/>
              </w:numPr>
              <w:tabs>
                <w:tab w:pos="562" w:val="left" w:leader="none"/>
                <w:tab w:pos="563" w:val="left" w:leader="none"/>
              </w:tabs>
              <w:spacing w:line="240" w:lineRule="auto" w:before="0" w:after="0"/>
              <w:ind w:left="562" w:right="0" w:hanging="456"/>
              <w:jc w:val="left"/>
              <w:rPr>
                <w:b/>
                <w:sz w:val="24"/>
              </w:rPr>
            </w:pPr>
            <w:r>
              <w:rPr>
                <w:b/>
                <w:sz w:val="24"/>
              </w:rPr>
              <w:t>the</w:t>
            </w:r>
            <w:r>
              <w:rPr>
                <w:b/>
                <w:spacing w:val="-4"/>
                <w:sz w:val="24"/>
              </w:rPr>
              <w:t> </w:t>
            </w:r>
            <w:r>
              <w:rPr>
                <w:b/>
                <w:sz w:val="24"/>
              </w:rPr>
              <w:t>following</w:t>
            </w:r>
            <w:r>
              <w:rPr>
                <w:b/>
                <w:spacing w:val="-3"/>
                <w:sz w:val="24"/>
              </w:rPr>
              <w:t> </w:t>
            </w:r>
            <w:r>
              <w:rPr>
                <w:b/>
                <w:sz w:val="24"/>
              </w:rPr>
              <w:t>intergovernmental</w:t>
            </w:r>
            <w:r>
              <w:rPr>
                <w:b/>
                <w:spacing w:val="-3"/>
                <w:sz w:val="24"/>
              </w:rPr>
              <w:t> </w:t>
            </w:r>
            <w:r>
              <w:rPr>
                <w:b/>
                <w:spacing w:val="-2"/>
                <w:sz w:val="24"/>
              </w:rPr>
              <w:t>organisations:</w:t>
            </w:r>
          </w:p>
        </w:tc>
      </w:tr>
    </w:tbl>
    <w:p>
      <w:pPr>
        <w:pStyle w:val="BodyText"/>
        <w:spacing w:before="1"/>
        <w:rPr>
          <w:b/>
          <w:sz w:val="24"/>
        </w:rPr>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Nature</w:t>
      </w:r>
      <w:r>
        <w:rPr>
          <w:b/>
          <w:spacing w:val="-4"/>
          <w:sz w:val="24"/>
          <w:u w:val="single"/>
        </w:rPr>
        <w:t> </w:t>
      </w:r>
      <w:r>
        <w:rPr>
          <w:b/>
          <w:sz w:val="24"/>
          <w:u w:val="single"/>
        </w:rPr>
        <w:t>of</w:t>
      </w:r>
      <w:r>
        <w:rPr>
          <w:b/>
          <w:spacing w:val="-2"/>
          <w:sz w:val="24"/>
          <w:u w:val="single"/>
        </w:rPr>
        <w:t> </w:t>
      </w:r>
      <w:r>
        <w:rPr>
          <w:b/>
          <w:sz w:val="24"/>
          <w:u w:val="single"/>
        </w:rPr>
        <w:t>the</w:t>
      </w:r>
      <w:r>
        <w:rPr>
          <w:b/>
          <w:spacing w:val="-1"/>
          <w:sz w:val="24"/>
          <w:u w:val="single"/>
        </w:rPr>
        <w:t> </w:t>
      </w:r>
      <w:r>
        <w:rPr>
          <w:b/>
          <w:spacing w:val="-4"/>
          <w:sz w:val="24"/>
          <w:u w:val="single"/>
        </w:rPr>
        <w:t>tasks</w:t>
      </w:r>
    </w:p>
    <w:p>
      <w:pPr>
        <w:pStyle w:val="BodyText"/>
        <w:rPr>
          <w:b/>
          <w:sz w:val="16"/>
        </w:rPr>
      </w:pPr>
    </w:p>
    <w:p>
      <w:pPr>
        <w:spacing w:before="90"/>
        <w:ind w:left="370" w:right="155" w:firstLine="0"/>
        <w:jc w:val="both"/>
        <w:rPr>
          <w:sz w:val="24"/>
        </w:rPr>
      </w:pPr>
      <w:r>
        <w:rPr>
          <w:sz w:val="24"/>
        </w:rPr>
        <w:t>We are the Platforms Directorate at DG CONNECT, in charge of the implementation of the Digital Services Act and Digital Markets Act – two major new regulatory framework for online platforms and other intermediaries that will be enforced directly by the European Commission.</w:t>
      </w:r>
    </w:p>
    <w:p>
      <w:pPr>
        <w:pStyle w:val="BodyText"/>
        <w:rPr>
          <w:sz w:val="24"/>
        </w:rPr>
      </w:pPr>
    </w:p>
    <w:p>
      <w:pPr>
        <w:spacing w:before="0"/>
        <w:ind w:left="370" w:right="153" w:firstLine="0"/>
        <w:jc w:val="both"/>
        <w:rPr>
          <w:sz w:val="24"/>
        </w:rPr>
      </w:pPr>
      <w:r>
        <w:rPr>
          <w:sz w:val="24"/>
        </w:rPr>
        <w:t>We currently manage the range of policies and regulations applicable to intermediary services, including the Digital Services Act, the Digital Markets Act (together with DG COMP), the Platform-to-Business </w:t>
      </w:r>
      <w:r>
        <w:rPr>
          <w:spacing w:val="-2"/>
          <w:sz w:val="24"/>
        </w:rPr>
        <w:t>Regulation.</w:t>
      </w:r>
    </w:p>
    <w:p>
      <w:pPr>
        <w:pStyle w:val="BodyText"/>
        <w:rPr>
          <w:sz w:val="24"/>
        </w:rPr>
      </w:pPr>
    </w:p>
    <w:p>
      <w:pPr>
        <w:spacing w:before="0"/>
        <w:ind w:left="370" w:right="3" w:firstLine="0"/>
        <w:jc w:val="left"/>
        <w:rPr>
          <w:sz w:val="24"/>
        </w:rPr>
      </w:pPr>
      <w:r>
        <w:rPr>
          <w:sz w:val="24"/>
        </w:rPr>
        <w:t>The Platforms Directorate is at present preparing for the enforcement of the Digital Services Act and Digital Markets Act. The Unit in charge of the enforcement of the Digital Markets Act is looking for national</w:t>
      </w:r>
      <w:r>
        <w:rPr>
          <w:spacing w:val="-2"/>
          <w:sz w:val="24"/>
        </w:rPr>
        <w:t> </w:t>
      </w:r>
      <w:r>
        <w:rPr>
          <w:sz w:val="24"/>
        </w:rPr>
        <w:t>experts</w:t>
      </w:r>
      <w:r>
        <w:rPr>
          <w:spacing w:val="-2"/>
          <w:sz w:val="24"/>
        </w:rPr>
        <w:t> </w:t>
      </w:r>
      <w:r>
        <w:rPr>
          <w:sz w:val="24"/>
        </w:rPr>
        <w:t>with</w:t>
      </w:r>
      <w:r>
        <w:rPr>
          <w:spacing w:val="-2"/>
          <w:sz w:val="24"/>
        </w:rPr>
        <w:t> </w:t>
      </w:r>
      <w:r>
        <w:rPr>
          <w:sz w:val="24"/>
        </w:rPr>
        <w:t>experience</w:t>
      </w:r>
      <w:r>
        <w:rPr>
          <w:spacing w:val="-2"/>
          <w:sz w:val="24"/>
        </w:rPr>
        <w:t> </w:t>
      </w:r>
      <w:r>
        <w:rPr>
          <w:sz w:val="24"/>
        </w:rPr>
        <w:t>in</w:t>
      </w:r>
      <w:r>
        <w:rPr>
          <w:spacing w:val="-4"/>
          <w:sz w:val="24"/>
        </w:rPr>
        <w:t> </w:t>
      </w:r>
      <w:r>
        <w:rPr>
          <w:sz w:val="24"/>
        </w:rPr>
        <w:t>regulated</w:t>
      </w:r>
      <w:r>
        <w:rPr>
          <w:spacing w:val="-2"/>
          <w:sz w:val="24"/>
        </w:rPr>
        <w:t> </w:t>
      </w:r>
      <w:r>
        <w:rPr>
          <w:sz w:val="24"/>
        </w:rPr>
        <w:t>industries</w:t>
      </w:r>
      <w:r>
        <w:rPr>
          <w:spacing w:val="-2"/>
          <w:sz w:val="24"/>
        </w:rPr>
        <w:t> </w:t>
      </w:r>
      <w:r>
        <w:rPr>
          <w:sz w:val="24"/>
        </w:rPr>
        <w:t>or</w:t>
      </w:r>
      <w:r>
        <w:rPr>
          <w:spacing w:val="-2"/>
          <w:sz w:val="24"/>
        </w:rPr>
        <w:t> </w:t>
      </w:r>
      <w:r>
        <w:rPr>
          <w:sz w:val="24"/>
        </w:rPr>
        <w:t>competition</w:t>
      </w:r>
      <w:r>
        <w:rPr>
          <w:spacing w:val="-4"/>
          <w:sz w:val="24"/>
        </w:rPr>
        <w:t> </w:t>
      </w:r>
      <w:r>
        <w:rPr>
          <w:sz w:val="24"/>
        </w:rPr>
        <w:t>to</w:t>
      </w:r>
      <w:r>
        <w:rPr>
          <w:spacing w:val="-4"/>
          <w:sz w:val="24"/>
        </w:rPr>
        <w:t> </w:t>
      </w:r>
      <w:r>
        <w:rPr>
          <w:sz w:val="24"/>
        </w:rPr>
        <w:t>join</w:t>
      </w:r>
      <w:r>
        <w:rPr>
          <w:spacing w:val="-2"/>
          <w:sz w:val="24"/>
        </w:rPr>
        <w:t> </w:t>
      </w:r>
      <w:r>
        <w:rPr>
          <w:sz w:val="24"/>
        </w:rPr>
        <w:t>the</w:t>
      </w:r>
      <w:r>
        <w:rPr>
          <w:spacing w:val="-2"/>
          <w:sz w:val="24"/>
        </w:rPr>
        <w:t> </w:t>
      </w:r>
      <w:r>
        <w:rPr>
          <w:sz w:val="24"/>
        </w:rPr>
        <w:t>team.</w:t>
      </w:r>
      <w:r>
        <w:rPr>
          <w:spacing w:val="-2"/>
          <w:sz w:val="24"/>
        </w:rPr>
        <w:t> </w:t>
      </w:r>
      <w:r>
        <w:rPr>
          <w:sz w:val="24"/>
        </w:rPr>
        <w:t>The</w:t>
      </w:r>
      <w:r>
        <w:rPr>
          <w:spacing w:val="-2"/>
          <w:sz w:val="24"/>
        </w:rPr>
        <w:t> </w:t>
      </w:r>
      <w:r>
        <w:rPr>
          <w:sz w:val="24"/>
        </w:rPr>
        <w:t>seconded national expert will therefore be involved in the setting up and preparations for the enforcement and application of the Digital Markets Act.</w:t>
      </w:r>
    </w:p>
    <w:p>
      <w:pPr>
        <w:pStyle w:val="BodyText"/>
        <w:rPr>
          <w:sz w:val="24"/>
        </w:rPr>
      </w:pPr>
    </w:p>
    <w:p>
      <w:pPr>
        <w:spacing w:before="0"/>
        <w:ind w:left="370" w:right="3" w:firstLine="0"/>
        <w:jc w:val="left"/>
        <w:rPr>
          <w:sz w:val="24"/>
        </w:rPr>
      </w:pPr>
      <w:r>
        <w:rPr>
          <w:sz w:val="24"/>
        </w:rPr>
        <w:t>Our</w:t>
      </w:r>
      <w:r>
        <w:rPr>
          <w:spacing w:val="-3"/>
          <w:sz w:val="24"/>
        </w:rPr>
        <w:t> </w:t>
      </w:r>
      <w:r>
        <w:rPr>
          <w:sz w:val="24"/>
        </w:rPr>
        <w:t>work</w:t>
      </w:r>
      <w:r>
        <w:rPr>
          <w:spacing w:val="-3"/>
          <w:sz w:val="24"/>
        </w:rPr>
        <w:t> </w:t>
      </w:r>
      <w:r>
        <w:rPr>
          <w:sz w:val="24"/>
        </w:rPr>
        <w:t>requires</w:t>
      </w:r>
      <w:r>
        <w:rPr>
          <w:spacing w:val="-3"/>
          <w:sz w:val="24"/>
        </w:rPr>
        <w:t> </w:t>
      </w:r>
      <w:r>
        <w:rPr>
          <w:sz w:val="24"/>
        </w:rPr>
        <w:t>close</w:t>
      </w:r>
      <w:r>
        <w:rPr>
          <w:spacing w:val="-4"/>
          <w:sz w:val="24"/>
        </w:rPr>
        <w:t> </w:t>
      </w:r>
      <w:r>
        <w:rPr>
          <w:sz w:val="24"/>
        </w:rPr>
        <w:t>cooperation</w:t>
      </w:r>
      <w:r>
        <w:rPr>
          <w:spacing w:val="-5"/>
          <w:sz w:val="24"/>
        </w:rPr>
        <w:t> </w:t>
      </w:r>
      <w:r>
        <w:rPr>
          <w:sz w:val="24"/>
        </w:rPr>
        <w:t>with</w:t>
      </w:r>
      <w:r>
        <w:rPr>
          <w:spacing w:val="-3"/>
          <w:sz w:val="24"/>
        </w:rPr>
        <w:t> </w:t>
      </w:r>
      <w:r>
        <w:rPr>
          <w:sz w:val="24"/>
        </w:rPr>
        <w:t>various</w:t>
      </w:r>
      <w:r>
        <w:rPr>
          <w:spacing w:val="-4"/>
          <w:sz w:val="24"/>
        </w:rPr>
        <w:t> </w:t>
      </w:r>
      <w:r>
        <w:rPr>
          <w:sz w:val="24"/>
        </w:rPr>
        <w:t>directorates</w:t>
      </w:r>
      <w:r>
        <w:rPr>
          <w:spacing w:val="-4"/>
          <w:sz w:val="24"/>
        </w:rPr>
        <w:t> </w:t>
      </w:r>
      <w:r>
        <w:rPr>
          <w:sz w:val="24"/>
        </w:rPr>
        <w:t>general</w:t>
      </w:r>
      <w:r>
        <w:rPr>
          <w:spacing w:val="-3"/>
          <w:sz w:val="24"/>
        </w:rPr>
        <w:t> </w:t>
      </w:r>
      <w:r>
        <w:rPr>
          <w:sz w:val="24"/>
        </w:rPr>
        <w:t>of</w:t>
      </w:r>
      <w:r>
        <w:rPr>
          <w:spacing w:val="-4"/>
          <w:sz w:val="24"/>
        </w:rPr>
        <w:t> </w:t>
      </w:r>
      <w:r>
        <w:rPr>
          <w:sz w:val="24"/>
        </w:rPr>
        <w:t>the</w:t>
      </w:r>
      <w:r>
        <w:rPr>
          <w:spacing w:val="-3"/>
          <w:sz w:val="24"/>
        </w:rPr>
        <w:t> </w:t>
      </w:r>
      <w:r>
        <w:rPr>
          <w:sz w:val="24"/>
        </w:rPr>
        <w:t>Commission,</w:t>
      </w:r>
      <w:r>
        <w:rPr>
          <w:spacing w:val="-3"/>
          <w:sz w:val="24"/>
        </w:rPr>
        <w:t> </w:t>
      </w:r>
      <w:r>
        <w:rPr>
          <w:sz w:val="24"/>
        </w:rPr>
        <w:t>notably</w:t>
      </w:r>
      <w:r>
        <w:rPr>
          <w:spacing w:val="-5"/>
          <w:sz w:val="24"/>
        </w:rPr>
        <w:t> </w:t>
      </w:r>
      <w:r>
        <w:rPr>
          <w:sz w:val="24"/>
        </w:rPr>
        <w:t>DG Competition, and frequent interaction with an extensive stakeholder base.</w:t>
      </w:r>
    </w:p>
    <w:p>
      <w:pPr>
        <w:pStyle w:val="BodyText"/>
        <w:rPr>
          <w:sz w:val="26"/>
        </w:rPr>
      </w:pPr>
    </w:p>
    <w:p>
      <w:pPr>
        <w:pStyle w:val="ListParagraph"/>
        <w:numPr>
          <w:ilvl w:val="0"/>
          <w:numId w:val="2"/>
        </w:numPr>
        <w:tabs>
          <w:tab w:pos="796" w:val="left" w:leader="none"/>
          <w:tab w:pos="797" w:val="left" w:leader="none"/>
        </w:tabs>
        <w:spacing w:line="240" w:lineRule="auto" w:before="210" w:after="0"/>
        <w:ind w:left="796" w:right="0" w:hanging="427"/>
        <w:jc w:val="left"/>
        <w:rPr>
          <w:b/>
          <w:sz w:val="24"/>
        </w:rPr>
      </w:pPr>
      <w:r>
        <w:rPr>
          <w:b/>
          <w:sz w:val="24"/>
          <w:u w:val="single"/>
        </w:rPr>
        <w:t>Main</w:t>
      </w:r>
      <w:r>
        <w:rPr>
          <w:b/>
          <w:spacing w:val="-1"/>
          <w:sz w:val="24"/>
          <w:u w:val="single"/>
        </w:rPr>
        <w:t> </w:t>
      </w:r>
      <w:r>
        <w:rPr>
          <w:b/>
          <w:spacing w:val="-2"/>
          <w:sz w:val="24"/>
          <w:u w:val="single"/>
        </w:rPr>
        <w:t>qualifications</w:t>
      </w:r>
    </w:p>
    <w:p>
      <w:pPr>
        <w:pStyle w:val="BodyText"/>
        <w:rPr>
          <w:b/>
          <w:sz w:val="16"/>
        </w:rPr>
      </w:pPr>
    </w:p>
    <w:p>
      <w:pPr>
        <w:pStyle w:val="Heading1"/>
        <w:numPr>
          <w:ilvl w:val="1"/>
          <w:numId w:val="2"/>
        </w:numPr>
        <w:tabs>
          <w:tab w:pos="1036" w:val="left" w:leader="none"/>
        </w:tabs>
        <w:spacing w:line="240" w:lineRule="auto" w:before="91" w:after="0"/>
        <w:ind w:left="1035" w:right="0" w:hanging="240"/>
        <w:jc w:val="left"/>
      </w:pPr>
      <w:r>
        <w:rPr/>
        <w:t>Eligibility</w:t>
      </w:r>
      <w:r>
        <w:rPr>
          <w:spacing w:val="-12"/>
        </w:rPr>
        <w:t> </w:t>
      </w:r>
      <w:r>
        <w:rPr>
          <w:spacing w:val="-2"/>
        </w:rPr>
        <w:t>criteria</w:t>
      </w:r>
    </w:p>
    <w:p>
      <w:pPr>
        <w:pStyle w:val="BodyText"/>
        <w:rPr>
          <w:b/>
          <w:sz w:val="20"/>
        </w:rPr>
      </w:pPr>
    </w:p>
    <w:p>
      <w:pPr>
        <w:pStyle w:val="BodyText"/>
        <w:rPr>
          <w:b/>
          <w:sz w:val="20"/>
        </w:rPr>
      </w:pPr>
    </w:p>
    <w:p>
      <w:pPr>
        <w:pStyle w:val="BodyText"/>
        <w:spacing w:before="7"/>
        <w:rPr>
          <w:b/>
          <w:sz w:val="20"/>
        </w:rPr>
      </w:pPr>
      <w:r>
        <w:rPr/>
        <w:pict>
          <v:rect style="position:absolute;margin-left:42.540001pt;margin-top:13.079125pt;width:144pt;height:.72pt;mso-position-horizontal-relative:page;mso-position-vertical-relative:paragraph;z-index:-15728640;mso-wrap-distance-left:0;mso-wrap-distance-right:0" id="docshape2" filled="true" fillcolor="#000000" stroked="false">
            <v:fill type="solid"/>
            <w10:wrap type="topAndBottom"/>
          </v:rect>
        </w:pict>
      </w:r>
    </w:p>
    <w:p>
      <w:pPr>
        <w:spacing w:before="97"/>
        <w:ind w:left="370" w:right="0" w:firstLine="0"/>
        <w:jc w:val="left"/>
        <w:rPr>
          <w:sz w:val="20"/>
        </w:rPr>
      </w:pPr>
      <w:r>
        <w:rPr>
          <w:sz w:val="20"/>
          <w:vertAlign w:val="superscript"/>
        </w:rPr>
        <w:t>1</w:t>
      </w:r>
      <w:r>
        <w:rPr>
          <w:spacing w:val="-3"/>
          <w:sz w:val="20"/>
          <w:vertAlign w:val="baseline"/>
        </w:rPr>
        <w:t> </w:t>
      </w:r>
      <w:r>
        <w:rPr>
          <w:sz w:val="20"/>
          <w:vertAlign w:val="baseline"/>
        </w:rPr>
        <w:t>These</w:t>
      </w:r>
      <w:r>
        <w:rPr>
          <w:spacing w:val="-3"/>
          <w:sz w:val="20"/>
          <w:vertAlign w:val="baseline"/>
        </w:rPr>
        <w:t> </w:t>
      </w:r>
      <w:r>
        <w:rPr>
          <w:sz w:val="20"/>
          <w:vertAlign w:val="baseline"/>
        </w:rPr>
        <w:t>mentions</w:t>
      </w:r>
      <w:r>
        <w:rPr>
          <w:spacing w:val="-2"/>
          <w:sz w:val="20"/>
          <w:vertAlign w:val="baseline"/>
        </w:rPr>
        <w:t> </w:t>
      </w:r>
      <w:r>
        <w:rPr>
          <w:sz w:val="20"/>
          <w:vertAlign w:val="baseline"/>
        </w:rPr>
        <w:t>are</w:t>
      </w:r>
      <w:r>
        <w:rPr>
          <w:spacing w:val="-3"/>
          <w:sz w:val="20"/>
          <w:vertAlign w:val="baseline"/>
        </w:rPr>
        <w:t> </w:t>
      </w:r>
      <w:r>
        <w:rPr>
          <w:sz w:val="20"/>
          <w:vertAlign w:val="baseline"/>
        </w:rPr>
        <w:t>given</w:t>
      </w:r>
      <w:r>
        <w:rPr>
          <w:spacing w:val="-3"/>
          <w:sz w:val="20"/>
          <w:vertAlign w:val="baseline"/>
        </w:rPr>
        <w:t> </w:t>
      </w:r>
      <w:r>
        <w:rPr>
          <w:sz w:val="20"/>
          <w:vertAlign w:val="baseline"/>
        </w:rPr>
        <w:t>on</w:t>
      </w:r>
      <w:r>
        <w:rPr>
          <w:spacing w:val="-3"/>
          <w:sz w:val="20"/>
          <w:vertAlign w:val="baseline"/>
        </w:rPr>
        <w:t> </w:t>
      </w:r>
      <w:r>
        <w:rPr>
          <w:sz w:val="20"/>
          <w:vertAlign w:val="baseline"/>
        </w:rPr>
        <w:t>an</w:t>
      </w:r>
      <w:r>
        <w:rPr>
          <w:spacing w:val="-1"/>
          <w:sz w:val="20"/>
          <w:vertAlign w:val="baseline"/>
        </w:rPr>
        <w:t> </w:t>
      </w:r>
      <w:r>
        <w:rPr>
          <w:sz w:val="20"/>
          <w:vertAlign w:val="baseline"/>
        </w:rPr>
        <w:t>indicative</w:t>
      </w:r>
      <w:r>
        <w:rPr>
          <w:spacing w:val="-4"/>
          <w:sz w:val="20"/>
          <w:vertAlign w:val="baseline"/>
        </w:rPr>
        <w:t> </w:t>
      </w:r>
      <w:r>
        <w:rPr>
          <w:sz w:val="20"/>
          <w:vertAlign w:val="baseline"/>
        </w:rPr>
        <w:t>basis</w:t>
      </w:r>
      <w:r>
        <w:rPr>
          <w:spacing w:val="-2"/>
          <w:sz w:val="20"/>
          <w:vertAlign w:val="baseline"/>
        </w:rPr>
        <w:t> </w:t>
      </w:r>
      <w:r>
        <w:rPr>
          <w:sz w:val="20"/>
          <w:vertAlign w:val="baseline"/>
        </w:rPr>
        <w:t>only</w:t>
      </w:r>
      <w:r>
        <w:rPr>
          <w:spacing w:val="-3"/>
          <w:sz w:val="20"/>
          <w:vertAlign w:val="baseline"/>
        </w:rPr>
        <w:t> </w:t>
      </w:r>
      <w:r>
        <w:rPr>
          <w:sz w:val="20"/>
          <w:vertAlign w:val="baseline"/>
        </w:rPr>
        <w:t>(Art.4</w:t>
      </w:r>
      <w:r>
        <w:rPr>
          <w:spacing w:val="-3"/>
          <w:sz w:val="20"/>
          <w:vertAlign w:val="baseline"/>
        </w:rPr>
        <w:t> </w:t>
      </w:r>
      <w:r>
        <w:rPr>
          <w:sz w:val="20"/>
          <w:vertAlign w:val="baseline"/>
        </w:rPr>
        <w:t>of</w:t>
      </w:r>
      <w:r>
        <w:rPr>
          <w:spacing w:val="-3"/>
          <w:sz w:val="20"/>
          <w:vertAlign w:val="baseline"/>
        </w:rPr>
        <w:t> </w:t>
      </w:r>
      <w:r>
        <w:rPr>
          <w:sz w:val="20"/>
          <w:vertAlign w:val="baseline"/>
        </w:rPr>
        <w:t>the</w:t>
      </w:r>
      <w:r>
        <w:rPr>
          <w:spacing w:val="-3"/>
          <w:sz w:val="20"/>
          <w:vertAlign w:val="baseline"/>
        </w:rPr>
        <w:t> </w:t>
      </w:r>
      <w:r>
        <w:rPr>
          <w:sz w:val="20"/>
          <w:vertAlign w:val="baseline"/>
        </w:rPr>
        <w:t>SNE</w:t>
      </w:r>
      <w:r>
        <w:rPr>
          <w:spacing w:val="-5"/>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BodyText"/>
        <w:spacing w:before="74"/>
        <w:ind w:left="796" w:right="105"/>
        <w:jc w:val="both"/>
      </w:pPr>
      <w:r>
        <w:rPr/>
        <w:t>The following eligibility criteria must be fulfilled</w:t>
      </w:r>
      <w:r>
        <w:rPr>
          <w:spacing w:val="-1"/>
        </w:rPr>
        <w:t> </w:t>
      </w:r>
      <w:r>
        <w:rPr/>
        <w:t>by the candidate in order to be seconded to the Commission. Consequently, the candidate who does not fulfil all of these criteria will be automatically eliminated from the selection process.</w:t>
      </w:r>
    </w:p>
    <w:p>
      <w:pPr>
        <w:pStyle w:val="BodyText"/>
        <w:spacing w:before="11"/>
        <w:rPr>
          <w:sz w:val="21"/>
        </w:rPr>
      </w:pPr>
    </w:p>
    <w:p>
      <w:pPr>
        <w:pStyle w:val="ListParagraph"/>
        <w:numPr>
          <w:ilvl w:val="2"/>
          <w:numId w:val="2"/>
        </w:numPr>
        <w:tabs>
          <w:tab w:pos="1081" w:val="left" w:leader="none"/>
        </w:tabs>
        <w:spacing w:line="240" w:lineRule="auto" w:before="0" w:after="0"/>
        <w:ind w:left="1080" w:right="108" w:hanging="284"/>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
      </w:pPr>
    </w:p>
    <w:p>
      <w:pPr>
        <w:pStyle w:val="ListParagraph"/>
        <w:numPr>
          <w:ilvl w:val="2"/>
          <w:numId w:val="2"/>
        </w:numPr>
        <w:tabs>
          <w:tab w:pos="1081" w:val="left" w:leader="none"/>
        </w:tabs>
        <w:spacing w:line="240" w:lineRule="auto" w:before="0" w:after="0"/>
        <w:ind w:left="1080" w:right="108" w:hanging="284"/>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1"/>
        <w:rPr>
          <w:sz w:val="21"/>
        </w:rPr>
      </w:pPr>
    </w:p>
    <w:p>
      <w:pPr>
        <w:pStyle w:val="ListParagraph"/>
        <w:numPr>
          <w:ilvl w:val="2"/>
          <w:numId w:val="2"/>
        </w:numPr>
        <w:tabs>
          <w:tab w:pos="1081" w:val="left" w:leader="none"/>
        </w:tabs>
        <w:spacing w:line="240" w:lineRule="auto" w:before="0" w:after="0"/>
        <w:ind w:left="1080" w:right="107" w:hanging="284"/>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1"/>
        <w:rPr>
          <w:sz w:val="24"/>
        </w:rPr>
      </w:pPr>
    </w:p>
    <w:p>
      <w:pPr>
        <w:pStyle w:val="Heading1"/>
        <w:numPr>
          <w:ilvl w:val="1"/>
          <w:numId w:val="2"/>
        </w:numPr>
        <w:tabs>
          <w:tab w:pos="1079" w:val="left" w:leader="none"/>
        </w:tabs>
        <w:spacing w:line="240" w:lineRule="auto" w:before="0" w:after="0"/>
        <w:ind w:left="1078" w:right="0" w:hanging="283"/>
        <w:jc w:val="left"/>
      </w:pPr>
      <w:r>
        <w:rPr>
          <w:u w:val="single"/>
        </w:rPr>
        <w:t>Selection</w:t>
      </w:r>
      <w:r>
        <w:rPr>
          <w:spacing w:val="-12"/>
          <w:u w:val="single"/>
        </w:rPr>
        <w:t> </w:t>
      </w:r>
      <w:r>
        <w:rPr>
          <w:spacing w:val="-2"/>
          <w:u w:val="single"/>
        </w:rPr>
        <w:t>criteria</w:t>
      </w:r>
    </w:p>
    <w:p>
      <w:pPr>
        <w:pStyle w:val="BodyText"/>
        <w:rPr>
          <w:b/>
          <w:sz w:val="16"/>
        </w:rPr>
      </w:pPr>
    </w:p>
    <w:p>
      <w:pPr>
        <w:pStyle w:val="BodyText"/>
        <w:spacing w:before="91"/>
        <w:ind w:left="1080"/>
      </w:pPr>
      <w:r>
        <w:rPr>
          <w:spacing w:val="-2"/>
          <w:u w:val="single"/>
        </w:rPr>
        <w:t>Diploma</w:t>
      </w:r>
    </w:p>
    <w:p>
      <w:pPr>
        <w:pStyle w:val="ListParagraph"/>
        <w:numPr>
          <w:ilvl w:val="0"/>
          <w:numId w:val="3"/>
        </w:numPr>
        <w:tabs>
          <w:tab w:pos="1209" w:val="left" w:leader="none"/>
        </w:tabs>
        <w:spacing w:line="253" w:lineRule="exact" w:before="0" w:after="0"/>
        <w:ind w:left="1208" w:right="0" w:hanging="129"/>
        <w:jc w:val="left"/>
        <w:rPr>
          <w:sz w:val="22"/>
        </w:rPr>
      </w:pPr>
      <w:r>
        <w:rPr>
          <w:sz w:val="22"/>
        </w:rPr>
        <w:t>university</w:t>
      </w:r>
      <w:r>
        <w:rPr>
          <w:spacing w:val="-11"/>
          <w:sz w:val="22"/>
        </w:rPr>
        <w:t> </w:t>
      </w:r>
      <w:r>
        <w:rPr>
          <w:sz w:val="22"/>
        </w:rPr>
        <w:t>degree</w:t>
      </w:r>
      <w:r>
        <w:rPr>
          <w:spacing w:val="-11"/>
          <w:sz w:val="22"/>
        </w:rPr>
        <w:t> </w:t>
      </w:r>
      <w:r>
        <w:rPr>
          <w:spacing w:val="-5"/>
          <w:sz w:val="22"/>
        </w:rPr>
        <w:t>or</w:t>
      </w:r>
    </w:p>
    <w:p>
      <w:pPr>
        <w:pStyle w:val="ListParagraph"/>
        <w:numPr>
          <w:ilvl w:val="0"/>
          <w:numId w:val="3"/>
        </w:numPr>
        <w:tabs>
          <w:tab w:pos="1209" w:val="left" w:leader="none"/>
        </w:tabs>
        <w:spacing w:line="253" w:lineRule="exact" w:before="0" w:after="0"/>
        <w:ind w:left="1208" w:right="0" w:hanging="130"/>
        <w:jc w:val="left"/>
        <w:rPr>
          <w:sz w:val="22"/>
        </w:rPr>
      </w:pPr>
      <w:r>
        <w:rPr>
          <w:sz w:val="22"/>
        </w:rPr>
        <w:t>professional</w:t>
      </w:r>
      <w:r>
        <w:rPr>
          <w:spacing w:val="-9"/>
          <w:sz w:val="22"/>
        </w:rPr>
        <w:t> </w:t>
      </w:r>
      <w:r>
        <w:rPr>
          <w:sz w:val="22"/>
        </w:rPr>
        <w:t>training</w:t>
      </w:r>
      <w:r>
        <w:rPr>
          <w:spacing w:val="-9"/>
          <w:sz w:val="22"/>
        </w:rPr>
        <w:t> </w:t>
      </w:r>
      <w:r>
        <w:rPr>
          <w:sz w:val="22"/>
        </w:rPr>
        <w:t>or</w:t>
      </w:r>
      <w:r>
        <w:rPr>
          <w:spacing w:val="-10"/>
          <w:sz w:val="22"/>
        </w:rPr>
        <w:t> </w:t>
      </w:r>
      <w:r>
        <w:rPr>
          <w:sz w:val="22"/>
        </w:rPr>
        <w:t>professional</w:t>
      </w:r>
      <w:r>
        <w:rPr>
          <w:spacing w:val="-9"/>
          <w:sz w:val="22"/>
        </w:rPr>
        <w:t> </w:t>
      </w:r>
      <w:r>
        <w:rPr>
          <w:sz w:val="22"/>
        </w:rPr>
        <w:t>experience</w:t>
      </w:r>
      <w:r>
        <w:rPr>
          <w:spacing w:val="-10"/>
          <w:sz w:val="22"/>
        </w:rPr>
        <w:t> </w:t>
      </w:r>
      <w:r>
        <w:rPr>
          <w:sz w:val="22"/>
        </w:rPr>
        <w:t>of</w:t>
      </w:r>
      <w:r>
        <w:rPr>
          <w:spacing w:val="-8"/>
          <w:sz w:val="22"/>
        </w:rPr>
        <w:t> </w:t>
      </w:r>
      <w:r>
        <w:rPr>
          <w:sz w:val="22"/>
        </w:rPr>
        <w:t>an</w:t>
      </w:r>
      <w:r>
        <w:rPr>
          <w:spacing w:val="-9"/>
          <w:sz w:val="22"/>
        </w:rPr>
        <w:t> </w:t>
      </w:r>
      <w:r>
        <w:rPr>
          <w:sz w:val="22"/>
        </w:rPr>
        <w:t>equivalent</w:t>
      </w:r>
      <w:r>
        <w:rPr>
          <w:spacing w:val="-9"/>
          <w:sz w:val="22"/>
        </w:rPr>
        <w:t> </w:t>
      </w:r>
      <w:r>
        <w:rPr>
          <w:spacing w:val="-2"/>
          <w:sz w:val="22"/>
        </w:rPr>
        <w:t>level</w:t>
      </w:r>
    </w:p>
    <w:p>
      <w:pPr>
        <w:pStyle w:val="BodyText"/>
      </w:pPr>
    </w:p>
    <w:p>
      <w:pPr>
        <w:pStyle w:val="BodyText"/>
        <w:spacing w:line="480" w:lineRule="auto" w:before="1"/>
        <w:ind w:left="1080" w:right="1500" w:firstLine="110"/>
      </w:pPr>
      <w:r>
        <w:rPr/>
        <w:t>in</w:t>
      </w:r>
      <w:r>
        <w:rPr>
          <w:spacing w:val="-3"/>
        </w:rPr>
        <w:t> </w:t>
      </w:r>
      <w:r>
        <w:rPr/>
        <w:t>the</w:t>
      </w:r>
      <w:r>
        <w:rPr>
          <w:spacing w:val="-4"/>
        </w:rPr>
        <w:t> </w:t>
      </w:r>
      <w:r>
        <w:rPr/>
        <w:t>field(s)</w:t>
      </w:r>
      <w:r>
        <w:rPr>
          <w:spacing w:val="-3"/>
        </w:rPr>
        <w:t> </w:t>
      </w:r>
      <w:r>
        <w:rPr/>
        <w:t>:data</w:t>
      </w:r>
      <w:r>
        <w:rPr>
          <w:spacing w:val="-4"/>
        </w:rPr>
        <w:t> </w:t>
      </w:r>
      <w:r>
        <w:rPr/>
        <w:t>science,</w:t>
      </w:r>
      <w:r>
        <w:rPr>
          <w:spacing w:val="-3"/>
        </w:rPr>
        <w:t> </w:t>
      </w:r>
      <w:r>
        <w:rPr/>
        <w:t>law</w:t>
      </w:r>
      <w:r>
        <w:rPr>
          <w:spacing w:val="-4"/>
        </w:rPr>
        <w:t> </w:t>
      </w:r>
      <w:r>
        <w:rPr/>
        <w:t>enforcement</w:t>
      </w:r>
      <w:r>
        <w:rPr>
          <w:spacing w:val="-3"/>
        </w:rPr>
        <w:t> </w:t>
      </w:r>
      <w:r>
        <w:rPr/>
        <w:t>or</w:t>
      </w:r>
      <w:r>
        <w:rPr>
          <w:spacing w:val="-3"/>
        </w:rPr>
        <w:t> </w:t>
      </w:r>
      <w:r>
        <w:rPr/>
        <w:t>other</w:t>
      </w:r>
      <w:r>
        <w:rPr>
          <w:spacing w:val="-3"/>
        </w:rPr>
        <w:t> </w:t>
      </w:r>
      <w:r>
        <w:rPr/>
        <w:t>relevant</w:t>
      </w:r>
      <w:r>
        <w:rPr>
          <w:spacing w:val="-3"/>
        </w:rPr>
        <w:t> </w:t>
      </w:r>
      <w:r>
        <w:rPr/>
        <w:t>fields</w:t>
      </w:r>
      <w:r>
        <w:rPr>
          <w:spacing w:val="-4"/>
        </w:rPr>
        <w:t> </w:t>
      </w:r>
      <w:r>
        <w:rPr/>
        <w:t>to</w:t>
      </w:r>
      <w:r>
        <w:rPr>
          <w:spacing w:val="-3"/>
        </w:rPr>
        <w:t> </w:t>
      </w:r>
      <w:r>
        <w:rPr/>
        <w:t>the</w:t>
      </w:r>
      <w:r>
        <w:rPr>
          <w:spacing w:val="-4"/>
        </w:rPr>
        <w:t> </w:t>
      </w:r>
      <w:r>
        <w:rPr/>
        <w:t>post </w:t>
      </w:r>
      <w:r>
        <w:rPr>
          <w:u w:val="single"/>
        </w:rPr>
        <w:t>Professional experience</w:t>
      </w:r>
    </w:p>
    <w:p>
      <w:pPr>
        <w:pStyle w:val="ListParagraph"/>
        <w:numPr>
          <w:ilvl w:val="1"/>
          <w:numId w:val="3"/>
        </w:numPr>
        <w:tabs>
          <w:tab w:pos="1799" w:val="left" w:leader="none"/>
          <w:tab w:pos="1800" w:val="left" w:leader="none"/>
        </w:tabs>
        <w:spacing w:line="269" w:lineRule="exact" w:before="0" w:after="0"/>
        <w:ind w:left="1799" w:right="0" w:hanging="361"/>
        <w:jc w:val="left"/>
        <w:rPr>
          <w:sz w:val="22"/>
        </w:rPr>
      </w:pPr>
      <w:r>
        <w:rPr>
          <w:sz w:val="22"/>
        </w:rPr>
        <w:t>Sound</w:t>
      </w:r>
      <w:r>
        <w:rPr>
          <w:spacing w:val="-9"/>
          <w:sz w:val="22"/>
        </w:rPr>
        <w:t> </w:t>
      </w:r>
      <w:r>
        <w:rPr>
          <w:sz w:val="22"/>
        </w:rPr>
        <w:t>experience</w:t>
      </w:r>
      <w:r>
        <w:rPr>
          <w:spacing w:val="-9"/>
          <w:sz w:val="22"/>
        </w:rPr>
        <w:t> </w:t>
      </w:r>
      <w:r>
        <w:rPr>
          <w:sz w:val="22"/>
        </w:rPr>
        <w:t>in</w:t>
      </w:r>
      <w:r>
        <w:rPr>
          <w:spacing w:val="-8"/>
          <w:sz w:val="22"/>
        </w:rPr>
        <w:t> </w:t>
      </w:r>
      <w:r>
        <w:rPr>
          <w:sz w:val="22"/>
        </w:rPr>
        <w:t>digital</w:t>
      </w:r>
      <w:r>
        <w:rPr>
          <w:spacing w:val="-8"/>
          <w:sz w:val="22"/>
        </w:rPr>
        <w:t> </w:t>
      </w:r>
      <w:r>
        <w:rPr>
          <w:sz w:val="22"/>
        </w:rPr>
        <w:t>regulation</w:t>
      </w:r>
      <w:r>
        <w:rPr>
          <w:spacing w:val="-8"/>
          <w:sz w:val="22"/>
        </w:rPr>
        <w:t> </w:t>
      </w:r>
      <w:r>
        <w:rPr>
          <w:sz w:val="22"/>
        </w:rPr>
        <w:t>and/or</w:t>
      </w:r>
      <w:r>
        <w:rPr>
          <w:spacing w:val="-8"/>
          <w:sz w:val="22"/>
        </w:rPr>
        <w:t> </w:t>
      </w:r>
      <w:r>
        <w:rPr>
          <w:sz w:val="22"/>
        </w:rPr>
        <w:t>digital</w:t>
      </w:r>
      <w:r>
        <w:rPr>
          <w:spacing w:val="-9"/>
          <w:sz w:val="22"/>
        </w:rPr>
        <w:t> </w:t>
      </w:r>
      <w:r>
        <w:rPr>
          <w:spacing w:val="-2"/>
          <w:sz w:val="22"/>
        </w:rPr>
        <w:t>policy</w:t>
      </w:r>
    </w:p>
    <w:p>
      <w:pPr>
        <w:pStyle w:val="ListParagraph"/>
        <w:numPr>
          <w:ilvl w:val="1"/>
          <w:numId w:val="3"/>
        </w:numPr>
        <w:tabs>
          <w:tab w:pos="1799" w:val="left" w:leader="none"/>
          <w:tab w:pos="1800" w:val="left" w:leader="none"/>
        </w:tabs>
        <w:spacing w:line="268" w:lineRule="exact" w:before="0" w:after="0"/>
        <w:ind w:left="1799" w:right="0" w:hanging="361"/>
        <w:jc w:val="left"/>
        <w:rPr>
          <w:sz w:val="22"/>
        </w:rPr>
      </w:pPr>
      <w:r>
        <w:rPr>
          <w:sz w:val="22"/>
        </w:rPr>
        <w:t>Good</w:t>
      </w:r>
      <w:r>
        <w:rPr>
          <w:spacing w:val="-8"/>
          <w:sz w:val="22"/>
        </w:rPr>
        <w:t> </w:t>
      </w:r>
      <w:r>
        <w:rPr>
          <w:sz w:val="22"/>
        </w:rPr>
        <w:t>understanding</w:t>
      </w:r>
      <w:r>
        <w:rPr>
          <w:spacing w:val="-7"/>
          <w:sz w:val="22"/>
        </w:rPr>
        <w:t> </w:t>
      </w:r>
      <w:r>
        <w:rPr>
          <w:sz w:val="22"/>
        </w:rPr>
        <w:t>of</w:t>
      </w:r>
      <w:r>
        <w:rPr>
          <w:spacing w:val="-8"/>
          <w:sz w:val="22"/>
        </w:rPr>
        <w:t> </w:t>
      </w:r>
      <w:r>
        <w:rPr>
          <w:sz w:val="22"/>
        </w:rPr>
        <w:t>key</w:t>
      </w:r>
      <w:r>
        <w:rPr>
          <w:spacing w:val="-7"/>
          <w:sz w:val="22"/>
        </w:rPr>
        <w:t> </w:t>
      </w:r>
      <w:r>
        <w:rPr>
          <w:sz w:val="22"/>
        </w:rPr>
        <w:t>legal</w:t>
      </w:r>
      <w:r>
        <w:rPr>
          <w:spacing w:val="-7"/>
          <w:sz w:val="22"/>
        </w:rPr>
        <w:t> </w:t>
      </w:r>
      <w:r>
        <w:rPr>
          <w:sz w:val="22"/>
        </w:rPr>
        <w:t>concepts</w:t>
      </w:r>
      <w:r>
        <w:rPr>
          <w:spacing w:val="-8"/>
          <w:sz w:val="22"/>
        </w:rPr>
        <w:t> </w:t>
      </w:r>
      <w:r>
        <w:rPr>
          <w:sz w:val="22"/>
        </w:rPr>
        <w:t>of</w:t>
      </w:r>
      <w:r>
        <w:rPr>
          <w:spacing w:val="-7"/>
          <w:sz w:val="22"/>
        </w:rPr>
        <w:t> </w:t>
      </w:r>
      <w:r>
        <w:rPr>
          <w:sz w:val="22"/>
        </w:rPr>
        <w:t>the</w:t>
      </w:r>
      <w:r>
        <w:rPr>
          <w:spacing w:val="-8"/>
          <w:sz w:val="22"/>
        </w:rPr>
        <w:t> </w:t>
      </w:r>
      <w:r>
        <w:rPr>
          <w:sz w:val="22"/>
        </w:rPr>
        <w:t>Digital</w:t>
      </w:r>
      <w:r>
        <w:rPr>
          <w:spacing w:val="-7"/>
          <w:sz w:val="22"/>
        </w:rPr>
        <w:t> </w:t>
      </w:r>
      <w:r>
        <w:rPr>
          <w:sz w:val="22"/>
        </w:rPr>
        <w:t>Markets</w:t>
      </w:r>
      <w:r>
        <w:rPr>
          <w:spacing w:val="-8"/>
          <w:sz w:val="22"/>
        </w:rPr>
        <w:t> </w:t>
      </w:r>
      <w:r>
        <w:rPr>
          <w:spacing w:val="-5"/>
          <w:sz w:val="22"/>
        </w:rPr>
        <w:t>Act</w:t>
      </w:r>
    </w:p>
    <w:p>
      <w:pPr>
        <w:pStyle w:val="ListParagraph"/>
        <w:numPr>
          <w:ilvl w:val="1"/>
          <w:numId w:val="3"/>
        </w:numPr>
        <w:tabs>
          <w:tab w:pos="1799" w:val="left" w:leader="none"/>
          <w:tab w:pos="1800" w:val="left" w:leader="none"/>
        </w:tabs>
        <w:spacing w:line="269" w:lineRule="exact" w:before="0" w:after="0"/>
        <w:ind w:left="1799" w:right="0" w:hanging="361"/>
        <w:jc w:val="left"/>
        <w:rPr>
          <w:sz w:val="22"/>
        </w:rPr>
      </w:pPr>
      <w:r>
        <w:rPr>
          <w:sz w:val="22"/>
        </w:rPr>
        <w:t>Knowledge</w:t>
      </w:r>
      <w:r>
        <w:rPr>
          <w:spacing w:val="-9"/>
          <w:sz w:val="22"/>
        </w:rPr>
        <w:t> </w:t>
      </w:r>
      <w:r>
        <w:rPr>
          <w:sz w:val="22"/>
        </w:rPr>
        <w:t>and</w:t>
      </w:r>
      <w:r>
        <w:rPr>
          <w:spacing w:val="-7"/>
          <w:sz w:val="22"/>
        </w:rPr>
        <w:t> </w:t>
      </w:r>
      <w:r>
        <w:rPr>
          <w:sz w:val="22"/>
        </w:rPr>
        <w:t>interest</w:t>
      </w:r>
      <w:r>
        <w:rPr>
          <w:spacing w:val="-7"/>
          <w:sz w:val="22"/>
        </w:rPr>
        <w:t> </w:t>
      </w:r>
      <w:r>
        <w:rPr>
          <w:sz w:val="22"/>
        </w:rPr>
        <w:t>of</w:t>
      </w:r>
      <w:r>
        <w:rPr>
          <w:spacing w:val="-8"/>
          <w:sz w:val="22"/>
        </w:rPr>
        <w:t> </w:t>
      </w:r>
      <w:r>
        <w:rPr>
          <w:sz w:val="22"/>
        </w:rPr>
        <w:t>the</w:t>
      </w:r>
      <w:r>
        <w:rPr>
          <w:spacing w:val="-8"/>
          <w:sz w:val="22"/>
        </w:rPr>
        <w:t> </w:t>
      </w:r>
      <w:r>
        <w:rPr>
          <w:sz w:val="22"/>
        </w:rPr>
        <w:t>regulated</w:t>
      </w:r>
      <w:r>
        <w:rPr>
          <w:spacing w:val="-7"/>
          <w:sz w:val="22"/>
        </w:rPr>
        <w:t> </w:t>
      </w:r>
      <w:r>
        <w:rPr>
          <w:spacing w:val="-2"/>
          <w:sz w:val="22"/>
        </w:rPr>
        <w:t>areas</w:t>
      </w:r>
    </w:p>
    <w:p>
      <w:pPr>
        <w:pStyle w:val="ListParagraph"/>
        <w:numPr>
          <w:ilvl w:val="1"/>
          <w:numId w:val="3"/>
        </w:numPr>
        <w:tabs>
          <w:tab w:pos="1799" w:val="left" w:leader="none"/>
          <w:tab w:pos="1800" w:val="left" w:leader="none"/>
        </w:tabs>
        <w:spacing w:line="269" w:lineRule="exact" w:before="0" w:after="0"/>
        <w:ind w:left="1799" w:right="0" w:hanging="361"/>
        <w:jc w:val="left"/>
        <w:rPr>
          <w:sz w:val="22"/>
        </w:rPr>
      </w:pPr>
      <w:r>
        <w:rPr>
          <w:sz w:val="22"/>
        </w:rPr>
        <w:t>Technical</w:t>
      </w:r>
      <w:r>
        <w:rPr>
          <w:spacing w:val="-7"/>
          <w:sz w:val="22"/>
        </w:rPr>
        <w:t> </w:t>
      </w:r>
      <w:r>
        <w:rPr>
          <w:sz w:val="22"/>
        </w:rPr>
        <w:t>expertize</w:t>
      </w:r>
      <w:r>
        <w:rPr>
          <w:spacing w:val="-8"/>
          <w:sz w:val="22"/>
        </w:rPr>
        <w:t> </w:t>
      </w:r>
      <w:r>
        <w:rPr>
          <w:sz w:val="22"/>
        </w:rPr>
        <w:t>in</w:t>
      </w:r>
      <w:r>
        <w:rPr>
          <w:spacing w:val="-7"/>
          <w:sz w:val="22"/>
        </w:rPr>
        <w:t> </w:t>
      </w:r>
      <w:r>
        <w:rPr>
          <w:sz w:val="22"/>
        </w:rPr>
        <w:t>the</w:t>
      </w:r>
      <w:r>
        <w:rPr>
          <w:spacing w:val="-8"/>
          <w:sz w:val="22"/>
        </w:rPr>
        <w:t> </w:t>
      </w:r>
      <w:r>
        <w:rPr>
          <w:sz w:val="22"/>
        </w:rPr>
        <w:t>areas</w:t>
      </w:r>
      <w:r>
        <w:rPr>
          <w:spacing w:val="-8"/>
          <w:sz w:val="22"/>
        </w:rPr>
        <w:t> </w:t>
      </w:r>
      <w:r>
        <w:rPr>
          <w:sz w:val="22"/>
        </w:rPr>
        <w:t>relevant</w:t>
      </w:r>
      <w:r>
        <w:rPr>
          <w:spacing w:val="-6"/>
          <w:sz w:val="22"/>
        </w:rPr>
        <w:t> </w:t>
      </w:r>
      <w:r>
        <w:rPr>
          <w:sz w:val="22"/>
        </w:rPr>
        <w:t>for</w:t>
      </w:r>
      <w:r>
        <w:rPr>
          <w:spacing w:val="-6"/>
          <w:sz w:val="22"/>
        </w:rPr>
        <w:t> </w:t>
      </w:r>
      <w:r>
        <w:rPr>
          <w:sz w:val="22"/>
        </w:rPr>
        <w:t>the</w:t>
      </w:r>
      <w:r>
        <w:rPr>
          <w:spacing w:val="-8"/>
          <w:sz w:val="22"/>
        </w:rPr>
        <w:t> </w:t>
      </w:r>
      <w:r>
        <w:rPr>
          <w:sz w:val="22"/>
        </w:rPr>
        <w:t>Digital</w:t>
      </w:r>
      <w:r>
        <w:rPr>
          <w:spacing w:val="-7"/>
          <w:sz w:val="22"/>
        </w:rPr>
        <w:t> </w:t>
      </w:r>
      <w:r>
        <w:rPr>
          <w:sz w:val="22"/>
        </w:rPr>
        <w:t>Markets</w:t>
      </w:r>
      <w:r>
        <w:rPr>
          <w:spacing w:val="-8"/>
          <w:sz w:val="22"/>
        </w:rPr>
        <w:t> </w:t>
      </w:r>
      <w:r>
        <w:rPr>
          <w:spacing w:val="-5"/>
          <w:sz w:val="22"/>
        </w:rPr>
        <w:t>Act</w:t>
      </w:r>
    </w:p>
    <w:p>
      <w:pPr>
        <w:pStyle w:val="BodyText"/>
        <w:rPr>
          <w:sz w:val="26"/>
        </w:rPr>
      </w:pPr>
    </w:p>
    <w:p>
      <w:pPr>
        <w:pStyle w:val="BodyText"/>
        <w:spacing w:before="207"/>
        <w:ind w:left="1080"/>
      </w:pPr>
      <w:r>
        <w:rPr>
          <w:u w:val="single"/>
        </w:rPr>
        <w:t>Language(s)</w:t>
      </w:r>
      <w:r>
        <w:rPr>
          <w:spacing w:val="-9"/>
          <w:u w:val="single"/>
        </w:rPr>
        <w:t> </w:t>
      </w:r>
      <w:r>
        <w:rPr>
          <w:u w:val="single"/>
        </w:rPr>
        <w:t>necessary</w:t>
      </w:r>
      <w:r>
        <w:rPr>
          <w:spacing w:val="-7"/>
          <w:u w:val="single"/>
        </w:rPr>
        <w:t> </w:t>
      </w:r>
      <w:r>
        <w:rPr>
          <w:u w:val="single"/>
        </w:rPr>
        <w:t>for</w:t>
      </w:r>
      <w:r>
        <w:rPr>
          <w:spacing w:val="-9"/>
          <w:u w:val="single"/>
        </w:rPr>
        <w:t> </w:t>
      </w:r>
      <w:r>
        <w:rPr>
          <w:u w:val="single"/>
        </w:rPr>
        <w:t>the</w:t>
      </w:r>
      <w:r>
        <w:rPr>
          <w:spacing w:val="-9"/>
          <w:u w:val="single"/>
        </w:rPr>
        <w:t> </w:t>
      </w:r>
      <w:r>
        <w:rPr>
          <w:u w:val="single"/>
        </w:rPr>
        <w:t>performance</w:t>
      </w:r>
      <w:r>
        <w:rPr>
          <w:spacing w:val="-9"/>
          <w:u w:val="single"/>
        </w:rPr>
        <w:t> </w:t>
      </w:r>
      <w:r>
        <w:rPr>
          <w:u w:val="single"/>
        </w:rPr>
        <w:t>of</w:t>
      </w:r>
      <w:r>
        <w:rPr>
          <w:spacing w:val="-8"/>
          <w:u w:val="single"/>
        </w:rPr>
        <w:t> </w:t>
      </w:r>
      <w:r>
        <w:rPr>
          <w:spacing w:val="-2"/>
          <w:u w:val="single"/>
        </w:rPr>
        <w:t>duties</w:t>
      </w:r>
    </w:p>
    <w:p>
      <w:pPr>
        <w:pStyle w:val="BodyText"/>
        <w:spacing w:before="2"/>
        <w:rPr>
          <w:sz w:val="14"/>
        </w:rPr>
      </w:pPr>
    </w:p>
    <w:p>
      <w:pPr>
        <w:pStyle w:val="BodyText"/>
        <w:spacing w:before="90"/>
        <w:ind w:left="1080"/>
      </w:pPr>
      <w:r>
        <w:rPr>
          <w:u w:val="single"/>
        </w:rPr>
        <w:t>Excellent</w:t>
      </w:r>
      <w:r>
        <w:rPr>
          <w:spacing w:val="-7"/>
          <w:u w:val="single"/>
        </w:rPr>
        <w:t> </w:t>
      </w:r>
      <w:r>
        <w:rPr>
          <w:u w:val="single"/>
        </w:rPr>
        <w:t>level</w:t>
      </w:r>
      <w:r>
        <w:rPr>
          <w:spacing w:val="-6"/>
          <w:u w:val="single"/>
        </w:rPr>
        <w:t> </w:t>
      </w:r>
      <w:r>
        <w:rPr>
          <w:u w:val="single"/>
        </w:rPr>
        <w:t>of</w:t>
      </w:r>
      <w:r>
        <w:rPr>
          <w:spacing w:val="-7"/>
          <w:u w:val="single"/>
        </w:rPr>
        <w:t> </w:t>
      </w:r>
      <w:r>
        <w:rPr>
          <w:u w:val="single"/>
        </w:rPr>
        <w:t>written</w:t>
      </w:r>
      <w:r>
        <w:rPr>
          <w:spacing w:val="-6"/>
          <w:u w:val="single"/>
        </w:rPr>
        <w:t> </w:t>
      </w:r>
      <w:r>
        <w:rPr>
          <w:u w:val="single"/>
        </w:rPr>
        <w:t>and</w:t>
      </w:r>
      <w:r>
        <w:rPr>
          <w:spacing w:val="-6"/>
          <w:u w:val="single"/>
        </w:rPr>
        <w:t> </w:t>
      </w:r>
      <w:r>
        <w:rPr>
          <w:u w:val="single"/>
        </w:rPr>
        <w:t>oral</w:t>
      </w:r>
      <w:r>
        <w:rPr>
          <w:spacing w:val="-6"/>
          <w:u w:val="single"/>
        </w:rPr>
        <w:t> </w:t>
      </w:r>
      <w:r>
        <w:rPr>
          <w:spacing w:val="-2"/>
          <w:u w:val="single"/>
        </w:rPr>
        <w:t>English</w:t>
      </w:r>
    </w:p>
    <w:p>
      <w:pPr>
        <w:pStyle w:val="BodyText"/>
        <w:rPr>
          <w:sz w:val="20"/>
        </w:rPr>
      </w:pPr>
    </w:p>
    <w:p>
      <w:pPr>
        <w:pStyle w:val="BodyText"/>
        <w:spacing w:before="4"/>
        <w:rPr>
          <w:sz w:val="16"/>
        </w:rPr>
      </w:pPr>
    </w:p>
    <w:p>
      <w:pPr>
        <w:pStyle w:val="ListParagraph"/>
        <w:numPr>
          <w:ilvl w:val="0"/>
          <w:numId w:val="2"/>
        </w:numPr>
        <w:tabs>
          <w:tab w:pos="796" w:val="left" w:leader="none"/>
          <w:tab w:pos="797" w:val="left" w:leader="none"/>
        </w:tabs>
        <w:spacing w:line="240" w:lineRule="auto" w:before="90" w:after="0"/>
        <w:ind w:left="796" w:right="0" w:hanging="427"/>
        <w:jc w:val="left"/>
        <w:rPr>
          <w:b/>
          <w:sz w:val="24"/>
        </w:rPr>
      </w:pPr>
      <w:r>
        <w:rPr>
          <w:b/>
          <w:sz w:val="24"/>
          <w:u w:val="single"/>
        </w:rPr>
        <w:t>Submission</w:t>
      </w:r>
      <w:r>
        <w:rPr>
          <w:b/>
          <w:spacing w:val="-4"/>
          <w:sz w:val="24"/>
          <w:u w:val="single"/>
        </w:rPr>
        <w:t> </w:t>
      </w:r>
      <w:r>
        <w:rPr>
          <w:b/>
          <w:sz w:val="24"/>
          <w:u w:val="single"/>
        </w:rPr>
        <w:t>of</w:t>
      </w:r>
      <w:r>
        <w:rPr>
          <w:b/>
          <w:spacing w:val="-2"/>
          <w:sz w:val="24"/>
          <w:u w:val="single"/>
        </w:rPr>
        <w:t> </w:t>
      </w:r>
      <w:r>
        <w:rPr>
          <w:b/>
          <w:sz w:val="24"/>
          <w:u w:val="single"/>
        </w:rPr>
        <w:t>applications</w:t>
      </w:r>
      <w:r>
        <w:rPr>
          <w:b/>
          <w:spacing w:val="-3"/>
          <w:sz w:val="24"/>
          <w:u w:val="single"/>
        </w:rPr>
        <w:t> </w:t>
      </w:r>
      <w:r>
        <w:rPr>
          <w:b/>
          <w:sz w:val="24"/>
          <w:u w:val="single"/>
        </w:rPr>
        <w:t>and</w:t>
      </w:r>
      <w:r>
        <w:rPr>
          <w:b/>
          <w:spacing w:val="-2"/>
          <w:sz w:val="24"/>
          <w:u w:val="single"/>
        </w:rPr>
        <w:t> </w:t>
      </w:r>
      <w:r>
        <w:rPr>
          <w:b/>
          <w:sz w:val="24"/>
          <w:u w:val="single"/>
        </w:rPr>
        <w:t>selection</w:t>
      </w:r>
      <w:r>
        <w:rPr>
          <w:b/>
          <w:spacing w:val="-3"/>
          <w:sz w:val="24"/>
          <w:u w:val="single"/>
        </w:rPr>
        <w:t> </w:t>
      </w:r>
      <w:r>
        <w:rPr>
          <w:b/>
          <w:spacing w:val="-2"/>
          <w:sz w:val="24"/>
          <w:u w:val="single"/>
        </w:rPr>
        <w:t>procedure</w:t>
      </w:r>
    </w:p>
    <w:p>
      <w:pPr>
        <w:pStyle w:val="BodyText"/>
        <w:spacing w:before="11"/>
        <w:rPr>
          <w:b/>
          <w:sz w:val="15"/>
        </w:rPr>
      </w:pPr>
    </w:p>
    <w:p>
      <w:pPr>
        <w:spacing w:before="90"/>
        <w:ind w:left="796" w:right="284"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 Permanent Representation /</w:t>
      </w:r>
      <w:r>
        <w:rPr>
          <w:b/>
          <w:spacing w:val="-1"/>
          <w:sz w:val="22"/>
          <w:u w:val="single"/>
        </w:rPr>
        <w:t> </w:t>
      </w:r>
      <w:r>
        <w:rPr>
          <w:b/>
          <w:sz w:val="22"/>
          <w:u w:val="single"/>
        </w:rPr>
        <w:t>Diplomatic Mission to the EU</w:t>
      </w:r>
      <w:r>
        <w:rPr>
          <w:b/>
          <w:spacing w:val="-1"/>
          <w:sz w:val="22"/>
          <w:u w:val="single"/>
        </w:rPr>
        <w:t> </w:t>
      </w:r>
      <w:r>
        <w:rPr>
          <w:b/>
          <w:sz w:val="22"/>
          <w:u w:val="single"/>
        </w:rPr>
        <w:t>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spacing w:before="1"/>
        <w:rPr>
          <w:b/>
        </w:rPr>
      </w:pPr>
    </w:p>
    <w:p>
      <w:pPr>
        <w:pStyle w:val="BodyText"/>
        <w:ind w:left="796" w:right="3"/>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 certificate of professional experience, etc.). If necessary, these will be requested at a later stage.</w:t>
      </w:r>
    </w:p>
    <w:p>
      <w:pPr>
        <w:pStyle w:val="BodyText"/>
        <w:spacing w:line="252" w:lineRule="exact"/>
        <w:ind w:left="796"/>
      </w:pPr>
      <w:r>
        <w:rPr/>
        <w:t>Candidates</w:t>
      </w:r>
      <w:r>
        <w:rPr>
          <w:spacing w:val="-7"/>
        </w:rPr>
        <w:t> </w:t>
      </w:r>
      <w:r>
        <w:rPr/>
        <w:t>will</w:t>
      </w:r>
      <w:r>
        <w:rPr>
          <w:spacing w:val="-6"/>
        </w:rPr>
        <w:t> </w:t>
      </w:r>
      <w:r>
        <w:rPr/>
        <w:t>be</w:t>
      </w:r>
      <w:r>
        <w:rPr>
          <w:spacing w:val="-7"/>
        </w:rPr>
        <w:t> </w:t>
      </w:r>
      <w:r>
        <w:rPr/>
        <w:t>informed</w:t>
      </w:r>
      <w:r>
        <w:rPr>
          <w:spacing w:val="-6"/>
        </w:rPr>
        <w:t> </w:t>
      </w:r>
      <w:r>
        <w:rPr/>
        <w:t>of</w:t>
      </w:r>
      <w:r>
        <w:rPr>
          <w:spacing w:val="-6"/>
        </w:rPr>
        <w:t> </w:t>
      </w:r>
      <w:r>
        <w:rPr/>
        <w:t>the</w:t>
      </w:r>
      <w:r>
        <w:rPr>
          <w:spacing w:val="-6"/>
        </w:rPr>
        <w:t> </w:t>
      </w:r>
      <w:r>
        <w:rPr/>
        <w:t>follow-up</w:t>
      </w:r>
      <w:r>
        <w:rPr>
          <w:spacing w:val="-6"/>
        </w:rPr>
        <w:t> </w:t>
      </w:r>
      <w:r>
        <w:rPr/>
        <w:t>of</w:t>
      </w:r>
      <w:r>
        <w:rPr>
          <w:spacing w:val="-6"/>
        </w:rPr>
        <w:t> </w:t>
      </w:r>
      <w:r>
        <w:rPr/>
        <w:t>their</w:t>
      </w:r>
      <w:r>
        <w:rPr>
          <w:spacing w:val="-7"/>
        </w:rPr>
        <w:t> </w:t>
      </w:r>
      <w:r>
        <w:rPr/>
        <w:t>application</w:t>
      </w:r>
      <w:r>
        <w:rPr>
          <w:spacing w:val="-6"/>
        </w:rPr>
        <w:t> </w:t>
      </w:r>
      <w:r>
        <w:rPr/>
        <w:t>by</w:t>
      </w:r>
      <w:r>
        <w:rPr>
          <w:spacing w:val="-5"/>
        </w:rPr>
        <w:t> </w:t>
      </w:r>
      <w:r>
        <w:rPr/>
        <w:t>the</w:t>
      </w:r>
      <w:r>
        <w:rPr>
          <w:spacing w:val="-7"/>
        </w:rPr>
        <w:t> </w:t>
      </w:r>
      <w:r>
        <w:rPr/>
        <w:t>unit</w:t>
      </w:r>
      <w:r>
        <w:rPr>
          <w:spacing w:val="-6"/>
        </w:rPr>
        <w:t> </w:t>
      </w:r>
      <w:r>
        <w:rPr>
          <w:spacing w:val="-2"/>
        </w:rPr>
        <w:t>concerned.</w:t>
      </w:r>
    </w:p>
    <w:p>
      <w:pPr>
        <w:pStyle w:val="ListParagraph"/>
        <w:numPr>
          <w:ilvl w:val="0"/>
          <w:numId w:val="2"/>
        </w:numPr>
        <w:tabs>
          <w:tab w:pos="796" w:val="left" w:leader="none"/>
          <w:tab w:pos="797" w:val="left" w:leader="none"/>
        </w:tabs>
        <w:spacing w:line="240" w:lineRule="auto" w:before="2" w:after="0"/>
        <w:ind w:left="796" w:right="0" w:hanging="427"/>
        <w:jc w:val="left"/>
        <w:rPr>
          <w:b/>
          <w:sz w:val="24"/>
        </w:rPr>
      </w:pPr>
      <w:r>
        <w:rPr>
          <w:b/>
          <w:sz w:val="24"/>
          <w:u w:val="single"/>
        </w:rPr>
        <w:t>Conditions</w:t>
      </w:r>
      <w:r>
        <w:rPr>
          <w:b/>
          <w:spacing w:val="-2"/>
          <w:sz w:val="24"/>
          <w:u w:val="single"/>
        </w:rPr>
        <w:t> </w:t>
      </w:r>
      <w:r>
        <w:rPr>
          <w:b/>
          <w:sz w:val="24"/>
          <w:u w:val="single"/>
        </w:rPr>
        <w:t>of</w:t>
      </w:r>
      <w:r>
        <w:rPr>
          <w:b/>
          <w:spacing w:val="-2"/>
          <w:sz w:val="24"/>
          <w:u w:val="single"/>
        </w:rPr>
        <w:t> </w:t>
      </w:r>
      <w:r>
        <w:rPr>
          <w:b/>
          <w:sz w:val="24"/>
          <w:u w:val="single"/>
        </w:rPr>
        <w:t>the</w:t>
      </w:r>
      <w:r>
        <w:rPr>
          <w:b/>
          <w:spacing w:val="-1"/>
          <w:sz w:val="24"/>
          <w:u w:val="single"/>
        </w:rPr>
        <w:t> </w:t>
      </w:r>
      <w:r>
        <w:rPr>
          <w:b/>
          <w:spacing w:val="-2"/>
          <w:sz w:val="24"/>
          <w:u w:val="single"/>
        </w:rPr>
        <w:t>secondment</w:t>
      </w:r>
    </w:p>
    <w:p>
      <w:pPr>
        <w:pStyle w:val="BodyText"/>
        <w:spacing w:before="11"/>
        <w:rPr>
          <w:b/>
          <w:sz w:val="15"/>
        </w:rPr>
      </w:pPr>
    </w:p>
    <w:p>
      <w:pPr>
        <w:spacing w:before="90"/>
        <w:ind w:left="796" w:right="284"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ind w:left="796" w:right="285"/>
        <w:jc w:val="both"/>
      </w:pPr>
      <w:r>
        <w:rPr/>
        <w:t>The SNE will remain employed and remunerated by his/her employer during the secondment. He/she will equally remain covered by the national social security system.</w:t>
      </w:r>
    </w:p>
    <w:p>
      <w:pPr>
        <w:spacing w:after="0"/>
        <w:jc w:val="both"/>
        <w:sectPr>
          <w:pgSz w:w="11910" w:h="16840"/>
          <w:pgMar w:header="0" w:footer="690" w:top="1040" w:bottom="880" w:left="480" w:right="740"/>
        </w:sectPr>
      </w:pPr>
    </w:p>
    <w:p>
      <w:pPr>
        <w:pStyle w:val="BodyText"/>
        <w:spacing w:before="74"/>
        <w:ind w:left="796" w:right="284"/>
        <w:jc w:val="both"/>
      </w:pPr>
      <w:r>
        <w:rPr/>
        <w:t>Unless for cost-free SNE, allowances may be granted by the Commission to SNE fulfilling the conditions provided for in Art. 17 of the SNE decision.</w:t>
      </w:r>
    </w:p>
    <w:p>
      <w:pPr>
        <w:pStyle w:val="BodyText"/>
        <w:spacing w:before="11"/>
        <w:rPr>
          <w:sz w:val="21"/>
        </w:rPr>
      </w:pPr>
    </w:p>
    <w:p>
      <w:pPr>
        <w:pStyle w:val="BodyText"/>
        <w:ind w:left="796" w:right="283"/>
        <w:jc w:val="both"/>
      </w:pPr>
      <w:r>
        <w:rPr/>
        <w:t>During the secondment, SNE are subject to confidentiality, loyalty and absence of conflict of interest obligations, as provided for in Art. 6 and 7 of the SNE Decision.</w:t>
      </w:r>
    </w:p>
    <w:p>
      <w:pPr>
        <w:pStyle w:val="BodyText"/>
        <w:ind w:left="796"/>
        <w:jc w:val="both"/>
      </w:pPr>
      <w:r>
        <w:rPr/>
        <w:t>If</w:t>
      </w:r>
      <w:r>
        <w:rPr>
          <w:spacing w:val="-7"/>
        </w:rPr>
        <w:t> </w:t>
      </w:r>
      <w:r>
        <w:rPr/>
        <w:t>any</w:t>
      </w:r>
      <w:r>
        <w:rPr>
          <w:spacing w:val="-7"/>
        </w:rPr>
        <w:t> </w:t>
      </w:r>
      <w:r>
        <w:rPr/>
        <w:t>document</w:t>
      </w:r>
      <w:r>
        <w:rPr>
          <w:spacing w:val="-6"/>
        </w:rPr>
        <w:t> </w:t>
      </w:r>
      <w:r>
        <w:rPr/>
        <w:t>is</w:t>
      </w:r>
      <w:r>
        <w:rPr>
          <w:spacing w:val="-8"/>
        </w:rPr>
        <w:t> </w:t>
      </w:r>
      <w:r>
        <w:rPr/>
        <w:t>inexact,</w:t>
      </w:r>
      <w:r>
        <w:rPr>
          <w:spacing w:val="-6"/>
        </w:rPr>
        <w:t> </w:t>
      </w:r>
      <w:r>
        <w:rPr/>
        <w:t>incomplete</w:t>
      </w:r>
      <w:r>
        <w:rPr>
          <w:spacing w:val="-7"/>
        </w:rPr>
        <w:t> </w:t>
      </w:r>
      <w:r>
        <w:rPr/>
        <w:t>or</w:t>
      </w:r>
      <w:r>
        <w:rPr>
          <w:spacing w:val="-7"/>
        </w:rPr>
        <w:t> </w:t>
      </w:r>
      <w:r>
        <w:rPr/>
        <w:t>missing,</w:t>
      </w:r>
      <w:r>
        <w:rPr>
          <w:spacing w:val="-7"/>
        </w:rPr>
        <w:t> </w:t>
      </w:r>
      <w:r>
        <w:rPr/>
        <w:t>the</w:t>
      </w:r>
      <w:r>
        <w:rPr>
          <w:spacing w:val="-7"/>
        </w:rPr>
        <w:t> </w:t>
      </w:r>
      <w:r>
        <w:rPr/>
        <w:t>application</w:t>
      </w:r>
      <w:r>
        <w:rPr>
          <w:spacing w:val="-7"/>
        </w:rPr>
        <w:t> </w:t>
      </w:r>
      <w:r>
        <w:rPr/>
        <w:t>may</w:t>
      </w:r>
      <w:r>
        <w:rPr>
          <w:spacing w:val="-6"/>
        </w:rPr>
        <w:t> </w:t>
      </w:r>
      <w:r>
        <w:rPr/>
        <w:t>be</w:t>
      </w:r>
      <w:r>
        <w:rPr>
          <w:spacing w:val="-8"/>
        </w:rPr>
        <w:t> </w:t>
      </w:r>
      <w:r>
        <w:rPr>
          <w:spacing w:val="-2"/>
        </w:rPr>
        <w:t>cancelled.</w:t>
      </w:r>
    </w:p>
    <w:p>
      <w:pPr>
        <w:pStyle w:val="BodyText"/>
        <w:spacing w:before="1"/>
      </w:pPr>
    </w:p>
    <w:p>
      <w:pPr>
        <w:pStyle w:val="BodyText"/>
        <w:ind w:left="796" w:right="282"/>
        <w:jc w:val="both"/>
      </w:pPr>
      <w:r>
        <w:rPr/>
        <w:t>Staff posted in a </w:t>
      </w:r>
      <w:r>
        <w:rPr>
          <w:b/>
        </w:rPr>
        <w:t>European Union Delegation </w:t>
      </w:r>
      <w:r>
        <w:rPr/>
        <w:t>are required to have a security clearance (up to SECRET UE/EU</w:t>
      </w:r>
      <w:r>
        <w:rPr>
          <w:spacing w:val="-2"/>
        </w:rPr>
        <w:t> </w:t>
      </w:r>
      <w:r>
        <w:rPr/>
        <w:t>SECRET</w:t>
      </w:r>
      <w:r>
        <w:rPr>
          <w:spacing w:val="-2"/>
        </w:rPr>
        <w:t> </w:t>
      </w:r>
      <w:r>
        <w:rPr/>
        <w:t>level</w:t>
      </w:r>
      <w:r>
        <w:rPr>
          <w:spacing w:val="-2"/>
        </w:rPr>
        <w:t> </w:t>
      </w:r>
      <w:r>
        <w:rPr/>
        <w:t>according</w:t>
      </w:r>
      <w:r>
        <w:rPr>
          <w:spacing w:val="-1"/>
        </w:rPr>
        <w:t> </w:t>
      </w:r>
      <w:r>
        <w:rPr/>
        <w:t>to</w:t>
      </w:r>
      <w:r>
        <w:rPr>
          <w:spacing w:val="-1"/>
        </w:rPr>
        <w:t> </w:t>
      </w:r>
      <w:r>
        <w:rPr/>
        <w:t>Commission</w:t>
      </w:r>
      <w:r>
        <w:rPr>
          <w:spacing w:val="-1"/>
        </w:rPr>
        <w:t> </w:t>
      </w:r>
      <w:r>
        <w:rPr/>
        <w:t>Decision</w:t>
      </w:r>
      <w:r>
        <w:rPr>
          <w:spacing w:val="-1"/>
        </w:rPr>
        <w:t> </w:t>
      </w:r>
      <w:r>
        <w:rPr/>
        <w:t>(EU,</w:t>
      </w:r>
      <w:r>
        <w:rPr>
          <w:spacing w:val="-2"/>
        </w:rPr>
        <w:t> </w:t>
      </w:r>
      <w:r>
        <w:rPr/>
        <w:t>Euratom)</w:t>
      </w:r>
      <w:r>
        <w:rPr>
          <w:spacing w:val="-2"/>
        </w:rPr>
        <w:t> </w:t>
      </w:r>
      <w:r>
        <w:rPr/>
        <w:t>2015/444</w:t>
      </w:r>
      <w:r>
        <w:rPr>
          <w:spacing w:val="-3"/>
        </w:rPr>
        <w:t> </w:t>
      </w:r>
      <w:r>
        <w:rPr/>
        <w:t>of</w:t>
      </w:r>
      <w:r>
        <w:rPr>
          <w:spacing w:val="-2"/>
        </w:rPr>
        <w:t> </w:t>
      </w:r>
      <w:r>
        <w:rPr/>
        <w:t>13</w:t>
      </w:r>
      <w:r>
        <w:rPr>
          <w:spacing w:val="-1"/>
        </w:rPr>
        <w:t> </w:t>
      </w:r>
      <w:r>
        <w:rPr/>
        <w:t>March</w:t>
      </w:r>
      <w:r>
        <w:rPr>
          <w:spacing w:val="-1"/>
        </w:rPr>
        <w:t> </w:t>
      </w:r>
      <w:r>
        <w:rPr/>
        <w:t>2015,</w:t>
      </w:r>
      <w:r>
        <w:rPr>
          <w:spacing w:val="-3"/>
        </w:rPr>
        <w:t> </w:t>
      </w:r>
      <w:r>
        <w:rPr/>
        <w:t>OJ</w:t>
      </w:r>
      <w:r>
        <w:rPr>
          <w:spacing w:val="-4"/>
        </w:rPr>
        <w:t> </w:t>
      </w:r>
      <w:r>
        <w:rPr/>
        <w:t>L 72, 17.03.2015, p. 53).</w:t>
      </w:r>
    </w:p>
    <w:p>
      <w:pPr>
        <w:pStyle w:val="BodyText"/>
        <w:ind w:left="796" w:right="109"/>
        <w:jc w:val="both"/>
      </w:pPr>
      <w:r>
        <w:rPr/>
        <w:t>The selected candidate has the obligation to launch the vetting procedure before getting the secondment </w:t>
      </w:r>
      <w:r>
        <w:rPr>
          <w:spacing w:val="-2"/>
        </w:rPr>
        <w:t>confirmation.</w:t>
      </w:r>
    </w:p>
    <w:p>
      <w:pPr>
        <w:pStyle w:val="BodyText"/>
        <w:spacing w:before="1"/>
        <w:rPr>
          <w:sz w:val="24"/>
        </w:rPr>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Processing</w:t>
      </w:r>
      <w:r>
        <w:rPr>
          <w:b/>
          <w:spacing w:val="-4"/>
          <w:sz w:val="24"/>
          <w:u w:val="single"/>
        </w:rPr>
        <w:t> </w:t>
      </w:r>
      <w:r>
        <w:rPr>
          <w:b/>
          <w:sz w:val="24"/>
          <w:u w:val="single"/>
        </w:rPr>
        <w:t>of</w:t>
      </w:r>
      <w:r>
        <w:rPr>
          <w:b/>
          <w:spacing w:val="-1"/>
          <w:sz w:val="24"/>
          <w:u w:val="single"/>
        </w:rPr>
        <w:t> </w:t>
      </w:r>
      <w:r>
        <w:rPr>
          <w:b/>
          <w:sz w:val="24"/>
          <w:u w:val="single"/>
        </w:rPr>
        <w:t>personal</w:t>
      </w:r>
      <w:r>
        <w:rPr>
          <w:b/>
          <w:spacing w:val="-2"/>
          <w:sz w:val="24"/>
          <w:u w:val="single"/>
        </w:rPr>
        <w:t> </w:t>
      </w:r>
      <w:r>
        <w:rPr>
          <w:b/>
          <w:spacing w:val="-4"/>
          <w:sz w:val="24"/>
          <w:u w:val="single"/>
        </w:rPr>
        <w:t>data</w:t>
      </w:r>
    </w:p>
    <w:p>
      <w:pPr>
        <w:pStyle w:val="BodyText"/>
        <w:rPr>
          <w:b/>
          <w:sz w:val="16"/>
        </w:rPr>
      </w:pPr>
    </w:p>
    <w:p>
      <w:pPr>
        <w:pStyle w:val="BodyText"/>
        <w:spacing w:before="91"/>
        <w:ind w:left="796" w:right="283"/>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ind w:left="796" w:right="284"/>
        <w:jc w:val="both"/>
      </w:pPr>
      <w:r>
        <w:rPr/>
        <w:t>Data is kept by the competent services for 10 years after the secondment (2 years for not selected or not seconded experts).</w:t>
      </w:r>
    </w:p>
    <w:p>
      <w:pPr>
        <w:pStyle w:val="BodyText"/>
        <w:ind w:left="796" w:right="283"/>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 of your personal data. Where applicable, you also have the right to object to the processing or the right to data portability.</w:t>
      </w:r>
    </w:p>
    <w:p>
      <w:pPr>
        <w:pStyle w:val="BodyText"/>
        <w:ind w:left="796" w:right="282"/>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pPr>
    </w:p>
    <w:p>
      <w:pPr>
        <w:pStyle w:val="Heading1"/>
        <w:ind w:left="796" w:firstLine="0"/>
      </w:pPr>
      <w:r>
        <w:rPr>
          <w:u w:val="single"/>
        </w:rPr>
        <w:t>Contact</w:t>
      </w:r>
      <w:r>
        <w:rPr>
          <w:spacing w:val="-10"/>
          <w:u w:val="single"/>
        </w:rPr>
        <w:t> </w:t>
      </w:r>
      <w:r>
        <w:rPr>
          <w:spacing w:val="-2"/>
          <w:u w:val="single"/>
        </w:rPr>
        <w:t>information</w:t>
      </w:r>
    </w:p>
    <w:p>
      <w:pPr>
        <w:pStyle w:val="BodyText"/>
        <w:spacing w:before="1"/>
        <w:rPr>
          <w:b/>
        </w:rPr>
      </w:pPr>
    </w:p>
    <w:p>
      <w:pPr>
        <w:pStyle w:val="ListParagraph"/>
        <w:numPr>
          <w:ilvl w:val="0"/>
          <w:numId w:val="4"/>
        </w:numPr>
        <w:tabs>
          <w:tab w:pos="1079" w:val="left" w:leader="none"/>
        </w:tabs>
        <w:spacing w:line="268" w:lineRule="exact" w:before="0" w:after="0"/>
        <w:ind w:left="1078" w:right="0" w:hanging="283"/>
        <w:jc w:val="both"/>
        <w:rPr>
          <w:b/>
          <w:sz w:val="22"/>
        </w:rPr>
      </w:pPr>
      <w:r>
        <w:rPr>
          <w:b/>
          <w:sz w:val="22"/>
        </w:rPr>
        <w:t>The</w:t>
      </w:r>
      <w:r>
        <w:rPr>
          <w:b/>
          <w:spacing w:val="-7"/>
          <w:sz w:val="22"/>
        </w:rPr>
        <w:t> </w:t>
      </w:r>
      <w:r>
        <w:rPr>
          <w:b/>
          <w:sz w:val="22"/>
        </w:rPr>
        <w:t>Data</w:t>
      </w:r>
      <w:r>
        <w:rPr>
          <w:b/>
          <w:spacing w:val="-5"/>
          <w:sz w:val="22"/>
        </w:rPr>
        <w:t> </w:t>
      </w:r>
      <w:r>
        <w:rPr>
          <w:b/>
          <w:spacing w:val="-2"/>
          <w:sz w:val="22"/>
        </w:rPr>
        <w:t>Controller</w:t>
      </w:r>
    </w:p>
    <w:p>
      <w:pPr>
        <w:pStyle w:val="BodyText"/>
        <w:ind w:left="1080" w:right="280"/>
        <w:jc w:val="both"/>
      </w:pPr>
      <w:r>
        <w:rPr/>
        <w:t>If you would like to exercise your rights under Regulation (EU) 2018/1725, or if you have comments, questions</w:t>
      </w:r>
      <w:r>
        <w:rPr>
          <w:spacing w:val="-1"/>
        </w:rPr>
        <w:t> </w:t>
      </w:r>
      <w:r>
        <w:rPr/>
        <w:t>or</w:t>
      </w:r>
      <w:r>
        <w:rPr>
          <w:spacing w:val="-1"/>
        </w:rPr>
        <w:t> </w:t>
      </w:r>
      <w:r>
        <w:rPr/>
        <w:t>concerns,</w:t>
      </w:r>
      <w:r>
        <w:rPr>
          <w:spacing w:val="-1"/>
        </w:rPr>
        <w:t> </w:t>
      </w:r>
      <w:r>
        <w:rPr/>
        <w:t>or</w:t>
      </w:r>
      <w:r>
        <w:rPr>
          <w:spacing w:val="-1"/>
        </w:rPr>
        <w:t> </w:t>
      </w:r>
      <w:r>
        <w:rPr/>
        <w:t>if</w:t>
      </w:r>
      <w:r>
        <w:rPr>
          <w:spacing w:val="-1"/>
        </w:rPr>
        <w:t> </w:t>
      </w:r>
      <w:r>
        <w:rPr/>
        <w:t>you would like</w:t>
      </w:r>
      <w:r>
        <w:rPr>
          <w:spacing w:val="-1"/>
        </w:rPr>
        <w:t> </w:t>
      </w:r>
      <w:r>
        <w:rPr/>
        <w:t>to submit a complaint</w:t>
      </w:r>
      <w:r>
        <w:rPr>
          <w:spacing w:val="-1"/>
        </w:rPr>
        <w:t> </w:t>
      </w:r>
      <w:r>
        <w:rPr/>
        <w:t>regarding the</w:t>
      </w:r>
      <w:r>
        <w:rPr>
          <w:spacing w:val="-1"/>
        </w:rPr>
        <w:t> </w:t>
      </w:r>
      <w:r>
        <w:rPr/>
        <w:t>collection and use</w:t>
      </w:r>
      <w:r>
        <w:rPr>
          <w:spacing w:val="-1"/>
        </w:rPr>
        <w:t> </w:t>
      </w:r>
      <w:r>
        <w:rPr/>
        <w:t>of</w:t>
      </w:r>
      <w:r>
        <w:rPr>
          <w:spacing w:val="-1"/>
        </w:rPr>
        <w:t> </w:t>
      </w:r>
      <w:r>
        <w:rPr/>
        <w:t>your personal data, please feel free to contact the Data Controller, HR.DDG.B.4, </w:t>
      </w:r>
      <w:hyperlink r:id="rId9">
        <w:r>
          <w:rPr>
            <w:color w:val="0000FF"/>
            <w:u w:val="single" w:color="0000FF"/>
          </w:rPr>
          <w:t>HR-MAIL-</w:t>
        </w:r>
      </w:hyperlink>
      <w:r>
        <w:rPr>
          <w:color w:val="0000FF"/>
          <w:spacing w:val="40"/>
        </w:rPr>
        <w:t> </w:t>
      </w:r>
      <w:hyperlink r:id="rId9">
        <w:r>
          <w:rPr>
            <w:color w:val="0000FF"/>
            <w:spacing w:val="-2"/>
            <w:u w:val="single" w:color="0000FF"/>
          </w:rPr>
          <w:t>B4@ec.europa.eu</w:t>
        </w:r>
        <w:r>
          <w:rPr>
            <w:spacing w:val="-2"/>
          </w:rPr>
          <w:t>.</w:t>
        </w:r>
      </w:hyperlink>
    </w:p>
    <w:p>
      <w:pPr>
        <w:pStyle w:val="BodyText"/>
      </w:pPr>
    </w:p>
    <w:p>
      <w:pPr>
        <w:pStyle w:val="Heading1"/>
        <w:numPr>
          <w:ilvl w:val="0"/>
          <w:numId w:val="4"/>
        </w:numPr>
        <w:tabs>
          <w:tab w:pos="1079" w:val="left" w:leader="none"/>
        </w:tabs>
        <w:spacing w:line="268" w:lineRule="exact" w:before="0" w:after="0"/>
        <w:ind w:left="1078" w:right="0" w:hanging="283"/>
        <w:jc w:val="both"/>
      </w:pPr>
      <w:r>
        <w:rPr/>
        <w:t>The</w:t>
      </w:r>
      <w:r>
        <w:rPr>
          <w:spacing w:val="-8"/>
        </w:rPr>
        <w:t> </w:t>
      </w:r>
      <w:r>
        <w:rPr/>
        <w:t>Data</w:t>
      </w:r>
      <w:r>
        <w:rPr>
          <w:spacing w:val="-6"/>
        </w:rPr>
        <w:t> </w:t>
      </w:r>
      <w:r>
        <w:rPr/>
        <w:t>Protection</w:t>
      </w:r>
      <w:r>
        <w:rPr>
          <w:spacing w:val="-6"/>
        </w:rPr>
        <w:t> </w:t>
      </w:r>
      <w:r>
        <w:rPr/>
        <w:t>Officer</w:t>
      </w:r>
      <w:r>
        <w:rPr>
          <w:spacing w:val="-7"/>
        </w:rPr>
        <w:t> </w:t>
      </w:r>
      <w:r>
        <w:rPr/>
        <w:t>(DPO)</w:t>
      </w:r>
      <w:r>
        <w:rPr>
          <w:spacing w:val="-7"/>
        </w:rPr>
        <w:t> </w:t>
      </w:r>
      <w:r>
        <w:rPr/>
        <w:t>of</w:t>
      </w:r>
      <w:r>
        <w:rPr>
          <w:spacing w:val="-5"/>
        </w:rPr>
        <w:t> </w:t>
      </w:r>
      <w:r>
        <w:rPr/>
        <w:t>the</w:t>
      </w:r>
      <w:r>
        <w:rPr>
          <w:spacing w:val="-7"/>
        </w:rPr>
        <w:t> </w:t>
      </w:r>
      <w:r>
        <w:rPr>
          <w:spacing w:val="-2"/>
        </w:rPr>
        <w:t>Commission</w:t>
      </w:r>
    </w:p>
    <w:p>
      <w:pPr>
        <w:pStyle w:val="BodyText"/>
        <w:ind w:left="1080" w:right="286"/>
        <w:jc w:val="both"/>
      </w:pPr>
      <w:r>
        <w:rPr/>
        <w:t>You may contact the Data Protection Officer (</w:t>
      </w:r>
      <w:hyperlink r:id="rId10">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pPr>
    </w:p>
    <w:p>
      <w:pPr>
        <w:pStyle w:val="Heading1"/>
        <w:numPr>
          <w:ilvl w:val="0"/>
          <w:numId w:val="4"/>
        </w:numPr>
        <w:tabs>
          <w:tab w:pos="1079" w:val="left" w:leader="none"/>
        </w:tabs>
        <w:spacing w:line="268" w:lineRule="exact" w:before="0" w:after="0"/>
        <w:ind w:left="1078" w:right="0" w:hanging="283"/>
        <w:jc w:val="both"/>
      </w:pPr>
      <w:r>
        <w:rPr/>
        <w:t>The</w:t>
      </w:r>
      <w:r>
        <w:rPr>
          <w:spacing w:val="-11"/>
        </w:rPr>
        <w:t> </w:t>
      </w:r>
      <w:r>
        <w:rPr/>
        <w:t>European</w:t>
      </w:r>
      <w:r>
        <w:rPr>
          <w:spacing w:val="-10"/>
        </w:rPr>
        <w:t> </w:t>
      </w:r>
      <w:r>
        <w:rPr/>
        <w:t>Data</w:t>
      </w:r>
      <w:r>
        <w:rPr>
          <w:spacing w:val="-10"/>
        </w:rPr>
        <w:t> </w:t>
      </w:r>
      <w:r>
        <w:rPr/>
        <w:t>Protection</w:t>
      </w:r>
      <w:r>
        <w:rPr>
          <w:spacing w:val="-9"/>
        </w:rPr>
        <w:t> </w:t>
      </w:r>
      <w:r>
        <w:rPr/>
        <w:t>Supervisor</w:t>
      </w:r>
      <w:r>
        <w:rPr>
          <w:spacing w:val="-11"/>
        </w:rPr>
        <w:t> </w:t>
      </w:r>
      <w:r>
        <w:rPr>
          <w:spacing w:val="-2"/>
        </w:rPr>
        <w:t>(EDPS)</w:t>
      </w:r>
    </w:p>
    <w:p>
      <w:pPr>
        <w:pStyle w:val="BodyText"/>
        <w:ind w:left="1080" w:right="281"/>
        <w:jc w:val="both"/>
      </w:pPr>
      <w:r>
        <w:rPr/>
        <w:pict>
          <v:rect style="position:absolute;margin-left:230.160004pt;margin-top:24.119085pt;width:3.66pt;height:.54pt;mso-position-horizontal-relative:page;mso-position-vertical-relative:paragraph;z-index:15729152" id="docshape3"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line="252" w:lineRule="exact"/>
        <w:ind w:left="1080"/>
        <w:jc w:val="both"/>
      </w:pPr>
      <w:r>
        <w:rPr/>
        <w:t>To</w:t>
      </w:r>
      <w:r>
        <w:rPr>
          <w:spacing w:val="-7"/>
        </w:rPr>
        <w:t> </w:t>
      </w:r>
      <w:r>
        <w:rPr/>
        <w:t>the</w:t>
      </w:r>
      <w:r>
        <w:rPr>
          <w:spacing w:val="-7"/>
        </w:rPr>
        <w:t> </w:t>
      </w:r>
      <w:r>
        <w:rPr/>
        <w:t>attention</w:t>
      </w:r>
      <w:r>
        <w:rPr>
          <w:spacing w:val="-6"/>
        </w:rPr>
        <w:t> </w:t>
      </w:r>
      <w:r>
        <w:rPr/>
        <w:t>of</w:t>
      </w:r>
      <w:r>
        <w:rPr>
          <w:spacing w:val="-7"/>
        </w:rPr>
        <w:t> </w:t>
      </w:r>
      <w:r>
        <w:rPr/>
        <w:t>candidates</w:t>
      </w:r>
      <w:r>
        <w:rPr>
          <w:spacing w:val="-7"/>
        </w:rPr>
        <w:t> </w:t>
      </w:r>
      <w:r>
        <w:rPr/>
        <w:t>from</w:t>
      </w:r>
      <w:r>
        <w:rPr>
          <w:spacing w:val="-8"/>
        </w:rPr>
        <w:t> </w:t>
      </w:r>
      <w:r>
        <w:rPr/>
        <w:t>third</w:t>
      </w:r>
      <w:r>
        <w:rPr>
          <w:spacing w:val="-6"/>
        </w:rPr>
        <w:t> </w:t>
      </w:r>
      <w:r>
        <w:rPr/>
        <w:t>countries:</w:t>
      </w:r>
      <w:r>
        <w:rPr>
          <w:spacing w:val="-8"/>
        </w:rPr>
        <w:t> </w:t>
      </w:r>
      <w:r>
        <w:rPr/>
        <w:t>your</w:t>
      </w:r>
      <w:r>
        <w:rPr>
          <w:spacing w:val="-6"/>
        </w:rPr>
        <w:t> </w:t>
      </w:r>
      <w:r>
        <w:rPr/>
        <w:t>personal</w:t>
      </w:r>
      <w:r>
        <w:rPr>
          <w:spacing w:val="-6"/>
        </w:rPr>
        <w:t> </w:t>
      </w:r>
      <w:r>
        <w:rPr/>
        <w:t>data</w:t>
      </w:r>
      <w:r>
        <w:rPr>
          <w:spacing w:val="-7"/>
        </w:rPr>
        <w:t> </w:t>
      </w:r>
      <w:r>
        <w:rPr/>
        <w:t>can</w:t>
      </w:r>
      <w:r>
        <w:rPr>
          <w:spacing w:val="-7"/>
        </w:rPr>
        <w:t> </w:t>
      </w:r>
      <w:r>
        <w:rPr/>
        <w:t>be</w:t>
      </w:r>
      <w:r>
        <w:rPr>
          <w:spacing w:val="-7"/>
        </w:rPr>
        <w:t> </w:t>
      </w:r>
      <w:r>
        <w:rPr/>
        <w:t>used</w:t>
      </w:r>
      <w:r>
        <w:rPr>
          <w:spacing w:val="-6"/>
        </w:rPr>
        <w:t> </w:t>
      </w:r>
      <w:r>
        <w:rPr/>
        <w:t>for</w:t>
      </w:r>
      <w:r>
        <w:rPr>
          <w:spacing w:val="-7"/>
        </w:rPr>
        <w:t> </w:t>
      </w:r>
      <w:r>
        <w:rPr/>
        <w:t>necessary</w:t>
      </w:r>
      <w:r>
        <w:rPr>
          <w:spacing w:val="-6"/>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erdana">
    <w:altName w:val="Verdana"/>
    <w:charset w:val="0"/>
    <w:family w:val="swiss"/>
    <w:pitch w:val="variable"/>
  </w:font>
  <w:font w:name="MS Gothic">
    <w:altName w:val="MS Gothic"/>
    <w:charset w:val="0"/>
    <w:family w:val="modern"/>
    <w:pitch w:val="fixed"/>
  </w:font>
  <w:font w:name="Wingdings 2">
    <w:altName w:val="Wingdings 2"/>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720001pt;margin-top:796.428894pt;width:56.1pt;height:10.85pt;mso-position-horizontal-relative:page;mso-position-vertical-relative:page;z-index:-15817728" type="#_x0000_t202" id="docshape1" filled="false" stroked="false">
          <v:textbox inset="0,0,0,0">
            <w:txbxContent>
              <w:p>
                <w:pPr>
                  <w:spacing w:before="13"/>
                  <w:ind w:left="20" w:right="0" w:firstLine="0"/>
                  <w:jc w:val="left"/>
                  <w:rPr>
                    <w:sz w:val="16"/>
                  </w:rPr>
                </w:pPr>
                <w:r>
                  <w:rPr>
                    <w:spacing w:val="-2"/>
                    <w:sz w:val="16"/>
                  </w:rPr>
                  <w:t>Version</w:t>
                </w:r>
                <w:r>
                  <w:rPr>
                    <w:spacing w:val="8"/>
                    <w:sz w:val="16"/>
                  </w:rPr>
                  <w:t> </w:t>
                </w:r>
                <w:r>
                  <w:rPr>
                    <w:spacing w:val="-2"/>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78" w:hanging="283"/>
      </w:pPr>
      <w:rPr>
        <w:rFonts w:hint="default" w:ascii="Verdana" w:hAnsi="Verdana" w:eastAsia="Verdana" w:cs="Verdana"/>
        <w:b w:val="0"/>
        <w:bCs w:val="0"/>
        <w:i w:val="0"/>
        <w:iCs w:val="0"/>
        <w:w w:val="99"/>
        <w:sz w:val="22"/>
        <w:szCs w:val="22"/>
        <w:lang w:val="en-US" w:eastAsia="en-US" w:bidi="ar-SA"/>
      </w:rPr>
    </w:lvl>
    <w:lvl w:ilvl="1">
      <w:start w:val="0"/>
      <w:numFmt w:val="bullet"/>
      <w:lvlText w:val="•"/>
      <w:lvlJc w:val="left"/>
      <w:pPr>
        <w:ind w:left="2040" w:hanging="283"/>
      </w:pPr>
      <w:rPr>
        <w:rFonts w:hint="default"/>
        <w:lang w:val="en-US" w:eastAsia="en-US" w:bidi="ar-SA"/>
      </w:rPr>
    </w:lvl>
    <w:lvl w:ilvl="2">
      <w:start w:val="0"/>
      <w:numFmt w:val="bullet"/>
      <w:lvlText w:val="•"/>
      <w:lvlJc w:val="left"/>
      <w:pPr>
        <w:ind w:left="3001" w:hanging="283"/>
      </w:pPr>
      <w:rPr>
        <w:rFonts w:hint="default"/>
        <w:lang w:val="en-US" w:eastAsia="en-US" w:bidi="ar-SA"/>
      </w:rPr>
    </w:lvl>
    <w:lvl w:ilvl="3">
      <w:start w:val="0"/>
      <w:numFmt w:val="bullet"/>
      <w:lvlText w:val="•"/>
      <w:lvlJc w:val="left"/>
      <w:pPr>
        <w:ind w:left="3961" w:hanging="283"/>
      </w:pPr>
      <w:rPr>
        <w:rFonts w:hint="default"/>
        <w:lang w:val="en-US" w:eastAsia="en-US" w:bidi="ar-SA"/>
      </w:rPr>
    </w:lvl>
    <w:lvl w:ilvl="4">
      <w:start w:val="0"/>
      <w:numFmt w:val="bullet"/>
      <w:lvlText w:val="•"/>
      <w:lvlJc w:val="left"/>
      <w:pPr>
        <w:ind w:left="4922" w:hanging="283"/>
      </w:pPr>
      <w:rPr>
        <w:rFonts w:hint="default"/>
        <w:lang w:val="en-US" w:eastAsia="en-US" w:bidi="ar-SA"/>
      </w:rPr>
    </w:lvl>
    <w:lvl w:ilvl="5">
      <w:start w:val="0"/>
      <w:numFmt w:val="bullet"/>
      <w:lvlText w:val="•"/>
      <w:lvlJc w:val="left"/>
      <w:pPr>
        <w:ind w:left="5883" w:hanging="283"/>
      </w:pPr>
      <w:rPr>
        <w:rFonts w:hint="default"/>
        <w:lang w:val="en-US" w:eastAsia="en-US" w:bidi="ar-SA"/>
      </w:rPr>
    </w:lvl>
    <w:lvl w:ilvl="6">
      <w:start w:val="0"/>
      <w:numFmt w:val="bullet"/>
      <w:lvlText w:val="•"/>
      <w:lvlJc w:val="left"/>
      <w:pPr>
        <w:ind w:left="6843" w:hanging="283"/>
      </w:pPr>
      <w:rPr>
        <w:rFonts w:hint="default"/>
        <w:lang w:val="en-US" w:eastAsia="en-US" w:bidi="ar-SA"/>
      </w:rPr>
    </w:lvl>
    <w:lvl w:ilvl="7">
      <w:start w:val="0"/>
      <w:numFmt w:val="bullet"/>
      <w:lvlText w:val="•"/>
      <w:lvlJc w:val="left"/>
      <w:pPr>
        <w:ind w:left="7804" w:hanging="283"/>
      </w:pPr>
      <w:rPr>
        <w:rFonts w:hint="default"/>
        <w:lang w:val="en-US" w:eastAsia="en-US" w:bidi="ar-SA"/>
      </w:rPr>
    </w:lvl>
    <w:lvl w:ilvl="8">
      <w:start w:val="0"/>
      <w:numFmt w:val="bullet"/>
      <w:lvlText w:val="•"/>
      <w:lvlJc w:val="left"/>
      <w:pPr>
        <w:ind w:left="8765" w:hanging="283"/>
      </w:pPr>
      <w:rPr>
        <w:rFonts w:hint="default"/>
        <w:lang w:val="en-US" w:eastAsia="en-US" w:bidi="ar-SA"/>
      </w:rPr>
    </w:lvl>
  </w:abstractNum>
  <w:abstractNum w:abstractNumId="2">
    <w:multiLevelType w:val="hybridMultilevel"/>
    <w:lvl w:ilvl="0">
      <w:start w:val="0"/>
      <w:numFmt w:val="bullet"/>
      <w:lvlText w:val="-"/>
      <w:lvlJc w:val="left"/>
      <w:pPr>
        <w:ind w:left="1208" w:hanging="129"/>
      </w:pPr>
      <w:rPr>
        <w:rFonts w:hint="default" w:ascii="Times New Roman" w:hAnsi="Times New Roman" w:eastAsia="Times New Roman" w:cs="Times New Roman"/>
        <w:b w:val="0"/>
        <w:bCs w:val="0"/>
        <w:i w:val="0"/>
        <w:iCs w:val="0"/>
        <w:w w:val="99"/>
        <w:sz w:val="22"/>
        <w:szCs w:val="22"/>
        <w:lang w:val="en-US" w:eastAsia="en-US" w:bidi="ar-SA"/>
      </w:rPr>
    </w:lvl>
    <w:lvl w:ilvl="1">
      <w:start w:val="0"/>
      <w:numFmt w:val="bullet"/>
      <w:lvlText w:val=""/>
      <w:lvlJc w:val="left"/>
      <w:pPr>
        <w:ind w:left="1799" w:hanging="360"/>
      </w:pPr>
      <w:rPr>
        <w:rFonts w:hint="default" w:ascii="Symbol" w:hAnsi="Symbol" w:eastAsia="Symbol" w:cs="Symbol"/>
        <w:b w:val="0"/>
        <w:bCs w:val="0"/>
        <w:i w:val="0"/>
        <w:iCs w:val="0"/>
        <w:w w:val="99"/>
        <w:sz w:val="22"/>
        <w:szCs w:val="22"/>
        <w:lang w:val="en-US" w:eastAsia="en-US" w:bidi="ar-SA"/>
      </w:rPr>
    </w:lvl>
    <w:lvl w:ilvl="2">
      <w:start w:val="0"/>
      <w:numFmt w:val="bullet"/>
      <w:lvlText w:val="•"/>
      <w:lvlJc w:val="left"/>
      <w:pPr>
        <w:ind w:left="2787" w:hanging="360"/>
      </w:pPr>
      <w:rPr>
        <w:rFonts w:hint="default"/>
        <w:lang w:val="en-US" w:eastAsia="en-US" w:bidi="ar-SA"/>
      </w:rPr>
    </w:lvl>
    <w:lvl w:ilvl="3">
      <w:start w:val="0"/>
      <w:numFmt w:val="bullet"/>
      <w:lvlText w:val="•"/>
      <w:lvlJc w:val="left"/>
      <w:pPr>
        <w:ind w:left="3774" w:hanging="360"/>
      </w:pPr>
      <w:rPr>
        <w:rFonts w:hint="default"/>
        <w:lang w:val="en-US" w:eastAsia="en-US" w:bidi="ar-SA"/>
      </w:rPr>
    </w:lvl>
    <w:lvl w:ilvl="4">
      <w:start w:val="0"/>
      <w:numFmt w:val="bullet"/>
      <w:lvlText w:val="•"/>
      <w:lvlJc w:val="left"/>
      <w:pPr>
        <w:ind w:left="4762" w:hanging="360"/>
      </w:pPr>
      <w:rPr>
        <w:rFonts w:hint="default"/>
        <w:lang w:val="en-US" w:eastAsia="en-US" w:bidi="ar-SA"/>
      </w:rPr>
    </w:lvl>
    <w:lvl w:ilvl="5">
      <w:start w:val="0"/>
      <w:numFmt w:val="bullet"/>
      <w:lvlText w:val="•"/>
      <w:lvlJc w:val="left"/>
      <w:pPr>
        <w:ind w:left="5749"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24" w:hanging="360"/>
      </w:pPr>
      <w:rPr>
        <w:rFonts w:hint="default"/>
        <w:lang w:val="en-US" w:eastAsia="en-US" w:bidi="ar-SA"/>
      </w:rPr>
    </w:lvl>
    <w:lvl w:ilvl="8">
      <w:start w:val="0"/>
      <w:numFmt w:val="bullet"/>
      <w:lvlText w:val="•"/>
      <w:lvlJc w:val="left"/>
      <w:pPr>
        <w:ind w:left="8711" w:hanging="360"/>
      </w:pPr>
      <w:rPr>
        <w:rFonts w:hint="default"/>
        <w:lang w:val="en-US" w:eastAsia="en-US" w:bidi="ar-SA"/>
      </w:rPr>
    </w:lvl>
  </w:abstractNum>
  <w:abstractNum w:abstractNumId="0">
    <w:multiLevelType w:val="hybridMultilevel"/>
    <w:lvl w:ilvl="0">
      <w:start w:val="0"/>
      <w:numFmt w:val="bullet"/>
      <w:lvlText w:val=""/>
      <w:lvlJc w:val="left"/>
      <w:pPr>
        <w:ind w:left="562" w:hanging="455"/>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90" w:hanging="275"/>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83" w:hanging="275"/>
      </w:pPr>
      <w:rPr>
        <w:rFonts w:hint="default"/>
        <w:lang w:val="en-US" w:eastAsia="en-US" w:bidi="ar-SA"/>
      </w:rPr>
    </w:lvl>
    <w:lvl w:ilvl="3">
      <w:start w:val="0"/>
      <w:numFmt w:val="bullet"/>
      <w:lvlText w:val="•"/>
      <w:lvlJc w:val="left"/>
      <w:pPr>
        <w:ind w:left="3066" w:hanging="275"/>
      </w:pPr>
      <w:rPr>
        <w:rFonts w:hint="default"/>
        <w:lang w:val="en-US" w:eastAsia="en-US" w:bidi="ar-SA"/>
      </w:rPr>
    </w:lvl>
    <w:lvl w:ilvl="4">
      <w:start w:val="0"/>
      <w:numFmt w:val="bullet"/>
      <w:lvlText w:val="•"/>
      <w:lvlJc w:val="left"/>
      <w:pPr>
        <w:ind w:left="4049" w:hanging="275"/>
      </w:pPr>
      <w:rPr>
        <w:rFonts w:hint="default"/>
        <w:lang w:val="en-US" w:eastAsia="en-US" w:bidi="ar-SA"/>
      </w:rPr>
    </w:lvl>
    <w:lvl w:ilvl="5">
      <w:start w:val="0"/>
      <w:numFmt w:val="bullet"/>
      <w:lvlText w:val="•"/>
      <w:lvlJc w:val="left"/>
      <w:pPr>
        <w:ind w:left="5032" w:hanging="275"/>
      </w:pPr>
      <w:rPr>
        <w:rFonts w:hint="default"/>
        <w:lang w:val="en-US" w:eastAsia="en-US" w:bidi="ar-SA"/>
      </w:rPr>
    </w:lvl>
    <w:lvl w:ilvl="6">
      <w:start w:val="0"/>
      <w:numFmt w:val="bullet"/>
      <w:lvlText w:val="•"/>
      <w:lvlJc w:val="left"/>
      <w:pPr>
        <w:ind w:left="6015" w:hanging="275"/>
      </w:pPr>
      <w:rPr>
        <w:rFonts w:hint="default"/>
        <w:lang w:val="en-US" w:eastAsia="en-US" w:bidi="ar-SA"/>
      </w:rPr>
    </w:lvl>
    <w:lvl w:ilvl="7">
      <w:start w:val="0"/>
      <w:numFmt w:val="bullet"/>
      <w:lvlText w:val="•"/>
      <w:lvlJc w:val="left"/>
      <w:pPr>
        <w:ind w:left="6998" w:hanging="275"/>
      </w:pPr>
      <w:rPr>
        <w:rFonts w:hint="default"/>
        <w:lang w:val="en-US" w:eastAsia="en-US" w:bidi="ar-SA"/>
      </w:rPr>
    </w:lvl>
    <w:lvl w:ilvl="8">
      <w:start w:val="0"/>
      <w:numFmt w:val="bullet"/>
      <w:lvlText w:val="•"/>
      <w:lvlJc w:val="left"/>
      <w:pPr>
        <w:ind w:left="7981" w:hanging="275"/>
      </w:pPr>
      <w:rPr>
        <w:rFonts w:hint="default"/>
        <w:lang w:val="en-US" w:eastAsia="en-US" w:bidi="ar-SA"/>
      </w:rPr>
    </w:lvl>
  </w:abstractNum>
  <w:abstractNum w:abstractNumId="1">
    <w:multiLevelType w:val="hybridMultilevel"/>
    <w:lvl w:ilvl="0">
      <w:start w:val="1"/>
      <w:numFmt w:val="decimal"/>
      <w:lvlText w:val="%1."/>
      <w:lvlJc w:val="left"/>
      <w:pPr>
        <w:ind w:left="796" w:hanging="426"/>
        <w:jc w:val="left"/>
      </w:pPr>
      <w:rPr>
        <w:rFonts w:hint="default" w:ascii="Times New Roman" w:hAnsi="Times New Roman" w:eastAsia="Times New Roman" w:cs="Times New Roman"/>
        <w:b/>
        <w:bCs/>
        <w:i w:val="0"/>
        <w:iCs w:val="0"/>
        <w:w w:val="100"/>
        <w:sz w:val="24"/>
        <w:szCs w:val="24"/>
        <w:lang w:val="en-US" w:eastAsia="en-US" w:bidi="ar-SA"/>
      </w:rPr>
    </w:lvl>
    <w:lvl w:ilvl="1">
      <w:start w:val="1"/>
      <w:numFmt w:val="lowerLetter"/>
      <w:lvlText w:val="%2)"/>
      <w:lvlJc w:val="left"/>
      <w:pPr>
        <w:ind w:left="1035" w:hanging="239"/>
        <w:jc w:val="left"/>
      </w:pPr>
      <w:rPr>
        <w:rFonts w:hint="default" w:ascii="Times New Roman" w:hAnsi="Times New Roman" w:eastAsia="Times New Roman" w:cs="Times New Roman"/>
        <w:b/>
        <w:bCs/>
        <w:i w:val="0"/>
        <w:iCs w:val="0"/>
        <w:w w:val="99"/>
        <w:sz w:val="22"/>
        <w:szCs w:val="22"/>
        <w:lang w:val="en-US" w:eastAsia="en-US" w:bidi="ar-SA"/>
      </w:rPr>
    </w:lvl>
    <w:lvl w:ilvl="2">
      <w:start w:val="0"/>
      <w:numFmt w:val="bullet"/>
      <w:lvlText w:val="•"/>
      <w:lvlJc w:val="left"/>
      <w:pPr>
        <w:ind w:left="1080" w:hanging="284"/>
      </w:pPr>
      <w:rPr>
        <w:rFonts w:hint="default" w:ascii="Times New Roman" w:hAnsi="Times New Roman" w:eastAsia="Times New Roman" w:cs="Times New Roman"/>
        <w:b w:val="0"/>
        <w:bCs w:val="0"/>
        <w:i w:val="0"/>
        <w:iCs w:val="0"/>
        <w:w w:val="99"/>
        <w:sz w:val="22"/>
        <w:szCs w:val="22"/>
        <w:lang w:val="en-US" w:eastAsia="en-US" w:bidi="ar-SA"/>
      </w:rPr>
    </w:lvl>
    <w:lvl w:ilvl="3">
      <w:start w:val="0"/>
      <w:numFmt w:val="bullet"/>
      <w:lvlText w:val="•"/>
      <w:lvlJc w:val="left"/>
      <w:pPr>
        <w:ind w:left="2280" w:hanging="284"/>
      </w:pPr>
      <w:rPr>
        <w:rFonts w:hint="default"/>
        <w:lang w:val="en-US" w:eastAsia="en-US" w:bidi="ar-SA"/>
      </w:rPr>
    </w:lvl>
    <w:lvl w:ilvl="4">
      <w:start w:val="0"/>
      <w:numFmt w:val="bullet"/>
      <w:lvlText w:val="•"/>
      <w:lvlJc w:val="left"/>
      <w:pPr>
        <w:ind w:left="3481" w:hanging="284"/>
      </w:pPr>
      <w:rPr>
        <w:rFonts w:hint="default"/>
        <w:lang w:val="en-US" w:eastAsia="en-US" w:bidi="ar-SA"/>
      </w:rPr>
    </w:lvl>
    <w:lvl w:ilvl="5">
      <w:start w:val="0"/>
      <w:numFmt w:val="bullet"/>
      <w:lvlText w:val="•"/>
      <w:lvlJc w:val="left"/>
      <w:pPr>
        <w:ind w:left="4682" w:hanging="284"/>
      </w:pPr>
      <w:rPr>
        <w:rFonts w:hint="default"/>
        <w:lang w:val="en-US" w:eastAsia="en-US" w:bidi="ar-SA"/>
      </w:rPr>
    </w:lvl>
    <w:lvl w:ilvl="6">
      <w:start w:val="0"/>
      <w:numFmt w:val="bullet"/>
      <w:lvlText w:val="•"/>
      <w:lvlJc w:val="left"/>
      <w:pPr>
        <w:ind w:left="5883" w:hanging="284"/>
      </w:pPr>
      <w:rPr>
        <w:rFonts w:hint="default"/>
        <w:lang w:val="en-US" w:eastAsia="en-US" w:bidi="ar-SA"/>
      </w:rPr>
    </w:lvl>
    <w:lvl w:ilvl="7">
      <w:start w:val="0"/>
      <w:numFmt w:val="bullet"/>
      <w:lvlText w:val="•"/>
      <w:lvlJc w:val="left"/>
      <w:pPr>
        <w:ind w:left="7084" w:hanging="284"/>
      </w:pPr>
      <w:rPr>
        <w:rFonts w:hint="default"/>
        <w:lang w:val="en-US" w:eastAsia="en-US" w:bidi="ar-SA"/>
      </w:rPr>
    </w:lvl>
    <w:lvl w:ilvl="8">
      <w:start w:val="0"/>
      <w:numFmt w:val="bullet"/>
      <w:lvlText w:val="•"/>
      <w:lvlJc w:val="left"/>
      <w:pPr>
        <w:ind w:left="8284" w:hanging="284"/>
      </w:pPr>
      <w:rPr>
        <w:rFonts w:hint="default"/>
        <w:lang w:val="en-US" w:eastAsia="en-US" w:bidi="ar-SA"/>
      </w:rPr>
    </w:lvl>
  </w:abstractNum>
  <w:num w:numId="4">
    <w:abstractNumId w:val="3"/>
  </w:num>
  <w:num w:numId="3">
    <w:abstractNumId w:val="2"/>
  </w: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78" w:hanging="283"/>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796" w:hanging="427"/>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Filomena.chirico@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MAIL-B4@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European Commission</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dcterms:created xsi:type="dcterms:W3CDTF">2023-03-16T10:32:47Z</dcterms:created>
  <dcterms:modified xsi:type="dcterms:W3CDTF">2023-03-16T10:32:47Z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0x0101008044DD005F33BF4182D860CEF03E9E56</vt:lpwstr>
  </property>
  <property fmtid="{D5CDD505-2E9C-101B-9397-08002B2CF9AE}" pid="3" name="Created">
    <vt:filetime>2023-03-16T00:00:00Z</vt:filetime>
  </property>
  <property fmtid="{D5CDD505-2E9C-101B-9397-08002B2CF9AE}" pid="4" name="Creator">
    <vt:lpwstr>Acrobat PDFMaker 22 for Word</vt:lpwstr>
  </property>
  <property fmtid="{D5CDD505-2E9C-101B-9397-08002B2CF9AE}" pid="5" name="LastSaved">
    <vt:filetime>2023-03-16T00:00:00Z</vt:filetime>
  </property>
  <property fmtid="{D5CDD505-2E9C-101B-9397-08002B2CF9AE}" pid="6" name="MSIP_Label_6bd9ddd1-4d20-43f6-abfa-fc3c07406f94_ActionId">
    <vt:lpwstr>fcedc797-f156-4c53-a3c1-343ffd297079</vt:lpwstr>
  </property>
  <property fmtid="{D5CDD505-2E9C-101B-9397-08002B2CF9AE}" pid="7" name="MSIP_Label_6bd9ddd1-4d20-43f6-abfa-fc3c07406f94_ContentBits">
    <vt:lpwstr>0</vt:lpwstr>
  </property>
  <property fmtid="{D5CDD505-2E9C-101B-9397-08002B2CF9AE}" pid="8" name="MSIP_Label_6bd9ddd1-4d20-43f6-abfa-fc3c07406f94_Enabled">
    <vt:lpwstr>true</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etDate">
    <vt:lpwstr>2022-12-08T12:41:44Z</vt:lpwstr>
  </property>
  <property fmtid="{D5CDD505-2E9C-101B-9397-08002B2CF9AE}" pid="12" name="MSIP_Label_6bd9ddd1-4d20-43f6-abfa-fc3c07406f94_SiteId">
    <vt:lpwstr>b24c8b06-522c-46fe-9080-70926f8dddb1</vt:lpwstr>
  </property>
  <property fmtid="{D5CDD505-2E9C-101B-9397-08002B2CF9AE}" pid="13" name="Producer">
    <vt:lpwstr>Adobe PDF Library 22.3.90</vt:lpwstr>
  </property>
  <property fmtid="{D5CDD505-2E9C-101B-9397-08002B2CF9AE}" pid="14" name="SourceModified">
    <vt:lpwstr>D:20230313154730</vt:lpwstr>
  </property>
</Properties>
</file>