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4352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F8C4B72" w:rsidR="00B65513" w:rsidRPr="0007110E" w:rsidRDefault="004C0F02" w:rsidP="00E82667">
                <w:pPr>
                  <w:tabs>
                    <w:tab w:val="left" w:pos="426"/>
                  </w:tabs>
                  <w:spacing w:before="120"/>
                  <w:rPr>
                    <w:bCs/>
                    <w:lang w:val="en-IE" w:eastAsia="en-GB"/>
                  </w:rPr>
                </w:pPr>
                <w:r>
                  <w:rPr>
                    <w:bCs/>
                    <w:lang w:val="en-IE" w:eastAsia="en-GB"/>
                  </w:rPr>
                  <w:t xml:space="preserve">TRADE </w:t>
                </w:r>
                <w:r w:rsidR="002808B2">
                  <w:rPr>
                    <w:bCs/>
                    <w:lang w:val="en-IE" w:eastAsia="en-GB"/>
                  </w:rPr>
                  <w:t>-</w:t>
                </w:r>
                <w:r>
                  <w:rPr>
                    <w:bCs/>
                    <w:lang w:val="en-IE" w:eastAsia="en-GB"/>
                  </w:rPr>
                  <w:t xml:space="preserve"> F - 1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ACF920B" w:rsidR="00D96984" w:rsidRPr="0007110E" w:rsidRDefault="004C0F02" w:rsidP="00E82667">
                <w:pPr>
                  <w:tabs>
                    <w:tab w:val="left" w:pos="426"/>
                  </w:tabs>
                  <w:spacing w:before="120"/>
                  <w:rPr>
                    <w:bCs/>
                    <w:lang w:val="en-IE" w:eastAsia="en-GB"/>
                  </w:rPr>
                </w:pPr>
                <w:r>
                  <w:rPr>
                    <w:bCs/>
                    <w:lang w:val="en-IE" w:eastAsia="en-GB"/>
                  </w:rPr>
                  <w:t>173687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6FB5B4" w:rsidR="00E21DBD" w:rsidRPr="0007110E" w:rsidRDefault="004C0F02" w:rsidP="00E82667">
                <w:pPr>
                  <w:tabs>
                    <w:tab w:val="left" w:pos="426"/>
                  </w:tabs>
                  <w:spacing w:before="120"/>
                  <w:rPr>
                    <w:bCs/>
                    <w:lang w:val="en-IE" w:eastAsia="en-GB"/>
                  </w:rPr>
                </w:pPr>
                <w:r>
                  <w:rPr>
                    <w:bCs/>
                    <w:lang w:val="en-IE" w:eastAsia="en-GB"/>
                  </w:rPr>
                  <w:t xml:space="preserve">Peter </w:t>
                </w:r>
                <w:proofErr w:type="spellStart"/>
                <w:r>
                  <w:rPr>
                    <w:bCs/>
                    <w:lang w:val="en-IE" w:eastAsia="en-GB"/>
                  </w:rPr>
                  <w:t>Berz</w:t>
                </w:r>
                <w:proofErr w:type="spellEnd"/>
              </w:p>
            </w:sdtContent>
          </w:sdt>
          <w:p w14:paraId="34CF737A" w14:textId="3D25459D" w:rsidR="00E21DBD" w:rsidRPr="0007110E" w:rsidRDefault="0064352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808B2">
                  <w:rPr>
                    <w:bCs/>
                    <w:lang w:val="en-IE" w:eastAsia="en-GB"/>
                  </w:rPr>
                  <w:t>1</w:t>
                </w:r>
                <w:r w:rsidR="002808B2" w:rsidRPr="002808B2">
                  <w:rPr>
                    <w:bCs/>
                    <w:vertAlign w:val="superscript"/>
                    <w:lang w:val="en-IE" w:eastAsia="en-GB"/>
                  </w:rPr>
                  <w:t>st</w:t>
                </w:r>
                <w:r>
                  <w:rPr>
                    <w:bCs/>
                    <w:lang w:val="en-IE" w:eastAsia="en-GB"/>
                  </w:rPr>
                  <w:t xml:space="preserve"> 2025</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Pr>
                    <w:bCs/>
                    <w:lang w:val="en-IE" w:eastAsia="en-GB"/>
                  </w:rPr>
                  <w:t xml:space="preserve">    </w:t>
                </w:r>
              </w:sdtContent>
            </w:sdt>
          </w:p>
          <w:p w14:paraId="158DD156" w14:textId="7C3F3CA8" w:rsidR="00E21DBD" w:rsidRPr="0007110E" w:rsidRDefault="0064352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87CC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C0F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908DB3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B0888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4352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4352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4352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074213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39F2EF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71337492" w:displacedByCustomXml="next"/>
    <w:sdt>
      <w:sdtPr>
        <w:rPr>
          <w:lang w:val="en-US" w:eastAsia="en-GB"/>
        </w:rPr>
        <w:id w:val="1822233941"/>
        <w:placeholder>
          <w:docPart w:val="A1D7C4E93E5D41968C9784C962AACA55"/>
        </w:placeholder>
      </w:sdtPr>
      <w:sdtEndPr/>
      <w:sdtContent>
        <w:p w14:paraId="59DD0438" w14:textId="20742F7A" w:rsidR="00E21DBD" w:rsidRDefault="00D32271" w:rsidP="00D32271">
          <w:pPr>
            <w:rPr>
              <w:lang w:val="en-US" w:eastAsia="en-GB"/>
            </w:rPr>
          </w:pPr>
          <w:r w:rsidRPr="00D32271">
            <w:rPr>
              <w:lang w:val="en-US" w:eastAsia="en-GB"/>
            </w:rPr>
            <w:t xml:space="preserve">DG TRADE/F/1, with its 12 colleagues, is DG TRADE’s focal point for coordinating the DG’s work on the implementation and enforcement of the EU trade policy. The </w:t>
          </w:r>
          <w:r>
            <w:rPr>
              <w:lang w:val="en-US" w:eastAsia="en-GB"/>
            </w:rPr>
            <w:t>U</w:t>
          </w:r>
          <w:r w:rsidRPr="00D32271">
            <w:rPr>
              <w:lang w:val="en-US" w:eastAsia="en-GB"/>
            </w:rPr>
            <w:t xml:space="preserve">nit provides the back office for the Commission’s Chief Trade Enforcement Officer (at DDG level). Together with the colleagues from DG TRADE’s units with bilateral and sectoral responsibilities as well as from our Delegations in third countries, we monitor the proper implementation by third countries of their commitments and obligations in the trade area and coordinate appropriate action to enforce the EU rights. We also promote the opportunities provided </w:t>
          </w:r>
          <w:r>
            <w:rPr>
              <w:lang w:val="en-US" w:eastAsia="en-GB"/>
            </w:rPr>
            <w:t xml:space="preserve">to EU stakeholders </w:t>
          </w:r>
          <w:r w:rsidRPr="00D32271">
            <w:rPr>
              <w:lang w:val="en-US" w:eastAsia="en-GB"/>
            </w:rPr>
            <w:t>by the EU’s network of trade agreements</w:t>
          </w:r>
          <w:r>
            <w:rPr>
              <w:lang w:val="en-US" w:eastAsia="en-GB"/>
            </w:rPr>
            <w:t xml:space="preserve"> </w:t>
          </w:r>
          <w:r>
            <w:rPr>
              <w:lang w:val="en-US" w:eastAsia="en-GB"/>
            </w:rPr>
            <w:lastRenderedPageBreak/>
            <w:t xml:space="preserve">through DG TRADE’s Access2Markets portal, which includes DG TRADE’s </w:t>
          </w:r>
          <w:proofErr w:type="gramStart"/>
          <w:r>
            <w:rPr>
              <w:lang w:val="en-US" w:eastAsia="en-GB"/>
            </w:rPr>
            <w:t>Single Entry</w:t>
          </w:r>
          <w:proofErr w:type="gramEnd"/>
          <w:r>
            <w:rPr>
              <w:lang w:val="en-US" w:eastAsia="en-GB"/>
            </w:rPr>
            <w:t xml:space="preserve"> Point for submitting complaints about trade barriers, but also </w:t>
          </w:r>
          <w:r w:rsidRPr="00D32271">
            <w:rPr>
              <w:lang w:val="en-US" w:eastAsia="en-GB"/>
            </w:rPr>
            <w:t>through regular Market Access Days in EU Member States.</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49D5E66" w:rsidR="00E21DBD" w:rsidRPr="00AF7D78" w:rsidRDefault="00B138B1" w:rsidP="00C504C7">
          <w:pPr>
            <w:rPr>
              <w:lang w:val="en-US" w:eastAsia="en-GB"/>
            </w:rPr>
          </w:pPr>
          <w:r w:rsidRPr="00B138B1">
            <w:rPr>
              <w:lang w:val="en-US" w:eastAsia="en-GB"/>
            </w:rPr>
            <w:t xml:space="preserve">We propose an interesting and rewarding post in a dynamic team. The tasks are varied and range from coordinating the assessment of and follow-up on complaints received about trade barriers to working with EU Member States and stakeholders on resolving such barriers. Furthermore, the post involves the promotion of DG Trade's Acces2Markets portal through </w:t>
          </w:r>
          <w:proofErr w:type="spellStart"/>
          <w:r w:rsidRPr="00B138B1">
            <w:rPr>
              <w:lang w:val="en-US" w:eastAsia="en-GB"/>
            </w:rPr>
            <w:t>organising</w:t>
          </w:r>
          <w:proofErr w:type="spellEnd"/>
          <w:r w:rsidRPr="00B138B1">
            <w:rPr>
              <w:lang w:val="en-US" w:eastAsia="en-GB"/>
            </w:rPr>
            <w:t xml:space="preserve"> and participating in events, </w:t>
          </w:r>
          <w:proofErr w:type="gramStart"/>
          <w:r w:rsidRPr="00B138B1">
            <w:rPr>
              <w:lang w:val="en-US" w:eastAsia="en-GB"/>
            </w:rPr>
            <w:t>meetings</w:t>
          </w:r>
          <w:proofErr w:type="gramEnd"/>
          <w:r w:rsidRPr="00B138B1">
            <w:rPr>
              <w:lang w:val="en-US" w:eastAsia="en-GB"/>
            </w:rPr>
            <w:t xml:space="preserve"> and presentations.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889715C" w14:textId="77777777" w:rsidR="00B138B1" w:rsidRPr="00B138B1" w:rsidRDefault="00B138B1" w:rsidP="00B138B1">
          <w:pPr>
            <w:rPr>
              <w:lang w:val="en-US" w:eastAsia="en-GB"/>
            </w:rPr>
          </w:pPr>
          <w:r w:rsidRPr="00B138B1">
            <w:rPr>
              <w:lang w:val="en-US" w:eastAsia="en-GB"/>
            </w:rPr>
            <w:t>We are looking for a team player with strong inter-personal skills, sense of initiative, judgement, and flexibility. The ideal candidate should have:</w:t>
          </w:r>
        </w:p>
        <w:p w14:paraId="7BCED605" w14:textId="77777777" w:rsidR="00B138B1" w:rsidRPr="00B138B1" w:rsidRDefault="00B138B1" w:rsidP="00B138B1">
          <w:pPr>
            <w:rPr>
              <w:lang w:val="en-US" w:eastAsia="en-GB"/>
            </w:rPr>
          </w:pPr>
          <w:r w:rsidRPr="00B138B1">
            <w:rPr>
              <w:lang w:val="en-US" w:eastAsia="en-GB"/>
            </w:rPr>
            <w:t>• a good knowledge of EU trade policy and its interplay with other policies.</w:t>
          </w:r>
        </w:p>
        <w:p w14:paraId="48F58AD5" w14:textId="77777777" w:rsidR="00B138B1" w:rsidRPr="00B138B1" w:rsidRDefault="00B138B1" w:rsidP="00B138B1">
          <w:pPr>
            <w:rPr>
              <w:lang w:val="en-US" w:eastAsia="en-GB"/>
            </w:rPr>
          </w:pPr>
          <w:r w:rsidRPr="00B138B1">
            <w:rPr>
              <w:lang w:val="en-US" w:eastAsia="en-GB"/>
            </w:rPr>
            <w:t>• the ability to deliver quality outputs and ensure multitasking under pressure.</w:t>
          </w:r>
        </w:p>
        <w:p w14:paraId="0EDBE187" w14:textId="77777777" w:rsidR="00B138B1" w:rsidRPr="00B138B1" w:rsidRDefault="00B138B1" w:rsidP="00B138B1">
          <w:pPr>
            <w:rPr>
              <w:lang w:val="en-US" w:eastAsia="en-GB"/>
            </w:rPr>
          </w:pPr>
          <w:r w:rsidRPr="00B138B1">
            <w:rPr>
              <w:lang w:val="en-US" w:eastAsia="en-GB"/>
            </w:rPr>
            <w:t>• excellent capacity to work as part of a team and to interact with private stakeholders.</w:t>
          </w:r>
        </w:p>
        <w:p w14:paraId="51994EDB" w14:textId="0140C2AA" w:rsidR="002E40A9" w:rsidRPr="00AF7D78" w:rsidRDefault="00B138B1" w:rsidP="00B138B1">
          <w:pPr>
            <w:rPr>
              <w:lang w:val="en-US" w:eastAsia="en-GB"/>
            </w:rPr>
          </w:pPr>
          <w:r w:rsidRPr="00B138B1">
            <w:rPr>
              <w:lang w:val="en-US" w:eastAsia="en-GB"/>
            </w:rPr>
            <w:t xml:space="preserve">• </w:t>
          </w:r>
          <w:r w:rsidR="00EC6674">
            <w:rPr>
              <w:lang w:val="en-US" w:eastAsia="en-GB"/>
            </w:rPr>
            <w:t>very good</w:t>
          </w:r>
          <w:r w:rsidRPr="00B138B1">
            <w:rPr>
              <w:lang w:val="en-US" w:eastAsia="en-GB"/>
            </w:rPr>
            <w:t xml:space="preserve"> communication skills and command of written and spoken English. The ability to work in French and/or German and prior experience of drafting communication material will be considered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33F6"/>
    <w:rsid w:val="00111AB6"/>
    <w:rsid w:val="001D0A81"/>
    <w:rsid w:val="002109E6"/>
    <w:rsid w:val="00252050"/>
    <w:rsid w:val="002808B2"/>
    <w:rsid w:val="002B3CBF"/>
    <w:rsid w:val="002C49D0"/>
    <w:rsid w:val="002E40A9"/>
    <w:rsid w:val="00394447"/>
    <w:rsid w:val="003E50A4"/>
    <w:rsid w:val="0040388A"/>
    <w:rsid w:val="00431778"/>
    <w:rsid w:val="00454CC7"/>
    <w:rsid w:val="00476034"/>
    <w:rsid w:val="004C0F02"/>
    <w:rsid w:val="005168AD"/>
    <w:rsid w:val="0058240F"/>
    <w:rsid w:val="00592CD5"/>
    <w:rsid w:val="005D1B85"/>
    <w:rsid w:val="0064352F"/>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138B1"/>
    <w:rsid w:val="00B24CC5"/>
    <w:rsid w:val="00B3644B"/>
    <w:rsid w:val="00B65513"/>
    <w:rsid w:val="00B73F08"/>
    <w:rsid w:val="00B8014C"/>
    <w:rsid w:val="00C06724"/>
    <w:rsid w:val="00C3254D"/>
    <w:rsid w:val="00C504C7"/>
    <w:rsid w:val="00C75BA4"/>
    <w:rsid w:val="00C87CC3"/>
    <w:rsid w:val="00CB5B61"/>
    <w:rsid w:val="00CD2C5A"/>
    <w:rsid w:val="00D03CF4"/>
    <w:rsid w:val="00D32271"/>
    <w:rsid w:val="00D7090C"/>
    <w:rsid w:val="00D84D53"/>
    <w:rsid w:val="00D96984"/>
    <w:rsid w:val="00DD41ED"/>
    <w:rsid w:val="00DF1E49"/>
    <w:rsid w:val="00E21DBD"/>
    <w:rsid w:val="00E342CB"/>
    <w:rsid w:val="00E41704"/>
    <w:rsid w:val="00E44D7F"/>
    <w:rsid w:val="00E82667"/>
    <w:rsid w:val="00EB3147"/>
    <w:rsid w:val="00EC66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4</Pages>
  <Words>968</Words>
  <Characters>5520</Characters>
  <Application>Microsoft Office Word</Application>
  <DocSecurity>4</DocSecurity>
  <PresentationFormat>Microsoft Word 14.0</PresentationFormat>
  <Lines>46</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2024-07-10T09:06:00Z</dcterms:created>
  <dcterms:modified xsi:type="dcterms:W3CDTF">2024-07-10T09:06:00Z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