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6BEC6EEE" w:rsidR="00F6462F" w:rsidRDefault="00632196">
                <w:pPr>
                  <w:pStyle w:val="ZCom"/>
                </w:pPr>
                <w:sdt>
                  <w:sdtPr>
                    <w:id w:val="1852987933"/>
                    <w:dataBinding w:xpath="/Texts/OrgaRoot" w:storeItemID="{4EF90DE6-88B6-4264-9629-4D8DFDFE87D2}"/>
                    <w:text w:multiLine="1"/>
                  </w:sdtPr>
                  <w:sdtEndPr/>
                  <w:sdtContent>
                    <w:r w:rsidR="0042246E">
                      <w:t>D</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9D98C54" w:rsidR="00B65513" w:rsidRPr="0007110E" w:rsidRDefault="008763B3" w:rsidP="00E82667">
                <w:pPr>
                  <w:tabs>
                    <w:tab w:val="left" w:pos="426"/>
                  </w:tabs>
                  <w:spacing w:before="120"/>
                  <w:rPr>
                    <w:bCs/>
                    <w:lang w:val="en-IE" w:eastAsia="en-GB"/>
                  </w:rPr>
                </w:pPr>
                <w:r>
                  <w:rPr>
                    <w:bCs/>
                    <w:lang w:val="en-IE" w:eastAsia="en-GB"/>
                  </w:rPr>
                  <w:t>SANTE – D – D2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CAD91FA" w:rsidR="00D96984" w:rsidRPr="0007110E" w:rsidRDefault="00947278" w:rsidP="00E82667">
                <w:pPr>
                  <w:tabs>
                    <w:tab w:val="left" w:pos="426"/>
                  </w:tabs>
                  <w:spacing w:before="120"/>
                  <w:rPr>
                    <w:bCs/>
                    <w:lang w:val="en-IE" w:eastAsia="en-GB"/>
                  </w:rPr>
                </w:pPr>
                <w:r w:rsidRPr="00947278">
                  <w:rPr>
                    <w:bCs/>
                    <w:lang w:val="en-IE" w:eastAsia="en-GB"/>
                  </w:rPr>
                  <w:t>344009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C0C2FD6" w:rsidR="00E21DBD" w:rsidRPr="0007110E" w:rsidRDefault="008763B3" w:rsidP="00E82667">
                <w:pPr>
                  <w:tabs>
                    <w:tab w:val="left" w:pos="426"/>
                  </w:tabs>
                  <w:spacing w:before="120"/>
                  <w:rPr>
                    <w:bCs/>
                    <w:lang w:val="en-IE" w:eastAsia="en-GB"/>
                  </w:rPr>
                </w:pPr>
                <w:r>
                  <w:rPr>
                    <w:bCs/>
                    <w:lang w:val="en-IE" w:eastAsia="en-GB"/>
                  </w:rPr>
                  <w:t xml:space="preserve">Bruno </w:t>
                </w:r>
                <w:proofErr w:type="spellStart"/>
                <w:r>
                  <w:rPr>
                    <w:bCs/>
                    <w:lang w:val="en-IE" w:eastAsia="en-GB"/>
                  </w:rPr>
                  <w:t>Gautrais</w:t>
                </w:r>
                <w:proofErr w:type="spellEnd"/>
              </w:p>
            </w:sdtContent>
          </w:sdt>
          <w:p w14:paraId="34CF737A" w14:textId="04F75771" w:rsidR="00E21DBD" w:rsidRPr="0007110E" w:rsidRDefault="0063219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E1B29">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8763B3">
                  <w:rPr>
                    <w:bCs/>
                    <w:lang w:val="en-IE" w:eastAsia="en-GB"/>
                  </w:rPr>
                  <w:t>2024</w:t>
                </w:r>
              </w:sdtContent>
            </w:sdt>
          </w:p>
          <w:p w14:paraId="158DD156" w14:textId="21399B7F" w:rsidR="00E21DBD" w:rsidRPr="0007110E" w:rsidRDefault="0063219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C26B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763B3">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947278"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C97C14A"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23ABE0C"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63219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3219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3219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DCE51E1"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51E25039"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785453397"/>
            <w:placeholder>
              <w:docPart w:val="636ECAF1E8674671B8A72C971DF9BA89"/>
            </w:placeholder>
          </w:sdtPr>
          <w:sdtEndPr/>
          <w:sdtContent>
            <w:p w14:paraId="59DD0438" w14:textId="77C22192" w:rsidR="00E21DBD" w:rsidRPr="00DD41A2" w:rsidRDefault="000E1B29" w:rsidP="00C504C7">
              <w:pPr>
                <w:rPr>
                  <w:lang w:val="en-US" w:eastAsia="en-GB"/>
                </w:rPr>
              </w:pPr>
              <w:r>
                <w:t xml:space="preserve">Unit SANTE.D2, "Medical products: Quality, safety, innovation”, </w:t>
              </w:r>
              <w:proofErr w:type="gramStart"/>
              <w:r>
                <w:t>is in charge of</w:t>
              </w:r>
              <w:proofErr w:type="gramEnd"/>
              <w:r>
                <w:t xml:space="preserve"> the development and the implementation of key aspects of the EU regulatory framework for medicines as well as for the conduct of EU medicines policy processes aimed at promoting quality, innovation, accessibility, availability and affordability of medicines in the EU in line with the Pharmaceutical Strategy for Europe (Commission Communication Nov 2020). The unit is also in charge of the EU legislative framework on the Substances of Human origins (SOHO) and of the supervision of the European Medicines Agency. The unit (about 25 staff organised in 3 different teams), is engaged in multiple policy and </w:t>
              </w:r>
              <w:r>
                <w:lastRenderedPageBreak/>
                <w:t>regulatory processes, legislation management and cooperation with and between national authorities and with stakeholder</w:t>
              </w:r>
              <w:r w:rsidR="00DD41A2">
                <w:t>s.</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5C18EC5" w14:textId="07B8683E" w:rsidR="00485BA8" w:rsidRPr="004C4F92" w:rsidRDefault="00485BA8" w:rsidP="00485BA8">
          <w:pPr>
            <w:rPr>
              <w:lang w:eastAsia="en-GB"/>
            </w:rPr>
          </w:pPr>
          <w:r w:rsidRPr="004C4F92">
            <w:rPr>
              <w:lang w:eastAsia="en-GB"/>
            </w:rPr>
            <w:t xml:space="preserve">We propose a challenging and interesting position for a policy officer in a dynamic environment, giving an opportunity to contribute to health policy and legislation in the field of </w:t>
          </w:r>
          <w:r>
            <w:rPr>
              <w:lang w:eastAsia="en-GB"/>
            </w:rPr>
            <w:t>medicines.</w:t>
          </w:r>
          <w:r w:rsidRPr="004C4F92">
            <w:rPr>
              <w:lang w:eastAsia="en-GB"/>
            </w:rPr>
            <w:t xml:space="preserve"> Our unit offers a friendly and motivating working atmosphere and our team of around 5 colleagues is part of </w:t>
          </w:r>
          <w:r w:rsidR="00FC26B9">
            <w:rPr>
              <w:lang w:eastAsia="en-GB"/>
            </w:rPr>
            <w:t>the</w:t>
          </w:r>
          <w:r w:rsidRPr="004C4F92">
            <w:rPr>
              <w:lang w:eastAsia="en-GB"/>
            </w:rPr>
            <w:t xml:space="preserve"> larger unit dealing with diverse aspects of safety, quality, </w:t>
          </w:r>
          <w:proofErr w:type="gramStart"/>
          <w:r w:rsidRPr="004C4F92">
            <w:rPr>
              <w:lang w:eastAsia="en-GB"/>
            </w:rPr>
            <w:t>access</w:t>
          </w:r>
          <w:proofErr w:type="gramEnd"/>
          <w:r w:rsidRPr="004C4F92">
            <w:rPr>
              <w:lang w:eastAsia="en-GB"/>
            </w:rPr>
            <w:t xml:space="preserve"> and innovation of health therapies.  </w:t>
          </w:r>
        </w:p>
        <w:p w14:paraId="3E437C75" w14:textId="77777777" w:rsidR="00485BA8" w:rsidRDefault="00485BA8" w:rsidP="00485BA8">
          <w:pPr>
            <w:rPr>
              <w:lang w:eastAsia="en-GB"/>
            </w:rPr>
          </w:pPr>
          <w:r w:rsidRPr="004C4F92">
            <w:rPr>
              <w:lang w:eastAsia="en-GB"/>
            </w:rPr>
            <w:t xml:space="preserve">The successful candidate will have varied and significant responsibilities and will assist in the development and implementation of specific EU legislation and policies in the field of </w:t>
          </w:r>
          <w:r>
            <w:rPr>
              <w:lang w:eastAsia="en-GB"/>
            </w:rPr>
            <w:t>availability (shortages, security of supply), accessibility and affordability of medicines</w:t>
          </w:r>
          <w:r w:rsidRPr="004C4F92">
            <w:rPr>
              <w:lang w:eastAsia="en-GB"/>
            </w:rPr>
            <w:t xml:space="preserve">. </w:t>
          </w:r>
        </w:p>
        <w:p w14:paraId="4DEE8EB9" w14:textId="2C41661F" w:rsidR="0057663E" w:rsidRPr="0057663E" w:rsidRDefault="00485BA8" w:rsidP="0057663E">
          <w:pPr>
            <w:rPr>
              <w:lang w:eastAsia="en-GB"/>
            </w:rPr>
          </w:pPr>
          <w:r w:rsidRPr="004C4F92">
            <w:rPr>
              <w:lang w:eastAsia="en-GB"/>
            </w:rPr>
            <w:t>The Policy Officer will have the following tasks:</w:t>
          </w:r>
        </w:p>
        <w:p w14:paraId="299410F0" w14:textId="6194B173" w:rsidR="0057663E" w:rsidRDefault="0057663E" w:rsidP="00485BA8">
          <w:pPr>
            <w:rPr>
              <w:lang w:eastAsia="en-GB"/>
            </w:rPr>
          </w:pPr>
          <w:r>
            <w:rPr>
              <w:lang w:eastAsia="en-GB"/>
            </w:rPr>
            <w:t xml:space="preserve">* Provide expertise and support on studies, analysis and reports related to the implementation and evaluation of EU legislation on pharmaceuticals, including </w:t>
          </w:r>
          <w:proofErr w:type="gramStart"/>
          <w:r>
            <w:rPr>
              <w:lang w:eastAsia="en-GB"/>
            </w:rPr>
            <w:t>in the area of</w:t>
          </w:r>
          <w:proofErr w:type="gramEnd"/>
          <w:r>
            <w:rPr>
              <w:lang w:eastAsia="en-GB"/>
            </w:rPr>
            <w:t xml:space="preserve"> shortages/security of supply of medicines. </w:t>
          </w:r>
        </w:p>
        <w:p w14:paraId="02B673F5" w14:textId="7377A037" w:rsidR="0057663E" w:rsidRDefault="0057663E" w:rsidP="00485BA8">
          <w:pPr>
            <w:rPr>
              <w:lang w:eastAsia="en-GB"/>
            </w:rPr>
          </w:pPr>
          <w:r>
            <w:rPr>
              <w:lang w:eastAsia="en-GB"/>
            </w:rPr>
            <w:t xml:space="preserve">* Develop, draft and </w:t>
          </w:r>
          <w:proofErr w:type="spellStart"/>
          <w:r>
            <w:rPr>
              <w:lang w:eastAsia="en-GB"/>
            </w:rPr>
            <w:t>and</w:t>
          </w:r>
          <w:proofErr w:type="spellEnd"/>
          <w:r>
            <w:rPr>
              <w:lang w:eastAsia="en-GB"/>
            </w:rPr>
            <w:t xml:space="preserve"> manage legislation and guidelines for pharmaceutical products and ensure effective implementation, evaluation, impact assessment and amendment of European Union legislation, </w:t>
          </w:r>
          <w:proofErr w:type="gramStart"/>
          <w:r>
            <w:rPr>
              <w:lang w:eastAsia="en-GB"/>
            </w:rPr>
            <w:t>in particular in</w:t>
          </w:r>
          <w:proofErr w:type="gramEnd"/>
          <w:r>
            <w:rPr>
              <w:lang w:eastAsia="en-GB"/>
            </w:rPr>
            <w:t xml:space="preserve"> the field of shortages/security of supply of medicines.</w:t>
          </w:r>
        </w:p>
        <w:p w14:paraId="5FBE9784" w14:textId="08F4BC00" w:rsidR="0057663E" w:rsidRDefault="0057663E" w:rsidP="00485BA8">
          <w:pPr>
            <w:rPr>
              <w:lang w:eastAsia="en-GB"/>
            </w:rPr>
          </w:pPr>
          <w:r>
            <w:rPr>
              <w:lang w:eastAsia="en-GB"/>
            </w:rPr>
            <w:t>* Facilitate exchanges with Member States and EMA and develop best practices, also in areas outside the legal mandate and contribute to international dimensions and health strategy.</w:t>
          </w:r>
        </w:p>
        <w:p w14:paraId="4E792B89" w14:textId="75DFE654" w:rsidR="00485BA8" w:rsidRPr="004C4F92" w:rsidRDefault="00485BA8" w:rsidP="00485BA8">
          <w:pPr>
            <w:rPr>
              <w:lang w:eastAsia="en-GB"/>
            </w:rPr>
          </w:pPr>
          <w:r w:rsidRPr="004C4F92">
            <w:rPr>
              <w:lang w:eastAsia="en-GB"/>
            </w:rPr>
            <w:t xml:space="preserve">* Support the development </w:t>
          </w:r>
          <w:r>
            <w:rPr>
              <w:lang w:eastAsia="en-GB"/>
            </w:rPr>
            <w:t xml:space="preserve">and implementation of </w:t>
          </w:r>
          <w:r w:rsidRPr="004C4F92">
            <w:rPr>
              <w:lang w:eastAsia="en-GB"/>
            </w:rPr>
            <w:t>actions</w:t>
          </w:r>
          <w:r>
            <w:rPr>
              <w:lang w:eastAsia="en-GB"/>
            </w:rPr>
            <w:t xml:space="preserve"> and projects</w:t>
          </w:r>
          <w:r w:rsidRPr="004C4F92">
            <w:rPr>
              <w:lang w:eastAsia="en-GB"/>
            </w:rPr>
            <w:t xml:space="preserve"> funded by EU4Health</w:t>
          </w:r>
          <w:r>
            <w:rPr>
              <w:lang w:eastAsia="en-GB"/>
            </w:rPr>
            <w:t>, including</w:t>
          </w:r>
          <w:r w:rsidRPr="004C4F92">
            <w:rPr>
              <w:lang w:eastAsia="en-GB"/>
            </w:rPr>
            <w:t xml:space="preserve"> initiatives to support the </w:t>
          </w:r>
          <w:r>
            <w:rPr>
              <w:lang w:eastAsia="en-GB"/>
            </w:rPr>
            <w:t>Member States to provide a harmonised response to mitigate medicines shortages and to contribute to an appropriate and timely availability of medicinal products.</w:t>
          </w:r>
        </w:p>
        <w:p w14:paraId="1A75D7C9" w14:textId="37952E26" w:rsidR="008763B3" w:rsidRDefault="00485BA8" w:rsidP="00485BA8">
          <w:r w:rsidRPr="004C4F92">
            <w:rPr>
              <w:lang w:eastAsia="en-GB"/>
            </w:rPr>
            <w:t>* Contribute to future planning and practical organisation of meetings and workshops</w:t>
          </w:r>
          <w:r w:rsidR="008763B3">
            <w:t>- to design, monitor and implement EU legislation and policy processes as part of the implementation</w:t>
          </w:r>
          <w:r w:rsidR="0057663E">
            <w:t xml:space="preserve"> of the Pharmaceutical Strategy for Europe</w:t>
          </w:r>
          <w:r w:rsidR="0028426D">
            <w:t xml:space="preserve"> and the Commission communication on Addressing medicines shortages in the EU (Oct 2023).</w:t>
          </w:r>
          <w:r w:rsidR="0057663E">
            <w:t xml:space="preserve"> </w:t>
          </w:r>
          <w:r w:rsidR="008763B3">
            <w:t xml:space="preserve"> </w:t>
          </w:r>
        </w:p>
        <w:p w14:paraId="3FC5659D" w14:textId="6708E10B" w:rsidR="008763B3" w:rsidRDefault="0057663E" w:rsidP="008763B3">
          <w:r>
            <w:t>* T</w:t>
          </w:r>
          <w:r w:rsidR="008763B3">
            <w:t xml:space="preserve">o organise and manage cooperation with and between Member States, with stakeholders, and with relevant EU agencies and international organisations active in the field of </w:t>
          </w:r>
          <w:proofErr w:type="gramStart"/>
          <w:r w:rsidR="008763B3">
            <w:t>medicines ;</w:t>
          </w:r>
          <w:proofErr w:type="gramEnd"/>
        </w:p>
        <w:p w14:paraId="46EE3E07" w14:textId="4D7568C7" w:rsidR="00E21DBD" w:rsidRDefault="0057663E" w:rsidP="00C504C7">
          <w:r>
            <w:t>* T</w:t>
          </w:r>
          <w:r w:rsidR="008763B3">
            <w:t>o develop expertise, collect information, conduct analysis on the industrial and market aspects of the pharmaceutical sector</w:t>
          </w:r>
          <w:r>
            <w:t xml:space="preserve">, including on the functioning of the medicines supply chains and the pricing, </w:t>
          </w:r>
          <w:proofErr w:type="gramStart"/>
          <w:r>
            <w:t>reimbursement</w:t>
          </w:r>
          <w:proofErr w:type="gramEnd"/>
          <w:r>
            <w:t xml:space="preserve"> and procurement mechanisms. </w:t>
          </w:r>
        </w:p>
        <w:p w14:paraId="56070749" w14:textId="66EB4BE1" w:rsidR="00806931" w:rsidRPr="00806931" w:rsidRDefault="00806931" w:rsidP="00806931">
          <w:pPr>
            <w:spacing w:after="0"/>
            <w:ind w:right="-14"/>
            <w:rPr>
              <w:lang w:eastAsia="en-GB"/>
            </w:rPr>
          </w:pPr>
          <w:r>
            <w:t xml:space="preserve">* To </w:t>
          </w:r>
          <w:r>
            <w:rPr>
              <w:lang w:eastAsia="en-GB"/>
            </w:rPr>
            <w:t xml:space="preserve">prepare and draft briefings, </w:t>
          </w:r>
          <w:proofErr w:type="gramStart"/>
          <w:r>
            <w:rPr>
              <w:lang w:eastAsia="en-GB"/>
            </w:rPr>
            <w:t>speeches</w:t>
          </w:r>
          <w:proofErr w:type="gramEnd"/>
          <w:r>
            <w:rPr>
              <w:lang w:eastAsia="en-GB"/>
            </w:rPr>
            <w:t xml:space="preserve"> or policy notes in the field of pharmaceutical policy.</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Jobholder Profile (We look for)</w:t>
      </w:r>
    </w:p>
    <w:sdt>
      <w:sdtPr>
        <w:rPr>
          <w:lang w:val="en-US" w:eastAsia="en-GB"/>
        </w:rPr>
        <w:id w:val="-209197804"/>
        <w:placeholder>
          <w:docPart w:val="D53C757808094631B3D30FCCF370CC97"/>
        </w:placeholder>
      </w:sdtPr>
      <w:sdtEndPr/>
      <w:sdtContent>
        <w:p w14:paraId="5BA19605" w14:textId="0C7B08CA" w:rsidR="00F314F4" w:rsidRPr="00AF7D78" w:rsidRDefault="00FD2B58" w:rsidP="00FD2B58">
          <w:pPr>
            <w:tabs>
              <w:tab w:val="left" w:pos="709"/>
            </w:tabs>
            <w:spacing w:after="0"/>
            <w:ind w:right="60"/>
            <w:rPr>
              <w:lang w:val="en-US" w:eastAsia="en-GB"/>
            </w:rPr>
          </w:pPr>
          <w:r>
            <w:rPr>
              <w:u w:val="single"/>
              <w:lang w:val="en-US" w:eastAsia="en-GB"/>
            </w:rPr>
            <w:t xml:space="preserve">We look for an </w:t>
          </w:r>
          <w:r w:rsidR="00FC26B9">
            <w:rPr>
              <w:u w:val="single"/>
              <w:lang w:val="en-US" w:eastAsia="en-GB"/>
            </w:rPr>
            <w:t>SNE</w:t>
          </w:r>
          <w:r>
            <w:rPr>
              <w:u w:val="single"/>
              <w:lang w:val="en-US" w:eastAsia="en-GB"/>
            </w:rPr>
            <w:t xml:space="preserve"> with a </w:t>
          </w:r>
          <w:r w:rsidRPr="00AF7D78">
            <w:rPr>
              <w:lang w:val="en-US" w:eastAsia="en-GB"/>
            </w:rPr>
            <w:t xml:space="preserve">university degree </w:t>
          </w:r>
          <w:r>
            <w:rPr>
              <w:lang w:val="en-US" w:eastAsia="en-GB"/>
            </w:rPr>
            <w:t>and/</w:t>
          </w:r>
          <w:proofErr w:type="gramStart"/>
          <w:r w:rsidRPr="00AF7D78">
            <w:rPr>
              <w:lang w:val="en-US" w:eastAsia="en-GB"/>
            </w:rPr>
            <w:t>or  professional</w:t>
          </w:r>
          <w:proofErr w:type="gramEnd"/>
          <w:r w:rsidRPr="00AF7D78">
            <w:rPr>
              <w:lang w:val="en-US" w:eastAsia="en-GB"/>
            </w:rPr>
            <w:t xml:space="preserve"> training or professional experience of an equivalent level</w:t>
          </w:r>
          <w:r>
            <w:rPr>
              <w:lang w:val="en-US" w:eastAsia="en-GB"/>
            </w:rPr>
            <w:t xml:space="preserve"> </w:t>
          </w:r>
          <w:r w:rsidRPr="00AF7D78">
            <w:rPr>
              <w:lang w:val="en-US" w:eastAsia="en-GB"/>
            </w:rPr>
            <w:t>in the field(s) :</w:t>
          </w:r>
          <w:r>
            <w:rPr>
              <w:lang w:val="en-US" w:eastAsia="en-GB"/>
            </w:rPr>
            <w:t xml:space="preserve">(micro)biology, biotechnology, medicine, pharmacy – or related; Certificates of further training </w:t>
          </w:r>
          <w:proofErr w:type="spellStart"/>
          <w:r>
            <w:rPr>
              <w:lang w:val="en-US" w:eastAsia="en-GB"/>
            </w:rPr>
            <w:t>programmes</w:t>
          </w:r>
          <w:proofErr w:type="spellEnd"/>
          <w:r>
            <w:rPr>
              <w:lang w:val="en-US" w:eastAsia="en-GB"/>
            </w:rPr>
            <w:t xml:space="preserve"> on specific aspects in the field of pharmaceuticals are considered valuable, in particular when organized at European or international level.</w:t>
          </w:r>
        </w:p>
        <w:p w14:paraId="25BC63AD" w14:textId="77777777" w:rsidR="00FD2B58" w:rsidRPr="00AF7D78" w:rsidRDefault="00FD2B58" w:rsidP="00FD2B58">
          <w:pPr>
            <w:tabs>
              <w:tab w:val="left" w:pos="709"/>
            </w:tabs>
            <w:spacing w:after="0"/>
            <w:ind w:right="60"/>
            <w:rPr>
              <w:u w:val="single"/>
              <w:lang w:val="en-US" w:eastAsia="en-GB"/>
            </w:rPr>
          </w:pPr>
        </w:p>
        <w:p w14:paraId="23B98A14" w14:textId="15C7C638" w:rsidR="00FD2B58" w:rsidRDefault="00FD2B58" w:rsidP="0015580D">
          <w:pPr>
            <w:tabs>
              <w:tab w:val="left" w:pos="709"/>
            </w:tabs>
            <w:spacing w:after="0"/>
            <w:ind w:right="60"/>
            <w:rPr>
              <w:lang w:val="en-US" w:eastAsia="en-GB"/>
            </w:rPr>
          </w:pPr>
          <w:r>
            <w:rPr>
              <w:lang w:val="en-US" w:eastAsia="en-GB"/>
            </w:rPr>
            <w:t xml:space="preserve">Experience </w:t>
          </w:r>
          <w:r w:rsidR="0015580D">
            <w:rPr>
              <w:lang w:val="en-US" w:eastAsia="en-GB"/>
            </w:rPr>
            <w:t>in supply chain of medicines,</w:t>
          </w:r>
          <w:r>
            <w:rPr>
              <w:lang w:val="en-US" w:eastAsia="en-GB"/>
            </w:rPr>
            <w:t xml:space="preserve"> activities </w:t>
          </w:r>
          <w:r w:rsidR="001614B9">
            <w:rPr>
              <w:lang w:val="en-US" w:eastAsia="en-GB"/>
            </w:rPr>
            <w:t>related to</w:t>
          </w:r>
          <w:r>
            <w:rPr>
              <w:lang w:val="en-US" w:eastAsia="en-GB"/>
            </w:rPr>
            <w:t xml:space="preserve"> shortage prevention and mitigation and development</w:t>
          </w:r>
          <w:r w:rsidR="001614B9">
            <w:rPr>
              <w:lang w:val="en-US" w:eastAsia="en-GB"/>
            </w:rPr>
            <w:t xml:space="preserve"> or </w:t>
          </w:r>
          <w:r>
            <w:rPr>
              <w:lang w:val="en-US" w:eastAsia="en-GB"/>
            </w:rPr>
            <w:t>implementation of (national) policies to address the issue of medicines shortages and security of supply</w:t>
          </w:r>
          <w:r w:rsidR="0015580D">
            <w:rPr>
              <w:lang w:val="en-US" w:eastAsia="en-GB"/>
            </w:rPr>
            <w:t>, in competent authorities</w:t>
          </w:r>
          <w:r>
            <w:rPr>
              <w:lang w:val="en-US" w:eastAsia="en-GB"/>
            </w:rPr>
            <w:t xml:space="preserve">. </w:t>
          </w:r>
        </w:p>
        <w:p w14:paraId="1809C609" w14:textId="77777777" w:rsidR="00F314F4" w:rsidRDefault="00F314F4" w:rsidP="0015580D">
          <w:pPr>
            <w:tabs>
              <w:tab w:val="left" w:pos="709"/>
            </w:tabs>
            <w:spacing w:after="0"/>
            <w:ind w:right="60"/>
            <w:rPr>
              <w:lang w:val="en-US" w:eastAsia="en-GB"/>
            </w:rPr>
          </w:pPr>
        </w:p>
        <w:p w14:paraId="7B80C1B6" w14:textId="3BC7F358" w:rsidR="00FD2B58" w:rsidRPr="00D51BA9" w:rsidRDefault="00F314F4" w:rsidP="00F314F4">
          <w:pPr>
            <w:tabs>
              <w:tab w:val="left" w:pos="709"/>
            </w:tabs>
            <w:spacing w:after="0"/>
            <w:ind w:right="60"/>
            <w:rPr>
              <w:lang w:val="en-US" w:eastAsia="en-GB"/>
            </w:rPr>
          </w:pPr>
          <w:r w:rsidRPr="00F314F4">
            <w:rPr>
              <w:lang w:val="en-IE" w:eastAsia="en-GB"/>
            </w:rPr>
            <w:t>Experience in international collaborations, in particular EU project management and coordination, and i</w:t>
          </w:r>
          <w:r>
            <w:rPr>
              <w:lang w:val="en-IE" w:eastAsia="en-GB"/>
            </w:rPr>
            <w:t xml:space="preserve">n EU policy and regulatory processes are beneficial. </w:t>
          </w:r>
        </w:p>
        <w:p w14:paraId="15945CF4" w14:textId="77777777" w:rsidR="00FD2B58" w:rsidRDefault="00FD2B58" w:rsidP="00FD2B58">
          <w:pPr>
            <w:tabs>
              <w:tab w:val="left" w:pos="709"/>
            </w:tabs>
            <w:spacing w:after="0"/>
            <w:ind w:left="709" w:right="60"/>
            <w:rPr>
              <w:u w:val="single"/>
              <w:lang w:val="en-US" w:eastAsia="en-GB"/>
            </w:rPr>
          </w:pPr>
        </w:p>
        <w:p w14:paraId="61782F26" w14:textId="77777777" w:rsidR="00F314F4" w:rsidRPr="00AF7D78" w:rsidRDefault="00F314F4" w:rsidP="00FD2B58">
          <w:pPr>
            <w:tabs>
              <w:tab w:val="left" w:pos="709"/>
            </w:tabs>
            <w:spacing w:after="0"/>
            <w:ind w:left="709" w:right="60"/>
            <w:rPr>
              <w:u w:val="single"/>
              <w:lang w:val="en-US" w:eastAsia="en-GB"/>
            </w:rPr>
          </w:pPr>
        </w:p>
        <w:p w14:paraId="77BEBD9A" w14:textId="77777777" w:rsidR="00FD2B58" w:rsidRPr="00AF7D78" w:rsidRDefault="00FD2B58" w:rsidP="00F314F4">
          <w:pPr>
            <w:tabs>
              <w:tab w:val="left" w:pos="709"/>
            </w:tabs>
            <w:spacing w:after="0"/>
            <w:ind w:right="60"/>
            <w:rPr>
              <w:u w:val="single"/>
              <w:lang w:val="en-US" w:eastAsia="en-GB"/>
            </w:rPr>
          </w:pPr>
          <w:r w:rsidRPr="00AF7D78">
            <w:rPr>
              <w:u w:val="single"/>
              <w:lang w:val="en-US" w:eastAsia="en-GB"/>
            </w:rPr>
            <w:t>Language(s) necessary for the performance of duties</w:t>
          </w:r>
        </w:p>
        <w:p w14:paraId="6B7CA94A" w14:textId="77777777" w:rsidR="00FD2B58" w:rsidRPr="00AF7D78" w:rsidRDefault="00FD2B58" w:rsidP="00FD2B58">
          <w:pPr>
            <w:tabs>
              <w:tab w:val="left" w:pos="709"/>
            </w:tabs>
            <w:spacing w:after="0"/>
            <w:ind w:left="709" w:right="60"/>
            <w:rPr>
              <w:u w:val="single"/>
              <w:lang w:val="en-US" w:eastAsia="en-GB"/>
            </w:rPr>
          </w:pPr>
        </w:p>
        <w:p w14:paraId="28776EE6" w14:textId="77777777" w:rsidR="00FD2B58" w:rsidRPr="00AF7D78" w:rsidRDefault="00FD2B58" w:rsidP="00FD2B58">
          <w:pPr>
            <w:tabs>
              <w:tab w:val="left" w:pos="709"/>
            </w:tabs>
            <w:spacing w:after="0"/>
            <w:ind w:left="709" w:right="60"/>
            <w:rPr>
              <w:u w:val="single"/>
              <w:lang w:val="en-US" w:eastAsia="en-GB"/>
            </w:rPr>
          </w:pPr>
          <w:r>
            <w:rPr>
              <w:u w:val="single"/>
              <w:lang w:val="en-US" w:eastAsia="en-GB"/>
            </w:rPr>
            <w:t xml:space="preserve">Good writing, reading, speaking and presentation skills in English are essential.  </w:t>
          </w:r>
        </w:p>
        <w:p w14:paraId="51994EDB" w14:textId="08E64081" w:rsidR="002E40A9" w:rsidRPr="00AF7D78" w:rsidRDefault="00632196"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A3D2951"/>
    <w:multiLevelType w:val="hybridMultilevel"/>
    <w:tmpl w:val="8714A05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6581429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E1B29"/>
    <w:rsid w:val="000F371B"/>
    <w:rsid w:val="000F4CD5"/>
    <w:rsid w:val="00111AB6"/>
    <w:rsid w:val="0015580D"/>
    <w:rsid w:val="001614B9"/>
    <w:rsid w:val="001D0A81"/>
    <w:rsid w:val="002109E6"/>
    <w:rsid w:val="00252050"/>
    <w:rsid w:val="0028426D"/>
    <w:rsid w:val="002A3090"/>
    <w:rsid w:val="002B3CBF"/>
    <w:rsid w:val="002C49D0"/>
    <w:rsid w:val="002E40A9"/>
    <w:rsid w:val="00394447"/>
    <w:rsid w:val="003E50A4"/>
    <w:rsid w:val="0040388A"/>
    <w:rsid w:val="0042246E"/>
    <w:rsid w:val="00431778"/>
    <w:rsid w:val="00454CC7"/>
    <w:rsid w:val="00476034"/>
    <w:rsid w:val="00485BA8"/>
    <w:rsid w:val="005168AD"/>
    <w:rsid w:val="0057663E"/>
    <w:rsid w:val="0058240F"/>
    <w:rsid w:val="00592CD5"/>
    <w:rsid w:val="005D1B85"/>
    <w:rsid w:val="00632196"/>
    <w:rsid w:val="00665583"/>
    <w:rsid w:val="00693BC6"/>
    <w:rsid w:val="00696070"/>
    <w:rsid w:val="007E531E"/>
    <w:rsid w:val="007F02AC"/>
    <w:rsid w:val="007F7012"/>
    <w:rsid w:val="00806931"/>
    <w:rsid w:val="008763B3"/>
    <w:rsid w:val="008D02B7"/>
    <w:rsid w:val="008F0B52"/>
    <w:rsid w:val="008F4BA9"/>
    <w:rsid w:val="00947278"/>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A2"/>
    <w:rsid w:val="00DD41ED"/>
    <w:rsid w:val="00DF1E49"/>
    <w:rsid w:val="00E13436"/>
    <w:rsid w:val="00E21DBD"/>
    <w:rsid w:val="00E342CB"/>
    <w:rsid w:val="00E41704"/>
    <w:rsid w:val="00E44D7F"/>
    <w:rsid w:val="00E82667"/>
    <w:rsid w:val="00EB3147"/>
    <w:rsid w:val="00F314F4"/>
    <w:rsid w:val="00F4683D"/>
    <w:rsid w:val="00F6462F"/>
    <w:rsid w:val="00F91B73"/>
    <w:rsid w:val="00F93413"/>
    <w:rsid w:val="00FC26B9"/>
    <w:rsid w:val="00FD2B58"/>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854452">
      <w:bodyDiv w:val="1"/>
      <w:marLeft w:val="0"/>
      <w:marRight w:val="0"/>
      <w:marTop w:val="0"/>
      <w:marBottom w:val="0"/>
      <w:divBdr>
        <w:top w:val="none" w:sz="0" w:space="0" w:color="auto"/>
        <w:left w:val="none" w:sz="0" w:space="0" w:color="auto"/>
        <w:bottom w:val="none" w:sz="0" w:space="0" w:color="auto"/>
        <w:right w:val="none" w:sz="0" w:space="0" w:color="auto"/>
      </w:divBdr>
    </w:div>
    <w:div w:id="645277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636ECAF1E8674671B8A72C971DF9BA89"/>
        <w:category>
          <w:name w:val="General"/>
          <w:gallery w:val="placeholder"/>
        </w:category>
        <w:types>
          <w:type w:val="bbPlcHdr"/>
        </w:types>
        <w:behaviors>
          <w:behavior w:val="content"/>
        </w:behaviors>
        <w:guid w:val="{00F220E6-9308-49A8-B50C-0D181959DA3A}"/>
      </w:docPartPr>
      <w:docPartBody>
        <w:p w:rsidR="002E38D5" w:rsidRDefault="002E38D5" w:rsidP="002E38D5">
          <w:pPr>
            <w:pStyle w:val="636ECAF1E8674671B8A72C971DF9BA89"/>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E38D5"/>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E38D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36ECAF1E8674671B8A72C971DF9BA89">
    <w:name w:val="636ECAF1E8674671B8A72C971DF9BA89"/>
    <w:rsid w:val="002E38D5"/>
    <w:rPr>
      <w:kern w:val="2"/>
      <w14:ligatures w14:val="standardContextual"/>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D</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1322</Words>
  <Characters>7541</Characters>
  <Application>Microsoft Office Word</Application>
  <DocSecurity>4</DocSecurity>
  <PresentationFormat>Microsoft Word 14.0</PresentationFormat>
  <Lines>62</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2024-09-20T13:57:00Z</dcterms:created>
  <dcterms:modified xsi:type="dcterms:W3CDTF">2024-09-20T13:57:00Z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