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rsidR="00F6462F" w:rsidRDefault="00F4683D" w14:paraId="04240299" w14:textId="77777777">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00F6462F" w:rsidRDefault="008C6091" w14:paraId="748453DD" w14:textId="77777777">
                <w:pPr>
                  <w:pStyle w:val="ZCom"/>
                </w:pPr>
                <w:sdt>
                  <w:sdtPr>
                    <w:id w:val="1852987933"/>
                    <w:dataBinding w:xpath="/Texts/OrgaRoot" w:storeItemID="{4EF90DE6-88B6-4264-9629-4D8DFDFE87D2}"/>
                    <w:text w:multiLine="1"/>
                  </w:sdtPr>
                  <w:sdtEndPr/>
                  <w:sdtContent>
                    <w:r w:rsidR="00A033AD">
                      <w:t>EUROPEAN COMMISSION</w:t>
                    </w:r>
                  </w:sdtContent>
                </w:sdt>
              </w:p>
              <w:p w:rsidR="000A4668" w:rsidP="000D129C" w:rsidRDefault="000A4668" w14:paraId="2A21A594" w14:textId="77777777">
                <w:pPr>
                  <w:pStyle w:val="ZDGName"/>
                  <w:rPr>
                    <w:b/>
                  </w:rPr>
                </w:pPr>
              </w:p>
              <w:p w:rsidR="00F6462F" w:rsidP="000A4668" w:rsidRDefault="00F6462F" w14:paraId="32A1BF4E" w14:textId="2AF8DF79">
                <w:pPr>
                  <w:pStyle w:val="ZDGName"/>
                  <w:rPr>
                    <w:b/>
                  </w:rPr>
                </w:pPr>
              </w:p>
            </w:tc>
          </w:tr>
        </w:sdtContent>
      </w:sdt>
    </w:tbl>
    <w:p w:rsidR="00F6462F" w:rsidP="008D02B7" w:rsidRDefault="000A4668" w14:paraId="2EA71B94" w14:textId="7F00DE5D">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Pr="00AF417C" w:rsidR="00B65513" w:rsidTr="4464C817" w14:paraId="6C83529A" w14:textId="77777777">
        <w:tc>
          <w:tcPr>
            <w:tcW w:w="3111" w:type="dxa"/>
            <w:tcMar/>
          </w:tcPr>
          <w:p w:rsidRPr="0007110E" w:rsidR="00B65513" w:rsidP="00E82667" w:rsidRDefault="00B65513" w14:paraId="6D76206F" w14:textId="2B783D2D">
            <w:pPr>
              <w:tabs>
                <w:tab w:val="left" w:pos="426"/>
              </w:tabs>
              <w:spacing w:before="120"/>
              <w:rPr>
                <w:bCs/>
                <w:lang w:val="en-IE" w:eastAsia="en-GB"/>
              </w:rPr>
            </w:pPr>
            <w:bookmarkStart w:name="_Hlk132128466" w:id="0"/>
            <w:r w:rsidRPr="0007110E">
              <w:rPr>
                <w:bCs/>
                <w:lang w:val="en-IE" w:eastAsia="en-GB"/>
              </w:rPr>
              <w:t>DG – D</w:t>
            </w:r>
            <w:r w:rsidRPr="0007110E" w:rsidR="005D1B85">
              <w:rPr>
                <w:bCs/>
                <w:lang w:val="en-IE" w:eastAsia="en-GB"/>
              </w:rPr>
              <w:t>irectorate</w:t>
            </w:r>
            <w:r w:rsidRPr="0007110E">
              <w:rPr>
                <w:bCs/>
                <w:lang w:val="en-IE" w:eastAsia="en-GB"/>
              </w:rPr>
              <w:t xml:space="preserve"> – U</w:t>
            </w:r>
            <w:r w:rsidRPr="0007110E" w:rsidR="005D1B85">
              <w:rPr>
                <w:bCs/>
                <w:lang w:val="en-IE" w:eastAsia="en-GB"/>
              </w:rPr>
              <w:t>nit</w:t>
            </w:r>
          </w:p>
        </w:tc>
        <w:sdt>
          <w:sdtPr>
            <w:rPr>
              <w:lang w:val="en-IE" w:eastAsia="en-GB"/>
            </w:rPr>
            <w:id w:val="-1729989648"/>
            <w:placeholder>
              <w:docPart w:val="70AAD37E9A1F4B5EA5C1270588299908"/>
            </w:placeholder>
          </w:sdtPr>
          <w:sdtEndPr>
            <w:rPr>
              <w:lang w:val="en-IE" w:eastAsia="en-GB"/>
            </w:rPr>
          </w:sdtEndPr>
          <w:sdtContent>
            <w:tc>
              <w:tcPr>
                <w:tcW w:w="5491" w:type="dxa"/>
                <w:tcMar/>
              </w:tcPr>
              <w:p w:rsidRPr="0007110E" w:rsidR="00B65513" w:rsidP="3E510202" w:rsidRDefault="41665AC1" w14:paraId="786241CD" w14:textId="2FCF0D0B">
                <w:pPr>
                  <w:tabs>
                    <w:tab w:val="left" w:pos="426"/>
                  </w:tabs>
                  <w:spacing w:before="120"/>
                  <w:rPr>
                    <w:lang w:val="en-IE" w:eastAsia="en-GB"/>
                  </w:rPr>
                </w:pPr>
                <w:r w:rsidRPr="3E510202">
                  <w:rPr>
                    <w:szCs w:val="24"/>
                    <w:lang w:val="en-IE"/>
                  </w:rPr>
                  <w:t xml:space="preserve">COMP – </w:t>
                </w:r>
                <w:r w:rsidR="009216AD">
                  <w:rPr>
                    <w:szCs w:val="24"/>
                    <w:lang w:val="en-IE"/>
                  </w:rPr>
                  <w:t>B</w:t>
                </w:r>
                <w:r w:rsidR="009A5863">
                  <w:rPr>
                    <w:szCs w:val="24"/>
                    <w:lang w:val="en-IE"/>
                  </w:rPr>
                  <w:t>3</w:t>
                </w:r>
              </w:p>
            </w:tc>
          </w:sdtContent>
        </w:sdt>
      </w:tr>
      <w:tr w:rsidRPr="00AF417C" w:rsidR="00D96984" w:rsidTr="4464C817" w14:paraId="4B8EFB62" w14:textId="77777777">
        <w:tc>
          <w:tcPr>
            <w:tcW w:w="3111" w:type="dxa"/>
            <w:tcMar/>
          </w:tcPr>
          <w:p w:rsidRPr="0007110E" w:rsidR="00D96984" w:rsidP="00E82667" w:rsidRDefault="00D96984" w14:paraId="51EA5B20" w14:textId="30D9C7F2">
            <w:pPr>
              <w:tabs>
                <w:tab w:val="left" w:pos="426"/>
              </w:tabs>
              <w:spacing w:before="120"/>
              <w:rPr>
                <w:bCs/>
                <w:lang w:val="en-IE" w:eastAsia="en-GB"/>
              </w:rPr>
            </w:pPr>
            <w:r w:rsidRPr="0007110E">
              <w:rPr>
                <w:bCs/>
                <w:lang w:val="en-IE" w:eastAsia="en-GB"/>
              </w:rPr>
              <w:t>Post number in sysper:</w:t>
            </w:r>
          </w:p>
        </w:tc>
        <w:sdt>
          <w:sdtPr>
            <w:rPr>
              <w:lang w:val="en-IE" w:eastAsia="en-GB"/>
            </w:rPr>
            <w:id w:val="-686597872"/>
            <w:placeholder>
              <w:docPart w:val="722A130BB2FD42CB99AF58537814D26D"/>
            </w:placeholder>
          </w:sdtPr>
          <w:sdtEndPr>
            <w:rPr>
              <w:lang w:val="en-IE" w:eastAsia="en-GB"/>
            </w:rPr>
          </w:sdtEndPr>
          <w:sdtContent>
            <w:sdt>
              <w:sdtPr>
                <w:rPr>
                  <w:lang w:val="en-IE" w:eastAsia="en-GB"/>
                </w:rPr>
                <w:id w:val="-1207870635"/>
                <w:placeholder>
                  <w:docPart w:val="E6FBEBCD756D45EC96D16112A9251764"/>
                </w:placeholder>
              </w:sdtPr>
              <w:sdtEndPr>
                <w:rPr>
                  <w:bCs/>
                </w:rPr>
              </w:sdtEndPr>
              <w:sdtContent>
                <w:tc>
                  <w:tcPr>
                    <w:tcW w:w="5491" w:type="dxa"/>
                    <w:tcMar/>
                  </w:tcPr>
                  <w:p w:rsidRPr="0007110E" w:rsidR="00D96984" w:rsidP="3E510202" w:rsidRDefault="009A5863" w14:paraId="26B6BD75" w14:textId="68E335F7">
                    <w:pPr>
                      <w:tabs>
                        <w:tab w:val="left" w:pos="426"/>
                      </w:tabs>
                      <w:spacing w:before="120"/>
                      <w:rPr>
                        <w:lang w:val="en-IE" w:eastAsia="en-GB"/>
                      </w:rPr>
                    </w:pPr>
                    <w:r w:rsidRPr="00E95F00">
                      <w:rPr>
                        <w:bCs/>
                        <w:lang w:eastAsia="en-GB"/>
                      </w:rPr>
                      <w:t>234248</w:t>
                    </w:r>
                  </w:p>
                </w:tc>
              </w:sdtContent>
            </w:sdt>
          </w:sdtContent>
        </w:sdt>
      </w:tr>
      <w:tr w:rsidRPr="00AF417C" w:rsidR="00E21DBD" w:rsidTr="4464C817" w14:paraId="4E8359D5" w14:textId="77777777">
        <w:tc>
          <w:tcPr>
            <w:tcW w:w="3111" w:type="dxa"/>
            <w:tcMar/>
          </w:tcPr>
          <w:p w:rsidRPr="0007110E" w:rsidR="00E21DBD" w:rsidP="00E82667" w:rsidRDefault="00B65513" w14:paraId="72A7A894" w14:textId="1DC6A465">
            <w:pPr>
              <w:tabs>
                <w:tab w:val="left" w:pos="1697"/>
              </w:tabs>
              <w:spacing w:before="120"/>
              <w:ind w:right="-1741"/>
              <w:rPr>
                <w:bCs/>
                <w:szCs w:val="24"/>
                <w:lang w:val="en-US" w:eastAsia="en-GB"/>
              </w:rPr>
            </w:pPr>
            <w:r w:rsidRPr="0007110E">
              <w:rPr>
                <w:bCs/>
                <w:szCs w:val="24"/>
                <w:lang w:val="en-US" w:eastAsia="en-GB"/>
              </w:rPr>
              <w:t>Contact person</w:t>
            </w:r>
            <w:r w:rsidRPr="0007110E" w:rsidR="00E21DBD">
              <w:rPr>
                <w:bCs/>
                <w:szCs w:val="24"/>
                <w:lang w:val="en-US" w:eastAsia="en-GB"/>
              </w:rPr>
              <w:t>:</w:t>
            </w:r>
          </w:p>
          <w:p w:rsidRPr="0007110E" w:rsidR="00E21DBD" w:rsidP="00E82667" w:rsidRDefault="00C75BA4" w14:paraId="1BD76B84" w14:textId="2ED3769A">
            <w:pPr>
              <w:tabs>
                <w:tab w:val="left" w:pos="1697"/>
              </w:tabs>
              <w:ind w:right="-1739"/>
              <w:contextualSpacing/>
              <w:rPr>
                <w:bCs/>
                <w:szCs w:val="24"/>
                <w:lang w:val="en-US" w:eastAsia="en-GB"/>
              </w:rPr>
            </w:pPr>
            <w:r w:rsidRPr="0007110E">
              <w:rPr>
                <w:bCs/>
                <w:szCs w:val="24"/>
                <w:lang w:val="en-US" w:eastAsia="en-GB"/>
              </w:rPr>
              <w:t>Provisional</w:t>
            </w:r>
            <w:r w:rsidRPr="0007110E" w:rsidR="00E21DBD">
              <w:rPr>
                <w:bCs/>
                <w:szCs w:val="24"/>
                <w:lang w:val="en-US" w:eastAsia="en-GB"/>
              </w:rPr>
              <w:t xml:space="preserve"> </w:t>
            </w:r>
            <w:r w:rsidRPr="0007110E">
              <w:rPr>
                <w:bCs/>
                <w:szCs w:val="24"/>
                <w:lang w:val="en-US" w:eastAsia="en-GB"/>
              </w:rPr>
              <w:t>starting date</w:t>
            </w:r>
            <w:r w:rsidRPr="0007110E" w:rsidR="00E21DBD">
              <w:rPr>
                <w:bCs/>
                <w:szCs w:val="24"/>
                <w:lang w:val="en-US" w:eastAsia="en-GB"/>
              </w:rPr>
              <w:t>:</w:t>
            </w:r>
          </w:p>
          <w:p w:rsidRPr="0007110E" w:rsidR="00E21DBD" w:rsidP="00E82667" w:rsidRDefault="00C75BA4" w14:paraId="324479C0" w14:textId="6E052826">
            <w:pPr>
              <w:tabs>
                <w:tab w:val="left" w:pos="1697"/>
              </w:tabs>
              <w:ind w:right="-1739"/>
              <w:contextualSpacing/>
              <w:rPr>
                <w:bCs/>
                <w:szCs w:val="24"/>
                <w:lang w:val="en-US" w:eastAsia="en-GB"/>
              </w:rPr>
            </w:pPr>
            <w:r w:rsidRPr="0007110E">
              <w:rPr>
                <w:bCs/>
                <w:szCs w:val="24"/>
                <w:lang w:val="en-US" w:eastAsia="en-GB"/>
              </w:rPr>
              <w:t>I</w:t>
            </w:r>
            <w:r w:rsidRPr="0007110E" w:rsidR="00E21DBD">
              <w:rPr>
                <w:bCs/>
                <w:szCs w:val="24"/>
                <w:lang w:val="en-US" w:eastAsia="en-GB"/>
              </w:rPr>
              <w:t>nitial duration:</w:t>
            </w:r>
          </w:p>
          <w:p w:rsidRPr="0007110E" w:rsidR="00E21DBD" w:rsidP="00E82667" w:rsidRDefault="00E21DBD" w14:paraId="07FF8994" w14:textId="77777777">
            <w:pPr>
              <w:tabs>
                <w:tab w:val="left" w:pos="426"/>
              </w:tabs>
              <w:spacing w:after="0"/>
              <w:contextualSpacing/>
              <w:rPr>
                <w:bCs/>
                <w:lang w:val="en-IE" w:eastAsia="en-GB"/>
              </w:rPr>
            </w:pPr>
            <w:r w:rsidRPr="0007110E">
              <w:rPr>
                <w:bCs/>
                <w:szCs w:val="24"/>
                <w:lang w:val="en-US" w:eastAsia="en-GB"/>
              </w:rPr>
              <w:t>Place of secondment:</w:t>
            </w:r>
          </w:p>
        </w:tc>
        <w:tc>
          <w:tcPr>
            <w:tcW w:w="5491" w:type="dxa"/>
            <w:tcMar/>
          </w:tcPr>
          <w:sdt>
            <w:sdtPr>
              <w:id w:val="226507670"/>
              <w:placeholder>
                <w:docPart w:val="9A703FA8BF30452C9D19B4858B10FD97"/>
              </w:placeholder>
              <w:rPr>
                <w:lang w:val="fr-BE" w:eastAsia="en-GB"/>
              </w:rPr>
            </w:sdtPr>
            <w:sdtEndPr>
              <w:rPr>
                <w:lang w:val="fr-BE" w:eastAsia="en-GB"/>
              </w:rPr>
            </w:sdtEndPr>
            <w:sdtContent>
              <w:p w:rsidRPr="009A5863" w:rsidR="009A5863" w:rsidP="009A5863" w:rsidRDefault="009A5863" w14:paraId="41C7DE42" w14:textId="77777777">
                <w:pPr>
                  <w:tabs>
                    <w:tab w:val="left" w:pos="426"/>
                  </w:tabs>
                  <w:rPr>
                    <w:bCs/>
                    <w:lang w:val="en-US" w:eastAsia="en-GB"/>
                  </w:rPr>
                </w:pPr>
                <w:r w:rsidRPr="00050F71">
                  <w:rPr>
                    <w:bCs/>
                    <w:lang w:eastAsia="en-GB"/>
                  </w:rPr>
                  <w:t>Peer RITTER</w:t>
                </w:r>
              </w:p>
            </w:sdtContent>
          </w:sdt>
          <w:p w:rsidRPr="0007110E" w:rsidR="00E21DBD" w:rsidP="3E510202" w:rsidRDefault="009A5863" w14:paraId="34CF737A" w14:textId="361BD78D">
            <w:pPr>
              <w:tabs>
                <w:tab w:val="left" w:pos="426"/>
              </w:tabs>
              <w:contextualSpacing/>
              <w:rPr>
                <w:lang w:val="en-IE" w:eastAsia="en-GB"/>
              </w:rPr>
            </w:pPr>
            <w:r>
              <w:rPr>
                <w:lang w:val="en-IE" w:eastAsia="en-GB"/>
              </w:rPr>
              <w:t>2</w:t>
            </w:r>
            <w:r w:rsidRPr="009A5863">
              <w:rPr>
                <w:vertAlign w:val="superscript"/>
                <w:lang w:val="en-IE" w:eastAsia="en-GB"/>
              </w:rPr>
              <w:t>nd</w:t>
            </w:r>
            <w:r>
              <w:rPr>
                <w:lang w:val="en-IE" w:eastAsia="en-GB"/>
              </w:rPr>
              <w:t xml:space="preserve"> trimester </w:t>
            </w:r>
            <w:sdt>
              <w:sdtPr>
                <w:rPr>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3E510202" w:rsidR="00E342CB">
                  <w:rPr>
                    <w:lang w:val="en-IE" w:eastAsia="en-GB"/>
                  </w:rPr>
                  <w:t>202</w:t>
                </w:r>
                <w:r w:rsidRPr="3E510202" w:rsidR="6A66342F">
                  <w:rPr>
                    <w:lang w:val="en-IE" w:eastAsia="en-GB"/>
                  </w:rPr>
                  <w:t>5</w:t>
                </w:r>
              </w:sdtContent>
            </w:sdt>
          </w:p>
          <w:p w:rsidRPr="0007110E" w:rsidR="00E21DBD" w:rsidP="3E510202" w:rsidRDefault="009216AD" w14:paraId="158DD156" w14:textId="3B9CB561">
            <w:pPr>
              <w:tabs>
                <w:tab w:val="left" w:pos="426"/>
              </w:tabs>
              <w:contextualSpacing/>
              <w:jc w:val="left"/>
              <w:rPr>
                <w:lang w:eastAsia="en-GB"/>
              </w:rPr>
            </w:pPr>
            <w:r>
              <w:rPr>
                <w:lang w:val="en-IE" w:eastAsia="en-GB"/>
              </w:rPr>
              <w:t>Up to 2</w:t>
            </w:r>
            <w:r w:rsidRPr="3E510202" w:rsidR="00E21DBD">
              <w:rPr>
                <w:lang w:val="en-IE" w:eastAsia="en-GB"/>
              </w:rPr>
              <w:t xml:space="preserve"> years</w:t>
            </w:r>
            <w:r w:rsidR="003B037B">
              <w:br/>
            </w:r>
            <w:sdt>
              <w:sdtPr>
                <w:rPr>
                  <w:lang w:eastAsia="en-GB"/>
                </w:rPr>
                <w:id w:val="-69433268"/>
                <w14:checkbox>
                  <w14:checked w14:val="1"/>
                  <w14:checkedState w14:val="2612" w14:font="MS Gothic"/>
                  <w14:uncheckedState w14:val="2610" w14:font="MS Gothic"/>
                </w14:checkbox>
              </w:sdtPr>
              <w:sdtEndPr/>
              <w:sdtContent>
                <w:r w:rsidRPr="3E510202" w:rsidR="27919411">
                  <w:rPr>
                    <w:rFonts w:ascii="MS Gothic" w:hAnsi="MS Gothic" w:eastAsia="MS Gothic" w:cs="MS Gothic"/>
                    <w:lang w:eastAsia="en-GB"/>
                  </w:rPr>
                  <w:t>☒</w:t>
                </w:r>
              </w:sdtContent>
            </w:sdt>
            <w:r w:rsidRPr="3E510202" w:rsidR="00E21DBD">
              <w:rPr>
                <w:lang w:val="en-IE" w:eastAsia="en-GB"/>
              </w:rPr>
              <w:t xml:space="preserve"> Brussels</w:t>
            </w:r>
            <w:r w:rsidRPr="3E510202" w:rsidR="00994062">
              <w:rPr>
                <w:lang w:val="en-IE" w:eastAsia="en-GB"/>
              </w:rPr>
              <w:t xml:space="preserve">  </w:t>
            </w:r>
            <w:sdt>
              <w:sdtPr>
                <w:rPr>
                  <w:lang w:eastAsia="en-GB"/>
                </w:rPr>
                <w:id w:val="1282158214"/>
                <w14:checkbox>
                  <w14:checked w14:val="0"/>
                  <w14:checkedState w14:val="2612" w14:font="MS Gothic"/>
                  <w14:uncheckedState w14:val="2610" w14:font="MS Gothic"/>
                </w14:checkbox>
              </w:sdtPr>
              <w:sdtEndPr/>
              <w:sdtContent>
                <w:r w:rsidRPr="3E510202" w:rsidR="007F02AC">
                  <w:rPr>
                    <w:rFonts w:ascii="MS Gothic" w:hAnsi="MS Gothic" w:eastAsia="MS Gothic"/>
                    <w:lang w:eastAsia="en-GB"/>
                  </w:rPr>
                  <w:t>☐</w:t>
                </w:r>
              </w:sdtContent>
            </w:sdt>
            <w:r w:rsidRPr="3E510202" w:rsidR="00E21DBD">
              <w:rPr>
                <w:lang w:eastAsia="en-GB"/>
              </w:rPr>
              <w:t xml:space="preserve"> Luxemburg</w:t>
            </w:r>
            <w:r w:rsidRPr="3E510202" w:rsidR="00994062">
              <w:rPr>
                <w:lang w:eastAsia="en-GB"/>
              </w:rPr>
              <w:t xml:space="preserve">   </w:t>
            </w:r>
            <w:sdt>
              <w:sdtPr>
                <w:rPr>
                  <w:lang w:eastAsia="en-GB"/>
                </w:rPr>
                <w:id w:val="-432676822"/>
                <w14:checkbox>
                  <w14:checked w14:val="0"/>
                  <w14:checkedState w14:val="2612" w14:font="MS Gothic"/>
                  <w14:uncheckedState w14:val="2610" w14:font="MS Gothic"/>
                </w14:checkbox>
              </w:sdtPr>
              <w:sdtEndPr/>
              <w:sdtContent>
                <w:r w:rsidRPr="3E510202" w:rsidR="002109E6">
                  <w:rPr>
                    <w:rFonts w:ascii="MS Gothic" w:hAnsi="MS Gothic" w:eastAsia="MS Gothic"/>
                    <w:lang w:eastAsia="en-GB"/>
                  </w:rPr>
                  <w:t>☐</w:t>
                </w:r>
              </w:sdtContent>
            </w:sdt>
            <w:r w:rsidRPr="3E510202" w:rsidR="00E21DBD">
              <w:rPr>
                <w:lang w:eastAsia="en-GB"/>
              </w:rPr>
              <w:t xml:space="preserve"> Other: </w:t>
            </w:r>
            <w:sdt>
              <w:sdtPr>
                <w:rPr>
                  <w:lang w:eastAsia="en-GB"/>
                </w:rPr>
                <w:id w:val="-186994276"/>
                <w:placeholder>
                  <w:docPart w:val="42CE55A0461841A39534A5E777539A67"/>
                </w:placeholder>
              </w:sdtPr>
              <w:sdtEndPr/>
              <w:sdtContent>
                <w:r w:rsidRPr="3E510202" w:rsidR="27919411">
                  <w:rPr>
                    <w:lang w:eastAsia="en-GB"/>
                  </w:rPr>
                  <w:t xml:space="preserve"> </w:t>
                </w:r>
              </w:sdtContent>
            </w:sdt>
          </w:p>
          <w:p w:rsidRPr="0007110E" w:rsidR="00E21DBD" w:rsidP="00E82667" w:rsidRDefault="00E21DBD" w14:paraId="7CA484B0" w14:textId="77777777">
            <w:pPr>
              <w:tabs>
                <w:tab w:val="left" w:pos="426"/>
              </w:tabs>
              <w:spacing w:before="120" w:after="0"/>
              <w:contextualSpacing/>
              <w:rPr>
                <w:bCs/>
                <w:lang w:val="en-IE" w:eastAsia="en-GB"/>
              </w:rPr>
            </w:pPr>
          </w:p>
        </w:tc>
      </w:tr>
      <w:tr w:rsidRPr="00AF417C" w:rsidR="00E21DBD" w:rsidTr="4464C817" w14:paraId="01F2BC57" w14:textId="77777777">
        <w:tc>
          <w:tcPr>
            <w:tcW w:w="3111" w:type="dxa"/>
            <w:tcMar/>
          </w:tcPr>
          <w:p w:rsidRPr="0007110E" w:rsidR="00E21DBD" w:rsidP="002C49D0" w:rsidRDefault="002C49D0" w14:paraId="201A3100" w14:textId="67E5037A">
            <w:pPr>
              <w:tabs>
                <w:tab w:val="left" w:pos="426"/>
              </w:tabs>
              <w:spacing w:before="180" w:after="0"/>
              <w:rPr>
                <w:bCs/>
                <w:lang w:val="en-IE" w:eastAsia="en-GB"/>
              </w:rPr>
            </w:pPr>
            <w:bookmarkStart w:name="_Hlk135920176" w:id="1"/>
            <w:r>
              <w:rPr>
                <w:bCs/>
                <w:lang w:val="en-IE" w:eastAsia="en-GB"/>
              </w:rPr>
              <w:t>Type of secondment</w:t>
            </w:r>
          </w:p>
        </w:tc>
        <w:tc>
          <w:tcPr>
            <w:tcW w:w="5491" w:type="dxa"/>
            <w:tcMar/>
          </w:tcPr>
          <w:p w:rsidRPr="0007110E" w:rsidR="00E21DBD" w:rsidP="00E82667" w:rsidRDefault="008F4BA9" w14:paraId="6B14399A" w14:textId="18705779">
            <w:pPr>
              <w:tabs>
                <w:tab w:val="left" w:pos="426"/>
              </w:tabs>
              <w:spacing w:before="120"/>
              <w:rPr>
                <w:bCs/>
                <w:lang w:val="en-IE" w:eastAsia="en-GB"/>
              </w:rPr>
            </w:pPr>
            <w:r>
              <w:rPr>
                <w:bCs/>
              </w:rPr>
              <w:object w:dxaOrig="225" w:dyaOrig="225" w14:anchorId="6487406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7" style="width:108pt;height:21.75pt" o:ole="" type="#_x0000_t75">
                  <v:imagedata o:title="" r:id="rId15"/>
                </v:shape>
                <w:control w:name="OptionButton6" w:shapeid="_x0000_i1037" r:id="rId16"/>
              </w:object>
            </w:r>
            <w:r>
              <w:rPr>
                <w:bCs/>
              </w:rPr>
              <w:object w:dxaOrig="225" w:dyaOrig="225" w14:anchorId="1B1CECAE">
                <v:shape id="_x0000_i1039" style="width:108pt;height:21.75pt" o:ole="" type="#_x0000_t75">
                  <v:imagedata o:title="" r:id="rId17"/>
                </v:shape>
                <w:control w:name="OptionButton7" w:shapeid="_x0000_i1039" r:id="rId18"/>
              </w:object>
            </w:r>
          </w:p>
        </w:tc>
      </w:tr>
      <w:tr w:rsidRPr="00994062" w:rsidR="00E21DBD" w:rsidTr="4464C817" w14:paraId="539D0BAC" w14:textId="77777777">
        <w:tc>
          <w:tcPr>
            <w:tcW w:w="8602" w:type="dxa"/>
            <w:gridSpan w:val="2"/>
            <w:tcMar/>
          </w:tcPr>
          <w:p w:rsidRPr="0007110E" w:rsidR="00E21DBD" w:rsidP="00E82667" w:rsidRDefault="00E21DBD" w14:paraId="582FFE97" w14:textId="38200397">
            <w:pPr>
              <w:tabs>
                <w:tab w:val="left" w:pos="426"/>
              </w:tabs>
              <w:spacing w:before="120"/>
              <w:rPr>
                <w:bCs/>
                <w:lang w:val="en-IE" w:eastAsia="en-GB"/>
              </w:rPr>
            </w:pPr>
            <w:r w:rsidRPr="0007110E">
              <w:rPr>
                <w:bCs/>
                <w:lang w:val="en-IE" w:eastAsia="en-GB"/>
              </w:rPr>
              <w:t>This vacancy notice is open to</w:t>
            </w:r>
            <w:r w:rsidRPr="0007110E" w:rsidR="00252050">
              <w:rPr>
                <w:bCs/>
                <w:lang w:val="en-IE" w:eastAsia="en-GB"/>
              </w:rPr>
              <w:t>:</w:t>
            </w:r>
          </w:p>
          <w:p w:rsidR="00E21DBD" w:rsidP="00E21DBD" w:rsidRDefault="00E82667" w14:paraId="4446CE69" w14:textId="24D0A16C">
            <w:pPr>
              <w:tabs>
                <w:tab w:val="left" w:pos="426"/>
              </w:tabs>
              <w:contextualSpacing/>
              <w:rPr>
                <w:bCs/>
                <w:szCs w:val="24"/>
                <w:lang w:eastAsia="en-GB"/>
              </w:rPr>
            </w:pPr>
            <w:r>
              <w:rPr>
                <w:bCs/>
              </w:rPr>
              <w:object w:dxaOrig="225" w:dyaOrig="225" w14:anchorId="7CA3F499">
                <v:shape id="_x0000_i1041" style="width:108pt;height:21.75pt" o:ole="" type="#_x0000_t75">
                  <v:imagedata o:title="" r:id="rId19"/>
                </v:shape>
                <w:control w:name="OptionButton4" w:shapeid="_x0000_i1041" r:id="rId20"/>
              </w:object>
            </w:r>
          </w:p>
          <w:p w:rsidR="0040388A" w:rsidP="002C49D0" w:rsidRDefault="0040388A" w14:paraId="41B550FE" w14:textId="59EA556E">
            <w:pPr>
              <w:tabs>
                <w:tab w:val="left" w:pos="426"/>
              </w:tabs>
              <w:spacing w:after="120"/>
              <w:ind w:left="567"/>
              <w:rPr>
                <w:bCs/>
                <w:szCs w:val="24"/>
                <w:lang w:eastAsia="en-GB"/>
              </w:rPr>
            </w:pPr>
            <w:r>
              <w:rPr>
                <w:bCs/>
                <w:szCs w:val="24"/>
                <w:lang w:eastAsia="en-GB"/>
              </w:rPr>
              <w:t>as well as</w:t>
            </w:r>
          </w:p>
          <w:p w:rsidRPr="0007110E" w:rsidR="0040388A" w:rsidP="002C49D0" w:rsidRDefault="008C6091" w14:paraId="48418475" w14:textId="265C44C9">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9A5863">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The following EFTA countries:</w:t>
            </w:r>
          </w:p>
          <w:p w:rsidRPr="0007110E" w:rsidR="0040388A" w:rsidP="002C49D0" w:rsidRDefault="0040388A" w14:paraId="14835B5E" w14:textId="2D06B59A">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9A5863">
                  <w:rPr>
                    <w:rFonts w:hint="eastAsia" w:ascii="MS Gothic" w:hAnsi="MS Gothic" w:eastAsia="MS Gothic"/>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9A5863">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9A5863">
                  <w:rPr>
                    <w:rFonts w:hint="eastAsia" w:ascii="MS Gothic" w:hAnsi="MS Gothic" w:eastAsia="MS Gothic"/>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9A5863">
                  <w:rPr>
                    <w:rFonts w:hint="eastAsia" w:ascii="MS Gothic" w:hAnsi="MS Gothic" w:eastAsia="MS Gothic"/>
                    <w:bCs/>
                    <w:szCs w:val="24"/>
                    <w:lang w:eastAsia="en-GB"/>
                  </w:rPr>
                  <w:t>☒</w:t>
                </w:r>
              </w:sdtContent>
            </w:sdt>
            <w:r w:rsidRPr="0007110E">
              <w:rPr>
                <w:bCs/>
                <w:szCs w:val="24"/>
                <w:lang w:eastAsia="en-GB"/>
              </w:rPr>
              <w:t xml:space="preserve"> Switzerland</w:t>
            </w:r>
          </w:p>
          <w:p w:rsidRPr="0007110E" w:rsidR="0040388A" w:rsidP="002C49D0" w:rsidRDefault="008C6091" w14:paraId="0E54D6FB" w14:textId="4EF3712C">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Pr="0007110E" w:rsidR="0040388A">
                  <w:rPr>
                    <w:rFonts w:hint="eastAsia" w:ascii="MS Gothic" w:hAnsi="MS Gothic" w:eastAsia="MS Gothic"/>
                    <w:bCs/>
                    <w:szCs w:val="24"/>
                    <w:lang w:eastAsia="en-GB"/>
                  </w:rPr>
                  <w:t>☐</w:t>
                </w:r>
              </w:sdtContent>
            </w:sdt>
            <w:r w:rsidR="0040388A">
              <w:rPr>
                <w:bCs/>
                <w:szCs w:val="24"/>
                <w:lang w:eastAsia="en-GB"/>
              </w:rPr>
              <w:t xml:space="preserve"> </w:t>
            </w:r>
            <w:r w:rsidRPr="0007110E" w:rsidR="0040388A">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Pr="0007110E" w:rsidR="00431778">
                  <w:rPr>
                    <w:rStyle w:val="PlaceholderText"/>
                    <w:bCs/>
                  </w:rPr>
                  <w:t xml:space="preserve"> </w:t>
                </w:r>
                <w:r w:rsidR="00431778">
                  <w:rPr>
                    <w:rStyle w:val="PlaceholderText"/>
                    <w:bCs/>
                  </w:rPr>
                  <w:t>….</w:t>
                </w:r>
                <w:r w:rsidRPr="0007110E" w:rsidR="00431778">
                  <w:rPr>
                    <w:rStyle w:val="PlaceholderText"/>
                    <w:bCs/>
                  </w:rPr>
                  <w:t xml:space="preserve">    </w:t>
                </w:r>
              </w:sdtContent>
            </w:sdt>
          </w:p>
          <w:p w:rsidR="0040388A" w:rsidP="4464C817" w:rsidRDefault="008C6091" w14:paraId="265CD5A1" w14:textId="6D875E1F">
            <w:pPr>
              <w:tabs>
                <w:tab w:val="left" w:pos="426"/>
              </w:tabs>
              <w:spacing/>
              <w:ind w:left="567"/>
              <w:contextualSpacing/>
              <w:rPr>
                <w:lang w:eastAsia="en-GB"/>
              </w:rPr>
            </w:pPr>
            <w:sdt>
              <w:sdtPr>
                <w:id w:val="-933426265"/>
                <w14:checkbox>
                  <w14:checked w14:val="0"/>
                  <w14:checkedState w14:val="2612" w14:font="MS Gothic"/>
                  <w14:uncheckedState w14:val="2610" w14:font="MS Gothic"/>
                </w14:checkbox>
                <w:rPr>
                  <w:lang w:eastAsia="en-GB"/>
                </w:rPr>
              </w:sdtPr>
              <w:sdtContent>
                <w:r w:rsidRPr="4464C817" w:rsidR="00050F71">
                  <w:rPr>
                    <w:rFonts w:ascii="MS Gothic" w:hAnsi="MS Gothic" w:eastAsia="MS Gothic"/>
                    <w:lang w:eastAsia="en-GB"/>
                  </w:rPr>
                  <w:t>☐</w:t>
                </w:r>
              </w:sdtContent>
              <w:sdtEndPr>
                <w:rPr>
                  <w:lang w:eastAsia="en-GB"/>
                </w:rPr>
              </w:sdtEndPr>
            </w:sdt>
            <w:r w:rsidRPr="4464C817" w:rsidR="0040388A">
              <w:rPr>
                <w:lang w:eastAsia="en-GB"/>
              </w:rPr>
              <w:t xml:space="preserve"> </w:t>
            </w:r>
            <w:r w:rsidRPr="4464C817" w:rsidR="0040388A">
              <w:rPr>
                <w:lang w:eastAsia="en-GB"/>
              </w:rPr>
              <w:t>The following intergovernmental organisations:</w:t>
            </w:r>
            <w:r>
              <w:tab/>
            </w:r>
            <w:sdt>
              <w:sdtPr>
                <w:id w:val="1349070026"/>
                <w:placeholder>
                  <w:docPart w:val="42F8A5B327594E519C9F00EDCE7CD95B"/>
                </w:placeholder>
                <w:rPr>
                  <w:lang w:eastAsia="en-GB"/>
                </w:rPr>
              </w:sdtPr>
              <w:sdtContent>
                <w:r w:rsidRPr="4464C817" w:rsidR="009A5863">
                  <w:rPr>
                    <w:lang w:eastAsia="en-GB"/>
                  </w:rPr>
                  <w:t>OECD</w:t>
                </w:r>
              </w:sdtContent>
              <w:sdtEndPr>
                <w:rPr>
                  <w:lang w:eastAsia="en-GB"/>
                </w:rPr>
              </w:sdtEndPr>
            </w:sdt>
          </w:p>
          <w:p w:rsidR="0040388A" w:rsidP="00E21DBD" w:rsidRDefault="0040388A" w14:paraId="195D93C2" w14:textId="57187952">
            <w:pPr>
              <w:tabs>
                <w:tab w:val="left" w:pos="426"/>
              </w:tabs>
              <w:contextualSpacing/>
              <w:rPr>
                <w:bCs/>
                <w:szCs w:val="24"/>
                <w:lang w:eastAsia="en-GB"/>
              </w:rPr>
            </w:pPr>
          </w:p>
          <w:p w:rsidRPr="0007110E" w:rsidR="00E21DBD" w:rsidP="00252050" w:rsidRDefault="00E82667" w14:paraId="6CECCDB8" w14:textId="6DFEAD39">
            <w:pPr>
              <w:tabs>
                <w:tab w:val="left" w:pos="426"/>
              </w:tabs>
              <w:rPr>
                <w:bCs/>
                <w:lang w:val="en-IE" w:eastAsia="en-GB"/>
              </w:rPr>
            </w:pPr>
            <w:r>
              <w:rPr>
                <w:bCs/>
              </w:rPr>
              <w:object w:dxaOrig="225" w:dyaOrig="225" w14:anchorId="624C0115">
                <v:shape id="_x0000_i1043" style="width:320.25pt;height:21.75pt" o:ole="" type="#_x0000_t75">
                  <v:imagedata o:title="" r:id="rId21"/>
                </v:shape>
                <w:control w:name="OptionButton5" w:shapeid="_x0000_i1043" r:id="rId22"/>
              </w:object>
            </w:r>
            <w:r w:rsidRPr="0007110E" w:rsidR="00E21DBD">
              <w:rPr>
                <w:bCs/>
                <w:szCs w:val="24"/>
                <w:lang w:eastAsia="en-GB"/>
              </w:rPr>
              <w:t xml:space="preserve"> </w:t>
            </w:r>
          </w:p>
        </w:tc>
      </w:tr>
      <w:tr w:rsidRPr="00AF417C" w:rsidR="00DF1E49" w:rsidTr="4464C817" w14:paraId="4E10CC7A" w14:textId="77777777">
        <w:tc>
          <w:tcPr>
            <w:tcW w:w="3111" w:type="dxa"/>
            <w:tcMar/>
          </w:tcPr>
          <w:p w:rsidRPr="0007110E" w:rsidR="00DF1E49" w:rsidP="002C49D0" w:rsidRDefault="00DF1E49" w14:paraId="4B77822C" w14:textId="5EFC4255">
            <w:pPr>
              <w:tabs>
                <w:tab w:val="left" w:pos="426"/>
              </w:tabs>
              <w:spacing w:before="180"/>
              <w:rPr>
                <w:bCs/>
                <w:lang w:val="en-IE" w:eastAsia="en-GB"/>
              </w:rPr>
            </w:pPr>
            <w:r w:rsidRPr="0007110E">
              <w:rPr>
                <w:bCs/>
                <w:lang w:val="en-IE" w:eastAsia="en-GB"/>
              </w:rPr>
              <w:t>Deadline for applications</w:t>
            </w:r>
          </w:p>
        </w:tc>
        <w:tc>
          <w:tcPr>
            <w:tcW w:w="5491" w:type="dxa"/>
            <w:tcMar/>
          </w:tcPr>
          <w:p w:rsidR="00DF1E49" w:rsidP="00E82667" w:rsidRDefault="00E82667" w14:paraId="240262F4" w14:textId="11597D0B">
            <w:pPr>
              <w:tabs>
                <w:tab w:val="left" w:pos="426"/>
              </w:tabs>
              <w:spacing w:before="120" w:after="120"/>
              <w:rPr>
                <w:bCs/>
                <w:szCs w:val="24"/>
                <w:lang w:eastAsia="en-GB"/>
              </w:rPr>
            </w:pPr>
            <w:r>
              <w:rPr>
                <w:bCs/>
              </w:rPr>
              <w:object w:dxaOrig="225" w:dyaOrig="225" w14:anchorId="51A1B371">
                <v:shape id="_x0000_i1045" style="width:108pt;height:21.75pt" o:ole="" type="#_x0000_t75">
                  <v:imagedata o:title="" r:id="rId23"/>
                </v:shape>
                <w:control w:name="OptionButton2" w:shapeid="_x0000_i1045" r:id="rId24"/>
              </w:object>
            </w:r>
            <w:r>
              <w:rPr>
                <w:bCs/>
              </w:rPr>
              <w:object w:dxaOrig="225" w:dyaOrig="225" w14:anchorId="0992615F">
                <v:shape id="_x0000_i1047" style="width:108pt;height:21.75pt" o:ole="" type="#_x0000_t75">
                  <v:imagedata o:title="" r:id="rId25"/>
                </v:shape>
                <w:control w:name="OptionButton3" w:shapeid="_x0000_i1047" r:id="rId26"/>
              </w:object>
            </w:r>
          </w:p>
          <w:p w:rsidRPr="0007110E" w:rsidR="002C13C3" w:rsidP="00E82667" w:rsidRDefault="002C13C3" w14:paraId="42C9AD79" w14:textId="5EC2FB8D">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8C6091">
                  <w:rPr>
                    <w:bCs/>
                    <w:lang w:val="fr-BE" w:eastAsia="en-GB"/>
                  </w:rPr>
                  <w:t>25-06-2025</w:t>
                </w:r>
              </w:sdtContent>
            </w:sdt>
          </w:p>
        </w:tc>
      </w:tr>
      <w:bookmarkEnd w:id="0"/>
      <w:bookmarkEnd w:id="1"/>
    </w:tbl>
    <w:p w:rsidRPr="00994062" w:rsidR="00E21DBD" w:rsidP="00E21DBD" w:rsidRDefault="00E21DBD" w14:paraId="4AD59AD4" w14:textId="77777777">
      <w:pPr>
        <w:tabs>
          <w:tab w:val="left" w:pos="426"/>
        </w:tabs>
        <w:spacing w:after="0"/>
        <w:rPr>
          <w:b/>
          <w:lang w:val="en-IE" w:eastAsia="en-GB"/>
        </w:rPr>
      </w:pPr>
    </w:p>
    <w:p w:rsidRPr="00994062" w:rsidR="00E21DBD" w:rsidP="00E21DBD" w:rsidRDefault="00E21DBD" w14:paraId="7FA18C95" w14:textId="77777777">
      <w:pPr>
        <w:tabs>
          <w:tab w:val="left" w:pos="426"/>
        </w:tabs>
        <w:spacing w:after="0"/>
        <w:rPr>
          <w:b/>
          <w:lang w:val="en-IE" w:eastAsia="en-GB"/>
        </w:rPr>
      </w:pPr>
    </w:p>
    <w:p w:rsidRPr="00012665" w:rsidR="00E21DBD" w:rsidP="00994062" w:rsidRDefault="003E50A4" w14:paraId="739B1A99" w14:textId="26B4FBDA">
      <w:pPr>
        <w:pStyle w:val="ListNumber"/>
        <w:numPr>
          <w:ilvl w:val="0"/>
          <w:numId w:val="0"/>
        </w:numPr>
        <w:ind w:left="709" w:hanging="709"/>
        <w:rPr>
          <w:lang w:eastAsia="en-GB"/>
        </w:rPr>
      </w:pPr>
      <w:bookmarkStart w:name="_Hlk132129090" w:id="2"/>
      <w:r>
        <w:rPr>
          <w:b/>
          <w:bCs/>
          <w:lang w:eastAsia="en-GB"/>
        </w:rPr>
        <w:t>Entity</w:t>
      </w:r>
      <w:r w:rsidRPr="00994062" w:rsidR="00E21DBD">
        <w:rPr>
          <w:b/>
          <w:bCs/>
          <w:lang w:eastAsia="en-GB"/>
        </w:rPr>
        <w:t xml:space="preserve"> Presentation (We are)</w:t>
      </w:r>
    </w:p>
    <w:sdt>
      <w:sdtPr>
        <w:rPr>
          <w:lang w:val="en-US" w:eastAsia="en-GB"/>
        </w:rPr>
        <w:id w:val="1822233941"/>
        <w:placeholder>
          <w:docPart w:val="A1D7C4E93E5D41968C9784C962AACA55"/>
        </w:placeholder>
      </w:sdtPr>
      <w:sdtEndPr>
        <w:rPr>
          <w:lang w:val="en-US" w:eastAsia="en-GB"/>
        </w:rPr>
      </w:sdtEndPr>
      <w:sdtContent>
        <w:p w:rsidR="00370799" w:rsidP="00B119B6" w:rsidRDefault="00B119B6" w14:paraId="2572BC46" w14:textId="1C4C17E1">
          <w:pPr>
            <w:rPr>
              <w:lang w:val="en-US" w:eastAsia="en-GB"/>
            </w:rPr>
          </w:pPr>
          <w:r w:rsidRPr="00B119B6">
            <w:rPr>
              <w:lang w:val="en-US" w:eastAsia="en-GB"/>
            </w:rPr>
            <w:t>B</w:t>
          </w:r>
          <w:r w:rsidR="009A5863">
            <w:rPr>
              <w:lang w:val="en-US" w:eastAsia="en-GB"/>
            </w:rPr>
            <w:t>3</w:t>
          </w:r>
          <w:r w:rsidRPr="00B119B6">
            <w:rPr>
              <w:lang w:val="en-US" w:eastAsia="en-GB"/>
            </w:rPr>
            <w:t xml:space="preserve"> is one of the key contributors to the State Aid policy for European energy markets. Our main mission is to exercise EU State aid control in the electricity and gas sectors and to accompany the transition of these sectors in line with the Clean Industrial Deal. In this context, we assess State aid measures adopted by Member States and contribute to State aid policy that facilitates the energy transition. </w:t>
          </w:r>
          <w:r w:rsidR="009A5863">
            <w:rPr>
              <w:lang w:val="en-IE"/>
            </w:rPr>
            <w:t>We focus on c</w:t>
          </w:r>
          <w:r w:rsidRPr="002E0296" w:rsidR="009A5863">
            <w:rPr>
              <w:lang w:val="en-IE"/>
            </w:rPr>
            <w:t xml:space="preserve">ases </w:t>
          </w:r>
          <w:r w:rsidR="009A5863">
            <w:rPr>
              <w:lang w:val="en-IE"/>
            </w:rPr>
            <w:t>which</w:t>
          </w:r>
          <w:r w:rsidRPr="002E0296" w:rsidR="009A5863">
            <w:rPr>
              <w:lang w:val="en-IE"/>
            </w:rPr>
            <w:t xml:space="preserve"> concern </w:t>
          </w:r>
          <w:r w:rsidR="009A5863">
            <w:rPr>
              <w:lang w:val="en-IE"/>
            </w:rPr>
            <w:t xml:space="preserve">support for renewable energy, energy storage, carbon capture and storage/use, new nuclear investments, energy infrastructure, coal phase-out, as well as support for energy-intensive </w:t>
          </w:r>
          <w:r w:rsidR="009A5863">
            <w:rPr>
              <w:lang w:val="en-IE"/>
            </w:rPr>
            <w:lastRenderedPageBreak/>
            <w:t xml:space="preserve">users to enable the decarbonisation of industry and to avoid carbon leakage. Cases typically concern </w:t>
          </w:r>
          <w:r w:rsidRPr="002E0296" w:rsidR="009A5863">
            <w:rPr>
              <w:lang w:val="en-IE"/>
            </w:rPr>
            <w:t>new technologies and/or large amounts of aid requiring a detailed legal and economic assessment</w:t>
          </w:r>
          <w:r w:rsidR="009A5863">
            <w:rPr>
              <w:lang w:val="en-IE"/>
            </w:rPr>
            <w:t xml:space="preserve">. </w:t>
          </w:r>
          <w:r w:rsidRPr="002E0296" w:rsidR="009A5863">
            <w:rPr>
              <w:lang w:val="en-IE"/>
            </w:rPr>
            <w:t xml:space="preserve">We </w:t>
          </w:r>
          <w:r w:rsidR="009A5863">
            <w:rPr>
              <w:lang w:val="en-IE"/>
            </w:rPr>
            <w:t>operate in a network with our sister unit B2 and in close contact with other State aid, antitrust and merger units responsible for competition in the energy sector.</w:t>
          </w:r>
        </w:p>
      </w:sdtContent>
    </w:sdt>
    <w:p w:rsidRPr="00012665" w:rsidR="00E21DBD" w:rsidP="00994062" w:rsidRDefault="00E21DBD" w14:paraId="50617C66" w14:textId="3928B21B">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en-US" w:eastAsia="en-GB"/>
        </w:rPr>
      </w:sdtEndPr>
      <w:sdtContent>
        <w:p w:rsidRPr="00B119B6" w:rsidR="00B119B6" w:rsidP="00B119B6" w:rsidRDefault="00B119B6" w14:paraId="4D7A5936" w14:textId="77777777">
          <w:pPr>
            <w:rPr>
              <w:lang w:val="en-US" w:eastAsia="en-GB"/>
            </w:rPr>
          </w:pPr>
        </w:p>
        <w:p w:rsidRPr="00B119B6" w:rsidR="00B119B6" w:rsidP="00B119B6" w:rsidRDefault="00B119B6" w14:paraId="69BD4268" w14:textId="77777777">
          <w:pPr>
            <w:rPr>
              <w:lang w:val="en-US" w:eastAsia="en-GB"/>
            </w:rPr>
          </w:pPr>
          <w:r w:rsidRPr="00B119B6">
            <w:rPr>
              <w:lang w:val="en-US" w:eastAsia="en-GB"/>
            </w:rPr>
            <w:t>We propose a challenging and interesting job in a dynamic, professional, and friendly environment. The position of Case handler provides the opportunity to cover a wide range of economic, legal and policy issues in the competition and energy sectors and to contribute to high-profile policy discussions, ensuring excellent prospects for personal and professional development.</w:t>
          </w:r>
        </w:p>
        <w:p w:rsidRPr="00AF7D78" w:rsidR="00E21DBD" w:rsidP="00B119B6" w:rsidRDefault="00B119B6" w14:paraId="46EE3E07" w14:textId="2FE5E9A5">
          <w:pPr>
            <w:rPr>
              <w:lang w:val="en-US" w:eastAsia="en-GB"/>
            </w:rPr>
          </w:pPr>
          <w:r w:rsidRPr="00B119B6">
            <w:rPr>
              <w:lang w:val="en-US" w:eastAsia="en-GB"/>
            </w:rPr>
            <w:t>You will be responsible for assessing State aid notifications, treating complaints, preparing requests for information, analysing replies, and conducting in-depth discussions with national authorities and private or public stakeholders, leading up to the drafting of Commission decisions. You will also be involved in drafting strategy papers, briefings, and speeches. You will participate in interservice consultations on relevant energy policies and other initiatives of interest to State aid control in the energy sector. Furthermore, you may assist the Legal Service in the handling of litigation before the Courts in Luxembourg. Extensive contacts within the Commission, with representatives of the Member states, legal and economic advisers of undertakings, and with various outside stakeholders are a constant feature of the job. In addition to getting the big picture of what happens in competition policy and in the energy sector in the Commission and beyond, this position provides an opportunity to learn and grow in accordance with the needs of the job. We encourage open discussion and creativity as cases often raise novel legal and economic issues. In addition, the hierarchical structure in the State Aid Network is very lean. Case teams led by a case manager report directly to the responsible Director, to the Deputy Director General for State aid and the Director General for Competition. Colleagues are given a high degree of autonomy in carrying out their tasks. We apply normal working hours/flexibility and have a family friendly environment.</w:t>
          </w:r>
        </w:p>
      </w:sdtContent>
    </w:sdt>
    <w:p w:rsidR="002B3CBF" w:rsidP="00994062" w:rsidRDefault="002B3CBF" w14:paraId="433AC71A" w14:textId="77777777">
      <w:pPr>
        <w:pStyle w:val="ListNumber"/>
        <w:numPr>
          <w:ilvl w:val="0"/>
          <w:numId w:val="0"/>
        </w:numPr>
        <w:ind w:left="709" w:hanging="709"/>
        <w:rPr>
          <w:b/>
          <w:bCs/>
          <w:lang w:eastAsia="en-GB"/>
        </w:rPr>
      </w:pPr>
    </w:p>
    <w:p w:rsidRPr="00012665" w:rsidR="00E21DBD" w:rsidP="00994062" w:rsidRDefault="00E21DBD" w14:paraId="58E0FD96" w14:textId="2D5F7C9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US" w:eastAsia="en-GB"/>
        </w:rPr>
      </w:sdtEndPr>
      <w:sdtContent>
        <w:p w:rsidRPr="00B119B6" w:rsidR="00B119B6" w:rsidP="00B119B6" w:rsidRDefault="00B119B6" w14:paraId="2F4BBB7F" w14:textId="3EF6D53E">
          <w:pPr>
            <w:rPr>
              <w:lang w:val="en-US" w:eastAsia="en-GB"/>
            </w:rPr>
          </w:pPr>
          <w:r w:rsidRPr="00B119B6">
            <w:rPr>
              <w:lang w:val="en-US" w:eastAsia="en-GB"/>
            </w:rPr>
            <w:t xml:space="preserve">We are looking for a dynamic </w:t>
          </w:r>
          <w:r>
            <w:rPr>
              <w:lang w:val="en-US" w:eastAsia="en-GB"/>
            </w:rPr>
            <w:t>national expert</w:t>
          </w:r>
          <w:r w:rsidRPr="00B119B6">
            <w:rPr>
              <w:lang w:val="en-US" w:eastAsia="en-GB"/>
            </w:rPr>
            <w:t>, preferably with an economic, legal, or engineering background who, as part of a case team can deal with all aspects of State aid cases in the energy field. The successful candidate should have either good knowledge of State Aid control and/or competition policy or good knowledge of the functioning of energy markets, and preferably both. Working experience in national or European energy regulatory bodies, TSO/DSOs, or in energy market trading would be an asset.</w:t>
          </w:r>
        </w:p>
        <w:p w:rsidRPr="00AF7D78" w:rsidR="002E40A9" w:rsidP="00B119B6" w:rsidRDefault="00B119B6" w14:paraId="51994EDB" w14:textId="414A5D26">
          <w:pPr>
            <w:rPr>
              <w:lang w:val="en-US" w:eastAsia="en-GB"/>
            </w:rPr>
          </w:pPr>
          <w:r w:rsidRPr="00B119B6">
            <w:rPr>
              <w:lang w:val="en-US" w:eastAsia="en-GB"/>
            </w:rPr>
            <w:t>As the work involves frequent contacts with colleagues across the network and drafting of Commission decisions and policy documents, excellent written and oral communication skills are of crucial importance. The candidates should be capable of working independently as well as within a team, and able to work under time constraints and pressure. An excellent command of English is necessary, with the knowledge of other EU languages being an additional asset.</w:t>
          </w:r>
        </w:p>
      </w:sdtContent>
    </w:sdt>
    <w:bookmarkEnd w:id="2"/>
    <w:p w:rsidRPr="00AF7D78" w:rsidR="00E21DBD" w:rsidP="00E21DBD" w:rsidRDefault="00E21DBD" w14:paraId="4A6D5708" w14:textId="77777777">
      <w:pPr>
        <w:spacing w:after="0"/>
        <w:rPr>
          <w:lang w:val="en-US" w:eastAsia="en-GB"/>
        </w:rPr>
      </w:pPr>
    </w:p>
    <w:p w:rsidRPr="00AF7D78" w:rsidR="00E21DBD" w:rsidP="00E21DBD" w:rsidRDefault="00E21DBD" w14:paraId="5FB0AB31" w14:textId="77777777">
      <w:pPr>
        <w:spacing w:after="0"/>
        <w:rPr>
          <w:lang w:val="en-US" w:eastAsia="en-GB"/>
        </w:rPr>
      </w:pPr>
    </w:p>
    <w:p w:rsidRPr="00DF1E49" w:rsidR="00E21DBD" w:rsidP="00252050" w:rsidRDefault="00DF1E49" w14:paraId="17A4561D" w14:textId="2857CBE0">
      <w:pPr>
        <w:pStyle w:val="ListNumber"/>
        <w:keepNext/>
        <w:numPr>
          <w:ilvl w:val="0"/>
          <w:numId w:val="0"/>
        </w:numPr>
        <w:ind w:left="709" w:hanging="709"/>
        <w:rPr>
          <w:b/>
          <w:bCs/>
          <w:u w:val="single"/>
          <w:lang w:val="en-US" w:eastAsia="en-GB"/>
        </w:rPr>
      </w:pPr>
      <w:r>
        <w:rPr>
          <w:b/>
          <w:bCs/>
          <w:u w:val="single"/>
          <w:lang w:val="en-US" w:eastAsia="en-GB"/>
        </w:rPr>
        <w:t>Eligibility criteria</w:t>
      </w:r>
    </w:p>
    <w:p w:rsidRPr="00F67B35" w:rsidR="00E21DBD" w:rsidP="00252050" w:rsidRDefault="00E21DBD" w14:paraId="4351CD9B" w14:textId="329965A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rsidRPr="00F67B35" w:rsidR="00E21DBD" w:rsidP="009A2F00" w:rsidRDefault="00E21DBD" w14:paraId="34498A87" w14:textId="12420708">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rsidRPr="00902D72" w:rsidR="00E21DBD" w:rsidP="00B73F08" w:rsidRDefault="00E21DBD" w14:paraId="2A82F38A" w14:textId="4F2D910B">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rsidRPr="00902D72" w:rsidR="00E21DBD" w:rsidP="00B73F08" w:rsidRDefault="00E21DBD" w14:paraId="47ED62CE" w14:textId="0A148AC9">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Pr="00902D72" w:rsidR="00B73F08">
        <w:rPr>
          <w:lang w:val="en-US" w:eastAsia="en-GB"/>
        </w:rPr>
        <w:t xml:space="preserve"> </w:t>
      </w:r>
      <w:r w:rsidRPr="00902D72">
        <w:rPr>
          <w:lang w:val="en-US" w:eastAsia="en-GB"/>
        </w:rPr>
        <w:t>current employer on a permanent or contract basis</w:t>
      </w:r>
      <w:r w:rsidR="009A2F00">
        <w:rPr>
          <w:lang w:val="en-US" w:eastAsia="en-GB"/>
        </w:rPr>
        <w:t>.</w:t>
      </w:r>
    </w:p>
    <w:p w:rsidRPr="00AF417C" w:rsidR="00E21DBD" w:rsidP="00B73F08" w:rsidRDefault="00E21DBD" w14:paraId="52986B8D" w14:textId="511D026E">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Pr="00AF417C" w:rsidR="00B73F08">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rsidRPr="00902D72" w:rsidR="00E21DBD" w:rsidP="00B73F08" w:rsidRDefault="00E21DBD" w14:paraId="36ECEE24" w14:textId="6AFC374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rsidR="00DF1E49" w:rsidP="009A2F00" w:rsidRDefault="00DF1E49" w14:paraId="50737F3B" w14:textId="79E4DE89">
      <w:pPr>
        <w:rPr>
          <w:lang w:eastAsia="en-GB"/>
        </w:rPr>
      </w:pPr>
    </w:p>
    <w:p w:rsidRPr="009A2F00" w:rsidR="00DF1E49" w:rsidP="00252050" w:rsidRDefault="00DF1E49" w14:paraId="5C3A2162" w14:textId="789CE808">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rsidRPr="00F67B35" w:rsidR="00E21DBD" w:rsidP="00252050" w:rsidRDefault="00D96984" w14:paraId="42ECB69D" w14:textId="49CFA327">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Pr="00F67B35" w:rsidR="00E21DBD">
        <w:rPr>
          <w:lang w:eastAsia="en-GB"/>
        </w:rPr>
        <w:t xml:space="preserve">remain employed and remunerated by </w:t>
      </w:r>
      <w:r w:rsidR="00B73F08">
        <w:rPr>
          <w:lang w:eastAsia="en-GB"/>
        </w:rPr>
        <w:t>your</w:t>
      </w:r>
      <w:r w:rsidRPr="00F67B35" w:rsidR="00E21DBD">
        <w:rPr>
          <w:lang w:eastAsia="en-GB"/>
        </w:rPr>
        <w:t xml:space="preserve"> employer and covered by </w:t>
      </w:r>
      <w:r w:rsidR="00B73F08">
        <w:rPr>
          <w:lang w:eastAsia="en-GB"/>
        </w:rPr>
        <w:t>your</w:t>
      </w:r>
      <w:r w:rsidRPr="00F67B35" w:rsidR="00E21DBD">
        <w:rPr>
          <w:lang w:eastAsia="en-GB"/>
        </w:rPr>
        <w:t xml:space="preserve"> (national) social security system. </w:t>
      </w:r>
    </w:p>
    <w:p w:rsidR="009A2F00" w:rsidP="009A2F00" w:rsidRDefault="00B73F08" w14:paraId="0A5C5740" w14:textId="54FC005C">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Pr="00F67B35" w:rsidR="009A2F00">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rsidR="009A2F00" w:rsidP="009A2F00" w:rsidRDefault="00B73F08" w14:paraId="345CD839" w14:textId="70CE9630">
      <w:pPr>
        <w:rPr>
          <w:lang w:eastAsia="en-GB"/>
        </w:rPr>
      </w:pPr>
      <w:r>
        <w:rPr>
          <w:lang w:eastAsia="en-GB"/>
        </w:rPr>
        <w:t>In case the position is published with allowances, these</w:t>
      </w:r>
      <w:r w:rsidRPr="00F67B35" w:rsidR="00E21DBD">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Pr="00F67B35" w:rsidR="00E21DBD">
        <w:rPr>
          <w:lang w:eastAsia="en-GB"/>
        </w:rPr>
        <w:t>the conditions provided for in Art</w:t>
      </w:r>
      <w:r w:rsidR="000A4668">
        <w:rPr>
          <w:lang w:eastAsia="en-GB"/>
        </w:rPr>
        <w:t xml:space="preserve">icle </w:t>
      </w:r>
      <w:r w:rsidRPr="00F67B35" w:rsidR="00E21DBD">
        <w:rPr>
          <w:lang w:eastAsia="en-GB"/>
        </w:rPr>
        <w:t xml:space="preserve">17 of the SNE decision. </w:t>
      </w:r>
    </w:p>
    <w:p w:rsidRPr="009A2F00" w:rsidR="00E21DBD" w:rsidP="009A2F00" w:rsidRDefault="009A2F00" w14:paraId="58EAEF9C" w14:textId="2137133C">
      <w:pPr>
        <w:rPr>
          <w:lang w:eastAsia="en-GB"/>
        </w:rPr>
      </w:pPr>
      <w:r>
        <w:rPr>
          <w:lang w:eastAsia="en-GB"/>
        </w:rPr>
        <w:t>Staff</w:t>
      </w:r>
      <w:r w:rsidRPr="00F67B35" w:rsidR="00E21DBD">
        <w:rPr>
          <w:lang w:eastAsia="en-GB"/>
        </w:rPr>
        <w:t xml:space="preserve"> posted in a </w:t>
      </w:r>
      <w:r w:rsidRPr="005168AD" w:rsidR="00E21DBD">
        <w:rPr>
          <w:bCs/>
          <w:lang w:eastAsia="en-GB"/>
        </w:rPr>
        <w:t>European Union Delegation</w:t>
      </w:r>
      <w:r w:rsidRPr="00F67B35" w:rsidR="00E21DBD">
        <w:rPr>
          <w:lang w:eastAsia="en-GB"/>
        </w:rPr>
        <w:t xml:space="preserve"> are required to have a security clearance (up to SECRET UE/EU SECRET level according to </w:t>
      </w:r>
      <w:hyperlink w:history="1" r:id="rId27">
        <w:r w:rsidR="005168AD">
          <w:rPr>
            <w:rStyle w:val="Hyperlink"/>
          </w:rPr>
          <w:t>Commission Decision (EU, Euratom) 2015/444 of 13 March 2015</w:t>
        </w:r>
      </w:hyperlink>
      <w:r w:rsidRPr="00F67B35" w:rsidR="00E21DBD">
        <w:rPr>
          <w:lang w:eastAsia="en-GB"/>
        </w:rPr>
        <w:t>.</w:t>
      </w:r>
      <w:r w:rsidR="00994062">
        <w:rPr>
          <w:lang w:eastAsia="en-GB"/>
        </w:rPr>
        <w:t xml:space="preserve"> </w:t>
      </w:r>
      <w:r w:rsidRPr="00B73F08" w:rsidR="00B73F08">
        <w:rPr>
          <w:lang w:eastAsia="en-GB"/>
        </w:rPr>
        <w:t xml:space="preserve"> </w:t>
      </w:r>
      <w:r w:rsidR="00B73F08">
        <w:rPr>
          <w:lang w:eastAsia="en-GB"/>
        </w:rPr>
        <w:t>It is up to you</w:t>
      </w:r>
      <w:r w:rsidRPr="00F67B35" w:rsidR="00B73F08">
        <w:rPr>
          <w:lang w:eastAsia="en-GB"/>
        </w:rPr>
        <w:t xml:space="preserve"> </w:t>
      </w:r>
      <w:r w:rsidRPr="00F67B35" w:rsidR="00E21DBD">
        <w:rPr>
          <w:lang w:eastAsia="en-GB"/>
        </w:rPr>
        <w:t>to launch the vetting procedure before getting the secondment confirmation.</w:t>
      </w:r>
    </w:p>
    <w:p w:rsidRPr="002C49D0" w:rsidR="00E21DBD" w:rsidP="009A2F00" w:rsidRDefault="00E21DBD" w14:paraId="47F718AD" w14:textId="31125EBD">
      <w:pPr>
        <w:rPr>
          <w:lang w:eastAsia="en-GB"/>
        </w:rPr>
      </w:pPr>
    </w:p>
    <w:p w:rsidRPr="009A2F00" w:rsidR="00E21DBD" w:rsidP="00252050" w:rsidRDefault="00E21DBD" w14:paraId="6D7A78FD" w14:textId="720F9762">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rsidR="00693BC6" w:rsidP="00693BC6" w:rsidRDefault="00693BC6" w14:paraId="737732DB" w14:textId="59C050A8">
      <w:pPr>
        <w:keepNext/>
        <w:rPr>
          <w:lang w:eastAsia="en-GB"/>
        </w:rPr>
      </w:pPr>
      <w:r>
        <w:rPr>
          <w:lang w:eastAsia="en-GB"/>
        </w:rPr>
        <w:t xml:space="preserve">If you are interested, please follow the instructions given by your employer on how to apply. </w:t>
      </w:r>
    </w:p>
    <w:p w:rsidRPr="00693BC6" w:rsidR="00693BC6" w:rsidP="00252050" w:rsidRDefault="00693BC6" w14:paraId="01FE2616" w14:textId="3EE6DFF7">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rsidR="00B73F08" w:rsidP="00252050" w:rsidRDefault="00693BC6" w14:paraId="0F7E0F3E" w14:textId="42443FEA">
      <w:pPr>
        <w:keepNext/>
        <w:rPr>
          <w:lang w:eastAsia="en-GB"/>
        </w:rPr>
      </w:pPr>
      <w:r>
        <w:rPr>
          <w:lang w:eastAsia="en-GB"/>
        </w:rPr>
        <w:t xml:space="preserve">You should draft you CV in English, French or German using </w:t>
      </w:r>
      <w:r w:rsidRPr="00F67B35" w:rsidR="00E21DBD">
        <w:rPr>
          <w:lang w:eastAsia="en-GB"/>
        </w:rPr>
        <w:t>the</w:t>
      </w:r>
      <w:r w:rsidRPr="00F67B35" w:rsidR="00E21DBD">
        <w:rPr>
          <w:b/>
          <w:lang w:eastAsia="en-GB"/>
        </w:rPr>
        <w:t xml:space="preserve"> Europass CV format </w:t>
      </w:r>
      <w:r w:rsidRPr="00F67B35" w:rsidR="00E21DBD">
        <w:rPr>
          <w:lang w:eastAsia="en-GB"/>
        </w:rPr>
        <w:t>(</w:t>
      </w:r>
      <w:hyperlink w:history="1" r:id="rId28">
        <w:hyperlink w:history="1" r:id="rId29">
          <w:r w:rsidRPr="00F67B35" w:rsidR="00E21DBD">
            <w:rPr>
              <w:rStyle w:val="Hyperlink"/>
              <w:szCs w:val="24"/>
              <w:lang w:val="en-IE"/>
            </w:rPr>
            <w:t>Create your Europass CV | Europass</w:t>
          </w:r>
        </w:hyperlink>
      </w:hyperlink>
      <w:r w:rsidRPr="00F67B35" w:rsidR="00E21DBD">
        <w:rPr>
          <w:lang w:eastAsia="en-GB"/>
        </w:rPr>
        <w:t>)</w:t>
      </w:r>
      <w:r w:rsidR="00B73F08">
        <w:rPr>
          <w:lang w:eastAsia="en-GB"/>
        </w:rPr>
        <w:t>.</w:t>
      </w:r>
      <w:r w:rsidRPr="00665583" w:rsidR="00665583">
        <w:t xml:space="preserve"> </w:t>
      </w:r>
      <w:r>
        <w:t>It</w:t>
      </w:r>
      <w:r w:rsidR="00665583">
        <w:t xml:space="preserve"> must mention your nationality.</w:t>
      </w:r>
    </w:p>
    <w:p w:rsidRPr="00F67B35" w:rsidR="00E21DBD" w:rsidP="009A2F00" w:rsidRDefault="00665583" w14:paraId="5D1B7045" w14:textId="53BEFD6E">
      <w:pPr>
        <w:rPr>
          <w:lang w:val="en-US" w:eastAsia="en-GB"/>
        </w:rPr>
      </w:pPr>
      <w:r>
        <w:rPr>
          <w:lang w:eastAsia="en-GB"/>
        </w:rPr>
        <w:t xml:space="preserve">Please do </w:t>
      </w:r>
      <w:r w:rsidRPr="00F67B35" w:rsidR="00E21DBD">
        <w:rPr>
          <w:lang w:eastAsia="en-GB"/>
        </w:rPr>
        <w:t>not add any other documents</w:t>
      </w:r>
      <w:r w:rsidRPr="00F67B35" w:rsidR="00E21DBD">
        <w:rPr>
          <w:b/>
          <w:lang w:eastAsia="en-GB"/>
        </w:rPr>
        <w:t xml:space="preserve"> </w:t>
      </w:r>
      <w:r w:rsidRPr="00F67B35" w:rsidR="00E21DBD">
        <w:rPr>
          <w:lang w:eastAsia="en-GB"/>
        </w:rPr>
        <w:t>(such as copy of passport, copy of degrees or certificate of professional experience, etc.). If necessary, these will be requested at a later stage.</w:t>
      </w:r>
    </w:p>
    <w:p w:rsidRPr="00F67B35" w:rsidR="00E21DBD" w:rsidP="009A2F00" w:rsidRDefault="00E21DBD" w14:paraId="00AF0134" w14:textId="77777777">
      <w:pPr>
        <w:rPr>
          <w:lang w:val="en-US" w:eastAsia="en-GB"/>
        </w:rPr>
      </w:pPr>
    </w:p>
    <w:p w:rsidRPr="009A2F00" w:rsidR="00E21DBD" w:rsidP="00252050" w:rsidRDefault="00E21DBD" w14:paraId="54CDDE36" w14:textId="52364A78">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rsidR="00F93413" w:rsidP="007F02AC" w:rsidRDefault="00C75BA4" w14:paraId="0D144B0D" w14:textId="1B120317">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name="_Hlk132131276" w:id="3"/>
      <w:r>
        <w:t>Before applying, please read the attached privacy statement.</w:t>
      </w:r>
      <w:bookmarkEnd w:id="3"/>
    </w:p>
    <w:sectPr w:rsidR="00F93413">
      <w:footerReference w:type="even" r:id="rId30"/>
      <w:footerReference w:type="default" r:id="rId31"/>
      <w:endnotePr>
        <w:numFmt w:val="lowerLetter"/>
      </w:endnotePr>
      <w:pgSz w:w="11906" w:h="16838" w:orient="portrait"/>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B79" w:rsidRDefault="00B36B79" w14:paraId="20888C6A" w14:textId="77777777">
      <w:pPr>
        <w:spacing w:after="0"/>
      </w:pPr>
      <w:r>
        <w:separator/>
      </w:r>
    </w:p>
  </w:endnote>
  <w:endnote w:type="continuationSeparator" w:id="0">
    <w:p w:rsidR="00B36B79" w:rsidRDefault="00B36B79" w14:paraId="064C684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76CD8DC6"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462F" w:rsidRDefault="00F4683D" w14:paraId="0BCD8D22" w14:textId="77777777">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B79" w:rsidRDefault="00B36B79" w14:paraId="4A68FFB7" w14:textId="77777777">
      <w:pPr>
        <w:spacing w:after="0"/>
      </w:pPr>
      <w:r>
        <w:separator/>
      </w:r>
    </w:p>
  </w:footnote>
  <w:footnote w:type="continuationSeparator" w:id="0">
    <w:p w:rsidR="00B36B79" w:rsidRDefault="00B36B79" w14:paraId="240E4942" w14:textId="77777777">
      <w:pPr>
        <w:spacing w:after="0"/>
      </w:pPr>
      <w:r>
        <w:continuationSeparator/>
      </w:r>
    </w:p>
  </w:footnote>
  <w:footnote w:id="1">
    <w:p w:rsidRPr="00C75BA4" w:rsidR="00C75BA4" w:rsidRDefault="00C75BA4" w14:paraId="6AE43B3C" w14:textId="5EDB2F13">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hint="default" w:ascii="Verdana" w:hAnsi="Verdana" w:eastAsia="Cambria" w:cs="Times New Roman"/>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hint="default" w:ascii="Symbol" w:hAnsi="Symbol"/>
      </w:rPr>
    </w:lvl>
    <w:lvl w:ilvl="1" w:tplc="56F67ED4">
      <w:numFmt w:val="bullet"/>
      <w:lvlText w:val="•"/>
      <w:lvlJc w:val="left"/>
      <w:pPr>
        <w:ind w:left="1440" w:hanging="360"/>
      </w:pPr>
      <w:rPr>
        <w:rFonts w:hint="default" w:ascii="Times New Roman" w:hAnsi="Times New Roman" w:eastAsia="Times New Roman" w:cs="Times New Roman"/>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1820"/>
    <w:rsid w:val="00012665"/>
    <w:rsid w:val="00050F71"/>
    <w:rsid w:val="0007110E"/>
    <w:rsid w:val="0007544E"/>
    <w:rsid w:val="00091751"/>
    <w:rsid w:val="00092BCA"/>
    <w:rsid w:val="000A4668"/>
    <w:rsid w:val="000D129C"/>
    <w:rsid w:val="000F371B"/>
    <w:rsid w:val="000F4CD5"/>
    <w:rsid w:val="00111AB6"/>
    <w:rsid w:val="001D0A81"/>
    <w:rsid w:val="002109E6"/>
    <w:rsid w:val="00252050"/>
    <w:rsid w:val="002B3CBF"/>
    <w:rsid w:val="002C13C3"/>
    <w:rsid w:val="002C49D0"/>
    <w:rsid w:val="002E40A9"/>
    <w:rsid w:val="003322CA"/>
    <w:rsid w:val="00370799"/>
    <w:rsid w:val="00394447"/>
    <w:rsid w:val="003B037B"/>
    <w:rsid w:val="003E50A4"/>
    <w:rsid w:val="0040388A"/>
    <w:rsid w:val="00416B25"/>
    <w:rsid w:val="00431778"/>
    <w:rsid w:val="00454CC7"/>
    <w:rsid w:val="00464195"/>
    <w:rsid w:val="00476034"/>
    <w:rsid w:val="00510C55"/>
    <w:rsid w:val="005168AD"/>
    <w:rsid w:val="0057388E"/>
    <w:rsid w:val="0058240F"/>
    <w:rsid w:val="00592CD5"/>
    <w:rsid w:val="005D1B85"/>
    <w:rsid w:val="006212B2"/>
    <w:rsid w:val="00665583"/>
    <w:rsid w:val="00693BC6"/>
    <w:rsid w:val="00696070"/>
    <w:rsid w:val="006A2D51"/>
    <w:rsid w:val="006E7428"/>
    <w:rsid w:val="006F6B98"/>
    <w:rsid w:val="007209D8"/>
    <w:rsid w:val="007E531E"/>
    <w:rsid w:val="007F02AC"/>
    <w:rsid w:val="007F7012"/>
    <w:rsid w:val="00821823"/>
    <w:rsid w:val="008701EB"/>
    <w:rsid w:val="0089151A"/>
    <w:rsid w:val="008C6091"/>
    <w:rsid w:val="008C6FFC"/>
    <w:rsid w:val="008D02B7"/>
    <w:rsid w:val="008F0B52"/>
    <w:rsid w:val="008F4BA9"/>
    <w:rsid w:val="009216AD"/>
    <w:rsid w:val="00994062"/>
    <w:rsid w:val="00996CC6"/>
    <w:rsid w:val="009A1EA0"/>
    <w:rsid w:val="009A2F00"/>
    <w:rsid w:val="009A5863"/>
    <w:rsid w:val="009C5E27"/>
    <w:rsid w:val="00A033AD"/>
    <w:rsid w:val="00AB2CEA"/>
    <w:rsid w:val="00AD655E"/>
    <w:rsid w:val="00AF6424"/>
    <w:rsid w:val="00B119B6"/>
    <w:rsid w:val="00B24CC5"/>
    <w:rsid w:val="00B3644B"/>
    <w:rsid w:val="00B36B79"/>
    <w:rsid w:val="00B65513"/>
    <w:rsid w:val="00B73F08"/>
    <w:rsid w:val="00B8014C"/>
    <w:rsid w:val="00BC379E"/>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038D6"/>
    <w:rsid w:val="00F4683D"/>
    <w:rsid w:val="00F6462F"/>
    <w:rsid w:val="00F91B73"/>
    <w:rsid w:val="00F93413"/>
    <w:rsid w:val="00FD740F"/>
    <w:rsid w:val="10725531"/>
    <w:rsid w:val="27919411"/>
    <w:rsid w:val="2FF1F5C4"/>
    <w:rsid w:val="3E510202"/>
    <w:rsid w:val="41665AC1"/>
    <w:rsid w:val="4464C817"/>
    <w:rsid w:val="6270450A"/>
    <w:rsid w:val="65CA3FBD"/>
    <w:rsid w:val="6A6634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uiPriority="1"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BodyPlaceholderText" w:customStyle="1">
    <w:name w:val="BodyPlaceholderText"/>
    <w:basedOn w:val="PlaceholderText"/>
    <w:semiHidden/>
    <w:rPr>
      <w:color w:val="3366CC"/>
    </w:rPr>
  </w:style>
  <w:style w:type="character" w:styleId="CrossReference" w:customStyle="1">
    <w:name w:val="Cross Reference"/>
    <w:basedOn w:val="DefaultParagraphFont"/>
    <w:uiPriority w:val="2"/>
    <w:rPr>
      <w:i/>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InstructionRed" w:customStyle="1">
    <w:name w:val="InstructionRed"/>
    <w:uiPriority w:val="1"/>
    <w:rPr>
      <w:i/>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PlaceholderText">
    <w:name w:val="Placeholder Text"/>
    <w:basedOn w:val="DefaultParagraphFont"/>
    <w:semiHidden/>
    <w:rPr>
      <w:color w:val="288061"/>
    </w:rPr>
  </w:style>
  <w:style w:type="paragraph" w:styleId="AfterTable" w:customStyle="1">
    <w:name w:val="After Table"/>
    <w:semiHidden/>
    <w:rPr>
      <w:sz w:val="4"/>
    </w:rPr>
  </w:style>
  <w:style w:type="paragraph" w:styleId="AnnexTitle" w:customStyle="1">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styleId="ClosingL" w:customStyle="1">
    <w:name w:val="ClosingL"/>
    <w:basedOn w:val="Normal"/>
    <w:next w:val="Signature"/>
    <w:uiPriority w:val="2"/>
    <w:pPr>
      <w:spacing w:before="240"/>
      <w:jc w:val="left"/>
    </w:pPr>
  </w:style>
  <w:style w:type="paragraph" w:styleId="ConfidentialUE" w:customStyle="1">
    <w:name w:val="Confidential UE"/>
    <w:basedOn w:val="Normal"/>
    <w:semiHidden/>
    <w:pPr>
      <w:spacing w:after="0"/>
      <w:jc w:val="center"/>
    </w:pPr>
    <w:rPr>
      <w:b/>
      <w:caps/>
      <w:sz w:val="32"/>
      <w:bdr w:val="single" w:color="auto" w:sz="18" w:space="0"/>
    </w:rPr>
  </w:style>
  <w:style w:type="paragraph" w:styleId="Contact" w:customStyle="1">
    <w:name w:val="Contact"/>
    <w:basedOn w:val="Normal"/>
    <w:uiPriority w:val="1"/>
    <w:pPr>
      <w:spacing w:before="480" w:after="0"/>
      <w:ind w:left="567" w:hanging="567"/>
      <w:contextualSpacing/>
      <w:jc w:val="left"/>
    </w:pPr>
  </w:style>
  <w:style w:type="paragraph" w:styleId="ContNum" w:customStyle="1">
    <w:name w:val="ContNum"/>
    <w:basedOn w:val="Normal"/>
    <w:uiPriority w:val="1"/>
    <w:qFormat/>
    <w:pPr>
      <w:numPr>
        <w:numId w:val="18"/>
      </w:numPr>
    </w:pPr>
  </w:style>
  <w:style w:type="paragraph" w:styleId="ContNumLevel2" w:customStyle="1">
    <w:name w:val="ContNum (Level 2)"/>
    <w:basedOn w:val="Normal"/>
    <w:uiPriority w:val="1"/>
    <w:pPr>
      <w:numPr>
        <w:ilvl w:val="1"/>
        <w:numId w:val="18"/>
      </w:numPr>
    </w:pPr>
  </w:style>
  <w:style w:type="paragraph" w:styleId="ContNumLevel3" w:customStyle="1">
    <w:name w:val="ContNum (Level 3)"/>
    <w:basedOn w:val="Normal"/>
    <w:uiPriority w:val="1"/>
    <w:pPr>
      <w:numPr>
        <w:ilvl w:val="2"/>
        <w:numId w:val="18"/>
      </w:numPr>
    </w:pPr>
  </w:style>
  <w:style w:type="paragraph" w:styleId="Copies" w:customStyle="1">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styleId="Designator" w:customStyle="1">
    <w:name w:val="Designator"/>
    <w:basedOn w:val="Normal"/>
    <w:semiHidden/>
    <w:pPr>
      <w:spacing w:after="0"/>
      <w:jc w:val="center"/>
    </w:pPr>
    <w:rPr>
      <w:b/>
      <w:caps/>
      <w:sz w:val="32"/>
    </w:rPr>
  </w:style>
  <w:style w:type="paragraph" w:styleId="DoubSign" w:customStyle="1">
    <w:name w:val="DoubSign"/>
    <w:basedOn w:val="Normal"/>
    <w:uiPriority w:val="2"/>
    <w:pPr>
      <w:spacing w:before="1200" w:after="0"/>
      <w:jc w:val="left"/>
    </w:pPr>
  </w:style>
  <w:style w:type="paragraph" w:styleId="EmptyParagraph" w:customStyle="1">
    <w:name w:val="Empty Paragraph"/>
    <w:basedOn w:val="Normal"/>
    <w:next w:val="Normal"/>
    <w:semiHidden/>
    <w:pPr>
      <w:spacing w:before="240"/>
    </w:pPr>
  </w:style>
  <w:style w:type="paragraph" w:styleId="Enclosures" w:customStyle="1">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styleId="FigureBody" w:customStyle="1">
    <w:name w:val="Figure Body"/>
    <w:basedOn w:val="Normal"/>
    <w:next w:val="FigureSource"/>
    <w:uiPriority w:val="2"/>
    <w:pPr>
      <w:keepNext/>
      <w:spacing w:after="40"/>
    </w:pPr>
  </w:style>
  <w:style w:type="paragraph" w:styleId="FigureBody1" w:customStyle="1">
    <w:name w:val="Figure Body 1"/>
    <w:basedOn w:val="Text1"/>
    <w:next w:val="FigureSource1"/>
    <w:uiPriority w:val="2"/>
    <w:pPr>
      <w:keepNext/>
      <w:spacing w:after="40"/>
    </w:pPr>
  </w:style>
  <w:style w:type="paragraph" w:styleId="FigureBody2" w:customStyle="1">
    <w:name w:val="Figure Body 2"/>
    <w:basedOn w:val="Text2"/>
    <w:next w:val="FigureSource2"/>
    <w:uiPriority w:val="2"/>
    <w:pPr>
      <w:keepNext/>
      <w:spacing w:after="40"/>
    </w:pPr>
  </w:style>
  <w:style w:type="paragraph" w:styleId="FigureBody3" w:customStyle="1">
    <w:name w:val="Figure Body 3"/>
    <w:basedOn w:val="Text3"/>
    <w:next w:val="FigureSource3"/>
    <w:uiPriority w:val="2"/>
    <w:pPr>
      <w:keepNext/>
      <w:spacing w:after="40"/>
    </w:pPr>
  </w:style>
  <w:style w:type="paragraph" w:styleId="FigureBody4" w:customStyle="1">
    <w:name w:val="Figure Body 4"/>
    <w:basedOn w:val="Text4"/>
    <w:next w:val="FigureSource4"/>
    <w:uiPriority w:val="2"/>
    <w:pPr>
      <w:keepNext/>
      <w:spacing w:after="40"/>
    </w:pPr>
  </w:style>
  <w:style w:type="paragraph" w:styleId="FigureSource" w:customStyle="1">
    <w:name w:val="Figure Source"/>
    <w:basedOn w:val="Normal"/>
    <w:next w:val="Normal"/>
    <w:uiPriority w:val="2"/>
    <w:rPr>
      <w:sz w:val="20"/>
    </w:rPr>
  </w:style>
  <w:style w:type="paragraph" w:styleId="FigureSource1" w:customStyle="1">
    <w:name w:val="Figure Source 1"/>
    <w:basedOn w:val="Text1"/>
    <w:next w:val="Text1"/>
    <w:uiPriority w:val="2"/>
    <w:rPr>
      <w:sz w:val="20"/>
    </w:rPr>
  </w:style>
  <w:style w:type="paragraph" w:styleId="FigureSource2" w:customStyle="1">
    <w:name w:val="Figure Source 2"/>
    <w:basedOn w:val="Text2"/>
    <w:next w:val="Text2"/>
    <w:uiPriority w:val="2"/>
    <w:rPr>
      <w:sz w:val="20"/>
    </w:rPr>
  </w:style>
  <w:style w:type="paragraph" w:styleId="FigureSource3" w:customStyle="1">
    <w:name w:val="Figure Source 3"/>
    <w:basedOn w:val="Text3"/>
    <w:next w:val="Text3"/>
    <w:uiPriority w:val="2"/>
    <w:rPr>
      <w:sz w:val="20"/>
    </w:rPr>
  </w:style>
  <w:style w:type="paragraph" w:styleId="FigureSource4" w:customStyle="1">
    <w:name w:val="Figure Source 4"/>
    <w:basedOn w:val="Text4"/>
    <w:next w:val="Text4"/>
    <w:uiPriority w:val="2"/>
    <w:rPr>
      <w:sz w:val="20"/>
    </w:rPr>
  </w:style>
  <w:style w:type="paragraph" w:styleId="FigureTitle" w:customStyle="1">
    <w:name w:val="Figure Title"/>
    <w:basedOn w:val="Normal"/>
    <w:next w:val="FigureBody"/>
    <w:uiPriority w:val="2"/>
    <w:pPr>
      <w:keepNext/>
      <w:spacing w:after="120"/>
    </w:pPr>
    <w:rPr>
      <w:b/>
      <w:i/>
    </w:rPr>
  </w:style>
  <w:style w:type="paragraph" w:styleId="FigureTitle1" w:customStyle="1">
    <w:name w:val="Figure Title 1"/>
    <w:basedOn w:val="Text1"/>
    <w:next w:val="FigureBody1"/>
    <w:uiPriority w:val="2"/>
    <w:pPr>
      <w:keepNext/>
      <w:spacing w:after="120"/>
    </w:pPr>
    <w:rPr>
      <w:b/>
      <w:i/>
    </w:rPr>
  </w:style>
  <w:style w:type="paragraph" w:styleId="FigureTitle2" w:customStyle="1">
    <w:name w:val="Figure Title 2"/>
    <w:basedOn w:val="Text2"/>
    <w:next w:val="FigureBody2"/>
    <w:uiPriority w:val="2"/>
    <w:pPr>
      <w:keepNext/>
      <w:spacing w:after="120"/>
    </w:pPr>
    <w:rPr>
      <w:b/>
      <w:i/>
    </w:rPr>
  </w:style>
  <w:style w:type="paragraph" w:styleId="FigureTitle3" w:customStyle="1">
    <w:name w:val="Figure Title 3"/>
    <w:basedOn w:val="Text3"/>
    <w:next w:val="FigureBody3"/>
    <w:uiPriority w:val="2"/>
    <w:pPr>
      <w:keepNext/>
      <w:spacing w:after="120"/>
    </w:pPr>
    <w:rPr>
      <w:b/>
      <w:i/>
    </w:rPr>
  </w:style>
  <w:style w:type="paragraph" w:styleId="FigureTitle4" w:customStyle="1">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styleId="FooterLine" w:customStyle="1">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styleId="LegalNumPar" w:customStyle="1">
    <w:name w:val="LegalNumPar"/>
    <w:basedOn w:val="Normal"/>
    <w:uiPriority w:val="1"/>
    <w:qFormat/>
    <w:pPr>
      <w:numPr>
        <w:numId w:val="17"/>
      </w:numPr>
      <w:spacing w:line="360" w:lineRule="auto"/>
    </w:pPr>
  </w:style>
  <w:style w:type="paragraph" w:styleId="LegalNumPar2" w:customStyle="1">
    <w:name w:val="LegalNumPar2"/>
    <w:basedOn w:val="Normal"/>
    <w:uiPriority w:val="1"/>
    <w:pPr>
      <w:numPr>
        <w:ilvl w:val="1"/>
        <w:numId w:val="17"/>
      </w:numPr>
      <w:spacing w:line="360" w:lineRule="auto"/>
    </w:pPr>
  </w:style>
  <w:style w:type="paragraph" w:styleId="LegalNumPar3" w:customStyle="1">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styleId="ListBulletLevel2" w:customStyle="1">
    <w:name w:val="List Bullet (Level 2)"/>
    <w:basedOn w:val="Normal"/>
    <w:uiPriority w:val="1"/>
    <w:pPr>
      <w:numPr>
        <w:ilvl w:val="1"/>
        <w:numId w:val="15"/>
      </w:numPr>
    </w:pPr>
  </w:style>
  <w:style w:type="paragraph" w:styleId="ListBulletLevel3" w:customStyle="1">
    <w:name w:val="List Bullet (Level 3)"/>
    <w:basedOn w:val="Normal"/>
    <w:uiPriority w:val="1"/>
    <w:semiHidden/>
    <w:unhideWhenUsed/>
    <w:pPr>
      <w:numPr>
        <w:ilvl w:val="2"/>
        <w:numId w:val="15"/>
      </w:numPr>
    </w:pPr>
  </w:style>
  <w:style w:type="paragraph" w:styleId="ListBulletLevel4" w:customStyle="1">
    <w:name w:val="List Bullet (Level 4)"/>
    <w:basedOn w:val="Normal"/>
    <w:uiPriority w:val="1"/>
    <w:semiHidden/>
    <w:unhideWhenUsed/>
    <w:pPr>
      <w:numPr>
        <w:ilvl w:val="3"/>
        <w:numId w:val="15"/>
      </w:numPr>
    </w:pPr>
  </w:style>
  <w:style w:type="paragraph" w:styleId="ListBullet1" w:customStyle="1">
    <w:name w:val="List Bullet 1"/>
    <w:basedOn w:val="Text1"/>
    <w:uiPriority w:val="1"/>
    <w:pPr>
      <w:numPr>
        <w:numId w:val="14"/>
      </w:numPr>
    </w:pPr>
  </w:style>
  <w:style w:type="paragraph" w:styleId="ListBullet1Level2" w:customStyle="1">
    <w:name w:val="List Bullet 1 (Level 2)"/>
    <w:basedOn w:val="Text1"/>
    <w:uiPriority w:val="1"/>
    <w:pPr>
      <w:numPr>
        <w:ilvl w:val="1"/>
        <w:numId w:val="14"/>
      </w:numPr>
    </w:pPr>
  </w:style>
  <w:style w:type="paragraph" w:styleId="ListBullet1Level3" w:customStyle="1">
    <w:name w:val="List Bullet 1 (Level 3)"/>
    <w:basedOn w:val="Text1"/>
    <w:uiPriority w:val="1"/>
    <w:semiHidden/>
    <w:unhideWhenUsed/>
    <w:pPr>
      <w:numPr>
        <w:ilvl w:val="2"/>
        <w:numId w:val="14"/>
      </w:numPr>
    </w:pPr>
  </w:style>
  <w:style w:type="paragraph" w:styleId="ListBullet1Level4" w:customStyle="1">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styleId="ListBullet2Level2" w:customStyle="1">
    <w:name w:val="List Bullet 2 (Level 2)"/>
    <w:basedOn w:val="Text2"/>
    <w:uiPriority w:val="1"/>
    <w:pPr>
      <w:numPr>
        <w:ilvl w:val="1"/>
        <w:numId w:val="13"/>
      </w:numPr>
    </w:pPr>
  </w:style>
  <w:style w:type="paragraph" w:styleId="ListBullet2Level3" w:customStyle="1">
    <w:name w:val="List Bullet 2 (Level 3)"/>
    <w:basedOn w:val="Text2"/>
    <w:uiPriority w:val="1"/>
    <w:semiHidden/>
    <w:unhideWhenUsed/>
    <w:pPr>
      <w:numPr>
        <w:ilvl w:val="2"/>
        <w:numId w:val="13"/>
      </w:numPr>
    </w:pPr>
  </w:style>
  <w:style w:type="paragraph" w:styleId="ListBullet2Level4" w:customStyle="1">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styleId="ListBullet3Level2" w:customStyle="1">
    <w:name w:val="List Bullet 3 (Level 2)"/>
    <w:basedOn w:val="Text3"/>
    <w:uiPriority w:val="1"/>
    <w:pPr>
      <w:numPr>
        <w:ilvl w:val="1"/>
        <w:numId w:val="12"/>
      </w:numPr>
    </w:pPr>
  </w:style>
  <w:style w:type="paragraph" w:styleId="ListBullet3Level3" w:customStyle="1">
    <w:name w:val="List Bullet 3 (Level 3)"/>
    <w:basedOn w:val="Text3"/>
    <w:uiPriority w:val="1"/>
    <w:semiHidden/>
    <w:unhideWhenUsed/>
    <w:pPr>
      <w:numPr>
        <w:ilvl w:val="2"/>
        <w:numId w:val="12"/>
      </w:numPr>
    </w:pPr>
  </w:style>
  <w:style w:type="paragraph" w:styleId="ListBullet3Level4" w:customStyle="1">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styleId="ListBullet4Level2" w:customStyle="1">
    <w:name w:val="List Bullet 4 (Level 2)"/>
    <w:basedOn w:val="Text4"/>
    <w:uiPriority w:val="1"/>
    <w:pPr>
      <w:numPr>
        <w:ilvl w:val="1"/>
        <w:numId w:val="11"/>
      </w:numPr>
    </w:pPr>
  </w:style>
  <w:style w:type="paragraph" w:styleId="ListBullet4Level3" w:customStyle="1">
    <w:name w:val="List Bullet 4 (Level 3)"/>
    <w:basedOn w:val="Text4"/>
    <w:uiPriority w:val="1"/>
    <w:semiHidden/>
    <w:unhideWhenUsed/>
    <w:pPr>
      <w:numPr>
        <w:ilvl w:val="2"/>
        <w:numId w:val="11"/>
      </w:numPr>
    </w:pPr>
  </w:style>
  <w:style w:type="paragraph" w:styleId="ListBullet4Level4" w:customStyle="1">
    <w:name w:val="List Bullet 4 (Level 4)"/>
    <w:basedOn w:val="Text4"/>
    <w:uiPriority w:val="1"/>
    <w:semiHidden/>
    <w:unhideWhenUsed/>
    <w:pPr>
      <w:numPr>
        <w:ilvl w:val="3"/>
        <w:numId w:val="11"/>
      </w:numPr>
    </w:pPr>
  </w:style>
  <w:style w:type="paragraph" w:styleId="ListDash" w:customStyle="1">
    <w:name w:val="List Dash"/>
    <w:basedOn w:val="Normal"/>
    <w:uiPriority w:val="1"/>
    <w:pPr>
      <w:numPr>
        <w:numId w:val="5"/>
      </w:numPr>
    </w:pPr>
  </w:style>
  <w:style w:type="paragraph" w:styleId="ListDashLevel2" w:customStyle="1">
    <w:name w:val="List Dash (Level 2)"/>
    <w:basedOn w:val="Normal"/>
    <w:uiPriority w:val="1"/>
    <w:pPr>
      <w:numPr>
        <w:ilvl w:val="1"/>
        <w:numId w:val="5"/>
      </w:numPr>
    </w:pPr>
  </w:style>
  <w:style w:type="paragraph" w:styleId="ListDashLevel3" w:customStyle="1">
    <w:name w:val="List Dash (Level 3)"/>
    <w:basedOn w:val="Normal"/>
    <w:uiPriority w:val="1"/>
    <w:semiHidden/>
    <w:unhideWhenUsed/>
    <w:pPr>
      <w:numPr>
        <w:ilvl w:val="2"/>
        <w:numId w:val="5"/>
      </w:numPr>
    </w:pPr>
  </w:style>
  <w:style w:type="paragraph" w:styleId="ListDashLevel4" w:customStyle="1">
    <w:name w:val="List Dash (Level 4)"/>
    <w:basedOn w:val="Normal"/>
    <w:uiPriority w:val="1"/>
    <w:semiHidden/>
    <w:unhideWhenUsed/>
    <w:pPr>
      <w:numPr>
        <w:ilvl w:val="3"/>
        <w:numId w:val="5"/>
      </w:numPr>
    </w:pPr>
  </w:style>
  <w:style w:type="paragraph" w:styleId="ListDash1" w:customStyle="1">
    <w:name w:val="List Dash 1"/>
    <w:basedOn w:val="Text1"/>
    <w:uiPriority w:val="1"/>
    <w:pPr>
      <w:numPr>
        <w:numId w:val="4"/>
      </w:numPr>
    </w:pPr>
  </w:style>
  <w:style w:type="paragraph" w:styleId="ListDash1Level2" w:customStyle="1">
    <w:name w:val="List Dash 1 (Level 2)"/>
    <w:basedOn w:val="Text1"/>
    <w:uiPriority w:val="1"/>
    <w:pPr>
      <w:numPr>
        <w:ilvl w:val="1"/>
        <w:numId w:val="4"/>
      </w:numPr>
    </w:pPr>
  </w:style>
  <w:style w:type="paragraph" w:styleId="ListDash1Level3" w:customStyle="1">
    <w:name w:val="List Dash 1 (Level 3)"/>
    <w:basedOn w:val="Text1"/>
    <w:uiPriority w:val="1"/>
    <w:semiHidden/>
    <w:unhideWhenUsed/>
    <w:pPr>
      <w:numPr>
        <w:ilvl w:val="2"/>
        <w:numId w:val="4"/>
      </w:numPr>
    </w:pPr>
  </w:style>
  <w:style w:type="paragraph" w:styleId="ListDash1Level4" w:customStyle="1">
    <w:name w:val="List Dash 1 (Level 4)"/>
    <w:basedOn w:val="Text1"/>
    <w:uiPriority w:val="1"/>
    <w:semiHidden/>
    <w:unhideWhenUsed/>
    <w:pPr>
      <w:numPr>
        <w:ilvl w:val="3"/>
        <w:numId w:val="4"/>
      </w:numPr>
    </w:pPr>
  </w:style>
  <w:style w:type="paragraph" w:styleId="ListDash2" w:customStyle="1">
    <w:name w:val="List Dash 2"/>
    <w:basedOn w:val="Text2"/>
    <w:uiPriority w:val="1"/>
    <w:pPr>
      <w:numPr>
        <w:numId w:val="3"/>
      </w:numPr>
    </w:pPr>
  </w:style>
  <w:style w:type="paragraph" w:styleId="ListDash2Level2" w:customStyle="1">
    <w:name w:val="List Dash 2 (Level 2)"/>
    <w:basedOn w:val="Text2"/>
    <w:uiPriority w:val="1"/>
    <w:pPr>
      <w:numPr>
        <w:ilvl w:val="1"/>
        <w:numId w:val="3"/>
      </w:numPr>
    </w:pPr>
  </w:style>
  <w:style w:type="paragraph" w:styleId="ListDash2Level3" w:customStyle="1">
    <w:name w:val="List Dash 2 (Level 3)"/>
    <w:basedOn w:val="Text2"/>
    <w:uiPriority w:val="1"/>
    <w:semiHidden/>
    <w:unhideWhenUsed/>
    <w:pPr>
      <w:numPr>
        <w:ilvl w:val="2"/>
        <w:numId w:val="3"/>
      </w:numPr>
    </w:pPr>
  </w:style>
  <w:style w:type="paragraph" w:styleId="ListDash2Level4" w:customStyle="1">
    <w:name w:val="List Dash 2 (Level 4)"/>
    <w:basedOn w:val="Text2"/>
    <w:uiPriority w:val="1"/>
    <w:semiHidden/>
    <w:unhideWhenUsed/>
    <w:pPr>
      <w:numPr>
        <w:ilvl w:val="3"/>
        <w:numId w:val="3"/>
      </w:numPr>
    </w:pPr>
  </w:style>
  <w:style w:type="paragraph" w:styleId="ListDash3" w:customStyle="1">
    <w:name w:val="List Dash 3"/>
    <w:basedOn w:val="Text3"/>
    <w:uiPriority w:val="1"/>
    <w:pPr>
      <w:numPr>
        <w:numId w:val="2"/>
      </w:numPr>
    </w:pPr>
  </w:style>
  <w:style w:type="paragraph" w:styleId="ListDash3Level2" w:customStyle="1">
    <w:name w:val="List Dash 3 (Level 2)"/>
    <w:basedOn w:val="Text3"/>
    <w:uiPriority w:val="1"/>
    <w:pPr>
      <w:numPr>
        <w:ilvl w:val="1"/>
        <w:numId w:val="2"/>
      </w:numPr>
    </w:pPr>
  </w:style>
  <w:style w:type="paragraph" w:styleId="ListDash3Level3" w:customStyle="1">
    <w:name w:val="List Dash 3 (Level 3)"/>
    <w:basedOn w:val="Text3"/>
    <w:uiPriority w:val="1"/>
    <w:semiHidden/>
    <w:unhideWhenUsed/>
    <w:pPr>
      <w:numPr>
        <w:ilvl w:val="2"/>
        <w:numId w:val="2"/>
      </w:numPr>
    </w:pPr>
  </w:style>
  <w:style w:type="paragraph" w:styleId="ListDash3Level4" w:customStyle="1">
    <w:name w:val="List Dash 3 (Level 4)"/>
    <w:basedOn w:val="Text3"/>
    <w:uiPriority w:val="1"/>
    <w:semiHidden/>
    <w:unhideWhenUsed/>
    <w:pPr>
      <w:numPr>
        <w:ilvl w:val="3"/>
        <w:numId w:val="2"/>
      </w:numPr>
    </w:pPr>
  </w:style>
  <w:style w:type="paragraph" w:styleId="ListDash4" w:customStyle="1">
    <w:name w:val="List Dash 4"/>
    <w:basedOn w:val="Text4"/>
    <w:uiPriority w:val="1"/>
    <w:pPr>
      <w:numPr>
        <w:numId w:val="1"/>
      </w:numPr>
    </w:pPr>
  </w:style>
  <w:style w:type="paragraph" w:styleId="ListDash4Level2" w:customStyle="1">
    <w:name w:val="List Dash 4 (Level 2)"/>
    <w:basedOn w:val="Text4"/>
    <w:uiPriority w:val="1"/>
    <w:pPr>
      <w:numPr>
        <w:ilvl w:val="1"/>
        <w:numId w:val="1"/>
      </w:numPr>
    </w:pPr>
  </w:style>
  <w:style w:type="paragraph" w:styleId="ListDash4Level3" w:customStyle="1">
    <w:name w:val="List Dash 4 (Level 3)"/>
    <w:basedOn w:val="Text4"/>
    <w:uiPriority w:val="1"/>
    <w:semiHidden/>
    <w:unhideWhenUsed/>
    <w:pPr>
      <w:numPr>
        <w:ilvl w:val="2"/>
        <w:numId w:val="1"/>
      </w:numPr>
    </w:pPr>
  </w:style>
  <w:style w:type="paragraph" w:styleId="ListDash4Level4" w:customStyle="1">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styleId="ListNumberLevel2" w:customStyle="1">
    <w:name w:val="List Number (Level 2)"/>
    <w:basedOn w:val="Normal"/>
    <w:uiPriority w:val="1"/>
    <w:pPr>
      <w:numPr>
        <w:ilvl w:val="1"/>
        <w:numId w:val="10"/>
      </w:numPr>
    </w:pPr>
  </w:style>
  <w:style w:type="paragraph" w:styleId="ListNumberLevel3" w:customStyle="1">
    <w:name w:val="List Number (Level 3)"/>
    <w:basedOn w:val="Normal"/>
    <w:uiPriority w:val="1"/>
    <w:semiHidden/>
    <w:unhideWhenUsed/>
    <w:pPr>
      <w:numPr>
        <w:ilvl w:val="2"/>
        <w:numId w:val="10"/>
      </w:numPr>
    </w:pPr>
  </w:style>
  <w:style w:type="paragraph" w:styleId="ListNumberLevel4" w:customStyle="1">
    <w:name w:val="List Number (Level 4)"/>
    <w:basedOn w:val="Normal"/>
    <w:uiPriority w:val="1"/>
    <w:semiHidden/>
    <w:unhideWhenUsed/>
    <w:pPr>
      <w:numPr>
        <w:ilvl w:val="3"/>
        <w:numId w:val="10"/>
      </w:numPr>
    </w:pPr>
  </w:style>
  <w:style w:type="paragraph" w:styleId="ListNumber1" w:customStyle="1">
    <w:name w:val="List Number 1"/>
    <w:basedOn w:val="Text1"/>
    <w:uiPriority w:val="1"/>
    <w:pPr>
      <w:numPr>
        <w:numId w:val="9"/>
      </w:numPr>
    </w:pPr>
  </w:style>
  <w:style w:type="paragraph" w:styleId="ListNumber1Level2" w:customStyle="1">
    <w:name w:val="List Number 1 (Level 2)"/>
    <w:basedOn w:val="Text1"/>
    <w:uiPriority w:val="1"/>
    <w:pPr>
      <w:numPr>
        <w:ilvl w:val="1"/>
        <w:numId w:val="9"/>
      </w:numPr>
    </w:pPr>
  </w:style>
  <w:style w:type="paragraph" w:styleId="ListNumber1Level3" w:customStyle="1">
    <w:name w:val="List Number 1 (Level 3)"/>
    <w:basedOn w:val="Text1"/>
    <w:uiPriority w:val="1"/>
    <w:semiHidden/>
    <w:unhideWhenUsed/>
    <w:pPr>
      <w:numPr>
        <w:ilvl w:val="2"/>
        <w:numId w:val="9"/>
      </w:numPr>
    </w:pPr>
  </w:style>
  <w:style w:type="paragraph" w:styleId="ListNumber1Level4" w:customStyle="1">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styleId="ListNumber2Level2" w:customStyle="1">
    <w:name w:val="List Number 2 (Level 2)"/>
    <w:basedOn w:val="Text2"/>
    <w:uiPriority w:val="1"/>
    <w:pPr>
      <w:numPr>
        <w:ilvl w:val="1"/>
        <w:numId w:val="8"/>
      </w:numPr>
    </w:pPr>
  </w:style>
  <w:style w:type="paragraph" w:styleId="ListNumber2Level3" w:customStyle="1">
    <w:name w:val="List Number 2 (Level 3)"/>
    <w:basedOn w:val="Text2"/>
    <w:uiPriority w:val="1"/>
    <w:semiHidden/>
    <w:unhideWhenUsed/>
    <w:pPr>
      <w:numPr>
        <w:ilvl w:val="2"/>
        <w:numId w:val="8"/>
      </w:numPr>
    </w:pPr>
  </w:style>
  <w:style w:type="paragraph" w:styleId="ListNumber2Level4" w:customStyle="1">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styleId="ListNumber3Level2" w:customStyle="1">
    <w:name w:val="List Number 3 (Level 2)"/>
    <w:basedOn w:val="Text3"/>
    <w:uiPriority w:val="1"/>
    <w:pPr>
      <w:numPr>
        <w:ilvl w:val="1"/>
        <w:numId w:val="7"/>
      </w:numPr>
    </w:pPr>
  </w:style>
  <w:style w:type="paragraph" w:styleId="ListNumber3Level3" w:customStyle="1">
    <w:name w:val="List Number 3 (Level 3)"/>
    <w:basedOn w:val="Text3"/>
    <w:uiPriority w:val="1"/>
    <w:semiHidden/>
    <w:unhideWhenUsed/>
    <w:pPr>
      <w:numPr>
        <w:ilvl w:val="2"/>
        <w:numId w:val="7"/>
      </w:numPr>
    </w:pPr>
  </w:style>
  <w:style w:type="paragraph" w:styleId="ListNumber3Level4" w:customStyle="1">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styleId="ListNumber4Level2" w:customStyle="1">
    <w:name w:val="List Number 4 (Level 2)"/>
    <w:basedOn w:val="Text4"/>
    <w:uiPriority w:val="1"/>
    <w:pPr>
      <w:numPr>
        <w:ilvl w:val="1"/>
        <w:numId w:val="6"/>
      </w:numPr>
    </w:pPr>
  </w:style>
  <w:style w:type="paragraph" w:styleId="ListNumber4Level3" w:customStyle="1">
    <w:name w:val="List Number 4 (Level 3)"/>
    <w:basedOn w:val="Text4"/>
    <w:uiPriority w:val="1"/>
    <w:semiHidden/>
    <w:unhideWhenUsed/>
    <w:pPr>
      <w:numPr>
        <w:ilvl w:val="2"/>
        <w:numId w:val="6"/>
      </w:numPr>
    </w:pPr>
  </w:style>
  <w:style w:type="paragraph" w:styleId="ListNumber4Level4" w:customStyle="1">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Marking" w:customStyle="1">
    <w:name w:val="Marking"/>
    <w:basedOn w:val="Normal"/>
    <w:semiHidden/>
    <w:pPr>
      <w:ind w:left="5102" w:right="-567"/>
      <w:contextualSpacing/>
      <w:jc w:val="left"/>
    </w:pPr>
    <w:rPr>
      <w:sz w:val="28"/>
    </w:rPr>
  </w:style>
  <w:style w:type="paragraph" w:styleId="NoteAddressee" w:customStyle="1">
    <w:name w:val="NoteAddressee"/>
    <w:basedOn w:val="Normal"/>
    <w:uiPriority w:val="2"/>
    <w:pPr>
      <w:spacing w:after="720"/>
      <w:contextualSpacing/>
      <w:jc w:val="center"/>
    </w:pPr>
    <w:rPr>
      <w:b/>
      <w:smallCaps/>
    </w:rPr>
  </w:style>
  <w:style w:type="paragraph" w:styleId="NoteColumn" w:customStyle="1">
    <w:name w:val="NoteColumn"/>
    <w:basedOn w:val="Normal"/>
    <w:uiPriority w:val="2"/>
    <w:pPr>
      <w:tabs>
        <w:tab w:val="left" w:pos="850"/>
        <w:tab w:val="left" w:pos="1570"/>
        <w:tab w:val="left" w:pos="5102"/>
        <w:tab w:val="left" w:pos="5822"/>
      </w:tabs>
      <w:spacing w:after="720"/>
      <w:ind w:left="850"/>
      <w:jc w:val="left"/>
    </w:pPr>
    <w:rPr>
      <w:b/>
      <w:smallCaps/>
    </w:rPr>
  </w:style>
  <w:style w:type="paragraph" w:styleId="NoteHead" w:customStyle="1">
    <w:name w:val="NoteHead"/>
    <w:basedOn w:val="Normal"/>
    <w:uiPriority w:val="2"/>
    <w:pPr>
      <w:spacing w:before="720" w:after="720"/>
      <w:contextualSpacing/>
      <w:jc w:val="center"/>
    </w:pPr>
    <w:rPr>
      <w:b/>
      <w:smallCaps/>
    </w:rPr>
  </w:style>
  <w:style w:type="paragraph" w:styleId="NoteList" w:customStyle="1">
    <w:name w:val="NoteList"/>
    <w:basedOn w:val="Normal"/>
    <w:uiPriority w:val="2"/>
    <w:pPr>
      <w:tabs>
        <w:tab w:val="left" w:pos="5822"/>
      </w:tabs>
      <w:spacing w:before="720" w:after="720"/>
      <w:ind w:left="5102" w:hanging="3118"/>
      <w:contextualSpacing/>
      <w:jc w:val="left"/>
    </w:pPr>
    <w:rPr>
      <w:b/>
      <w:smallCaps/>
    </w:rPr>
  </w:style>
  <w:style w:type="paragraph" w:styleId="NoteTitle" w:customStyle="1">
    <w:name w:val="NoteTitle"/>
    <w:basedOn w:val="Normal"/>
    <w:uiPriority w:val="2"/>
    <w:pPr>
      <w:spacing w:before="720" w:after="360"/>
      <w:contextualSpacing/>
      <w:jc w:val="center"/>
    </w:pPr>
    <w:rPr>
      <w:b/>
      <w:smallCaps/>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Participants" w:customStyle="1">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styleId="References" w:customStyle="1">
    <w:name w:val="References"/>
    <w:basedOn w:val="Normal"/>
    <w:uiPriority w:val="1"/>
    <w:pPr>
      <w:ind w:left="5102" w:right="-567"/>
      <w:contextualSpacing/>
      <w:jc w:val="left"/>
    </w:pPr>
    <w:rPr>
      <w:sz w:val="20"/>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Signature">
    <w:name w:val="Signature"/>
    <w:basedOn w:val="Normal"/>
    <w:uiPriority w:val="2"/>
    <w:pPr>
      <w:spacing w:before="1200" w:after="0"/>
      <w:ind w:left="5102"/>
      <w:jc w:val="center"/>
    </w:pPr>
  </w:style>
  <w:style w:type="paragraph" w:styleId="SignatureL" w:customStyle="1">
    <w:name w:val="SignatureL"/>
    <w:basedOn w:val="Normal"/>
    <w:uiPriority w:val="2"/>
    <w:pPr>
      <w:spacing w:before="1200" w:after="0"/>
      <w:jc w:val="left"/>
    </w:pPr>
  </w:style>
  <w:style w:type="paragraph" w:styleId="Subject" w:customStyle="1">
    <w:name w:val="Subject"/>
    <w:basedOn w:val="Normal"/>
    <w:uiPriority w:val="2"/>
    <w:pPr>
      <w:spacing w:after="480"/>
      <w:ind w:left="1191" w:hanging="1191"/>
      <w:contextualSpacing/>
      <w:jc w:val="left"/>
    </w:pPr>
    <w:rPr>
      <w:b/>
    </w:rPr>
  </w:style>
  <w:style w:type="paragraph" w:styleId="TableListBullet" w:customStyle="1">
    <w:name w:val="Table List Bullet"/>
    <w:basedOn w:val="TableText"/>
    <w:uiPriority w:val="1"/>
    <w:pPr>
      <w:numPr>
        <w:numId w:val="20"/>
      </w:numPr>
    </w:pPr>
  </w:style>
  <w:style w:type="paragraph" w:styleId="TableListBulletLevel2" w:customStyle="1">
    <w:name w:val="Table List Bullet (Level 2)"/>
    <w:basedOn w:val="TableText"/>
    <w:uiPriority w:val="1"/>
    <w:pPr>
      <w:numPr>
        <w:ilvl w:val="1"/>
        <w:numId w:val="20"/>
      </w:numPr>
    </w:pPr>
  </w:style>
  <w:style w:type="paragraph" w:styleId="TableListBulletLevel3" w:customStyle="1">
    <w:name w:val="Table List Bullet (Level 3)"/>
    <w:basedOn w:val="TableText"/>
    <w:uiPriority w:val="1"/>
    <w:semiHidden/>
    <w:unhideWhenUsed/>
    <w:pPr>
      <w:numPr>
        <w:ilvl w:val="2"/>
        <w:numId w:val="20"/>
      </w:numPr>
    </w:pPr>
  </w:style>
  <w:style w:type="paragraph" w:styleId="TableListBulletLevel4" w:customStyle="1">
    <w:name w:val="Table List Bullet (Level 4)"/>
    <w:basedOn w:val="TableText"/>
    <w:uiPriority w:val="1"/>
    <w:semiHidden/>
    <w:unhideWhenUsed/>
    <w:pPr>
      <w:numPr>
        <w:ilvl w:val="3"/>
        <w:numId w:val="20"/>
      </w:numPr>
    </w:pPr>
  </w:style>
  <w:style w:type="paragraph" w:styleId="TableListDash" w:customStyle="1">
    <w:name w:val="Table List Dash"/>
    <w:basedOn w:val="TableText"/>
    <w:uiPriority w:val="1"/>
    <w:pPr>
      <w:numPr>
        <w:numId w:val="21"/>
      </w:numPr>
    </w:pPr>
  </w:style>
  <w:style w:type="paragraph" w:styleId="TableListDashLevel2" w:customStyle="1">
    <w:name w:val="Table List Dash (Level 2)"/>
    <w:basedOn w:val="TableText"/>
    <w:uiPriority w:val="1"/>
    <w:pPr>
      <w:numPr>
        <w:ilvl w:val="1"/>
        <w:numId w:val="21"/>
      </w:numPr>
    </w:pPr>
  </w:style>
  <w:style w:type="paragraph" w:styleId="TableListDashLevel3" w:customStyle="1">
    <w:name w:val="Table List Dash (Level 3)"/>
    <w:basedOn w:val="TableText"/>
    <w:uiPriority w:val="1"/>
    <w:semiHidden/>
    <w:unhideWhenUsed/>
    <w:pPr>
      <w:numPr>
        <w:ilvl w:val="2"/>
        <w:numId w:val="21"/>
      </w:numPr>
    </w:pPr>
  </w:style>
  <w:style w:type="paragraph" w:styleId="TableListDashLevel4" w:customStyle="1">
    <w:name w:val="Table List Dash (Level 4)"/>
    <w:basedOn w:val="TableText"/>
    <w:uiPriority w:val="1"/>
    <w:semiHidden/>
    <w:unhideWhenUsed/>
    <w:pPr>
      <w:numPr>
        <w:ilvl w:val="3"/>
        <w:numId w:val="21"/>
      </w:numPr>
    </w:pPr>
  </w:style>
  <w:style w:type="paragraph" w:styleId="TableListNumber" w:customStyle="1">
    <w:name w:val="Table List Number"/>
    <w:basedOn w:val="TableText"/>
    <w:uiPriority w:val="1"/>
    <w:pPr>
      <w:numPr>
        <w:numId w:val="22"/>
      </w:numPr>
    </w:pPr>
  </w:style>
  <w:style w:type="paragraph" w:styleId="TableListNumberLevel2" w:customStyle="1">
    <w:name w:val="Table List Number (Level 2)"/>
    <w:basedOn w:val="TableText"/>
    <w:uiPriority w:val="1"/>
    <w:pPr>
      <w:numPr>
        <w:ilvl w:val="1"/>
        <w:numId w:val="22"/>
      </w:numPr>
    </w:pPr>
  </w:style>
  <w:style w:type="paragraph" w:styleId="TableListNumberLevel3" w:customStyle="1">
    <w:name w:val="Table List Number (Level 3)"/>
    <w:basedOn w:val="TableText"/>
    <w:uiPriority w:val="1"/>
    <w:semiHidden/>
    <w:unhideWhenUsed/>
    <w:pPr>
      <w:numPr>
        <w:ilvl w:val="2"/>
        <w:numId w:val="22"/>
      </w:numPr>
    </w:pPr>
  </w:style>
  <w:style w:type="paragraph" w:styleId="TableListNumberLevel4" w:customStyle="1">
    <w:name w:val="Table List Number (Level 4)"/>
    <w:basedOn w:val="TableText"/>
    <w:uiPriority w:val="1"/>
    <w:semiHidden/>
    <w:unhideWhenUsed/>
    <w:pPr>
      <w:numPr>
        <w:ilvl w:val="3"/>
        <w:numId w:val="22"/>
      </w:numPr>
    </w:pPr>
  </w:style>
  <w:style w:type="paragraph" w:styleId="TableSource" w:customStyle="1">
    <w:name w:val="Table Source"/>
    <w:basedOn w:val="Normal"/>
    <w:next w:val="Normal"/>
    <w:semiHidden/>
    <w:unhideWhenUsed/>
    <w:rPr>
      <w:sz w:val="20"/>
    </w:rPr>
  </w:style>
  <w:style w:type="paragraph" w:styleId="TableSource1" w:customStyle="1">
    <w:name w:val="Table Source 1"/>
    <w:basedOn w:val="Text1"/>
    <w:next w:val="Text1"/>
    <w:semiHidden/>
    <w:unhideWhenUsed/>
    <w:rPr>
      <w:sz w:val="20"/>
    </w:rPr>
  </w:style>
  <w:style w:type="paragraph" w:styleId="TableSource2" w:customStyle="1">
    <w:name w:val="Table Source 2"/>
    <w:basedOn w:val="Text2"/>
    <w:next w:val="Text2"/>
    <w:semiHidden/>
    <w:unhideWhenUsed/>
    <w:rPr>
      <w:sz w:val="20"/>
    </w:rPr>
  </w:style>
  <w:style w:type="paragraph" w:styleId="TableSource3" w:customStyle="1">
    <w:name w:val="Table Source 3"/>
    <w:basedOn w:val="Text3"/>
    <w:next w:val="Text3"/>
    <w:semiHidden/>
    <w:unhideWhenUsed/>
    <w:rPr>
      <w:sz w:val="20"/>
    </w:rPr>
  </w:style>
  <w:style w:type="paragraph" w:styleId="TableSource4" w:customStyle="1">
    <w:name w:val="Table Source 4"/>
    <w:basedOn w:val="Text4"/>
    <w:next w:val="Text4"/>
    <w:semiHidden/>
    <w:unhideWhenUsed/>
    <w:rPr>
      <w:sz w:val="20"/>
    </w:rPr>
  </w:style>
  <w:style w:type="paragraph" w:styleId="TableText" w:customStyle="1">
    <w:name w:val="Table Text"/>
    <w:basedOn w:val="Normal"/>
    <w:uiPriority w:val="1"/>
    <w:qFormat/>
    <w:pPr>
      <w:spacing w:before="60" w:after="60"/>
      <w:jc w:val="left"/>
    </w:pPr>
  </w:style>
  <w:style w:type="paragraph" w:styleId="TableTitle" w:customStyle="1">
    <w:name w:val="Table Title"/>
    <w:basedOn w:val="Normal"/>
    <w:uiPriority w:val="1"/>
    <w:semiHidden/>
    <w:unhideWhenUsed/>
    <w:pPr>
      <w:keepNext/>
      <w:spacing w:after="120"/>
    </w:pPr>
    <w:rPr>
      <w:b/>
      <w:i/>
    </w:rPr>
  </w:style>
  <w:style w:type="paragraph" w:styleId="TableTitle1" w:customStyle="1">
    <w:name w:val="Table Title 1"/>
    <w:basedOn w:val="Text1"/>
    <w:uiPriority w:val="1"/>
    <w:semiHidden/>
    <w:unhideWhenUsed/>
    <w:pPr>
      <w:keepNext/>
      <w:spacing w:after="120"/>
    </w:pPr>
    <w:rPr>
      <w:b/>
      <w:i/>
    </w:rPr>
  </w:style>
  <w:style w:type="paragraph" w:styleId="TableTitle2" w:customStyle="1">
    <w:name w:val="Table Title 2"/>
    <w:basedOn w:val="Text2"/>
    <w:uiPriority w:val="1"/>
    <w:semiHidden/>
    <w:unhideWhenUsed/>
    <w:pPr>
      <w:keepNext/>
      <w:spacing w:after="120"/>
    </w:pPr>
    <w:rPr>
      <w:b/>
      <w:i/>
    </w:rPr>
  </w:style>
  <w:style w:type="paragraph" w:styleId="TableTitle3" w:customStyle="1">
    <w:name w:val="Table Title 3"/>
    <w:basedOn w:val="Text3"/>
    <w:uiPriority w:val="1"/>
    <w:semiHidden/>
    <w:unhideWhenUsed/>
    <w:pPr>
      <w:keepNext/>
      <w:spacing w:after="120"/>
    </w:pPr>
    <w:rPr>
      <w:b/>
      <w:i/>
    </w:rPr>
  </w:style>
  <w:style w:type="paragraph" w:styleId="TableTitle4" w:customStyle="1">
    <w:name w:val="Table Title 4"/>
    <w:basedOn w:val="Text4"/>
    <w:uiPriority w:val="1"/>
    <w:semiHidden/>
    <w:unhideWhenUsed/>
    <w:pPr>
      <w:keepNext/>
      <w:spacing w:after="120"/>
    </w:pPr>
    <w:rPr>
      <w:b/>
      <w:i/>
    </w:rPr>
  </w:style>
  <w:style w:type="paragraph" w:styleId="Text1" w:customStyle="1">
    <w:name w:val="Text 1"/>
    <w:basedOn w:val="Normal"/>
    <w:uiPriority w:val="1"/>
    <w:qFormat/>
    <w:pPr>
      <w:ind w:left="482"/>
    </w:pPr>
  </w:style>
  <w:style w:type="paragraph" w:styleId="Text2" w:customStyle="1">
    <w:name w:val="Text 2"/>
    <w:basedOn w:val="Normal"/>
    <w:uiPriority w:val="1"/>
    <w:qFormat/>
    <w:pPr>
      <w:ind w:left="1077"/>
    </w:pPr>
  </w:style>
  <w:style w:type="paragraph" w:styleId="Text3" w:customStyle="1">
    <w:name w:val="Text 3"/>
    <w:basedOn w:val="Normal"/>
    <w:uiPriority w:val="1"/>
    <w:qFormat/>
    <w:pPr>
      <w:ind w:left="1916"/>
    </w:pPr>
  </w:style>
  <w:style w:type="paragraph" w:styleId="Text4" w:customStyle="1">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YReferences" w:customStyle="1">
    <w:name w:val="YReferences"/>
    <w:basedOn w:val="Normal"/>
    <w:uiPriority w:val="2"/>
    <w:pPr>
      <w:spacing w:after="480"/>
      <w:ind w:left="1191" w:hanging="1191"/>
      <w:contextualSpacing/>
    </w:pPr>
  </w:style>
  <w:style w:type="paragraph" w:styleId="ZCom" w:customStyle="1">
    <w:name w:val="Z_Com"/>
    <w:basedOn w:val="Normal"/>
    <w:next w:val="Normal"/>
    <w:uiPriority w:val="2"/>
    <w:pPr>
      <w:widowControl w:val="0"/>
      <w:spacing w:before="90" w:after="0"/>
      <w:ind w:right="85"/>
      <w:jc w:val="left"/>
    </w:pPr>
  </w:style>
  <w:style w:type="paragraph" w:styleId="ZDGName" w:customStyle="1">
    <w:name w:val="Z_DGName"/>
    <w:basedOn w:val="Normal"/>
    <w:uiPriority w:val="2"/>
    <w:pPr>
      <w:widowControl w:val="0"/>
      <w:spacing w:after="0"/>
      <w:ind w:right="85"/>
      <w:jc w:val="left"/>
    </w:pPr>
    <w:rPr>
      <w:sz w:val="16"/>
    </w:rPr>
  </w:style>
  <w:style w:type="paragraph" w:styleId="ZFlag" w:customStyle="1">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EurolookClassicBlue" w:customStyle="1">
    <w:name w:val="Eurolook Classic Blu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1" w:customStyle="1">
    <w:name w:val="Eurolook Classic Blu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2" w:customStyle="1">
    <w:name w:val="Eurolook Classic Blu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3" w:customStyle="1">
    <w:name w:val="Eurolook Classic Blu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Blue4" w:customStyle="1">
    <w:name w:val="Eurolook Classic Blu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styleId="EurolookClassicGrey" w:customStyle="1">
    <w:name w:val="Eurolook Classic Grey"/>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1" w:customStyle="1">
    <w:name w:val="Eurolook Classic Grey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2" w:customStyle="1">
    <w:name w:val="Eurolook Classic Grey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3" w:customStyle="1">
    <w:name w:val="Eurolook Classic Grey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Grey4" w:customStyle="1">
    <w:name w:val="Eurolook Classic Grey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styleId="EurolookClassicOlive" w:customStyle="1">
    <w:name w:val="Eurolook Classic Oliv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1" w:customStyle="1">
    <w:name w:val="Eurolook Classic Oliv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2" w:customStyle="1">
    <w:name w:val="Eurolook Classic Oliv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3" w:customStyle="1">
    <w:name w:val="Eurolook Classic Oliv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Olive4" w:customStyle="1">
    <w:name w:val="Eurolook Classic Oliv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styleId="EurolookClassicPetrol" w:customStyle="1">
    <w:name w:val="Eurolook Classic Petrol"/>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1" w:customStyle="1">
    <w:name w:val="Eurolook Classic Petrol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2" w:customStyle="1">
    <w:name w:val="Eurolook Classic Petrol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3" w:customStyle="1">
    <w:name w:val="Eurolook Classic Petrol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etrol4" w:customStyle="1">
    <w:name w:val="Eurolook Classic Petrol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styleId="EurolookClassicPurple" w:customStyle="1">
    <w:name w:val="Eurolook Classic Purple"/>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1" w:customStyle="1">
    <w:name w:val="Eurolook Classic Purple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2" w:customStyle="1">
    <w:name w:val="Eurolook Classic Purple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3" w:customStyle="1">
    <w:name w:val="Eurolook Classic Purple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Purple4" w:customStyle="1">
    <w:name w:val="Eurolook Classic Purple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styleId="EurolookClassicRust" w:customStyle="1">
    <w:name w:val="Eurolook Classic Rust"/>
    <w:basedOn w:val="TableNormal"/>
    <w:pPr>
      <w:spacing w:after="240"/>
    </w:pPr>
    <w:tblPr>
      <w:tblStyleRowBandSize w:val="1"/>
      <w:tblStyleColBandSize w:val="1"/>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1" w:customStyle="1">
    <w:name w:val="Eurolook Classic Rust 1"/>
    <w:basedOn w:val="TableNormal"/>
    <w:semiHidden/>
    <w:unhideWhenUsed/>
    <w:pPr>
      <w:spacing w:after="240"/>
    </w:pPr>
    <w:tblPr>
      <w:tblStyleRowBandSize w:val="1"/>
      <w:tblStyleColBandSize w:val="1"/>
      <w:tblInd w:w="482"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2" w:customStyle="1">
    <w:name w:val="Eurolook Classic Rust 2"/>
    <w:basedOn w:val="TableNormal"/>
    <w:semiHidden/>
    <w:unhideWhenUsed/>
    <w:pPr>
      <w:spacing w:after="240"/>
    </w:pPr>
    <w:tblPr>
      <w:tblStyleRowBandSize w:val="1"/>
      <w:tblStyleColBandSize w:val="1"/>
      <w:tblInd w:w="1077"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3" w:customStyle="1">
    <w:name w:val="Eurolook Classic Rust 3"/>
    <w:basedOn w:val="TableNormal"/>
    <w:semiHidden/>
    <w:unhideWhenUsed/>
    <w:pPr>
      <w:spacing w:after="240"/>
    </w:pPr>
    <w:tblPr>
      <w:tblStyleRowBandSize w:val="1"/>
      <w:tblStyleColBandSize w:val="1"/>
      <w:tblInd w:w="1916"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ClassicRust4" w:customStyle="1">
    <w:name w:val="Eurolook Classic Rust 4"/>
    <w:basedOn w:val="TableNormal"/>
    <w:semiHidden/>
    <w:unhideWhenUsed/>
    <w:pPr>
      <w:spacing w:after="240"/>
    </w:pPr>
    <w:tblPr>
      <w:tblStyleRowBandSize w:val="1"/>
      <w:tblStyleColBandSize w:val="1"/>
      <w:tblInd w:w="2880" w:type="dxa"/>
      <w:tblBorders>
        <w:top w:val="single" w:color="C5C7C8" w:sz="6" w:space="0"/>
        <w:left w:val="single" w:color="C5C7C8" w:sz="6" w:space="0"/>
        <w:bottom w:val="single" w:color="C5C7C8" w:sz="6" w:space="0"/>
        <w:right w:val="single" w:color="C5C7C8" w:sz="6" w:space="0"/>
        <w:insideH w:val="single" w:color="C5C7C8" w:sz="6" w:space="0"/>
        <w:insideV w:val="single" w:color="C5C7C8" w:sz="6" w:space="0"/>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styleId="EurolookLightBlue" w:customStyle="1">
    <w:name w:val="Eurolook Light Blu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1" w:customStyl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2" w:customStyle="1">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3" w:customStyle="1">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Blue4" w:customStyle="1">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4494"/>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b w:val="0"/>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 w:customStyle="1">
    <w:name w:val="Eurolook Light Grey"/>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1" w:customStyle="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2" w:customStyle="1">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3" w:customStyle="1">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Grey4" w:customStyle="1">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646567"/>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 w:customStyle="1">
    <w:name w:val="Eurolook Light Oliv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1" w:customStyl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2" w:customStyle="1">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3" w:customStyle="1">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Olive4" w:customStyle="1">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4E7849"/>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 w:customStyle="1">
    <w:name w:val="Eurolook Light Petrol"/>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1" w:customStyle="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2" w:customStyle="1">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3" w:customStyle="1">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etrol4" w:customStyle="1">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007D98"/>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 w:customStyle="1">
    <w:name w:val="Eurolook Light Purple"/>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1" w:customSty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2" w:customStyle="1">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3" w:customStyle="1">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Purple4" w:customStyle="1">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771D7B"/>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 w:customStyle="1">
    <w:name w:val="Eurolook Light Rust"/>
    <w:basedOn w:val="TableNormal"/>
    <w:pPr>
      <w:spacing w:after="240"/>
    </w:pPr>
    <w:tblPr>
      <w:tblStyleRowBandSize w:val="1"/>
      <w:tblStyleColBandSize w:val="1"/>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1" w:customStyle="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2" w:customStyle="1">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3" w:customStyle="1">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LightRust4" w:customStyle="1">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color="C5C7C8" w:sz="6" w:space="0"/>
        <w:insideV w:val="single" w:color="C5C7C8" w:sz="6" w:space="0"/>
      </w:tblBorders>
    </w:tblPr>
    <w:tcPr>
      <w:shd w:val="clear" w:color="auto" w:fill="auto"/>
    </w:tcPr>
    <w:tblStylePr w:type="firstRow">
      <w:rPr>
        <w:b w:val="0"/>
        <w:smallCaps/>
        <w:color w:val="BF4B36"/>
      </w:rPr>
      <w:tblPr/>
      <w:tcPr>
        <w:tcBorders>
          <w:bottom w:val="single" w:color="404040" w:themeColor="text1" w:themeTint="BF" w:sz="12" w:space="0"/>
        </w:tcBorders>
        <w:shd w:val="clear" w:color="auto" w:fill="auto"/>
        <w:vAlign w:val="bottom"/>
      </w:tcPr>
    </w:tblStylePr>
    <w:tblStylePr w:type="lastRow">
      <w:rPr>
        <w:b w:val="0"/>
      </w:rPr>
      <w:tblPr/>
      <w:tcPr>
        <w:tcBorders>
          <w:top w:val="single" w:color="404040" w:themeColor="text1" w:themeTint="BF" w:sz="12" w:space="0"/>
        </w:tcBorders>
        <w:shd w:val="clear" w:color="auto" w:fill="auto"/>
      </w:tcPr>
    </w:tblStylePr>
    <w:tblStylePr w:type="firstCol">
      <w:rPr>
        <w:color w:val="000000"/>
      </w:rPr>
      <w:tblPr/>
      <w:tcPr>
        <w:tcBorders>
          <w:right w:val="single" w:color="404040" w:themeColor="text1" w:themeTint="BF" w:sz="12" w:space="0"/>
        </w:tcBorders>
      </w:tcPr>
    </w:tblStylePr>
    <w:tblStylePr w:type="band1Horz">
      <w:tblPr/>
      <w:tcPr>
        <w:shd w:val="clear" w:color="auto" w:fill="auto"/>
      </w:tcPr>
    </w:tblStylePr>
    <w:tblStylePr w:type="band2Horz">
      <w:tblPr/>
      <w:tcPr>
        <w:shd w:val="clear" w:color="FFFFFF" w:themeColor="background1" w:fill="F2F2F2"/>
      </w:tcPr>
    </w:tblStylePr>
  </w:style>
  <w:style w:type="table" w:styleId="EurolookTable" w:customStyle="1">
    <w:name w:val="Eurolook Table"/>
    <w:semiHidden/>
    <w:unhideWhenUse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blStylePr w:type="firstRow">
      <w:rPr>
        <w:b/>
      </w:rPr>
      <w:tblPr/>
      <w:trPr>
        <w:cantSplit/>
        <w:tblHeader/>
      </w:trPr>
    </w:tblStylePr>
  </w:style>
  <w:style w:type="table" w:styleId="EurolookTable1" w:customStyle="1">
    <w:name w:val="Eurolook Table 1"/>
    <w:basedOn w:val="EurolookTable"/>
    <w:semiHidden/>
    <w:unhideWhenUsed/>
    <w:tblPr>
      <w:tblInd w:w="482" w:type="dxa"/>
    </w:tblPr>
    <w:tblStylePr w:type="firstRow">
      <w:rPr>
        <w:b/>
      </w:rPr>
      <w:tblPr/>
      <w:trPr>
        <w:cantSplit/>
        <w:tblHeader/>
      </w:trPr>
    </w:tblStylePr>
  </w:style>
  <w:style w:type="table" w:styleId="EurolookTable2" w:customStyle="1">
    <w:name w:val="Eurolook Table 2"/>
    <w:basedOn w:val="EurolookTable"/>
    <w:semiHidden/>
    <w:unhideWhenUsed/>
    <w:tblPr>
      <w:tblInd w:w="1077" w:type="dxa"/>
    </w:tblPr>
    <w:tblStylePr w:type="firstRow">
      <w:rPr>
        <w:b/>
      </w:rPr>
      <w:tblPr/>
      <w:trPr>
        <w:cantSplit/>
        <w:tblHeader/>
      </w:trPr>
    </w:tblStylePr>
  </w:style>
  <w:style w:type="table" w:styleId="EurolookTable3" w:customStyle="1">
    <w:name w:val="Eurolook Table 3"/>
    <w:basedOn w:val="EurolookTable"/>
    <w:semiHidden/>
    <w:unhideWhenUsed/>
    <w:tblPr>
      <w:tblInd w:w="1916" w:type="dxa"/>
    </w:tblPr>
    <w:tblStylePr w:type="firstRow">
      <w:rPr>
        <w:b/>
      </w:rPr>
      <w:tblPr/>
      <w:trPr>
        <w:cantSplit/>
        <w:tblHeader/>
      </w:trPr>
    </w:tblStylePr>
  </w:style>
  <w:style w:type="table" w:styleId="EurolookTable4" w:customStyle="1">
    <w:name w:val="Eurolook Table 4"/>
    <w:basedOn w:val="EurolookTable"/>
    <w:semiHidden/>
    <w:unhideWhenUsed/>
    <w:tblPr>
      <w:tblInd w:w="2880" w:type="dxa"/>
    </w:tblPr>
    <w:tblStylePr w:type="firstRow">
      <w:rPr>
        <w:b/>
      </w:rPr>
      <w:tblPr/>
      <w:trPr>
        <w:cantSplit/>
        <w:tblHeader/>
      </w:trPr>
    </w:tblStylePr>
  </w:style>
  <w:style w:type="table" w:styleId="HelperTableBase" w:customStyle="1">
    <w:name w:val="Helper Table Base"/>
    <w:semiHidden/>
    <w:tblPr>
      <w:tblInd w:w="0" w:type="dxa"/>
      <w:tblCellMar>
        <w:top w:w="0" w:type="dxa"/>
        <w:left w:w="0" w:type="dxa"/>
        <w:bottom w:w="0" w:type="dxa"/>
        <w:right w:w="0" w:type="dxa"/>
      </w:tblCellMar>
    </w:tblPr>
  </w:style>
  <w:style w:type="table" w:styleId="NoteTable" w:customStyle="1">
    <w:name w:val="Note Table"/>
    <w:basedOn w:val="HelperTableBase"/>
    <w:semiHidden/>
    <w:tblPr>
      <w:tblCellMar>
        <w:left w:w="108" w:type="dxa"/>
        <w:right w:w="108" w:type="dxa"/>
      </w:tblCellMar>
    </w:tblPr>
  </w:style>
  <w:style w:type="table" w:styleId="SignatureTable" w:customStyle="1">
    <w:name w:val="Signature Table"/>
    <w:basedOn w:val="HelperTableBase"/>
    <w:semiHidden/>
    <w:tblPr/>
  </w:style>
  <w:style w:type="table" w:styleId="TableGrid">
    <w:name w:val="Table Grid"/>
    <w:uiPriority w:val="59"/>
    <w:tblPr>
      <w:tblStyleRowBandSize w:val="1"/>
      <w:tblStyleColBandSize w:val="1"/>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style>
  <w:style w:type="table" w:styleId="TableLetterhead" w:customStyle="1">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hAnsiTheme="minorHAnsi" w:eastAsiaTheme="minorHAnsi" w:cstheme="minorBidi"/>
      <w:sz w:val="22"/>
      <w:szCs w:val="22"/>
      <w:lang w:val="fr-BE" w:eastAsia="en-US"/>
    </w:rPr>
  </w:style>
  <w:style w:type="paragraph" w:styleId="Default" w:customStyle="1">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styleId="BodyTextChar" w:customStyle="1">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color="auto" w:sz="6" w:space="1"/>
      </w:pBdr>
      <w:spacing w:after="0"/>
      <w:jc w:val="center"/>
    </w:pPr>
    <w:rPr>
      <w:rFonts w:ascii="Arial" w:hAnsi="Arial" w:cs="Arial"/>
      <w:vanish/>
      <w:sz w:val="16"/>
      <w:szCs w:val="16"/>
    </w:rPr>
  </w:style>
  <w:style w:type="character" w:styleId="z-TopofFormChar" w:customStyle="1">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color="auto" w:sz="6" w:space="1"/>
      </w:pBdr>
      <w:spacing w:after="0"/>
      <w:jc w:val="center"/>
    </w:pPr>
    <w:rPr>
      <w:rFonts w:ascii="Arial" w:hAnsi="Arial" w:cs="Arial"/>
      <w:vanish/>
      <w:sz w:val="16"/>
      <w:szCs w:val="16"/>
    </w:rPr>
  </w:style>
  <w:style w:type="character" w:styleId="z-BottomofFormChar" w:customStyle="1">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control" Target="activeX/activeX2.xml" Id="rId18" /><Relationship Type="http://schemas.openxmlformats.org/officeDocument/2006/relationships/control" Target="activeX/activeX6.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theme" Target="theme/theme1.xml" Id="rId34"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wmf" Id="rId17" /><Relationship Type="http://schemas.openxmlformats.org/officeDocument/2006/relationships/image" Target="media/image7.wmf" Id="rId25" /><Relationship Type="http://schemas.openxmlformats.org/officeDocument/2006/relationships/glossaryDocument" Target="glossary/document.xml" Id="rId33" /><Relationship Type="http://schemas.openxmlformats.org/officeDocument/2006/relationships/customXml" Target="../customXml/item2.xml" Id="rId2" /><Relationship Type="http://schemas.openxmlformats.org/officeDocument/2006/relationships/control" Target="activeX/activeX1.xml" Id="rId16" /><Relationship Type="http://schemas.openxmlformats.org/officeDocument/2006/relationships/control" Target="activeX/activeX3.xml" Id="rId20" /><Relationship Type="http://schemas.openxmlformats.org/officeDocument/2006/relationships/hyperlink" Target="https://europa.eu/europass/en/create-europass-cv"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ontrol" Target="activeX/activeX5.xm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image" Target="media/image6.wmf" Id="rId23" /><Relationship Type="http://schemas.openxmlformats.org/officeDocument/2006/relationships/hyperlink" Target="http://europass.cedefop.europa.eu/en/documents/curriculum-vitae" TargetMode="External" Id="rId28" /><Relationship Type="http://schemas.openxmlformats.org/officeDocument/2006/relationships/settings" Target="settings.xml" Id="rId10" /><Relationship Type="http://schemas.openxmlformats.org/officeDocument/2006/relationships/image" Target="media/image4.wmf"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control" Target="activeX/activeX4.xml" Id="rId22" /><Relationship Type="http://schemas.openxmlformats.org/officeDocument/2006/relationships/hyperlink" Target="https://eur-lex.europa.eu/legal-content/EN/TXT/?uri=CELEX:32015D0444" TargetMode="External" Id="rId27" /><Relationship Type="http://schemas.openxmlformats.org/officeDocument/2006/relationships/footer" Target="footer1.xml" Id="rId30" /><Relationship Type="http://schemas.openxmlformats.org/officeDocument/2006/relationships/numbering" Target="numbering.xml" Id="rId8"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P="00416B25" w:rsidRDefault="00416B25">
          <w:pPr>
            <w:pStyle w:val="722A130BB2FD42CB99AF58537814D26D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P="00416B25" w:rsidRDefault="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P="00416B25" w:rsidRDefault="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P="00416B25" w:rsidRDefault="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P="00416B25" w:rsidRDefault="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P="006212B2" w:rsidRDefault="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P="00416B25" w:rsidRDefault="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P="00416B25" w:rsidRDefault="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P="00416B25" w:rsidRDefault="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P="00416B25" w:rsidRDefault="00416B25">
          <w:pPr>
            <w:pStyle w:val="F8087F2A3C014B809064D3423F4C13C91"/>
          </w:pPr>
          <w:r w:rsidRPr="003D4996">
            <w:rPr>
              <w:rStyle w:val="PlaceholderText"/>
            </w:rPr>
            <w:t>Click or tap to enter a date.</w:t>
          </w:r>
        </w:p>
      </w:docPartBody>
    </w:docPart>
    <w:docPart>
      <w:docPartPr>
        <w:name w:val="E6FBEBCD756D45EC96D16112A9251764"/>
        <w:category>
          <w:name w:val="General"/>
          <w:gallery w:val="placeholder"/>
        </w:category>
        <w:types>
          <w:type w:val="bbPlcHdr"/>
        </w:types>
        <w:behaviors>
          <w:behavior w:val="content"/>
        </w:behaviors>
        <w:guid w:val="{73E56BBE-99D3-4C1C-BB47-3856DFF81D77}"/>
      </w:docPartPr>
      <w:docPartBody>
        <w:p w:rsidR="006E7428" w:rsidP="006E7428" w:rsidRDefault="006E7428">
          <w:pPr>
            <w:pStyle w:val="E6FBEBCD756D45EC96D16112A9251764"/>
          </w:pPr>
          <w:r w:rsidRPr="0007110E">
            <w:rPr>
              <w:rStyle w:val="PlaceholderText"/>
              <w:bCs/>
            </w:rPr>
            <w:t>Click or tap here to enter text.</w:t>
          </w:r>
        </w:p>
      </w:docPartBody>
    </w:docPart>
    <w:docPart>
      <w:docPartPr>
        <w:name w:val="9A703FA8BF30452C9D19B4858B10FD97"/>
        <w:category>
          <w:name w:val="General"/>
          <w:gallery w:val="placeholder"/>
        </w:category>
        <w:types>
          <w:type w:val="bbPlcHdr"/>
        </w:types>
        <w:behaviors>
          <w:behavior w:val="content"/>
        </w:behaviors>
        <w:guid w:val="{51924BFF-24EA-471C-9DCB-E86DD1E169B7}"/>
      </w:docPartPr>
      <w:docPartBody>
        <w:p w:rsidR="006E7428" w:rsidP="006E7428" w:rsidRDefault="006E7428">
          <w:pPr>
            <w:pStyle w:val="9A703FA8BF30452C9D19B4858B10FD97"/>
          </w:pPr>
          <w:r w:rsidRPr="00080A71">
            <w:rPr>
              <w:rStyle w:val="PlaceholderText"/>
              <w:bCs/>
              <w:lang w:val="en-I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A2D51"/>
    <w:rsid w:val="006E7428"/>
    <w:rsid w:val="006F0611"/>
    <w:rsid w:val="007F7378"/>
    <w:rsid w:val="00893390"/>
    <w:rsid w:val="00894A0C"/>
    <w:rsid w:val="009A12CB"/>
    <w:rsid w:val="00AD655E"/>
    <w:rsid w:val="00BC379E"/>
    <w:rsid w:val="00CA527C"/>
    <w:rsid w:val="00D374C1"/>
    <w:rsid w:val="00DA7BBE"/>
    <w:rsid w:val="00ED10DB"/>
    <w:rsid w:val="00FF5E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E7428"/>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6FBEBCD756D45EC96D16112A9251764">
    <w:name w:val="E6FBEBCD756D45EC96D16112A9251764"/>
    <w:rsid w:val="006E7428"/>
    <w:pPr>
      <w:spacing w:line="278" w:lineRule="auto"/>
    </w:pPr>
    <w:rPr>
      <w:kern w:val="2"/>
      <w:sz w:val="24"/>
      <w:szCs w:val="24"/>
      <w:lang w:val="de-DE" w:eastAsia="de-DE"/>
      <w14:ligatures w14:val="standardContextual"/>
    </w:rPr>
  </w:style>
  <w:style w:type="paragraph" w:customStyle="1" w:styleId="9A703FA8BF30452C9D19B4858B10FD97">
    <w:name w:val="9A703FA8BF30452C9D19B4858B10FD97"/>
    <w:rsid w:val="006E7428"/>
    <w:pPr>
      <w:spacing w:line="278" w:lineRule="auto"/>
    </w:pPr>
    <w:rPr>
      <w:kern w:val="2"/>
      <w:sz w:val="24"/>
      <w:szCs w:val="24"/>
      <w:lang w:val="de-DE" w:eastAsia="de-D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30c666ed-fe46-43d6-bf30-6de2567680e6"/>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26657DCC-28A0-4F53-A6D0-D5F21369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ap:Template>
  <ap:Application>Microsoft Word for the web</ap:Application>
  <ap:DocSecurity>0</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SCHUIJT Jogchem (HR)</dc:creator>
  <keywords/>
  <dc:description/>
  <lastModifiedBy>MESSIAS Linda (HR)</lastModifiedBy>
  <revision>5</revision>
  <lastPrinted>2023-04-05T10:36:00.0000000Z</lastPrinted>
  <dcterms:created xsi:type="dcterms:W3CDTF">2025-04-10T13:28:00.0000000Z</dcterms:created>
  <dcterms:modified xsi:type="dcterms:W3CDTF">2025-04-15T14:26:52.9109040Z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