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C742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3E1B149" w:rsidR="00B65513" w:rsidRPr="0007110E" w:rsidRDefault="00FC1B19" w:rsidP="00E82667">
                <w:pPr>
                  <w:tabs>
                    <w:tab w:val="left" w:pos="426"/>
                  </w:tabs>
                  <w:spacing w:before="120"/>
                  <w:rPr>
                    <w:bCs/>
                    <w:lang w:val="en-IE" w:eastAsia="en-GB"/>
                  </w:rPr>
                </w:pPr>
                <w:r>
                  <w:rPr>
                    <w:bCs/>
                    <w:lang w:val="en-IE" w:eastAsia="en-GB"/>
                  </w:rPr>
                  <w:t xml:space="preserve">DG </w:t>
                </w:r>
                <w:r w:rsidR="009E2420">
                  <w:rPr>
                    <w:bCs/>
                    <w:lang w:val="en-IE" w:eastAsia="en-GB"/>
                  </w:rPr>
                  <w:t>ENV.C2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33E1450F" w:rsidR="00D96984" w:rsidRPr="0007110E" w:rsidRDefault="009E2420" w:rsidP="00E82667">
                <w:pPr>
                  <w:tabs>
                    <w:tab w:val="left" w:pos="426"/>
                  </w:tabs>
                  <w:spacing w:before="120"/>
                  <w:rPr>
                    <w:bCs/>
                    <w:lang w:val="en-IE" w:eastAsia="en-GB"/>
                  </w:rPr>
                </w:pPr>
                <w:r>
                  <w:rPr>
                    <w:bCs/>
                    <w:lang w:val="en-IE" w:eastAsia="en-GB"/>
                  </w:rPr>
                  <w:t>336408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52035492"/>
                  <w:placeholder>
                    <w:docPart w:val="99F38D8270DC4103B160A9B84BC77B27"/>
                  </w:placeholder>
                </w:sdtPr>
                <w:sdtEndPr/>
                <w:sdtContent>
                  <w:p w14:paraId="714DA989" w14:textId="6ED81D4D" w:rsidR="00E21DBD" w:rsidRPr="00E95D6F" w:rsidRDefault="009E2420" w:rsidP="009E2420">
                    <w:pPr>
                      <w:tabs>
                        <w:tab w:val="left" w:pos="426"/>
                      </w:tabs>
                      <w:rPr>
                        <w:bCs/>
                        <w:lang w:val="pt-PT" w:eastAsia="en-GB"/>
                      </w:rPr>
                    </w:pPr>
                    <w:r w:rsidRPr="00EE5617">
                      <w:rPr>
                        <w:bCs/>
                        <w:lang w:val="fr-BE" w:eastAsia="en-GB"/>
                      </w:rPr>
                      <w:t>Paula DUARTE GASPAR</w:t>
                    </w:r>
                  </w:p>
                </w:sdtContent>
              </w:sdt>
            </w:sdtContent>
          </w:sdt>
          <w:p w14:paraId="34CF737A" w14:textId="31FD8BBA" w:rsidR="00E21DBD" w:rsidRPr="00E95D6F" w:rsidRDefault="000C7424" w:rsidP="00E82667">
            <w:pPr>
              <w:tabs>
                <w:tab w:val="left" w:pos="426"/>
              </w:tabs>
              <w:contextualSpacing/>
              <w:rPr>
                <w:bCs/>
                <w:lang w:val="pt-PT" w:eastAsia="en-GB"/>
              </w:rPr>
            </w:pPr>
            <w:sdt>
              <w:sdtPr>
                <w:rPr>
                  <w:bCs/>
                  <w:lang w:val="en-IE" w:eastAsia="en-GB"/>
                </w:rPr>
                <w:id w:val="1175461244"/>
                <w:placeholder>
                  <w:docPart w:val="DefaultPlaceholder_-1854013440"/>
                </w:placeholder>
              </w:sdtPr>
              <w:sdtEndPr/>
              <w:sdtContent>
                <w:r w:rsidR="009E2420" w:rsidRPr="00E95D6F">
                  <w:rPr>
                    <w:bCs/>
                    <w:lang w:val="pt-PT" w:eastAsia="en-GB"/>
                  </w:rPr>
                  <w:t>3</w:t>
                </w:r>
                <w:r w:rsidR="009E2420" w:rsidRPr="00E95D6F">
                  <w:rPr>
                    <w:bCs/>
                    <w:vertAlign w:val="superscript"/>
                    <w:lang w:val="pt-PT" w:eastAsia="en-GB"/>
                  </w:rPr>
                  <w:t>rd</w:t>
                </w:r>
                <w:r w:rsidR="009E2420" w:rsidRPr="00E95D6F">
                  <w:rPr>
                    <w:bCs/>
                    <w:lang w:val="pt-PT" w:eastAsia="en-GB"/>
                  </w:rPr>
                  <w:t xml:space="preserve"> </w:t>
                </w:r>
              </w:sdtContent>
            </w:sdt>
            <w:r w:rsidR="00E21DBD" w:rsidRPr="00E95D6F">
              <w:rPr>
                <w:bCs/>
                <w:lang w:val="pt-PT" w:eastAsia="en-GB"/>
              </w:rPr>
              <w:t xml:space="preserve">quarter </w:t>
            </w:r>
            <w:sdt>
              <w:sdtPr>
                <w:rPr>
                  <w:bCs/>
                  <w:lang w:val="pt-PT"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9E2420" w:rsidRPr="00E95D6F">
                  <w:rPr>
                    <w:bCs/>
                    <w:lang w:val="pt-PT" w:eastAsia="en-GB"/>
                  </w:rPr>
                  <w:t>2025</w:t>
                </w:r>
              </w:sdtContent>
            </w:sdt>
          </w:p>
          <w:p w14:paraId="158DD156" w14:textId="192978F8" w:rsidR="00E21DBD" w:rsidRPr="0007110E" w:rsidRDefault="000C742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E2420">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E2420">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8674B2"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0F97F28"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7B1461F"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C742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C742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C742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B7D8D8A"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B1B15D2"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5CD0BA5B"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0C7424">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13B093AF" w:rsidR="00E21DBD" w:rsidRDefault="009E2420" w:rsidP="00C504C7">
          <w:pPr>
            <w:rPr>
              <w:lang w:val="en-US" w:eastAsia="en-GB"/>
            </w:rPr>
          </w:pPr>
          <w:r>
            <w:rPr>
              <w:lang w:val="en-US" w:eastAsia="en-GB"/>
            </w:rPr>
            <w:t xml:space="preserve">The expert will be part of the unit in charge of the marine environment and the clean water services of the European </w:t>
          </w:r>
          <w:proofErr w:type="gramStart"/>
          <w:r>
            <w:rPr>
              <w:lang w:val="en-US" w:eastAsia="en-GB"/>
            </w:rPr>
            <w:t>Commission  -</w:t>
          </w:r>
          <w:proofErr w:type="gramEnd"/>
          <w:r>
            <w:rPr>
              <w:lang w:val="en-US" w:eastAsia="en-GB"/>
            </w:rPr>
            <w:t xml:space="preserve"> DG Environment. </w:t>
          </w:r>
        </w:p>
        <w:p w14:paraId="17027F35" w14:textId="7989BE2A" w:rsidR="008674B2" w:rsidRPr="008674B2" w:rsidRDefault="008674B2" w:rsidP="008674B2">
          <w:pPr>
            <w:rPr>
              <w:lang w:val="en-US" w:eastAsia="en-GB"/>
            </w:rPr>
          </w:pPr>
          <w:r w:rsidRPr="008674B2">
            <w:rPr>
              <w:lang w:val="en-US" w:eastAsia="en-GB"/>
            </w:rPr>
            <w:t>The Unit aims to contribute to a better quality of life and resilient ecosystems by developing and helping to implement and enforce EU marine Environment clean water services policies.  The unit has two teams dealing these two polices respectively.</w:t>
          </w:r>
        </w:p>
        <w:p w14:paraId="55D6DF08" w14:textId="77777777" w:rsidR="008674B2" w:rsidRPr="008674B2" w:rsidRDefault="008674B2" w:rsidP="008674B2">
          <w:pPr>
            <w:rPr>
              <w:lang w:val="en-US" w:eastAsia="en-GB"/>
            </w:rPr>
          </w:pPr>
        </w:p>
        <w:p w14:paraId="6D7A9676" w14:textId="3008A809" w:rsidR="009E2420" w:rsidRDefault="008674B2" w:rsidP="00C504C7">
          <w:pPr>
            <w:rPr>
              <w:lang w:val="en-US" w:eastAsia="en-GB"/>
            </w:rPr>
          </w:pPr>
          <w:r w:rsidRPr="008674B2">
            <w:rPr>
              <w:lang w:val="en-US" w:eastAsia="en-GB"/>
            </w:rPr>
            <w:t xml:space="preserve">The expert will be part of the marine team, which covers the Marine Strategy Framework Directive (MSFD), the Sulphur Directive and the Mercury Regulation. Our mission is to </w:t>
          </w:r>
          <w:proofErr w:type="gramStart"/>
          <w:r w:rsidRPr="008674B2">
            <w:rPr>
              <w:lang w:val="en-US" w:eastAsia="en-GB"/>
            </w:rPr>
            <w:t>achieve  clean</w:t>
          </w:r>
          <w:proofErr w:type="gramEnd"/>
          <w:r w:rsidRPr="008674B2">
            <w:rPr>
              <w:lang w:val="en-US" w:eastAsia="en-GB"/>
            </w:rPr>
            <w:t>, healthy, resilient and productive seas.</w:t>
          </w:r>
        </w:p>
        <w:bookmarkStart w:id="3" w:name="_Hlk195178616" w:displacedByCustomXml="next"/>
      </w:sdtContent>
    </w:sdt>
    <w:bookmarkEnd w:id="3"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b/>
              <w:bCs/>
              <w:lang w:eastAsia="en-GB"/>
            </w:rPr>
            <w:id w:val="1526976806"/>
            <w:placeholder>
              <w:docPart w:val="AB4A9843441B4995B797AE516C6AE80C"/>
            </w:placeholder>
          </w:sdtPr>
          <w:sdtEndPr/>
          <w:sdtContent>
            <w:p w14:paraId="06D1D3B4" w14:textId="77777777" w:rsidR="009E2420" w:rsidRPr="000C79DF" w:rsidRDefault="009E2420" w:rsidP="009E2420">
              <w:pPr>
                <w:rPr>
                  <w:lang w:val="en-US" w:eastAsia="en-GB"/>
                </w:rPr>
              </w:pPr>
              <w:r w:rsidRPr="000C79DF">
                <w:rPr>
                  <w:lang w:val="en-US" w:eastAsia="en-GB"/>
                </w:rPr>
                <w:t xml:space="preserve">The main tasks of the expert will be to work on the Marine Strategy Framework Directive (MSFD). The expert will particularly contribute to (1) the review of the MSFD, including a possible legislative proposal; (2) the implementation of the Marine Strategy Framework Directive focusing on Member State obligations during the period 2025-2027, also in the framework of the common implementation strategy; (3) coordination with other policy areas notably water, coastal, biodiversity and various maritime policies.  </w:t>
              </w:r>
            </w:p>
            <w:p w14:paraId="3AB35CDC" w14:textId="77777777" w:rsidR="009E2420" w:rsidRPr="000C79DF" w:rsidRDefault="009E2420" w:rsidP="009E2420">
              <w:pPr>
                <w:rPr>
                  <w:lang w:val="en-US" w:eastAsia="en-GB"/>
                </w:rPr>
              </w:pPr>
              <w:r w:rsidRPr="000C79DF">
                <w:rPr>
                  <w:lang w:val="en-US" w:eastAsia="en-GB"/>
                </w:rPr>
                <w:t xml:space="preserve">The work will also involve taking part </w:t>
              </w:r>
              <w:proofErr w:type="gramStart"/>
              <w:r w:rsidRPr="000C79DF">
                <w:rPr>
                  <w:lang w:val="en-US" w:eastAsia="en-GB"/>
                </w:rPr>
                <w:t>in, or</w:t>
              </w:r>
              <w:proofErr w:type="gramEnd"/>
              <w:r w:rsidRPr="000C79DF">
                <w:rPr>
                  <w:lang w:val="en-US" w:eastAsia="en-GB"/>
                </w:rPr>
                <w:t xml:space="preserve"> supporting technical meetings at different Regional Sea Conventions (OSPAR, HELCOM, the Barcelona and the Bucharest Conventions)</w:t>
              </w:r>
              <w:r>
                <w:rPr>
                  <w:lang w:val="en-US" w:eastAsia="en-GB"/>
                </w:rPr>
                <w:t>. The</w:t>
              </w:r>
              <w:r w:rsidRPr="000C79DF">
                <w:rPr>
                  <w:lang w:val="en-US" w:eastAsia="en-GB"/>
                </w:rPr>
                <w:t xml:space="preserve"> expert will assist in the preparation of the formal, </w:t>
              </w:r>
              <w:proofErr w:type="gramStart"/>
              <w:r w:rsidRPr="000C79DF">
                <w:rPr>
                  <w:lang w:val="en-US" w:eastAsia="en-GB"/>
                </w:rPr>
                <w:t>high level</w:t>
              </w:r>
              <w:proofErr w:type="gramEnd"/>
              <w:r w:rsidRPr="000C79DF">
                <w:rPr>
                  <w:lang w:val="en-US" w:eastAsia="en-GB"/>
                </w:rPr>
                <w:t xml:space="preserve"> meetings of Conventions.  </w:t>
              </w:r>
            </w:p>
            <w:p w14:paraId="0DFE2DCE" w14:textId="3384148E" w:rsidR="009E2420" w:rsidRPr="000C79DF" w:rsidRDefault="009E2420" w:rsidP="009E2420">
              <w:pPr>
                <w:rPr>
                  <w:lang w:val="en-US" w:eastAsia="en-GB"/>
                </w:rPr>
              </w:pPr>
              <w:r w:rsidRPr="000C79DF">
                <w:rPr>
                  <w:lang w:val="en-US" w:eastAsia="en-GB"/>
                </w:rPr>
                <w:t>The candidate will also be expected to contribute to the relevant priorities under the ma</w:t>
              </w:r>
              <w:r w:rsidR="008674B2">
                <w:rPr>
                  <w:lang w:val="en-US" w:eastAsia="en-GB"/>
                </w:rPr>
                <w:t>n</w:t>
              </w:r>
              <w:r w:rsidRPr="000C79DF">
                <w:rPr>
                  <w:lang w:val="en-US" w:eastAsia="en-GB"/>
                </w:rPr>
                <w:t>date of this Commiss</w:t>
              </w:r>
              <w:r w:rsidR="008674B2">
                <w:rPr>
                  <w:lang w:val="en-US" w:eastAsia="en-GB"/>
                </w:rPr>
                <w:t>i</w:t>
              </w:r>
              <w:r w:rsidRPr="000C79DF">
                <w:rPr>
                  <w:lang w:val="en-US" w:eastAsia="en-GB"/>
                </w:rPr>
                <w:t>on, notably the water resilience strategy and the ocean pact. He or she will also work on the implementat</w:t>
              </w:r>
              <w:r w:rsidR="00FC1B19">
                <w:rPr>
                  <w:lang w:val="en-US" w:eastAsia="en-GB"/>
                </w:rPr>
                <w:t>ion</w:t>
              </w:r>
              <w:r w:rsidRPr="000C79DF">
                <w:rPr>
                  <w:lang w:val="en-US" w:eastAsia="en-GB"/>
                </w:rPr>
                <w:t xml:space="preserve"> of key European green Deal initiatives that have a direct relevance for the protection of the marine environment and water policies, notably those under the Biodiversity Strategy for </w:t>
              </w:r>
              <w:proofErr w:type="gramStart"/>
              <w:r w:rsidRPr="000C79DF">
                <w:rPr>
                  <w:lang w:val="en-US" w:eastAsia="en-GB"/>
                </w:rPr>
                <w:t>2030  and</w:t>
              </w:r>
              <w:proofErr w:type="gramEnd"/>
              <w:r w:rsidRPr="000C79DF">
                <w:rPr>
                  <w:lang w:val="en-US" w:eastAsia="en-GB"/>
                </w:rPr>
                <w:t xml:space="preserve"> the Zero pollution action plan.</w:t>
              </w:r>
            </w:p>
            <w:p w14:paraId="6B2FEF0E" w14:textId="68A583A3" w:rsidR="009E2420" w:rsidRDefault="009E2420" w:rsidP="009E2420">
              <w:pPr>
                <w:rPr>
                  <w:lang w:val="en-US" w:eastAsia="en-GB"/>
                </w:rPr>
              </w:pPr>
              <w:r w:rsidRPr="000C79DF">
                <w:rPr>
                  <w:lang w:val="en-US" w:eastAsia="en-GB"/>
                </w:rPr>
                <w:t xml:space="preserve">The post also involves active participation in and follow-up to the Commission's maritime policy </w:t>
              </w:r>
              <w:proofErr w:type="gramStart"/>
              <w:r w:rsidRPr="000C79DF">
                <w:rPr>
                  <w:lang w:val="en-US" w:eastAsia="en-GB"/>
                </w:rPr>
                <w:t xml:space="preserve">activities, </w:t>
              </w:r>
              <w:r>
                <w:rPr>
                  <w:lang w:val="en-US" w:eastAsia="en-GB"/>
                </w:rPr>
                <w:t>and</w:t>
              </w:r>
              <w:proofErr w:type="gramEnd"/>
              <w:r>
                <w:rPr>
                  <w:lang w:val="en-US" w:eastAsia="en-GB"/>
                </w:rPr>
                <w:t xml:space="preserve"> will contribute to the development of other polices </w:t>
              </w:r>
              <w:r w:rsidRPr="000C79DF">
                <w:rPr>
                  <w:lang w:val="en-US" w:eastAsia="en-GB"/>
                </w:rPr>
                <w:t xml:space="preserve">such as the </w:t>
              </w:r>
              <w:r>
                <w:rPr>
                  <w:lang w:val="en-US" w:eastAsia="en-GB"/>
                </w:rPr>
                <w:t>b</w:t>
              </w:r>
              <w:r w:rsidRPr="000C79DF">
                <w:rPr>
                  <w:lang w:val="en-US" w:eastAsia="en-GB"/>
                </w:rPr>
                <w:t xml:space="preserve">lue economy, maritime </w:t>
              </w:r>
              <w:r>
                <w:rPr>
                  <w:lang w:val="en-US" w:eastAsia="en-GB"/>
                </w:rPr>
                <w:t>s</w:t>
              </w:r>
              <w:r w:rsidRPr="000C79DF">
                <w:rPr>
                  <w:lang w:val="en-US" w:eastAsia="en-GB"/>
                </w:rPr>
                <w:t xml:space="preserve">patial </w:t>
              </w:r>
              <w:r>
                <w:rPr>
                  <w:lang w:val="en-US" w:eastAsia="en-GB"/>
                </w:rPr>
                <w:t>p</w:t>
              </w:r>
              <w:r w:rsidRPr="000C79DF">
                <w:rPr>
                  <w:lang w:val="en-US" w:eastAsia="en-GB"/>
                </w:rPr>
                <w:t xml:space="preserve">lanning, </w:t>
              </w:r>
              <w:r>
                <w:rPr>
                  <w:lang w:val="en-US" w:eastAsia="en-GB"/>
                </w:rPr>
                <w:t xml:space="preserve">fisheries, </w:t>
              </w:r>
              <w:r w:rsidRPr="000C79DF">
                <w:rPr>
                  <w:lang w:val="en-US" w:eastAsia="en-GB"/>
                </w:rPr>
                <w:t xml:space="preserve">regional strategies, marine </w:t>
              </w:r>
              <w:r>
                <w:rPr>
                  <w:lang w:val="en-US" w:eastAsia="en-GB"/>
                </w:rPr>
                <w:t>k</w:t>
              </w:r>
              <w:r w:rsidRPr="000C79DF">
                <w:rPr>
                  <w:lang w:val="en-US" w:eastAsia="en-GB"/>
                </w:rPr>
                <w:t>nowledge</w:t>
              </w:r>
              <w:r>
                <w:rPr>
                  <w:lang w:val="en-US" w:eastAsia="en-GB"/>
                </w:rPr>
                <w:t>,</w:t>
              </w:r>
              <w:r w:rsidRPr="000C79DF">
                <w:rPr>
                  <w:lang w:val="en-US" w:eastAsia="en-GB"/>
                </w:rPr>
                <w:t xml:space="preserve"> ocean governance</w:t>
              </w:r>
              <w:r>
                <w:rPr>
                  <w:lang w:val="en-US" w:eastAsia="en-GB"/>
                </w:rPr>
                <w:t>, offshore renewable energy, and other ocean-related initi</w:t>
              </w:r>
              <w:r w:rsidR="00FC1B19">
                <w:rPr>
                  <w:lang w:val="en-US" w:eastAsia="en-GB"/>
                </w:rPr>
                <w:t>at</w:t>
              </w:r>
              <w:r>
                <w:rPr>
                  <w:lang w:val="en-US" w:eastAsia="en-GB"/>
                </w:rPr>
                <w:t>ives</w:t>
              </w:r>
              <w:r w:rsidRPr="000C79DF">
                <w:rPr>
                  <w:lang w:val="en-US" w:eastAsia="en-GB"/>
                </w:rPr>
                <w:t>.</w:t>
              </w:r>
            </w:p>
            <w:p w14:paraId="46EE3E07" w14:textId="57232B86" w:rsidR="00E21DBD" w:rsidRPr="008674B2" w:rsidRDefault="009E2420" w:rsidP="00C504C7">
              <w:pPr>
                <w:rPr>
                  <w:b/>
                  <w:bCs/>
                  <w:lang w:eastAsia="en-GB"/>
                </w:rPr>
              </w:pPr>
              <w:r w:rsidRPr="000C79DF">
                <w:rPr>
                  <w:lang w:val="en-US" w:eastAsia="en-GB"/>
                </w:rPr>
                <w:t>This post involves frequent contacts with other services within the Commission, with Member States, stakeholders and contractors.</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37A47633" w:rsidR="002E40A9" w:rsidRPr="00AF7D78" w:rsidRDefault="000C7424" w:rsidP="002E40A9">
          <w:pPr>
            <w:rPr>
              <w:lang w:val="en-US" w:eastAsia="en-GB"/>
            </w:rPr>
          </w:pPr>
          <w:sdt>
            <w:sdtPr>
              <w:rPr>
                <w:b/>
                <w:bCs/>
                <w:lang w:eastAsia="en-GB"/>
              </w:rPr>
              <w:id w:val="-87925983"/>
              <w:placeholder>
                <w:docPart w:val="4DB148593F8F4CC2B2B29816575F5C3B"/>
              </w:placeholder>
            </w:sdtPr>
            <w:sdtEndPr/>
            <w:sdtContent>
              <w:r w:rsidR="008674B2" w:rsidRPr="000D706F">
                <w:rPr>
                  <w:lang w:eastAsia="en-GB"/>
                </w:rPr>
                <w:t xml:space="preserve">We are looking for a dynamic and enthusiastic colleague, preferably with </w:t>
              </w:r>
              <w:proofErr w:type="gramStart"/>
              <w:r w:rsidR="008674B2" w:rsidRPr="000D706F">
                <w:rPr>
                  <w:lang w:eastAsia="en-GB"/>
                </w:rPr>
                <w:t xml:space="preserve">a </w:t>
              </w:r>
              <w:r w:rsidR="008674B2">
                <w:rPr>
                  <w:lang w:eastAsia="en-GB"/>
                </w:rPr>
                <w:t xml:space="preserve"> </w:t>
              </w:r>
              <w:r w:rsidR="008674B2" w:rsidRPr="000D706F">
                <w:rPr>
                  <w:lang w:eastAsia="en-GB"/>
                </w:rPr>
                <w:t>background</w:t>
              </w:r>
              <w:proofErr w:type="gramEnd"/>
              <w:r w:rsidR="008674B2" w:rsidRPr="000D706F">
                <w:rPr>
                  <w:lang w:eastAsia="en-GB"/>
                </w:rPr>
                <w:t xml:space="preserve"> </w:t>
              </w:r>
              <w:r w:rsidR="008674B2">
                <w:rPr>
                  <w:lang w:eastAsia="en-GB"/>
                </w:rPr>
                <w:t>on marine environment protection/MSFD and the associated technical expertise. The expert</w:t>
              </w:r>
              <w:r w:rsidR="008674B2" w:rsidRPr="008674B2">
                <w:rPr>
                  <w:lang w:eastAsia="en-GB"/>
                </w:rPr>
                <w:t xml:space="preserve"> should have solid analytical skills and excellent drafting skills as well as the ability to express complex concepts in </w:t>
              </w:r>
              <w:proofErr w:type="gramStart"/>
              <w:r w:rsidR="008674B2" w:rsidRPr="008674B2">
                <w:rPr>
                  <w:lang w:eastAsia="en-GB"/>
                </w:rPr>
                <w:t>a  concise</w:t>
              </w:r>
              <w:proofErr w:type="gramEnd"/>
              <w:r w:rsidR="008674B2" w:rsidRPr="008674B2">
                <w:rPr>
                  <w:lang w:eastAsia="en-GB"/>
                </w:rPr>
                <w:t xml:space="preserve"> and coherent manner</w:t>
              </w:r>
              <w:r w:rsidR="008674B2" w:rsidRPr="000D706F">
                <w:rPr>
                  <w:lang w:eastAsia="en-GB"/>
                </w:rPr>
                <w:t xml:space="preserve">, which contribute to both policy development, as well as to assessing Member States’ level of implementation of the water related policies. The colleague should have excellent communication skills and be able to translate complex matters into understandable, policy-relevant information. The candidate needs to have a very strong motivation, positive problem-solving attitude, a good sense of initiative and ability to work both independently and as a member of a </w:t>
              </w:r>
              <w:r w:rsidR="00FC1B19" w:rsidRPr="00FC1B19">
                <w:rPr>
                  <w:lang w:eastAsia="en-GB"/>
                </w:rPr>
                <w:t xml:space="preserve">multicultural </w:t>
              </w:r>
              <w:r w:rsidR="008674B2" w:rsidRPr="000D706F">
                <w:rPr>
                  <w:lang w:eastAsia="en-GB"/>
                </w:rPr>
                <w:t>team</w:t>
              </w:r>
              <w:r w:rsidR="008674B2">
                <w:rPr>
                  <w:lang w:eastAsia="en-GB"/>
                </w:rPr>
                <w:t xml:space="preserve">. </w:t>
              </w:r>
            </w:sdtContent>
          </w:sdt>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197A"/>
    <w:rsid w:val="00002862"/>
    <w:rsid w:val="00012665"/>
    <w:rsid w:val="0007110E"/>
    <w:rsid w:val="0007544E"/>
    <w:rsid w:val="00092BCA"/>
    <w:rsid w:val="000A4668"/>
    <w:rsid w:val="000C7424"/>
    <w:rsid w:val="000D129C"/>
    <w:rsid w:val="000F371B"/>
    <w:rsid w:val="000F4CD5"/>
    <w:rsid w:val="00111AB6"/>
    <w:rsid w:val="001807C2"/>
    <w:rsid w:val="001D0A81"/>
    <w:rsid w:val="002109E6"/>
    <w:rsid w:val="00252050"/>
    <w:rsid w:val="002B3CBF"/>
    <w:rsid w:val="002C13C3"/>
    <w:rsid w:val="002C49D0"/>
    <w:rsid w:val="002E40A9"/>
    <w:rsid w:val="0034599F"/>
    <w:rsid w:val="00394447"/>
    <w:rsid w:val="003E50A4"/>
    <w:rsid w:val="0040388A"/>
    <w:rsid w:val="00431778"/>
    <w:rsid w:val="00454CC7"/>
    <w:rsid w:val="00464195"/>
    <w:rsid w:val="00476034"/>
    <w:rsid w:val="005168AD"/>
    <w:rsid w:val="0058240F"/>
    <w:rsid w:val="00592CD5"/>
    <w:rsid w:val="005D1B85"/>
    <w:rsid w:val="00665583"/>
    <w:rsid w:val="00693BC6"/>
    <w:rsid w:val="00696070"/>
    <w:rsid w:val="006F4432"/>
    <w:rsid w:val="007E531E"/>
    <w:rsid w:val="007F02AC"/>
    <w:rsid w:val="007F7012"/>
    <w:rsid w:val="008674B2"/>
    <w:rsid w:val="00892EFD"/>
    <w:rsid w:val="008D02B7"/>
    <w:rsid w:val="008F0B52"/>
    <w:rsid w:val="008F4BA9"/>
    <w:rsid w:val="00994062"/>
    <w:rsid w:val="00996CC6"/>
    <w:rsid w:val="009A1EA0"/>
    <w:rsid w:val="009A2F00"/>
    <w:rsid w:val="009C5E27"/>
    <w:rsid w:val="009E2420"/>
    <w:rsid w:val="00A033AD"/>
    <w:rsid w:val="00AB2CEA"/>
    <w:rsid w:val="00AE49BE"/>
    <w:rsid w:val="00AF6424"/>
    <w:rsid w:val="00B24CC5"/>
    <w:rsid w:val="00B3644B"/>
    <w:rsid w:val="00B65513"/>
    <w:rsid w:val="00B73F08"/>
    <w:rsid w:val="00B8014C"/>
    <w:rsid w:val="00BD4614"/>
    <w:rsid w:val="00C06724"/>
    <w:rsid w:val="00C3254D"/>
    <w:rsid w:val="00C504C7"/>
    <w:rsid w:val="00C52079"/>
    <w:rsid w:val="00C75BA4"/>
    <w:rsid w:val="00C865C9"/>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95D6F"/>
    <w:rsid w:val="00EB3147"/>
    <w:rsid w:val="00F4683D"/>
    <w:rsid w:val="00F53CBD"/>
    <w:rsid w:val="00F6462F"/>
    <w:rsid w:val="00F91B73"/>
    <w:rsid w:val="00F93413"/>
    <w:rsid w:val="00FA6E9A"/>
    <w:rsid w:val="00FC1B19"/>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uiPriority w:val="99"/>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99F38D8270DC4103B160A9B84BC77B27"/>
        <w:category>
          <w:name w:val="General"/>
          <w:gallery w:val="placeholder"/>
        </w:category>
        <w:types>
          <w:type w:val="bbPlcHdr"/>
        </w:types>
        <w:behaviors>
          <w:behavior w:val="content"/>
        </w:behaviors>
        <w:guid w:val="{CED27014-E05A-4653-B54F-181709868786}"/>
      </w:docPartPr>
      <w:docPartBody>
        <w:p w:rsidR="007C6B19" w:rsidRDefault="007C6B19" w:rsidP="007C6B19">
          <w:pPr>
            <w:pStyle w:val="99F38D8270DC4103B160A9B84BC77B27"/>
          </w:pPr>
          <w:r w:rsidRPr="00111AB6">
            <w:rPr>
              <w:rStyle w:val="PlaceholderText"/>
            </w:rPr>
            <w:t>Click or tap here to enter text.</w:t>
          </w:r>
        </w:p>
      </w:docPartBody>
    </w:docPart>
    <w:docPart>
      <w:docPartPr>
        <w:name w:val="AB4A9843441B4995B797AE516C6AE80C"/>
        <w:category>
          <w:name w:val="General"/>
          <w:gallery w:val="placeholder"/>
        </w:category>
        <w:types>
          <w:type w:val="bbPlcHdr"/>
        </w:types>
        <w:behaviors>
          <w:behavior w:val="content"/>
        </w:behaviors>
        <w:guid w:val="{1CEBCAFA-58FB-414D-A661-F52190E099B1}"/>
      </w:docPartPr>
      <w:docPartBody>
        <w:p w:rsidR="007C6B19" w:rsidRDefault="007C6B19" w:rsidP="007C6B19">
          <w:pPr>
            <w:pStyle w:val="AB4A9843441B4995B797AE516C6AE80C"/>
          </w:pPr>
          <w:r w:rsidRPr="00BD2312">
            <w:rPr>
              <w:rStyle w:val="PlaceholderText"/>
            </w:rPr>
            <w:t>Click or tap here to enter text.</w:t>
          </w:r>
        </w:p>
      </w:docPartBody>
    </w:docPart>
    <w:docPart>
      <w:docPartPr>
        <w:name w:val="4DB148593F8F4CC2B2B29816575F5C3B"/>
        <w:category>
          <w:name w:val="General"/>
          <w:gallery w:val="placeholder"/>
        </w:category>
        <w:types>
          <w:type w:val="bbPlcHdr"/>
        </w:types>
        <w:behaviors>
          <w:behavior w:val="content"/>
        </w:behaviors>
        <w:guid w:val="{6A90EFD8-423B-4EC4-8F43-6362F8731932}"/>
      </w:docPartPr>
      <w:docPartBody>
        <w:p w:rsidR="007C6B19" w:rsidRDefault="007C6B19" w:rsidP="007C6B19">
          <w:pPr>
            <w:pStyle w:val="4DB148593F8F4CC2B2B29816575F5C3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4599F"/>
    <w:rsid w:val="00416B25"/>
    <w:rsid w:val="006212B2"/>
    <w:rsid w:val="006F0611"/>
    <w:rsid w:val="006F4432"/>
    <w:rsid w:val="007C6B19"/>
    <w:rsid w:val="007F7378"/>
    <w:rsid w:val="00893390"/>
    <w:rsid w:val="00894A0C"/>
    <w:rsid w:val="009A12CB"/>
    <w:rsid w:val="00BD4614"/>
    <w:rsid w:val="00CA527C"/>
    <w:rsid w:val="00D374C1"/>
    <w:rsid w:val="00ED10DB"/>
    <w:rsid w:val="00F53C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6B19"/>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99F38D8270DC4103B160A9B84BC77B27">
    <w:name w:val="99F38D8270DC4103B160A9B84BC77B27"/>
    <w:rsid w:val="007C6B19"/>
    <w:pPr>
      <w:spacing w:line="278" w:lineRule="auto"/>
    </w:pPr>
    <w:rPr>
      <w:kern w:val="2"/>
      <w:sz w:val="24"/>
      <w:szCs w:val="24"/>
      <w14:ligatures w14:val="standardContextual"/>
    </w:rPr>
  </w:style>
  <w:style w:type="paragraph" w:customStyle="1" w:styleId="AB4A9843441B4995B797AE516C6AE80C">
    <w:name w:val="AB4A9843441B4995B797AE516C6AE80C"/>
    <w:rsid w:val="007C6B19"/>
    <w:pPr>
      <w:spacing w:line="278" w:lineRule="auto"/>
    </w:pPr>
    <w:rPr>
      <w:kern w:val="2"/>
      <w:sz w:val="24"/>
      <w:szCs w:val="24"/>
      <w14:ligatures w14:val="standardContextual"/>
    </w:rPr>
  </w:style>
  <w:style w:type="paragraph" w:customStyle="1" w:styleId="4DB148593F8F4CC2B2B29816575F5C3B">
    <w:name w:val="4DB148593F8F4CC2B2B29816575F5C3B"/>
    <w:rsid w:val="007C6B1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p:properties xmlns:p="http://schemas.microsoft.com/office/2006/metadata/properties" xmlns:xsi="http://www.w3.org/2001/XMLSchema-instance" xmlns:pc="http://schemas.microsoft.com/office/infopath/2007/PartnerControls">
  <documentManagement>
    <Owners xmlns="30c666ed-fe46-43d6-bf30-6de2567680e6">
      <UserInfo>
        <DisplayName/>
        <AccountId xsi:nil="true"/>
        <AccountType/>
      </UserInfo>
    </Owners>
    <Content xmlns="30c666ed-fe46-43d6-bf30-6de2567680e6" xsi:nil="true"/>
    <lcf76f155ced4ddcb4097134ff3c332f xmlns="30c666ed-fe46-43d6-bf30-6de2567680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 ds:uri="30c666ed-fe46-43d6-bf30-6de2567680e6"/>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C136ABAD-C637-416B-AAB5-04076A05E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1160</Words>
  <Characters>6614</Characters>
  <Application>Microsoft Office Word</Application>
  <DocSecurity>0</DocSecurity>
  <PresentationFormat>Microsoft Word 14.0</PresentationFormat>
  <Lines>55</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2025-04-11T16:26:00Z</dcterms:created>
  <dcterms:modified xsi:type="dcterms:W3CDTF">2025-04-11T16:27:00Z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