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4A2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0233D25" w:rsidR="00D96984" w:rsidRPr="0007110E" w:rsidRDefault="00D616FA" w:rsidP="00E82667">
                <w:pPr>
                  <w:tabs>
                    <w:tab w:val="left" w:pos="426"/>
                  </w:tabs>
                  <w:spacing w:before="120"/>
                  <w:rPr>
                    <w:bCs/>
                    <w:lang w:val="en-IE" w:eastAsia="en-GB"/>
                  </w:rPr>
                </w:pPr>
                <w:r w:rsidRPr="00D616FA">
                  <w:rPr>
                    <w:bCs/>
                    <w:lang w:val="en-IE" w:eastAsia="en-GB"/>
                  </w:rPr>
                  <w:t>257842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BE87DC8" w:rsidR="00E21DBD" w:rsidRPr="0007110E" w:rsidRDefault="00924A2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8725F">
                  <w:rPr>
                    <w:bCs/>
                    <w:lang w:val="en-IE" w:eastAsia="en-GB"/>
                  </w:rPr>
                  <w:t>3</w:t>
                </w:r>
                <w:r w:rsidR="004F2C19" w:rsidRPr="004F2C19">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119">
                  <w:rPr>
                    <w:bCs/>
                    <w:lang w:val="en-IE" w:eastAsia="en-GB"/>
                  </w:rPr>
                  <w:t>2025</w:t>
                </w:r>
              </w:sdtContent>
            </w:sdt>
          </w:p>
          <w:p w14:paraId="158DD156" w14:textId="1D7A2018" w:rsidR="00E21DBD" w:rsidRPr="0007110E" w:rsidRDefault="00924A2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3EAEE8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13AE5A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24A2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24A2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4A2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75F756B"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1F4153"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D5A191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24A2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8DCD7DA" w14:textId="77777777" w:rsidR="002029E4" w:rsidRDefault="002029E4" w:rsidP="002029E4">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7B51B5D6" w14:textId="26348D81" w:rsidR="002029E4" w:rsidRDefault="002029E4" w:rsidP="002029E4">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freedom and security. </w:t>
          </w:r>
          <w:r w:rsidRPr="00AD0B62">
            <w:rPr>
              <w:szCs w:val="24"/>
              <w:lang w:val="en-US"/>
            </w:rPr>
            <w:lastRenderedPageBreak/>
            <w:t xml:space="preserve">The Directorate defines the internal security component on the basis of the </w:t>
          </w:r>
          <w:r w:rsidR="00E37D2A">
            <w:rPr>
              <w:szCs w:val="24"/>
              <w:lang w:val="en-US"/>
            </w:rPr>
            <w:t>ProtectEU</w:t>
          </w:r>
          <w:r w:rsidRPr="00AD0B62">
            <w:rPr>
              <w:szCs w:val="24"/>
              <w:lang w:val="en-US"/>
            </w:rPr>
            <w:t xml:space="preserve"> Strategy,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radicalisation, cybercrime</w:t>
          </w:r>
          <w:r>
            <w:rPr>
              <w:szCs w:val="24"/>
              <w:lang w:val="en-US"/>
            </w:rPr>
            <w:t xml:space="preserve"> and</w:t>
          </w:r>
          <w:r w:rsidRPr="00AD0B62">
            <w:rPr>
              <w:szCs w:val="24"/>
              <w:lang w:val="en-US"/>
            </w:rPr>
            <w:t xml:space="preserve"> organised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08B9C550" w14:textId="09DF0BA7" w:rsidR="002029E4" w:rsidRDefault="002029E4" w:rsidP="002029E4">
          <w:r>
            <w:rPr>
              <w:szCs w:val="24"/>
              <w:lang w:val="en-US"/>
            </w:rPr>
            <w:t>Unit HOME.D1, a team with around 2</w:t>
          </w:r>
          <w:r w:rsidR="00E37D2A">
            <w:rPr>
              <w:szCs w:val="24"/>
              <w:lang w:val="en-US"/>
            </w:rPr>
            <w:t>2</w:t>
          </w:r>
          <w:r>
            <w:rPr>
              <w:szCs w:val="24"/>
              <w:lang w:val="en-US"/>
            </w:rPr>
            <w:t xml:space="preserve"> staff members, </w:t>
          </w:r>
          <w:r>
            <w:t xml:space="preserve">has a steering role for cross-cutting and evolving policies on operational law enforcement cooperation </w:t>
          </w:r>
          <w:r w:rsidR="00D85E14">
            <w:t xml:space="preserve">and information exchange </w:t>
          </w:r>
          <w:r>
            <w:t>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450F472B" w:rsidR="00E21DBD" w:rsidRDefault="00E37D2A" w:rsidP="002029E4">
          <w:pPr>
            <w:rPr>
              <w:lang w:val="en-US" w:eastAsia="en-GB"/>
            </w:rPr>
          </w:pPr>
          <w:r>
            <w:rPr>
              <w:szCs w:val="24"/>
              <w:lang w:val="en-US"/>
            </w:rPr>
            <w:t>T</w:t>
          </w:r>
          <w:r w:rsidRPr="007167F1">
            <w:rPr>
              <w:szCs w:val="24"/>
              <w:lang w:val="en-US"/>
            </w:rPr>
            <w:t>he Unit is</w:t>
          </w:r>
          <w:r w:rsidR="004F2D23">
            <w:rPr>
              <w:szCs w:val="24"/>
              <w:lang w:val="en-US"/>
            </w:rPr>
            <w:t xml:space="preserve"> </w:t>
          </w:r>
          <w:r w:rsidRPr="007167F1">
            <w:rPr>
              <w:szCs w:val="24"/>
              <w:lang w:val="en-US"/>
            </w:rPr>
            <w:t xml:space="preserve">in charge of EUROPOL, the </w:t>
          </w:r>
          <w:r w:rsidR="00D85E14">
            <w:rPr>
              <w:szCs w:val="24"/>
              <w:lang w:val="en-US"/>
            </w:rPr>
            <w:t xml:space="preserve">European </w:t>
          </w:r>
          <w:r>
            <w:rPr>
              <w:szCs w:val="24"/>
              <w:lang w:val="en-US"/>
            </w:rPr>
            <w:t>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Pr="007167F1">
            <w:rPr>
              <w:szCs w:val="24"/>
              <w:lang w:val="en-US"/>
            </w:rPr>
            <w:t>CEPOL</w:t>
          </w:r>
          <w:r>
            <w:rPr>
              <w:szCs w:val="24"/>
              <w:lang w:val="en-US"/>
            </w:rPr>
            <w:t>, the</w:t>
          </w:r>
          <w:r w:rsidR="00207353">
            <w:rPr>
              <w:szCs w:val="24"/>
              <w:lang w:val="en-US"/>
            </w:rPr>
            <w:t xml:space="preserve"> European</w:t>
          </w:r>
          <w:r>
            <w:rPr>
              <w:szCs w:val="24"/>
              <w:lang w:val="en-US"/>
            </w:rPr>
            <w:t xml:space="preserve"> Union’s agency for law enforcement training. </w:t>
          </w:r>
          <w:r w:rsidR="005C5C1F">
            <w:rPr>
              <w:szCs w:val="24"/>
              <w:lang w:val="en-US"/>
            </w:rPr>
            <w:t xml:space="preserve">The Unit also plays a key role in the </w:t>
          </w:r>
          <w:r w:rsidR="005C5C1F" w:rsidRPr="005B502F">
            <w:rPr>
              <w:szCs w:val="24"/>
              <w:lang w:val="en-US"/>
            </w:rPr>
            <w:t>European Multidisciplinary Platform Against Criminal Threats</w:t>
          </w:r>
          <w:r w:rsidR="005C5C1F">
            <w:rPr>
              <w:szCs w:val="24"/>
              <w:lang w:val="en-US"/>
            </w:rPr>
            <w:t xml:space="preserve"> (EMPACT), the flagship framework for coordinated actions to fight organised and serious international crime.</w:t>
          </w:r>
          <w:r w:rsidR="00D85E14" w:rsidRPr="00D85E14">
            <w:rPr>
              <w:szCs w:val="24"/>
              <w:lang w:val="en-US"/>
            </w:rPr>
            <w:t xml:space="preserve"> </w:t>
          </w:r>
          <w:r w:rsidR="002029E4">
            <w:rPr>
              <w:szCs w:val="24"/>
              <w:lang w:val="en-US"/>
            </w:rPr>
            <w:t>The Unit is</w:t>
          </w:r>
          <w:r>
            <w:rPr>
              <w:szCs w:val="24"/>
              <w:lang w:val="en-US"/>
            </w:rPr>
            <w:t xml:space="preserve"> also</w:t>
          </w:r>
          <w:r w:rsidR="002029E4">
            <w:rPr>
              <w:szCs w:val="24"/>
              <w:lang w:val="en-US"/>
            </w:rPr>
            <w:t xml:space="preserve"> </w:t>
          </w:r>
          <w:r w:rsidR="004F2D23">
            <w:rPr>
              <w:szCs w:val="24"/>
              <w:lang w:val="en-US"/>
            </w:rPr>
            <w:t>tasked to</w:t>
          </w:r>
          <w:r w:rsidR="002029E4">
            <w:rPr>
              <w:szCs w:val="24"/>
              <w:lang w:val="en-US"/>
            </w:rPr>
            <w:t xml:space="preserve"> enhanc</w:t>
          </w:r>
          <w:r w:rsidR="004F2D23">
            <w:rPr>
              <w:szCs w:val="24"/>
              <w:lang w:val="en-US"/>
            </w:rPr>
            <w:t>e</w:t>
          </w:r>
          <w:r w:rsidR="002029E4">
            <w:rPr>
              <w:szCs w:val="24"/>
              <w:lang w:val="en-US"/>
            </w:rPr>
            <w:t xml:space="preserve"> </w:t>
          </w:r>
          <w:r w:rsidR="002029E4" w:rsidRPr="00A91CF8">
            <w:rPr>
              <w:szCs w:val="24"/>
              <w:lang w:val="en-US"/>
            </w:rPr>
            <w:t>cross-border operational law enforcement cooperation</w:t>
          </w:r>
          <w:r w:rsidR="002029E4">
            <w:rPr>
              <w:szCs w:val="24"/>
              <w:lang w:val="en-US"/>
            </w:rPr>
            <w:t xml:space="preserve">, that is the ‘boots on the ground’ cooperation between Member States’ </w:t>
          </w:r>
          <w:r w:rsidR="00D85E14">
            <w:rPr>
              <w:szCs w:val="24"/>
              <w:lang w:val="en-US"/>
            </w:rPr>
            <w:t>law enforcement authorities</w:t>
          </w:r>
          <w:r w:rsidR="002029E4">
            <w:rPr>
              <w:szCs w:val="24"/>
              <w:lang w:val="en-US"/>
            </w:rPr>
            <w:t>, including through the 2022 Council Recommendation on operational law enforcement cooperation. With information being a key asset to support Member States on internal security, the Unit is responsible for enhancing bilateral and multilateral information exchange – with the Prüm II Regulation, the Directive on information exchange and through Europol – as well as key instruments for the access to passenger data through the Passenger Name Record (PNR) Directive and the Regulations on Advance Passenger Information (API). Cutting across all these policies, the Unit is responsible for enhancing law enforcement cooperation with external partners outside of the Union</w:t>
          </w:r>
          <w:r w:rsidR="006C6A72">
            <w:rPr>
              <w:szCs w:val="24"/>
              <w:lang w:val="en-US"/>
            </w:rPr>
            <w:t xml:space="preserve"> and</w:t>
          </w:r>
          <w:r w:rsidR="002029E4">
            <w:rPr>
              <w:szCs w:val="24"/>
              <w:lang w:val="en-US"/>
            </w:rPr>
            <w:t xml:space="preserve"> </w:t>
          </w:r>
          <w:r w:rsidR="006C6A72">
            <w:rPr>
              <w:szCs w:val="24"/>
              <w:lang w:val="en-US"/>
            </w:rPr>
            <w:t>for</w:t>
          </w:r>
          <w:r w:rsidR="006C6A72" w:rsidRPr="00D27B2E">
            <w:rPr>
              <w:szCs w:val="24"/>
              <w:lang w:val="en-US"/>
            </w:rPr>
            <w:t xml:space="preserve"> </w:t>
          </w:r>
          <w:r w:rsidR="002029E4" w:rsidRPr="00D27B2E">
            <w:rPr>
              <w:szCs w:val="24"/>
              <w:lang w:val="en-US"/>
            </w:rPr>
            <w:t xml:space="preserve">agreements with third countries </w:t>
          </w:r>
          <w:r w:rsidR="006C6A72">
            <w:rPr>
              <w:szCs w:val="24"/>
              <w:lang w:val="en-US"/>
            </w:rPr>
            <w:t>on</w:t>
          </w:r>
          <w:r w:rsidR="006C6A72" w:rsidRPr="00D27B2E">
            <w:rPr>
              <w:szCs w:val="24"/>
              <w:lang w:val="en-US"/>
            </w:rPr>
            <w:t xml:space="preserve"> </w:t>
          </w:r>
          <w:r w:rsidR="002029E4" w:rsidRPr="00D27B2E">
            <w:rPr>
              <w:szCs w:val="24"/>
              <w:lang w:val="en-US"/>
            </w:rPr>
            <w:t>the exchange of personal data with EUROPOL and</w:t>
          </w:r>
          <w:r w:rsidR="006C6A72">
            <w:rPr>
              <w:szCs w:val="24"/>
              <w:lang w:val="en-US"/>
            </w:rPr>
            <w:t xml:space="preserve"> on</w:t>
          </w:r>
          <w:r w:rsidR="002029E4" w:rsidRPr="00D27B2E">
            <w:rPr>
              <w:szCs w:val="24"/>
              <w:lang w:val="en-US"/>
            </w:rPr>
            <w:t xml:space="preserve"> the transfer of PNR data</w:t>
          </w:r>
          <w:r w:rsidR="006C6A72">
            <w:rPr>
              <w:szCs w:val="24"/>
              <w:lang w:val="en-US"/>
            </w:rPr>
            <w:t>;</w:t>
          </w:r>
          <w:r w:rsidR="002029E4" w:rsidRPr="00D27B2E">
            <w:rPr>
              <w:szCs w:val="24"/>
              <w:lang w:val="en-US"/>
            </w:rPr>
            <w:t xml:space="preserve"> the</w:t>
          </w:r>
          <w:r w:rsidR="006C6A72">
            <w:rPr>
              <w:szCs w:val="24"/>
              <w:lang w:val="en-US"/>
            </w:rPr>
            <w:t xml:space="preserve"> Unit also has a</w:t>
          </w:r>
          <w:r w:rsidR="002029E4" w:rsidRPr="00D27B2E">
            <w:rPr>
              <w:szCs w:val="24"/>
              <w:lang w:val="en-US"/>
            </w:rPr>
            <w:t xml:space="preserve"> leading role for relations with Interpol, </w:t>
          </w:r>
          <w:r w:rsidR="006C6A72" w:rsidRPr="00D27B2E">
            <w:rPr>
              <w:szCs w:val="24"/>
              <w:lang w:val="en-US"/>
            </w:rPr>
            <w:t>and</w:t>
          </w:r>
          <w:r w:rsidR="006C6A72">
            <w:rPr>
              <w:szCs w:val="24"/>
              <w:lang w:val="en-US"/>
            </w:rPr>
            <w:t xml:space="preserve"> for </w:t>
          </w:r>
          <w:r w:rsidR="002029E4" w:rsidRPr="00D27B2E">
            <w:rPr>
              <w:szCs w:val="24"/>
              <w:lang w:val="en-US"/>
            </w:rPr>
            <w:t>the growing involvement of partner third countries in EMPACT.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898C09C" w14:textId="35DD209B" w:rsidR="00C46416" w:rsidRPr="00C46416" w:rsidRDefault="004E6DF0" w:rsidP="00C46416">
          <w:pPr>
            <w:rPr>
              <w:lang w:val="en-US" w:eastAsia="en-GB"/>
            </w:rPr>
          </w:pPr>
          <w:r w:rsidRPr="004E6DF0">
            <w:rPr>
              <w:lang w:val="en-US" w:eastAsia="en-GB"/>
            </w:rPr>
            <w:t>As part of the</w:t>
          </w:r>
          <w:r>
            <w:rPr>
              <w:lang w:val="en-US" w:eastAsia="en-GB"/>
            </w:rPr>
            <w:t xml:space="preserve"> Unit’s</w:t>
          </w:r>
          <w:r w:rsidRPr="004E6DF0">
            <w:rPr>
              <w:lang w:val="en-US" w:eastAsia="en-GB"/>
            </w:rPr>
            <w:t xml:space="preserve"> Sector on “Europol and CEPOL”, the </w:t>
          </w:r>
          <w:r>
            <w:rPr>
              <w:lang w:val="en-US" w:eastAsia="en-GB"/>
            </w:rPr>
            <w:t>SNE</w:t>
          </w:r>
          <w:r w:rsidRPr="004E6DF0">
            <w:rPr>
              <w:lang w:val="en-US" w:eastAsia="en-GB"/>
            </w:rPr>
            <w:t xml:space="preserve"> will contribute to the implementation of the Political Guidelines on Europol</w:t>
          </w:r>
          <w:r>
            <w:rPr>
              <w:lang w:val="en-US" w:eastAsia="en-GB"/>
            </w:rPr>
            <w:t xml:space="preserve">. </w:t>
          </w:r>
          <w:r w:rsidR="003A0B3D" w:rsidRPr="003A0B3D">
            <w:rPr>
              <w:lang w:val="en-US" w:eastAsia="en-GB"/>
            </w:rPr>
            <w:t xml:space="preserve">Europol is more central than ever </w:t>
          </w:r>
          <w:r w:rsidR="00D85E14">
            <w:rPr>
              <w:lang w:val="en-US" w:eastAsia="en-GB"/>
            </w:rPr>
            <w:t xml:space="preserve">in the </w:t>
          </w:r>
          <w:r w:rsidR="003A0B3D" w:rsidRPr="003A0B3D">
            <w:rPr>
              <w:lang w:val="en-US" w:eastAsia="en-GB"/>
            </w:rPr>
            <w:t xml:space="preserve">EU’s </w:t>
          </w:r>
          <w:r w:rsidR="00D85E14">
            <w:rPr>
              <w:lang w:val="en-US" w:eastAsia="en-GB"/>
            </w:rPr>
            <w:t xml:space="preserve">internal </w:t>
          </w:r>
          <w:r w:rsidR="003A0B3D" w:rsidRPr="003A0B3D">
            <w:rPr>
              <w:lang w:val="en-US" w:eastAsia="en-GB"/>
            </w:rPr>
            <w:t>security</w:t>
          </w:r>
          <w:r w:rsidR="003A0B3D">
            <w:rPr>
              <w:lang w:val="en-US" w:eastAsia="en-GB"/>
            </w:rPr>
            <w:t xml:space="preserve"> </w:t>
          </w:r>
          <w:r w:rsidR="00D85E14">
            <w:rPr>
              <w:lang w:val="en-US" w:eastAsia="en-GB"/>
            </w:rPr>
            <w:t>architecture</w:t>
          </w:r>
          <w:r w:rsidR="003A0B3D" w:rsidRPr="003A0B3D">
            <w:rPr>
              <w:lang w:val="en-US" w:eastAsia="en-GB"/>
            </w:rPr>
            <w:t xml:space="preserve">. It supports complex cross-border investigations, facilitates information exchange, develops innovative tools for policing and provides advanced expertise for law enforcement. </w:t>
          </w:r>
          <w:r w:rsidR="00207353">
            <w:rPr>
              <w:lang w:val="en-US" w:eastAsia="en-GB"/>
            </w:rPr>
            <w:t>I</w:t>
          </w:r>
          <w:r w:rsidR="00F2080E">
            <w:rPr>
              <w:lang w:val="en-US" w:eastAsia="en-GB"/>
            </w:rPr>
            <w:t xml:space="preserve">dentified as a key action in the new ProtectEU </w:t>
          </w:r>
          <w:r w:rsidR="00207353">
            <w:rPr>
              <w:lang w:val="en-US" w:eastAsia="en-GB"/>
            </w:rPr>
            <w:t>S</w:t>
          </w:r>
          <w:r w:rsidR="00F2080E">
            <w:rPr>
              <w:lang w:val="en-US" w:eastAsia="en-GB"/>
            </w:rPr>
            <w:t>trategy, t</w:t>
          </w:r>
          <w:r w:rsidR="003A0B3D" w:rsidRPr="003A0B3D">
            <w:rPr>
              <w:lang w:val="en-US" w:eastAsia="en-GB"/>
            </w:rPr>
            <w:t xml:space="preserve">he Commission will propose an ambitious overhaul of Europol’s mandate, to </w:t>
          </w:r>
          <w:r w:rsidR="00F2080E">
            <w:rPr>
              <w:lang w:val="en-US" w:eastAsia="en-GB"/>
            </w:rPr>
            <w:t xml:space="preserve">transform </w:t>
          </w:r>
          <w:r w:rsidR="003A0B3D" w:rsidRPr="003A0B3D">
            <w:rPr>
              <w:lang w:val="en-US" w:eastAsia="en-GB"/>
            </w:rPr>
            <w:t>it into a truly operational police agency, better supporting Member States. The aim is to bolster Europol’s</w:t>
          </w:r>
          <w:r w:rsidR="00BF2E2D">
            <w:rPr>
              <w:lang w:val="en-US" w:eastAsia="en-GB"/>
            </w:rPr>
            <w:t xml:space="preserve"> </w:t>
          </w:r>
          <w:r w:rsidR="003A0B3D" w:rsidRPr="003A0B3D">
            <w:rPr>
              <w:lang w:val="en-US" w:eastAsia="en-GB"/>
            </w:rPr>
            <w:t xml:space="preserve">expertise and capacity to support national law enforcement agencies, to enhance coordination with other agencies and bodies </w:t>
          </w:r>
          <w:r w:rsidR="00E01034">
            <w:rPr>
              <w:lang w:val="en-US" w:eastAsia="en-GB"/>
            </w:rPr>
            <w:t>(notably</w:t>
          </w:r>
          <w:r w:rsidR="00207353">
            <w:rPr>
              <w:lang w:val="en-US" w:eastAsia="en-GB"/>
            </w:rPr>
            <w:t xml:space="preserve"> with the</w:t>
          </w:r>
          <w:r w:rsidR="00207353" w:rsidRPr="00207353">
            <w:rPr>
              <w:lang w:val="en-US" w:eastAsia="en-GB"/>
            </w:rPr>
            <w:t xml:space="preserve"> European Public Prosecutor’s Office</w:t>
          </w:r>
          <w:r w:rsidR="00207353">
            <w:rPr>
              <w:lang w:val="en-US" w:eastAsia="en-GB"/>
            </w:rPr>
            <w:t xml:space="preserve"> and</w:t>
          </w:r>
          <w:r w:rsidR="00E01034">
            <w:rPr>
              <w:lang w:val="en-US" w:eastAsia="en-GB"/>
            </w:rPr>
            <w:t xml:space="preserve"> Eurojust to strengthen</w:t>
          </w:r>
          <w:r w:rsidR="00207353">
            <w:rPr>
              <w:lang w:val="en-US" w:eastAsia="en-GB"/>
            </w:rPr>
            <w:t xml:space="preserve"> the link between the</w:t>
          </w:r>
          <w:r w:rsidR="00E01034">
            <w:rPr>
              <w:lang w:val="en-US" w:eastAsia="en-GB"/>
            </w:rPr>
            <w:t xml:space="preserve"> law enforcement and judicial response) </w:t>
          </w:r>
          <w:r w:rsidR="003A0B3D" w:rsidRPr="003A0B3D">
            <w:rPr>
              <w:lang w:val="en-US" w:eastAsia="en-GB"/>
            </w:rPr>
            <w:t>and with Member States, to reinforce strategic partnerships with partner countries and the private sector, and to ensure a strengthened oversight of Europol.</w:t>
          </w:r>
          <w:r>
            <w:rPr>
              <w:lang w:val="en-US" w:eastAsia="en-GB"/>
            </w:rPr>
            <w:t xml:space="preserve"> </w:t>
          </w:r>
          <w:r w:rsidRPr="004E6DF0">
            <w:rPr>
              <w:lang w:val="en-US" w:eastAsia="en-GB"/>
            </w:rPr>
            <w:t xml:space="preserve">The tasks of the </w:t>
          </w:r>
          <w:r w:rsidR="004E2B69">
            <w:rPr>
              <w:lang w:val="en-US" w:eastAsia="en-GB"/>
            </w:rPr>
            <w:t>SNE</w:t>
          </w:r>
          <w:r w:rsidRPr="004E6DF0">
            <w:rPr>
              <w:lang w:val="en-US" w:eastAsia="en-GB"/>
            </w:rPr>
            <w:t xml:space="preserve"> will include all aspects related to the preparation of </w:t>
          </w:r>
          <w:r>
            <w:rPr>
              <w:lang w:val="en-US" w:eastAsia="en-GB"/>
            </w:rPr>
            <w:t>the</w:t>
          </w:r>
          <w:r w:rsidRPr="004E6DF0">
            <w:rPr>
              <w:lang w:val="en-US" w:eastAsia="en-GB"/>
            </w:rPr>
            <w:t xml:space="preserve"> legislative proposal to strengthen Europol’s mandate, including stakeholder consultation</w:t>
          </w:r>
          <w:r>
            <w:rPr>
              <w:lang w:val="en-US" w:eastAsia="en-GB"/>
            </w:rPr>
            <w:t xml:space="preserve"> (with a focus on the consultation of Member States at policy and </w:t>
          </w:r>
          <w:r>
            <w:rPr>
              <w:lang w:val="en-US" w:eastAsia="en-GB"/>
            </w:rPr>
            <w:lastRenderedPageBreak/>
            <w:t>operational level)</w:t>
          </w:r>
          <w:r w:rsidRPr="004E6DF0">
            <w:rPr>
              <w:lang w:val="en-US" w:eastAsia="en-GB"/>
            </w:rPr>
            <w:t xml:space="preserve"> and Commission-internal consultations, evaluation and impact assessment, </w:t>
          </w:r>
          <w:r w:rsidR="00924332">
            <w:rPr>
              <w:lang w:val="en-US" w:eastAsia="en-GB"/>
            </w:rPr>
            <w:t xml:space="preserve">as well as </w:t>
          </w:r>
          <w:r w:rsidR="004872CA">
            <w:rPr>
              <w:lang w:val="en-US" w:eastAsia="en-GB"/>
            </w:rPr>
            <w:t xml:space="preserve">overseeing a study to be </w:t>
          </w:r>
          <w:r w:rsidR="00924332">
            <w:rPr>
              <w:lang w:val="en-US" w:eastAsia="en-GB"/>
            </w:rPr>
            <w:t>conducted</w:t>
          </w:r>
          <w:r w:rsidR="004872CA">
            <w:rPr>
              <w:lang w:val="en-US" w:eastAsia="en-GB"/>
            </w:rPr>
            <w:t xml:space="preserve"> by </w:t>
          </w:r>
          <w:r w:rsidR="00207353">
            <w:rPr>
              <w:lang w:val="en-US" w:eastAsia="en-GB"/>
            </w:rPr>
            <w:t>an</w:t>
          </w:r>
          <w:r w:rsidR="004872CA">
            <w:rPr>
              <w:lang w:val="en-US" w:eastAsia="en-GB"/>
            </w:rPr>
            <w:t xml:space="preserve"> external contrac</w:t>
          </w:r>
          <w:r w:rsidR="00924332">
            <w:rPr>
              <w:lang w:val="en-US" w:eastAsia="en-GB"/>
            </w:rPr>
            <w:t>tor</w:t>
          </w:r>
          <w:r w:rsidR="00F94E15">
            <w:rPr>
              <w:lang w:val="en-US" w:eastAsia="en-GB"/>
            </w:rPr>
            <w:t xml:space="preserve">. Subsequently, the SNE will contribute to </w:t>
          </w:r>
          <w:r w:rsidR="004872CA">
            <w:rPr>
              <w:lang w:val="en-US" w:eastAsia="en-GB"/>
            </w:rPr>
            <w:t xml:space="preserve">the </w:t>
          </w:r>
          <w:r w:rsidRPr="004E6DF0">
            <w:rPr>
              <w:lang w:val="en-US" w:eastAsia="en-GB"/>
            </w:rPr>
            <w:t>legal drafting</w:t>
          </w:r>
          <w:r w:rsidR="004872CA">
            <w:rPr>
              <w:lang w:val="en-US" w:eastAsia="en-GB"/>
            </w:rPr>
            <w:t xml:space="preserve"> of the legislative proposal</w:t>
          </w:r>
          <w:r w:rsidR="00F94E15">
            <w:rPr>
              <w:lang w:val="en-US" w:eastAsia="en-GB"/>
            </w:rPr>
            <w:t xml:space="preserve"> and engage in preparatory work for the adoption of the proposal</w:t>
          </w:r>
          <w:r w:rsidRPr="004E6DF0">
            <w:rPr>
              <w:lang w:val="en-US" w:eastAsia="en-GB"/>
            </w:rPr>
            <w:t>.</w:t>
          </w:r>
          <w:r w:rsidR="004872CA">
            <w:rPr>
              <w:lang w:val="en-US" w:eastAsia="en-GB"/>
            </w:rPr>
            <w:t xml:space="preserve"> In addition, the SNE will also contribute to the</w:t>
          </w:r>
          <w:r w:rsidR="00207353">
            <w:rPr>
              <w:lang w:val="en-US" w:eastAsia="en-GB"/>
            </w:rPr>
            <w:t xml:space="preserve"> Unit’s work in the</w:t>
          </w:r>
          <w:r w:rsidR="004872CA">
            <w:rPr>
              <w:lang w:val="en-US" w:eastAsia="en-GB"/>
            </w:rPr>
            <w:t xml:space="preserve"> areas of information exchange, law enforcement cooperation with external partners and operational law enforcement cooperation, which are among the essential aspects of Europol’s work. </w:t>
          </w:r>
        </w:p>
        <w:p w14:paraId="78E28994" w14:textId="5197A3F2" w:rsidR="00C04EDD" w:rsidRPr="00AF7D78" w:rsidRDefault="00C04EDD" w:rsidP="002029E4">
          <w:pPr>
            <w:rPr>
              <w:lang w:val="en-US" w:eastAsia="en-GB"/>
            </w:rPr>
          </w:pPr>
          <w:r w:rsidRPr="003A0B3D">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sidRPr="003A0B3D">
            <w:rPr>
              <w:lang w:val="en-US" w:eastAsia="en-GB"/>
            </w:rPr>
            <w:t xml:space="preserve">on </w:t>
          </w:r>
          <w:r w:rsidRPr="003A0B3D">
            <w:rPr>
              <w:lang w:val="en-US" w:eastAsia="en-GB"/>
            </w:rPr>
            <w:t xml:space="preserve">files she/he would have had to deal with in her/his national administration in the two years preceding </w:t>
          </w:r>
          <w:r w:rsidR="00D27B2E" w:rsidRPr="003A0B3D">
            <w:rPr>
              <w:lang w:val="en-US" w:eastAsia="en-GB"/>
            </w:rPr>
            <w:t xml:space="preserve">her/his </w:t>
          </w:r>
          <w:r w:rsidRPr="003A0B3D">
            <w:rPr>
              <w:lang w:val="en-US" w:eastAsia="en-GB"/>
            </w:rPr>
            <w:t>entry into the Commission, or directly adjacent cases. In no case she/he shall represent the Commission in order to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3" w:name="_Hlk195011595" w:displacedByCustomXml="next"/>
    <w:sdt>
      <w:sdtPr>
        <w:rPr>
          <w:lang w:val="en-US" w:eastAsia="en-GB"/>
        </w:rPr>
        <w:id w:val="-209197804"/>
        <w:placeholder>
          <w:docPart w:val="D53C757808094631B3D30FCCF370CC97"/>
        </w:placeholder>
      </w:sdtPr>
      <w:sdtEndPr/>
      <w:sdtContent>
        <w:p w14:paraId="51994EDB" w14:textId="0172E246" w:rsidR="002E40A9" w:rsidRPr="004C6A28" w:rsidRDefault="002029E4" w:rsidP="5217BB0E">
          <w:pPr>
            <w:rPr>
              <w:lang w:val="en-US"/>
            </w:rPr>
          </w:pPr>
          <w:r w:rsidRPr="5217BB0E">
            <w:rPr>
              <w:lang w:val="en-US"/>
            </w:rPr>
            <w:t>We look for a motivated and committed colleague who is willing</w:t>
          </w:r>
          <w:r w:rsidR="005C5C1F" w:rsidRPr="5217BB0E">
            <w:rPr>
              <w:lang w:val="en-US"/>
            </w:rPr>
            <w:t xml:space="preserve"> and able</w:t>
          </w:r>
          <w:r w:rsidRPr="5217BB0E">
            <w:rPr>
              <w:lang w:val="en-US"/>
            </w:rPr>
            <w:t xml:space="preserve"> to work in a dynamic area of EU policy-making where citizens expect the Union to deliver. The candidate should have a</w:t>
          </w:r>
          <w:r w:rsidR="00961E8A" w:rsidRPr="5217BB0E">
            <w:rPr>
              <w:lang w:val="en-US"/>
            </w:rPr>
            <w:t>n extensive knowledge and a clear</w:t>
          </w:r>
          <w:r w:rsidRPr="5217BB0E">
            <w:rPr>
              <w:lang w:val="en-US"/>
            </w:rPr>
            <w:t xml:space="preserve"> understanding of </w:t>
          </w:r>
          <w:r w:rsidR="00961E8A" w:rsidRPr="5217BB0E">
            <w:rPr>
              <w:lang w:val="en-US"/>
            </w:rPr>
            <w:t xml:space="preserve">the functioning of </w:t>
          </w:r>
          <w:r w:rsidR="00C46416" w:rsidRPr="5217BB0E">
            <w:rPr>
              <w:lang w:val="en-US"/>
            </w:rPr>
            <w:t>Europol</w:t>
          </w:r>
          <w:r w:rsidR="00961E8A" w:rsidRPr="5217BB0E">
            <w:rPr>
              <w:lang w:val="en-US"/>
            </w:rPr>
            <w:t>, of the Agency’s information exchange tools (e.g., SIENA), and of its</w:t>
          </w:r>
          <w:r w:rsidR="00C46416" w:rsidRPr="5217BB0E">
            <w:rPr>
              <w:lang w:val="en-US"/>
            </w:rPr>
            <w:t xml:space="preserve"> work and support</w:t>
          </w:r>
          <w:r w:rsidR="00961E8A" w:rsidRPr="5217BB0E">
            <w:rPr>
              <w:lang w:val="en-US"/>
            </w:rPr>
            <w:t xml:space="preserve"> provided</w:t>
          </w:r>
          <w:r w:rsidR="00C46416" w:rsidRPr="5217BB0E">
            <w:rPr>
              <w:lang w:val="en-US"/>
            </w:rPr>
            <w:t xml:space="preserve"> to Member States</w:t>
          </w:r>
          <w:r w:rsidR="00961E8A" w:rsidRPr="5217BB0E">
            <w:rPr>
              <w:lang w:val="en-US"/>
            </w:rPr>
            <w:t xml:space="preserve">. This knowledge should encompass both the </w:t>
          </w:r>
          <w:r w:rsidRPr="5217BB0E">
            <w:rPr>
              <w:lang w:val="en-US"/>
            </w:rPr>
            <w:t>policy and operational level</w:t>
          </w:r>
          <w:r w:rsidR="00961E8A" w:rsidRPr="5217BB0E">
            <w:rPr>
              <w:lang w:val="en-US"/>
            </w:rPr>
            <w:t>s</w:t>
          </w:r>
          <w:r w:rsidRPr="5217BB0E">
            <w:rPr>
              <w:lang w:val="en-US"/>
            </w:rPr>
            <w:t xml:space="preserve">. </w:t>
          </w:r>
          <w:r w:rsidR="00961E8A" w:rsidRPr="5217BB0E">
            <w:rPr>
              <w:lang w:val="en-US"/>
            </w:rPr>
            <w:t>Any previous work at Europol (e.g. as liaison officer, seconded expert, contracted staff) would be an asset. The candidate should</w:t>
          </w:r>
          <w:r w:rsidR="00207353" w:rsidRPr="5217BB0E">
            <w:rPr>
              <w:lang w:val="en-US"/>
            </w:rPr>
            <w:t xml:space="preserve"> ideally</w:t>
          </w:r>
          <w:r w:rsidR="00961E8A" w:rsidRPr="5217BB0E">
            <w:rPr>
              <w:lang w:val="en-US"/>
            </w:rPr>
            <w:t xml:space="preserve"> also display professional operational experience with and practice of Europol, e.g., through the active involvement in cross-border investigations supported by Europol, as a member of an operational task force or of a joint investigation team involving Europol. </w:t>
          </w:r>
          <w:r w:rsidRPr="5217BB0E">
            <w:rPr>
              <w:lang w:val="en-US"/>
            </w:rPr>
            <w:t>The candidate should have a strong sense of initiative, as well as a solutions-oriented and pragmatic attitude.</w:t>
          </w:r>
          <w:r w:rsidR="000C2FC1" w:rsidRPr="5217BB0E">
            <w:rPr>
              <w:lang w:val="en-US"/>
            </w:rPr>
            <w:t xml:space="preserve"> Bringing together policy and operational experience in </w:t>
          </w:r>
          <w:r w:rsidR="00961E8A" w:rsidRPr="5217BB0E">
            <w:rPr>
              <w:lang w:val="en-US"/>
            </w:rPr>
            <w:t xml:space="preserve">the Europol-supported law enforcement cooperation, </w:t>
          </w:r>
          <w:r w:rsidR="000C2FC1" w:rsidRPr="5217BB0E">
            <w:rPr>
              <w:lang w:val="en-US"/>
            </w:rPr>
            <w:t xml:space="preserve">, the candidate should be able to translate </w:t>
          </w:r>
          <w:r w:rsidR="005D534D" w:rsidRPr="5217BB0E">
            <w:rPr>
              <w:lang w:val="en-US"/>
            </w:rPr>
            <w:t xml:space="preserve">Member States’ </w:t>
          </w:r>
          <w:r w:rsidR="000C2FC1" w:rsidRPr="5217BB0E">
            <w:rPr>
              <w:lang w:val="en-US"/>
            </w:rPr>
            <w:t xml:space="preserve">operational needs into </w:t>
          </w:r>
          <w:r w:rsidR="00961E8A" w:rsidRPr="5217BB0E">
            <w:rPr>
              <w:lang w:val="en-US"/>
            </w:rPr>
            <w:t xml:space="preserve">EU policies , notably into </w:t>
          </w:r>
          <w:r w:rsidR="005D534D" w:rsidRPr="5217BB0E">
            <w:rPr>
              <w:lang w:val="en-US"/>
            </w:rPr>
            <w:t>a reinforced mandate and role of Europol to meet those needs</w:t>
          </w:r>
          <w:r w:rsidR="000C2FC1" w:rsidRPr="5217BB0E">
            <w:rPr>
              <w:lang w:val="en-US"/>
            </w:rPr>
            <w:t>.</w:t>
          </w:r>
          <w:r w:rsidRPr="5217BB0E">
            <w:rPr>
              <w:lang w:val="en-US"/>
            </w:rPr>
            <w:t xml:space="preserve"> Strong team spirit and the ability to contribute a positive and inspiring working environment are essential. The candidate should be able to communicate in a clear and structured way in English and have solid</w:t>
          </w:r>
          <w:r w:rsidR="00022546" w:rsidRPr="5217BB0E">
            <w:rPr>
              <w:lang w:val="en-US"/>
            </w:rPr>
            <w:t xml:space="preserve"> legal and</w:t>
          </w:r>
          <w:r w:rsidRPr="5217BB0E">
            <w:rPr>
              <w:lang w:val="en-US"/>
            </w:rPr>
            <w:t xml:space="preserve"> drafting skills.</w:t>
          </w:r>
        </w:p>
      </w:sdtContent>
    </w:sdt>
    <w:bookmarkEnd w:id="2"/>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074A"/>
    <w:rsid w:val="00002862"/>
    <w:rsid w:val="000031F1"/>
    <w:rsid w:val="00012665"/>
    <w:rsid w:val="00022546"/>
    <w:rsid w:val="00054662"/>
    <w:rsid w:val="00060256"/>
    <w:rsid w:val="0007110E"/>
    <w:rsid w:val="0007544E"/>
    <w:rsid w:val="00092BCA"/>
    <w:rsid w:val="000A4668"/>
    <w:rsid w:val="000C2FC1"/>
    <w:rsid w:val="000D129C"/>
    <w:rsid w:val="000F371B"/>
    <w:rsid w:val="000F4CD5"/>
    <w:rsid w:val="00111AB6"/>
    <w:rsid w:val="001724D2"/>
    <w:rsid w:val="00172687"/>
    <w:rsid w:val="001801BE"/>
    <w:rsid w:val="001A4B0C"/>
    <w:rsid w:val="001B2EC1"/>
    <w:rsid w:val="001D0A81"/>
    <w:rsid w:val="001D0B84"/>
    <w:rsid w:val="001D3A1F"/>
    <w:rsid w:val="001E4993"/>
    <w:rsid w:val="001F291C"/>
    <w:rsid w:val="002029E4"/>
    <w:rsid w:val="00207353"/>
    <w:rsid w:val="002109E6"/>
    <w:rsid w:val="00244B47"/>
    <w:rsid w:val="00252050"/>
    <w:rsid w:val="002B3CBF"/>
    <w:rsid w:val="002C13C3"/>
    <w:rsid w:val="002C49D0"/>
    <w:rsid w:val="002E40A9"/>
    <w:rsid w:val="0031032B"/>
    <w:rsid w:val="00347AEF"/>
    <w:rsid w:val="00394447"/>
    <w:rsid w:val="003A0B3D"/>
    <w:rsid w:val="003E50A4"/>
    <w:rsid w:val="0040388A"/>
    <w:rsid w:val="00416B25"/>
    <w:rsid w:val="00431778"/>
    <w:rsid w:val="00454CC7"/>
    <w:rsid w:val="00464195"/>
    <w:rsid w:val="00476034"/>
    <w:rsid w:val="00482B16"/>
    <w:rsid w:val="004872CA"/>
    <w:rsid w:val="004C6A28"/>
    <w:rsid w:val="004D41AB"/>
    <w:rsid w:val="004E1E4C"/>
    <w:rsid w:val="004E2B69"/>
    <w:rsid w:val="004E56ED"/>
    <w:rsid w:val="004E6DF0"/>
    <w:rsid w:val="004F1BA4"/>
    <w:rsid w:val="004F2C19"/>
    <w:rsid w:val="004F2D23"/>
    <w:rsid w:val="005168AD"/>
    <w:rsid w:val="0058240F"/>
    <w:rsid w:val="00592CD5"/>
    <w:rsid w:val="005C0F56"/>
    <w:rsid w:val="005C5C1F"/>
    <w:rsid w:val="005D1B85"/>
    <w:rsid w:val="005D534D"/>
    <w:rsid w:val="006015BC"/>
    <w:rsid w:val="00603673"/>
    <w:rsid w:val="006212B2"/>
    <w:rsid w:val="006409B5"/>
    <w:rsid w:val="00665583"/>
    <w:rsid w:val="00693BC6"/>
    <w:rsid w:val="00696070"/>
    <w:rsid w:val="006C255C"/>
    <w:rsid w:val="006C552F"/>
    <w:rsid w:val="006C6A72"/>
    <w:rsid w:val="00724486"/>
    <w:rsid w:val="007E531E"/>
    <w:rsid w:val="007F02AC"/>
    <w:rsid w:val="007F7012"/>
    <w:rsid w:val="00856212"/>
    <w:rsid w:val="008D02B7"/>
    <w:rsid w:val="008F0B52"/>
    <w:rsid w:val="008F4BA9"/>
    <w:rsid w:val="00924332"/>
    <w:rsid w:val="00924A2D"/>
    <w:rsid w:val="00961E8A"/>
    <w:rsid w:val="00967CE8"/>
    <w:rsid w:val="00994062"/>
    <w:rsid w:val="00996CC6"/>
    <w:rsid w:val="009A1EA0"/>
    <w:rsid w:val="009A2F00"/>
    <w:rsid w:val="009C5E27"/>
    <w:rsid w:val="009E2FC5"/>
    <w:rsid w:val="00A033AD"/>
    <w:rsid w:val="00A34119"/>
    <w:rsid w:val="00AA18B9"/>
    <w:rsid w:val="00AB11A5"/>
    <w:rsid w:val="00AB2CEA"/>
    <w:rsid w:val="00AF6424"/>
    <w:rsid w:val="00B24CC5"/>
    <w:rsid w:val="00B3644B"/>
    <w:rsid w:val="00B65513"/>
    <w:rsid w:val="00B73F08"/>
    <w:rsid w:val="00B8014C"/>
    <w:rsid w:val="00BF2E2D"/>
    <w:rsid w:val="00C04EDD"/>
    <w:rsid w:val="00C06724"/>
    <w:rsid w:val="00C3254D"/>
    <w:rsid w:val="00C46416"/>
    <w:rsid w:val="00C504C7"/>
    <w:rsid w:val="00C51064"/>
    <w:rsid w:val="00C75BA4"/>
    <w:rsid w:val="00C84E30"/>
    <w:rsid w:val="00CB503B"/>
    <w:rsid w:val="00CB5B61"/>
    <w:rsid w:val="00CC6C66"/>
    <w:rsid w:val="00CD2C5A"/>
    <w:rsid w:val="00CD356C"/>
    <w:rsid w:val="00CD4939"/>
    <w:rsid w:val="00D0015C"/>
    <w:rsid w:val="00D03CF4"/>
    <w:rsid w:val="00D27B2E"/>
    <w:rsid w:val="00D53D0A"/>
    <w:rsid w:val="00D616FA"/>
    <w:rsid w:val="00D7090C"/>
    <w:rsid w:val="00D84D53"/>
    <w:rsid w:val="00D85E14"/>
    <w:rsid w:val="00D96984"/>
    <w:rsid w:val="00DD41ED"/>
    <w:rsid w:val="00DD54F6"/>
    <w:rsid w:val="00DF1E49"/>
    <w:rsid w:val="00DF44EC"/>
    <w:rsid w:val="00E01034"/>
    <w:rsid w:val="00E21DBD"/>
    <w:rsid w:val="00E342CB"/>
    <w:rsid w:val="00E37D2A"/>
    <w:rsid w:val="00E41704"/>
    <w:rsid w:val="00E44D7F"/>
    <w:rsid w:val="00E72341"/>
    <w:rsid w:val="00E82667"/>
    <w:rsid w:val="00E84FE8"/>
    <w:rsid w:val="00EB3147"/>
    <w:rsid w:val="00ED10DB"/>
    <w:rsid w:val="00F2080E"/>
    <w:rsid w:val="00F4683D"/>
    <w:rsid w:val="00F6462F"/>
    <w:rsid w:val="00F72113"/>
    <w:rsid w:val="00F8725F"/>
    <w:rsid w:val="00F91B73"/>
    <w:rsid w:val="00F93413"/>
    <w:rsid w:val="00F94E15"/>
    <w:rsid w:val="00FD740F"/>
    <w:rsid w:val="5217B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4662"/>
    <w:rsid w:val="00060256"/>
    <w:rsid w:val="001E3B1B"/>
    <w:rsid w:val="001F291C"/>
    <w:rsid w:val="00416B25"/>
    <w:rsid w:val="00482B16"/>
    <w:rsid w:val="004E56ED"/>
    <w:rsid w:val="006015BC"/>
    <w:rsid w:val="006212B2"/>
    <w:rsid w:val="006C552F"/>
    <w:rsid w:val="006F0611"/>
    <w:rsid w:val="007F7378"/>
    <w:rsid w:val="00893390"/>
    <w:rsid w:val="00894A0C"/>
    <w:rsid w:val="009A12CB"/>
    <w:rsid w:val="009E2FC5"/>
    <w:rsid w:val="00AB11A5"/>
    <w:rsid w:val="00C84E30"/>
    <w:rsid w:val="00CA527C"/>
    <w:rsid w:val="00D374C1"/>
    <w:rsid w:val="00D53D0A"/>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F56AE35A-A4C1-488B-8A80-41955AE84979}">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7dc56ad8-af56-4287-9cc0-c0ab760eaf3d"/>
    <ds:schemaRef ds:uri="e0757b53-df10-4b98-9811-094c4c3e23a8"/>
    <ds:schemaRef ds:uri="http://purl.org/dc/terms/"/>
    <ds:schemaRef ds:uri="http://schemas.microsoft.com/office/2006/metadata/properties"/>
    <ds:schemaRef ds:uri="http://www.w3.org/XML/1998/namespace"/>
    <ds:schemaRef ds:uri="30c666ed-fe46-43d6-bf30-6de2567680e6"/>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E93A8BF4-C3B0-48B4-BA63-ABD6D5542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1700</Words>
  <Characters>9690</Characters>
  <Application>Microsoft Office Word</Application>
  <DocSecurity>0</DocSecurity>
  <PresentationFormat>Microsoft Word 14.0</PresentationFormat>
  <Lines>80</Lines>
  <Paragraphs>22</Paragraphs>
  <ScaleCrop>true</ScaleCrop>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2024-11-11T06:44:00Z</cp:lastPrinted>
  <dcterms:created xsi:type="dcterms:W3CDTF">2025-04-10T07:51:00Z</dcterms:created>
  <dcterms:modified xsi:type="dcterms:W3CDTF">2025-04-11T15:53:00Z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