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E3F6" w14:textId="4B379AD2" w:rsidR="00681D3F" w:rsidRPr="006F3B67" w:rsidRDefault="00A24008" w:rsidP="00681D3F">
      <w:pPr>
        <w:rPr>
          <w:b/>
          <w:sz w:val="20"/>
        </w:rPr>
      </w:pPr>
      <w:r w:rsidRPr="006F3B67">
        <w:rPr>
          <w:b/>
          <w:sz w:val="20"/>
        </w:rPr>
        <w:t>NAVODILA</w:t>
      </w:r>
      <w:r w:rsidR="002742EC" w:rsidRPr="006F3B67">
        <w:rPr>
          <w:b/>
          <w:sz w:val="20"/>
        </w:rPr>
        <w:t xml:space="preserve"> ZA</w:t>
      </w:r>
      <w:r w:rsidRPr="006F3B67">
        <w:rPr>
          <w:b/>
          <w:sz w:val="20"/>
        </w:rPr>
        <w:t xml:space="preserve"> </w:t>
      </w:r>
      <w:r w:rsidR="006F3B67">
        <w:rPr>
          <w:b/>
          <w:sz w:val="20"/>
        </w:rPr>
        <w:t xml:space="preserve">VODENJE </w:t>
      </w:r>
      <w:r w:rsidR="00B00173" w:rsidRPr="006F3B67">
        <w:rPr>
          <w:b/>
          <w:sz w:val="20"/>
        </w:rPr>
        <w:t>EVIDENC</w:t>
      </w:r>
      <w:r w:rsidR="006F3B67">
        <w:rPr>
          <w:b/>
          <w:sz w:val="20"/>
        </w:rPr>
        <w:t xml:space="preserve"> ZA INTERVENCIJO SHEME ZA PODNEBJE IN OKOLJE (</w:t>
      </w:r>
      <w:r w:rsidR="00B00173" w:rsidRPr="006F3B67">
        <w:rPr>
          <w:b/>
          <w:sz w:val="20"/>
        </w:rPr>
        <w:t>SOPO</w:t>
      </w:r>
      <w:r w:rsidR="006F3B67">
        <w:rPr>
          <w:b/>
          <w:sz w:val="20"/>
        </w:rPr>
        <w:t>)</w:t>
      </w:r>
      <w:r w:rsidR="00B00173" w:rsidRPr="006F3B67">
        <w:rPr>
          <w:b/>
          <w:sz w:val="20"/>
        </w:rPr>
        <w:t>:</w:t>
      </w:r>
    </w:p>
    <w:p w14:paraId="48F276DB" w14:textId="77777777" w:rsidR="00825A35" w:rsidRPr="00825A35" w:rsidRDefault="002742EC" w:rsidP="00825A3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Evidence za intervencijo SOPO iz Strateškega načrta skupne kmetijske politike 2023-2027 se delijo na tri razdelke:</w:t>
      </w:r>
    </w:p>
    <w:p w14:paraId="18C693BE" w14:textId="4B2A2E01" w:rsidR="00825A35" w:rsidRPr="00825A35" w:rsidRDefault="005E3E75" w:rsidP="00825A3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hyperlink r:id="rId5" w:tgtFrame="_self" w:history="1">
        <w:r w:rsidR="00825A35" w:rsidRPr="00825A35">
          <w:rPr>
            <w:rStyle w:val="Hiperpovezava"/>
            <w:rFonts w:cstheme="minorHAnsi"/>
            <w:sz w:val="20"/>
            <w:szCs w:val="20"/>
          </w:rPr>
          <w:t>Razdelek A</w:t>
        </w:r>
      </w:hyperlink>
      <w:r w:rsidR="002742EC">
        <w:rPr>
          <w:rFonts w:cstheme="minorHAnsi"/>
          <w:color w:val="000000"/>
          <w:sz w:val="20"/>
          <w:szCs w:val="20"/>
        </w:rPr>
        <w:t xml:space="preserve"> </w:t>
      </w:r>
      <w:r w:rsidR="00825A35" w:rsidRPr="00825A35">
        <w:rPr>
          <w:rFonts w:cstheme="minorHAnsi"/>
          <w:color w:val="000000"/>
          <w:sz w:val="20"/>
          <w:szCs w:val="20"/>
        </w:rPr>
        <w:t>je namenjen nosilcem kmetijskih gospodarstev</w:t>
      </w:r>
      <w:r w:rsidR="005A086D">
        <w:rPr>
          <w:rFonts w:cstheme="minorHAnsi"/>
          <w:color w:val="000000"/>
          <w:sz w:val="20"/>
          <w:szCs w:val="20"/>
        </w:rPr>
        <w:t xml:space="preserve"> (v nadaljevanju: KMG)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, ki so </w:t>
      </w:r>
      <w:r w:rsidR="002742EC">
        <w:rPr>
          <w:rFonts w:cstheme="minorHAnsi"/>
          <w:color w:val="000000"/>
          <w:sz w:val="20"/>
          <w:szCs w:val="20"/>
        </w:rPr>
        <w:t>poleg intervencij</w:t>
      </w:r>
      <w:r w:rsidR="004A2F45">
        <w:rPr>
          <w:rFonts w:cstheme="minorHAnsi"/>
          <w:color w:val="000000"/>
          <w:sz w:val="20"/>
          <w:szCs w:val="20"/>
        </w:rPr>
        <w:t>e</w:t>
      </w:r>
      <w:r w:rsidR="002742EC">
        <w:rPr>
          <w:rFonts w:cstheme="minorHAnsi"/>
          <w:color w:val="000000"/>
          <w:sz w:val="20"/>
          <w:szCs w:val="20"/>
        </w:rPr>
        <w:t xml:space="preserve"> SOPO 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vključeni </w:t>
      </w:r>
      <w:r w:rsidR="002742EC">
        <w:rPr>
          <w:rFonts w:cstheme="minorHAnsi"/>
          <w:color w:val="000000"/>
          <w:sz w:val="20"/>
          <w:szCs w:val="20"/>
        </w:rPr>
        <w:t xml:space="preserve">še 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v eno ali več </w:t>
      </w:r>
      <w:r w:rsidR="005A086D">
        <w:rPr>
          <w:rFonts w:cstheme="minorHAnsi"/>
          <w:color w:val="000000"/>
          <w:sz w:val="20"/>
          <w:szCs w:val="20"/>
        </w:rPr>
        <w:t>drug</w:t>
      </w:r>
      <w:r w:rsidR="002742EC">
        <w:rPr>
          <w:rFonts w:cstheme="minorHAnsi"/>
          <w:color w:val="000000"/>
          <w:sz w:val="20"/>
          <w:szCs w:val="20"/>
        </w:rPr>
        <w:t xml:space="preserve">ih </w:t>
      </w:r>
      <w:r w:rsidR="00825A35" w:rsidRPr="00825A35">
        <w:rPr>
          <w:rFonts w:cstheme="minorHAnsi"/>
          <w:color w:val="000000"/>
          <w:sz w:val="20"/>
          <w:szCs w:val="20"/>
        </w:rPr>
        <w:t>intervencij</w:t>
      </w:r>
      <w:r w:rsidR="002742EC">
        <w:rPr>
          <w:rFonts w:cstheme="minorHAnsi"/>
          <w:color w:val="000000"/>
          <w:sz w:val="20"/>
          <w:szCs w:val="20"/>
        </w:rPr>
        <w:t xml:space="preserve"> iz SN 2023-2927: KOPOP, LOPS, </w:t>
      </w:r>
      <w:r w:rsidR="00C07B23">
        <w:rPr>
          <w:rFonts w:cstheme="minorHAnsi"/>
          <w:color w:val="000000"/>
          <w:sz w:val="20"/>
          <w:szCs w:val="20"/>
        </w:rPr>
        <w:t>HTV</w:t>
      </w:r>
      <w:r w:rsidR="002742EC">
        <w:rPr>
          <w:rFonts w:cstheme="minorHAnsi"/>
          <w:color w:val="000000"/>
          <w:sz w:val="20"/>
          <w:szCs w:val="20"/>
        </w:rPr>
        <w:t>, BVR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 ali EK.</w:t>
      </w:r>
    </w:p>
    <w:p w14:paraId="151E8DE2" w14:textId="1E5F217F" w:rsidR="00F03A5A" w:rsidRPr="00F03A5A" w:rsidRDefault="00825A35" w:rsidP="00E35A1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03A5A">
        <w:rPr>
          <w:rFonts w:cstheme="minorHAnsi"/>
          <w:color w:val="000000"/>
          <w:sz w:val="20"/>
          <w:szCs w:val="20"/>
        </w:rPr>
        <w:t xml:space="preserve">Evidence v </w:t>
      </w:r>
      <w:hyperlink r:id="rId6" w:tgtFrame="_self" w:history="1">
        <w:r w:rsidRPr="00F03A5A">
          <w:rPr>
            <w:rStyle w:val="Hiperpovezava"/>
            <w:rFonts w:cstheme="minorHAnsi"/>
            <w:sz w:val="20"/>
            <w:szCs w:val="20"/>
          </w:rPr>
          <w:t>razdelku B</w:t>
        </w:r>
      </w:hyperlink>
      <w:r w:rsidR="002742EC">
        <w:rPr>
          <w:rFonts w:cstheme="minorHAnsi"/>
          <w:color w:val="000000"/>
          <w:sz w:val="20"/>
          <w:szCs w:val="20"/>
        </w:rPr>
        <w:t xml:space="preserve"> so namenjene nosilcem</w:t>
      </w:r>
      <w:r w:rsidRPr="00F03A5A">
        <w:rPr>
          <w:rFonts w:cstheme="minorHAnsi"/>
          <w:color w:val="000000"/>
          <w:sz w:val="20"/>
          <w:szCs w:val="20"/>
        </w:rPr>
        <w:t xml:space="preserve"> </w:t>
      </w:r>
      <w:r w:rsidR="005A086D">
        <w:rPr>
          <w:rFonts w:cstheme="minorHAnsi"/>
          <w:color w:val="000000"/>
          <w:sz w:val="20"/>
          <w:szCs w:val="20"/>
        </w:rPr>
        <w:t>KMG</w:t>
      </w:r>
      <w:r w:rsidRPr="00F03A5A">
        <w:rPr>
          <w:rFonts w:cstheme="minorHAnsi"/>
          <w:color w:val="000000"/>
          <w:sz w:val="20"/>
          <w:szCs w:val="20"/>
        </w:rPr>
        <w:t xml:space="preserve">, ki so vključeni samo v eno ali več shem intervencije </w:t>
      </w:r>
      <w:r w:rsidR="002742EC">
        <w:rPr>
          <w:rFonts w:cstheme="minorHAnsi"/>
          <w:color w:val="000000"/>
          <w:sz w:val="20"/>
          <w:szCs w:val="20"/>
        </w:rPr>
        <w:t>SOPO</w:t>
      </w:r>
      <w:r w:rsidR="00F03A5A" w:rsidRPr="00F03A5A">
        <w:rPr>
          <w:rFonts w:cstheme="minorHAnsi"/>
          <w:color w:val="000000"/>
          <w:sz w:val="20"/>
          <w:szCs w:val="20"/>
        </w:rPr>
        <w:t xml:space="preserve"> – po tem pristopu se iste evidence</w:t>
      </w:r>
      <w:r w:rsidR="002742EC">
        <w:rPr>
          <w:rFonts w:cstheme="minorHAnsi"/>
          <w:color w:val="000000"/>
          <w:sz w:val="20"/>
          <w:szCs w:val="20"/>
        </w:rPr>
        <w:t xml:space="preserve"> za posamezen GERK vodijo več let.</w:t>
      </w:r>
    </w:p>
    <w:p w14:paraId="5035D0DF" w14:textId="3E0BCA89" w:rsidR="00825A35" w:rsidRDefault="00E46A1B" w:rsidP="00E46A1B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46A1B">
        <w:rPr>
          <w:rFonts w:cstheme="minorHAnsi"/>
          <w:bCs/>
          <w:color w:val="000000"/>
          <w:sz w:val="20"/>
          <w:szCs w:val="20"/>
        </w:rPr>
        <w:t xml:space="preserve">V </w:t>
      </w:r>
      <w:r w:rsidRPr="00E46A1B">
        <w:rPr>
          <w:rFonts w:cstheme="minorHAnsi"/>
          <w:b/>
          <w:bCs/>
          <w:color w:val="000000"/>
          <w:sz w:val="20"/>
          <w:szCs w:val="20"/>
          <w:u w:val="single"/>
        </w:rPr>
        <w:t>razdelku C</w:t>
      </w:r>
      <w:r w:rsidRPr="00E46A1B">
        <w:rPr>
          <w:rFonts w:cstheme="minorHAnsi"/>
          <w:color w:val="000000"/>
          <w:sz w:val="20"/>
          <w:szCs w:val="20"/>
        </w:rPr>
        <w:t xml:space="preserve"> so objavljene »poenostavljene«« evidence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46A1B">
        <w:rPr>
          <w:rFonts w:cstheme="minorHAnsi"/>
          <w:color w:val="000000"/>
          <w:sz w:val="20"/>
          <w:szCs w:val="20"/>
        </w:rPr>
        <w:t xml:space="preserve">SOPO, ki so pripravljene za vsako shemo posebej na letni ravni </w:t>
      </w:r>
      <w:r w:rsidRPr="00E46A1B">
        <w:rPr>
          <w:rFonts w:cstheme="minorHAnsi"/>
          <w:sz w:val="20"/>
          <w:szCs w:val="20"/>
        </w:rPr>
        <w:t>ter vključujejo zapis le za nemonitoriabilna delovna opravila</w:t>
      </w:r>
      <w:r w:rsidRPr="00E46A1B">
        <w:rPr>
          <w:rFonts w:cstheme="minorHAnsi"/>
          <w:color w:val="0000FF"/>
          <w:sz w:val="20"/>
          <w:szCs w:val="20"/>
        </w:rPr>
        <w:t>.</w:t>
      </w:r>
      <w:r w:rsidRPr="00E46A1B">
        <w:rPr>
          <w:rFonts w:cstheme="minorHAnsi"/>
          <w:color w:val="000000"/>
          <w:sz w:val="20"/>
          <w:szCs w:val="20"/>
        </w:rPr>
        <w:t xml:space="preserve"> </w:t>
      </w:r>
      <w:r w:rsidR="00B32E34">
        <w:rPr>
          <w:rFonts w:cstheme="minorHAnsi"/>
          <w:color w:val="000000"/>
          <w:sz w:val="20"/>
          <w:szCs w:val="20"/>
        </w:rPr>
        <w:t>Tako</w:t>
      </w:r>
      <w:r w:rsidRPr="00E46A1B">
        <w:rPr>
          <w:rFonts w:cstheme="minorHAnsi"/>
          <w:color w:val="000000"/>
          <w:sz w:val="20"/>
          <w:szCs w:val="20"/>
        </w:rPr>
        <w:t xml:space="preserve"> so prilagojene evidence o delovnih opravilih in evidenca o uporabi organskih in mineralnih gnojil. Če je nosilec KMG po pravilih pogojenosti zavezanec za vodenje evidence o gnojenju na celotni kmetiji, </w:t>
      </w:r>
      <w:r w:rsidR="008015C3">
        <w:rPr>
          <w:rFonts w:cstheme="minorHAnsi"/>
          <w:color w:val="000000"/>
          <w:sz w:val="20"/>
          <w:szCs w:val="20"/>
        </w:rPr>
        <w:t xml:space="preserve">se </w:t>
      </w:r>
      <w:r w:rsidRPr="00E46A1B">
        <w:rPr>
          <w:rFonts w:cstheme="minorHAnsi"/>
          <w:color w:val="000000"/>
          <w:sz w:val="20"/>
          <w:szCs w:val="20"/>
        </w:rPr>
        <w:t>priporoča, da še vedno vodi evidenco o uporabi organskih in mineralnih gnojil iz razdelka B (enotna evidenca za vse sheme, z izjemo INHIBIT). Evidenca o uporabi FFS ostaja nespremenjena in je enaka kot v razdelku B, ker je nosilec KMG v primeru uporabe FFS vedno zavezanec za vodenje evidence o uporabi FFS na celotni kmetiji.</w:t>
      </w:r>
      <w:r w:rsidR="002742EC" w:rsidRPr="00E46A1B">
        <w:rPr>
          <w:rFonts w:cstheme="minorHAnsi"/>
          <w:color w:val="000000"/>
          <w:sz w:val="20"/>
          <w:szCs w:val="20"/>
        </w:rPr>
        <w:t xml:space="preserve"> </w:t>
      </w:r>
    </w:p>
    <w:p w14:paraId="3B9AD693" w14:textId="77777777" w:rsidR="00E46A1B" w:rsidRPr="00E46A1B" w:rsidRDefault="00E46A1B" w:rsidP="00E46A1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E269DE5" w14:textId="77777777" w:rsidR="00825A35" w:rsidRDefault="00825A35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F1CBF">
        <w:rPr>
          <w:rFonts w:eastAsia="Times New Roman" w:cstheme="minorHAnsi"/>
          <w:b/>
          <w:color w:val="000000"/>
          <w:sz w:val="20"/>
          <w:szCs w:val="20"/>
          <w:lang w:eastAsia="sl-SI"/>
        </w:rPr>
        <w:t>Nosilec KMG izbere enega od možnih razdelkov vodenja evidenc SOPO</w:t>
      </w:r>
      <w:r w:rsidR="00F03A5A">
        <w:rPr>
          <w:rFonts w:eastAsia="Times New Roman" w:cstheme="minorHAnsi"/>
          <w:b/>
          <w:color w:val="000000"/>
          <w:sz w:val="20"/>
          <w:szCs w:val="20"/>
          <w:lang w:eastAsia="sl-SI"/>
        </w:rPr>
        <w:t xml:space="preserve"> (</w:t>
      </w:r>
      <w:r w:rsidR="002742EC">
        <w:rPr>
          <w:rFonts w:eastAsia="Times New Roman" w:cstheme="minorHAnsi"/>
          <w:b/>
          <w:color w:val="000000"/>
          <w:sz w:val="20"/>
          <w:szCs w:val="20"/>
          <w:lang w:eastAsia="sl-SI"/>
        </w:rPr>
        <w:t xml:space="preserve">razdelek A, B ali </w:t>
      </w:r>
      <w:r w:rsidR="00326100">
        <w:rPr>
          <w:rFonts w:eastAsia="Times New Roman" w:cstheme="minorHAnsi"/>
          <w:b/>
          <w:color w:val="000000"/>
          <w:sz w:val="20"/>
          <w:szCs w:val="20"/>
          <w:lang w:eastAsia="sl-SI"/>
        </w:rPr>
        <w:t>C</w:t>
      </w:r>
      <w:r w:rsidR="00F03A5A">
        <w:rPr>
          <w:rFonts w:eastAsia="Times New Roman" w:cstheme="minorHAnsi"/>
          <w:b/>
          <w:color w:val="000000"/>
          <w:sz w:val="20"/>
          <w:szCs w:val="20"/>
          <w:lang w:eastAsia="sl-SI"/>
        </w:rPr>
        <w:t>)</w:t>
      </w:r>
      <w:r w:rsidRPr="003F1CBF">
        <w:rPr>
          <w:rFonts w:eastAsia="Times New Roman" w:cstheme="minorHAnsi"/>
          <w:b/>
          <w:color w:val="000000"/>
          <w:sz w:val="20"/>
          <w:szCs w:val="20"/>
          <w:lang w:eastAsia="sl-SI"/>
        </w:rPr>
        <w:t>.</w:t>
      </w:r>
    </w:p>
    <w:p w14:paraId="6A842185" w14:textId="77777777" w:rsidR="00825A35" w:rsidRDefault="00825A35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A06E885" w14:textId="77777777" w:rsidR="00825A35" w:rsidRDefault="00F03A5A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Evidence SOPO se delijo na tri evidence:</w:t>
      </w:r>
    </w:p>
    <w:p w14:paraId="2613242A" w14:textId="6565CE2C" w:rsidR="00F03A5A" w:rsidRDefault="00EE3B9A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o delovnih opravilih</w:t>
      </w:r>
    </w:p>
    <w:p w14:paraId="475F1DAC" w14:textId="77777777" w:rsidR="00F03A5A" w:rsidRDefault="00D31E47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Evidenco uporabe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organskih in mineralnih gnojil ter</w:t>
      </w:r>
    </w:p>
    <w:p w14:paraId="27023517" w14:textId="77777777" w:rsidR="00F03A5A" w:rsidRDefault="00D31E47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Evidenco uporabe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FFS</w:t>
      </w:r>
    </w:p>
    <w:p w14:paraId="1ABB7286" w14:textId="77777777" w:rsidR="00EE3B9A" w:rsidRPr="00EE3B9A" w:rsidRDefault="00EE3B9A" w:rsidP="00EE3B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14:paraId="242536E1" w14:textId="77777777" w:rsidR="00F03A5A" w:rsidRPr="00F03A5A" w:rsidRDefault="00F03A5A" w:rsidP="00F03A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sl-SI"/>
        </w:rPr>
        <w:t>Vse evidence se vodijo le za površine, ki so vključene v SOPO sheme.</w:t>
      </w:r>
    </w:p>
    <w:p w14:paraId="42B7120E" w14:textId="77777777" w:rsidR="00825A35" w:rsidRDefault="00825A35" w:rsidP="00825A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14:paraId="043C8565" w14:textId="00F74937" w:rsidR="00EE3B9A" w:rsidRPr="00427FA4" w:rsidRDefault="00EE3B9A" w:rsidP="00FA417B">
      <w:pPr>
        <w:pStyle w:val="Odstavekseznama"/>
        <w:numPr>
          <w:ilvl w:val="0"/>
          <w:numId w:val="20"/>
        </w:numPr>
        <w:spacing w:after="60"/>
        <w:rPr>
          <w:b/>
          <w:bCs/>
          <w:i/>
          <w:sz w:val="20"/>
          <w:szCs w:val="20"/>
          <w:u w:val="single"/>
        </w:rPr>
      </w:pPr>
      <w:r w:rsidRPr="00427FA4">
        <w:rPr>
          <w:b/>
          <w:bCs/>
          <w:i/>
          <w:sz w:val="20"/>
          <w:szCs w:val="20"/>
          <w:u w:val="single"/>
        </w:rPr>
        <w:t>Evidence o delovnih opravilih:</w:t>
      </w:r>
    </w:p>
    <w:p w14:paraId="20D63328" w14:textId="469B08DA" w:rsidR="00F03A5A" w:rsidRDefault="00F03A5A" w:rsidP="00F03A5A">
      <w:pPr>
        <w:spacing w:after="60"/>
        <w:rPr>
          <w:sz w:val="20"/>
          <w:szCs w:val="20"/>
        </w:rPr>
      </w:pPr>
      <w:r w:rsidRPr="00D40118">
        <w:rPr>
          <w:sz w:val="20"/>
          <w:szCs w:val="20"/>
        </w:rPr>
        <w:t>Evidenco o delovnih opravilih se vodi za</w:t>
      </w:r>
      <w:r w:rsidRPr="00D40118">
        <w:rPr>
          <w:b/>
          <w:sz w:val="20"/>
          <w:szCs w:val="20"/>
        </w:rPr>
        <w:t xml:space="preserve"> sheme EKST</w:t>
      </w:r>
      <w:r w:rsidR="002E5365">
        <w:rPr>
          <w:b/>
          <w:sz w:val="20"/>
          <w:szCs w:val="20"/>
        </w:rPr>
        <w:t>, TRT, NPP, ZEL, KONZ</w:t>
      </w:r>
      <w:r w:rsidR="008015C3">
        <w:rPr>
          <w:sz w:val="20"/>
          <w:szCs w:val="20"/>
        </w:rPr>
        <w:t>,</w:t>
      </w:r>
      <w:r w:rsidR="002E536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BIORAZTN </w:t>
      </w:r>
      <w:r w:rsidR="008015C3" w:rsidRPr="004A2F45">
        <w:rPr>
          <w:bCs/>
          <w:sz w:val="20"/>
          <w:szCs w:val="20"/>
        </w:rPr>
        <w:t>in</w:t>
      </w:r>
      <w:r w:rsidR="008015C3">
        <w:rPr>
          <w:b/>
          <w:sz w:val="20"/>
          <w:szCs w:val="20"/>
        </w:rPr>
        <w:t xml:space="preserve"> NPE</w:t>
      </w:r>
      <w:r w:rsidR="005E3E75">
        <w:rPr>
          <w:b/>
          <w:sz w:val="20"/>
          <w:szCs w:val="20"/>
        </w:rPr>
        <w:t xml:space="preserve">. </w:t>
      </w:r>
      <w:r w:rsidR="005E3E75" w:rsidRPr="005E3E75">
        <w:rPr>
          <w:bCs/>
          <w:sz w:val="20"/>
          <w:szCs w:val="20"/>
        </w:rPr>
        <w:t>P</w:t>
      </w:r>
      <w:r w:rsidRPr="00D40118">
        <w:rPr>
          <w:sz w:val="20"/>
          <w:szCs w:val="20"/>
        </w:rPr>
        <w:t>odatki, ki so potrebni za ugota</w:t>
      </w:r>
      <w:r>
        <w:rPr>
          <w:sz w:val="20"/>
          <w:szCs w:val="20"/>
        </w:rPr>
        <w:t>vljanje upravičenosti do shem</w:t>
      </w:r>
      <w:r w:rsidRPr="00D40118">
        <w:rPr>
          <w:sz w:val="20"/>
          <w:szCs w:val="20"/>
        </w:rPr>
        <w:t xml:space="preserve"> so npr. datum spravila košnje, datum vzdrževanja medvrstnega prostora, datum konzervirajoče obdelave površin, datum setve za NPP, </w:t>
      </w:r>
      <w:r w:rsidR="00EE3B9A">
        <w:rPr>
          <w:sz w:val="20"/>
          <w:szCs w:val="20"/>
        </w:rPr>
        <w:t>uničenje zelenega pokrova brez uporabe FFS za NPP in ZEL</w:t>
      </w:r>
      <w:r w:rsidRPr="00D40118">
        <w:rPr>
          <w:sz w:val="20"/>
          <w:szCs w:val="20"/>
        </w:rPr>
        <w:t xml:space="preserve"> </w:t>
      </w:r>
      <w:r>
        <w:rPr>
          <w:sz w:val="20"/>
          <w:szCs w:val="20"/>
        </w:rPr>
        <w:t>itd</w:t>
      </w:r>
      <w:r w:rsidRPr="00D40118">
        <w:rPr>
          <w:sz w:val="20"/>
          <w:szCs w:val="20"/>
        </w:rPr>
        <w:t>.</w:t>
      </w:r>
    </w:p>
    <w:p w14:paraId="0A77AA9E" w14:textId="77777777" w:rsidR="006F3B67" w:rsidRDefault="006F3B67" w:rsidP="00F03A5A">
      <w:pPr>
        <w:spacing w:after="60"/>
        <w:rPr>
          <w:b/>
          <w:bCs/>
          <w:sz w:val="20"/>
          <w:szCs w:val="20"/>
        </w:rPr>
      </w:pPr>
    </w:p>
    <w:p w14:paraId="1523A69D" w14:textId="35940459" w:rsidR="00822D81" w:rsidRPr="006F3B67" w:rsidRDefault="00344F6A" w:rsidP="00F03A5A">
      <w:pPr>
        <w:spacing w:after="60"/>
        <w:rPr>
          <w:sz w:val="20"/>
          <w:szCs w:val="20"/>
          <w:u w:val="single"/>
        </w:rPr>
      </w:pPr>
      <w:r w:rsidRPr="006F3B67">
        <w:rPr>
          <w:b/>
          <w:bCs/>
          <w:sz w:val="20"/>
          <w:szCs w:val="20"/>
          <w:u w:val="single"/>
        </w:rPr>
        <w:t>Opomb</w:t>
      </w:r>
      <w:r w:rsidR="00822D81" w:rsidRPr="006F3B67">
        <w:rPr>
          <w:b/>
          <w:bCs/>
          <w:sz w:val="20"/>
          <w:szCs w:val="20"/>
          <w:u w:val="single"/>
        </w:rPr>
        <w:t>e</w:t>
      </w:r>
      <w:r w:rsidR="0059332C" w:rsidRPr="006F3B67">
        <w:rPr>
          <w:b/>
          <w:bCs/>
          <w:sz w:val="20"/>
          <w:szCs w:val="20"/>
          <w:u w:val="single"/>
        </w:rPr>
        <w:t>:</w:t>
      </w:r>
      <w:r w:rsidR="0059332C" w:rsidRPr="006F3B67">
        <w:rPr>
          <w:sz w:val="20"/>
          <w:szCs w:val="20"/>
          <w:u w:val="single"/>
        </w:rPr>
        <w:t xml:space="preserve"> </w:t>
      </w:r>
    </w:p>
    <w:p w14:paraId="4D7D77F3" w14:textId="44AF6671" w:rsidR="00CA65CD" w:rsidRPr="006F3B67" w:rsidRDefault="00CA65CD" w:rsidP="006F3B67">
      <w:pPr>
        <w:pStyle w:val="Odstavekseznama"/>
        <w:numPr>
          <w:ilvl w:val="0"/>
          <w:numId w:val="15"/>
        </w:numPr>
        <w:spacing w:after="60"/>
        <w:rPr>
          <w:b/>
          <w:sz w:val="20"/>
          <w:szCs w:val="20"/>
        </w:rPr>
      </w:pPr>
      <w:r w:rsidRPr="006F3B67">
        <w:rPr>
          <w:sz w:val="20"/>
          <w:szCs w:val="20"/>
        </w:rPr>
        <w:t xml:space="preserve">Z letom 2025 se </w:t>
      </w:r>
      <w:r w:rsidR="00B009D7" w:rsidRPr="006F3B67">
        <w:rPr>
          <w:sz w:val="20"/>
          <w:szCs w:val="20"/>
        </w:rPr>
        <w:t xml:space="preserve">začne izvajanje nove SOPO sheme INP 8. 12 Neproizvodne površine in elementi. Evidenca o delovnih opravilih se vodi samo </w:t>
      </w:r>
      <w:r w:rsidR="00344F6A" w:rsidRPr="006F3B67">
        <w:rPr>
          <w:sz w:val="20"/>
          <w:szCs w:val="20"/>
        </w:rPr>
        <w:t xml:space="preserve">ob vključenosti v katero izmed </w:t>
      </w:r>
      <w:r w:rsidR="00065001">
        <w:rPr>
          <w:sz w:val="20"/>
          <w:szCs w:val="20"/>
        </w:rPr>
        <w:t>v nadaljevanju našte</w:t>
      </w:r>
      <w:r w:rsidR="00822D81" w:rsidRPr="006F3B67">
        <w:rPr>
          <w:sz w:val="20"/>
          <w:szCs w:val="20"/>
        </w:rPr>
        <w:t>tih</w:t>
      </w:r>
      <w:r w:rsidR="00344F6A" w:rsidRPr="006F3B67">
        <w:rPr>
          <w:sz w:val="20"/>
          <w:szCs w:val="20"/>
        </w:rPr>
        <w:t xml:space="preserve"> treh</w:t>
      </w:r>
      <w:r w:rsidR="00B009D7" w:rsidRPr="006F3B67">
        <w:rPr>
          <w:sz w:val="20"/>
          <w:szCs w:val="20"/>
        </w:rPr>
        <w:t xml:space="preserve"> kmetijsk</w:t>
      </w:r>
      <w:r w:rsidR="00344F6A" w:rsidRPr="006F3B67">
        <w:rPr>
          <w:sz w:val="20"/>
          <w:szCs w:val="20"/>
        </w:rPr>
        <w:t>ih</w:t>
      </w:r>
      <w:r w:rsidR="00B009D7" w:rsidRPr="006F3B67">
        <w:rPr>
          <w:sz w:val="20"/>
          <w:szCs w:val="20"/>
        </w:rPr>
        <w:t xml:space="preserve"> praks</w:t>
      </w:r>
      <w:r w:rsidR="00344F6A" w:rsidRPr="006F3B67">
        <w:rPr>
          <w:sz w:val="20"/>
          <w:szCs w:val="20"/>
        </w:rPr>
        <w:t xml:space="preserve">, ki se izvajajo </w:t>
      </w:r>
      <w:r w:rsidR="00B009D7" w:rsidRPr="006F3B67">
        <w:rPr>
          <w:sz w:val="20"/>
          <w:szCs w:val="20"/>
        </w:rPr>
        <w:t>v okviru sheme</w:t>
      </w:r>
      <w:r w:rsidR="0059332C" w:rsidRPr="006F3B67">
        <w:rPr>
          <w:sz w:val="20"/>
          <w:szCs w:val="20"/>
        </w:rPr>
        <w:t xml:space="preserve">: </w:t>
      </w:r>
      <w:r w:rsidR="00B009D7" w:rsidRPr="006F3B67">
        <w:rPr>
          <w:sz w:val="20"/>
          <w:szCs w:val="20"/>
        </w:rPr>
        <w:t>kmetijska praksa praha, kmetijska praksa varovalni pasovi in kmetijska praksa vzdrževanje krajinskih značilnosti.</w:t>
      </w:r>
    </w:p>
    <w:p w14:paraId="403409C7" w14:textId="77777777" w:rsidR="00D14B8C" w:rsidRDefault="00D14B8C" w:rsidP="00DC68AF">
      <w:pPr>
        <w:spacing w:after="0"/>
        <w:rPr>
          <w:b/>
          <w:color w:val="000000"/>
          <w:sz w:val="20"/>
        </w:rPr>
      </w:pPr>
    </w:p>
    <w:p w14:paraId="5475599A" w14:textId="3A3C0994" w:rsidR="00DC68AF" w:rsidRPr="006F3B67" w:rsidRDefault="008015C3" w:rsidP="006F3B67">
      <w:pPr>
        <w:pStyle w:val="Odstavekseznama"/>
        <w:numPr>
          <w:ilvl w:val="0"/>
          <w:numId w:val="15"/>
        </w:numPr>
        <w:spacing w:after="0"/>
        <w:rPr>
          <w:bCs/>
          <w:sz w:val="20"/>
          <w:szCs w:val="20"/>
        </w:rPr>
      </w:pPr>
      <w:r w:rsidRPr="006F3B67">
        <w:rPr>
          <w:b/>
          <w:sz w:val="20"/>
          <w:szCs w:val="20"/>
        </w:rPr>
        <w:t>N</w:t>
      </w:r>
      <w:r w:rsidR="00EE3B9A" w:rsidRPr="006F3B67">
        <w:rPr>
          <w:bCs/>
          <w:sz w:val="20"/>
          <w:szCs w:val="20"/>
        </w:rPr>
        <w:t>amesto zapisa v evidenco</w:t>
      </w:r>
      <w:r w:rsidR="00D14B8C" w:rsidRPr="006F3B67">
        <w:rPr>
          <w:bCs/>
          <w:sz w:val="20"/>
          <w:szCs w:val="20"/>
        </w:rPr>
        <w:t>,</w:t>
      </w:r>
      <w:r w:rsidR="00DC68AF" w:rsidRPr="006F3B67">
        <w:rPr>
          <w:bCs/>
          <w:sz w:val="20"/>
          <w:szCs w:val="20"/>
        </w:rPr>
        <w:t xml:space="preserve"> </w:t>
      </w:r>
      <w:r w:rsidRPr="006F3B67">
        <w:rPr>
          <w:bCs/>
          <w:sz w:val="20"/>
          <w:szCs w:val="20"/>
        </w:rPr>
        <w:t xml:space="preserve">se </w:t>
      </w:r>
      <w:r w:rsidR="00DC68AF" w:rsidRPr="006F3B67">
        <w:rPr>
          <w:bCs/>
          <w:sz w:val="20"/>
          <w:szCs w:val="20"/>
        </w:rPr>
        <w:t xml:space="preserve">delovno opravilo </w:t>
      </w:r>
      <w:r w:rsidRPr="006F3B67">
        <w:rPr>
          <w:bCs/>
          <w:sz w:val="20"/>
          <w:szCs w:val="20"/>
        </w:rPr>
        <w:t xml:space="preserve">lahko </w:t>
      </w:r>
      <w:r w:rsidR="00DC68AF" w:rsidRPr="006F3B67">
        <w:rPr>
          <w:bCs/>
          <w:sz w:val="20"/>
          <w:szCs w:val="20"/>
        </w:rPr>
        <w:t>posname z geolocirano fotografijo. Nosilec KMG namesto vodenja delovnega opravila kot zapis</w:t>
      </w:r>
      <w:r w:rsidR="00EE3B9A" w:rsidRPr="006F3B67">
        <w:rPr>
          <w:bCs/>
          <w:sz w:val="20"/>
          <w:szCs w:val="20"/>
        </w:rPr>
        <w:t>a</w:t>
      </w:r>
      <w:r w:rsidR="00DC68AF" w:rsidRPr="006F3B67">
        <w:rPr>
          <w:bCs/>
          <w:sz w:val="20"/>
          <w:szCs w:val="20"/>
        </w:rPr>
        <w:t xml:space="preserve"> v evidence, delovno opravilo v času izvajanja opravila posname z geolocirano fotografijo in jo </w:t>
      </w:r>
      <w:r w:rsidR="00D02329" w:rsidRPr="006F3B67">
        <w:rPr>
          <w:bCs/>
          <w:sz w:val="20"/>
          <w:szCs w:val="20"/>
        </w:rPr>
        <w:t>shrani</w:t>
      </w:r>
      <w:r w:rsidR="00DC68AF" w:rsidRPr="006F3B67">
        <w:rPr>
          <w:bCs/>
          <w:sz w:val="20"/>
          <w:szCs w:val="20"/>
        </w:rPr>
        <w:t>. V primeru pregleda na kraju samem</w:t>
      </w:r>
      <w:r w:rsidRPr="006F3B67">
        <w:rPr>
          <w:bCs/>
          <w:sz w:val="20"/>
          <w:szCs w:val="20"/>
        </w:rPr>
        <w:t>,</w:t>
      </w:r>
      <w:r w:rsidR="00DC68AF" w:rsidRPr="006F3B67">
        <w:rPr>
          <w:bCs/>
          <w:sz w:val="20"/>
          <w:szCs w:val="20"/>
        </w:rPr>
        <w:t xml:space="preserve"> </w:t>
      </w:r>
      <w:r w:rsidR="00D02329" w:rsidRPr="006F3B67">
        <w:rPr>
          <w:bCs/>
          <w:sz w:val="20"/>
          <w:szCs w:val="20"/>
        </w:rPr>
        <w:t>s</w:t>
      </w:r>
      <w:r w:rsidRPr="006F3B67">
        <w:rPr>
          <w:bCs/>
          <w:sz w:val="20"/>
          <w:szCs w:val="20"/>
        </w:rPr>
        <w:t>e s</w:t>
      </w:r>
      <w:r w:rsidR="00D02329" w:rsidRPr="006F3B67">
        <w:rPr>
          <w:bCs/>
          <w:sz w:val="20"/>
          <w:szCs w:val="20"/>
        </w:rPr>
        <w:t xml:space="preserve"> fotografijami</w:t>
      </w:r>
      <w:r w:rsidR="00DC68AF" w:rsidRPr="006F3B67">
        <w:rPr>
          <w:bCs/>
          <w:sz w:val="20"/>
          <w:szCs w:val="20"/>
        </w:rPr>
        <w:t xml:space="preserve"> dokazuje izvedbo delovnega opravila oz. vodenje evidenc. Po zaključku pregleda, še isti dan, </w:t>
      </w:r>
      <w:r w:rsidR="00AE43E0" w:rsidRPr="006F3B67">
        <w:rPr>
          <w:bCs/>
          <w:sz w:val="20"/>
          <w:szCs w:val="20"/>
        </w:rPr>
        <w:t xml:space="preserve">nosilec KMG </w:t>
      </w:r>
      <w:r w:rsidR="00DC68AF" w:rsidRPr="006F3B67">
        <w:rPr>
          <w:bCs/>
          <w:sz w:val="20"/>
          <w:szCs w:val="20"/>
        </w:rPr>
        <w:t>fotografijo pošlje na agencijo preko aplikacije Sopotnik.</w:t>
      </w:r>
    </w:p>
    <w:p w14:paraId="72A4E55B" w14:textId="193CB304" w:rsidR="0039779F" w:rsidRPr="006F3B67" w:rsidRDefault="00DC68AF" w:rsidP="006F3B67">
      <w:pPr>
        <w:spacing w:after="0"/>
        <w:ind w:left="360"/>
        <w:rPr>
          <w:bCs/>
          <w:i/>
          <w:iCs/>
          <w:sz w:val="20"/>
          <w:szCs w:val="20"/>
          <w:u w:val="single"/>
        </w:rPr>
      </w:pPr>
      <w:r w:rsidRPr="006F3B67">
        <w:rPr>
          <w:bCs/>
          <w:i/>
          <w:iCs/>
          <w:sz w:val="20"/>
          <w:szCs w:val="20"/>
          <w:u w:val="single"/>
        </w:rPr>
        <w:t xml:space="preserve">Nosilec KMG lahko </w:t>
      </w:r>
      <w:r w:rsidR="0039779F" w:rsidRPr="006F3B67">
        <w:rPr>
          <w:bCs/>
          <w:i/>
          <w:iCs/>
          <w:sz w:val="20"/>
          <w:szCs w:val="20"/>
          <w:u w:val="single"/>
        </w:rPr>
        <w:t xml:space="preserve">tako vodi </w:t>
      </w:r>
      <w:r w:rsidRPr="006F3B67">
        <w:rPr>
          <w:bCs/>
          <w:i/>
          <w:iCs/>
          <w:sz w:val="20"/>
          <w:szCs w:val="20"/>
          <w:u w:val="single"/>
        </w:rPr>
        <w:t>evidence</w:t>
      </w:r>
      <w:r w:rsidR="00D02329" w:rsidRPr="006F3B67">
        <w:rPr>
          <w:bCs/>
          <w:i/>
          <w:iCs/>
          <w:sz w:val="20"/>
          <w:szCs w:val="20"/>
          <w:u w:val="single"/>
        </w:rPr>
        <w:t xml:space="preserve"> </w:t>
      </w:r>
      <w:r w:rsidR="00587E33" w:rsidRPr="006F3B67">
        <w:rPr>
          <w:bCs/>
          <w:i/>
          <w:iCs/>
          <w:sz w:val="20"/>
          <w:szCs w:val="20"/>
          <w:u w:val="single"/>
        </w:rPr>
        <w:t>o delovnih opravilih</w:t>
      </w:r>
      <w:r w:rsidR="0039779F" w:rsidRPr="006F3B67">
        <w:rPr>
          <w:bCs/>
          <w:i/>
          <w:iCs/>
          <w:sz w:val="20"/>
          <w:szCs w:val="20"/>
          <w:u w:val="single"/>
        </w:rPr>
        <w:t>:</w:t>
      </w:r>
    </w:p>
    <w:p w14:paraId="37FE2372" w14:textId="48AC6EE7" w:rsidR="0039779F" w:rsidRDefault="0039779F" w:rsidP="006F3B67">
      <w:pPr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D02329">
        <w:rPr>
          <w:bCs/>
          <w:sz w:val="20"/>
          <w:szCs w:val="20"/>
        </w:rPr>
        <w:t xml:space="preserve"> </w:t>
      </w:r>
      <w:r w:rsidR="00DC68AF" w:rsidRPr="00D02329">
        <w:rPr>
          <w:bCs/>
          <w:sz w:val="20"/>
          <w:szCs w:val="20"/>
        </w:rPr>
        <w:t xml:space="preserve">v celoti z geolociranimi fotografijami </w:t>
      </w:r>
      <w:r w:rsidR="00D02329">
        <w:rPr>
          <w:bCs/>
          <w:sz w:val="20"/>
          <w:szCs w:val="20"/>
        </w:rPr>
        <w:t xml:space="preserve">(posname jih za vsa delovna </w:t>
      </w:r>
      <w:r w:rsidR="00B6216C">
        <w:rPr>
          <w:bCs/>
          <w:sz w:val="20"/>
          <w:szCs w:val="20"/>
        </w:rPr>
        <w:t>opravila v sklopu posamezne shem</w:t>
      </w:r>
      <w:r w:rsidR="00D02329">
        <w:rPr>
          <w:bCs/>
          <w:sz w:val="20"/>
          <w:szCs w:val="20"/>
        </w:rPr>
        <w:t>e)</w:t>
      </w:r>
      <w:r>
        <w:rPr>
          <w:bCs/>
          <w:sz w:val="20"/>
          <w:szCs w:val="20"/>
        </w:rPr>
        <w:t>,</w:t>
      </w:r>
    </w:p>
    <w:p w14:paraId="6B2B99E7" w14:textId="77777777" w:rsidR="0039779F" w:rsidRDefault="0039779F" w:rsidP="006F3B67">
      <w:pPr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D02329">
        <w:rPr>
          <w:bCs/>
          <w:sz w:val="20"/>
          <w:szCs w:val="20"/>
        </w:rPr>
        <w:t xml:space="preserve"> na oba načina – del</w:t>
      </w:r>
      <w:r w:rsidR="00DC68AF" w:rsidRPr="00D02329">
        <w:rPr>
          <w:bCs/>
          <w:sz w:val="20"/>
          <w:szCs w:val="20"/>
        </w:rPr>
        <w:t xml:space="preserve"> delovnih opravil posname z geolocirano fotografijo in </w:t>
      </w:r>
      <w:r w:rsidR="00D02329">
        <w:rPr>
          <w:bCs/>
          <w:sz w:val="20"/>
          <w:szCs w:val="20"/>
        </w:rPr>
        <w:t>del vodi</w:t>
      </w:r>
      <w:r w:rsidR="00DC68AF" w:rsidRPr="00D02329">
        <w:rPr>
          <w:bCs/>
          <w:sz w:val="20"/>
          <w:szCs w:val="20"/>
        </w:rPr>
        <w:t xml:space="preserve"> kot zapis v evidenci (primer: junija naredi zapis v evidenci, julija vodi evidenco z geolocirano fotografijo) ali </w:t>
      </w:r>
    </w:p>
    <w:p w14:paraId="34FB3B25" w14:textId="50139BB5" w:rsidR="00DC68AF" w:rsidRPr="00D02329" w:rsidRDefault="0039779F" w:rsidP="006F3B67">
      <w:pPr>
        <w:spacing w:after="0"/>
        <w:ind w:left="360"/>
        <w:rPr>
          <w:sz w:val="20"/>
          <w:szCs w:val="20"/>
        </w:rPr>
      </w:pPr>
      <w:r>
        <w:rPr>
          <w:bCs/>
          <w:sz w:val="20"/>
          <w:szCs w:val="20"/>
        </w:rPr>
        <w:t xml:space="preserve">- v celoti </w:t>
      </w:r>
      <w:r w:rsidR="00DC68AF" w:rsidRPr="00D02329">
        <w:rPr>
          <w:bCs/>
          <w:sz w:val="20"/>
          <w:szCs w:val="20"/>
        </w:rPr>
        <w:t>le z zapisom v evidenco.</w:t>
      </w:r>
    </w:p>
    <w:p w14:paraId="2518B7E2" w14:textId="77777777" w:rsidR="00DC68AF" w:rsidRDefault="00DC68AF" w:rsidP="006F3B67">
      <w:pPr>
        <w:spacing w:after="60"/>
        <w:ind w:left="360"/>
        <w:rPr>
          <w:bCs/>
          <w:sz w:val="20"/>
          <w:szCs w:val="20"/>
        </w:rPr>
      </w:pPr>
      <w:r w:rsidRPr="00D02329">
        <w:rPr>
          <w:bCs/>
          <w:sz w:val="20"/>
          <w:szCs w:val="20"/>
        </w:rPr>
        <w:t xml:space="preserve">Uporaba geolociranih fotografij ni obvezna, lahko </w:t>
      </w:r>
      <w:r w:rsidR="00D02329">
        <w:rPr>
          <w:bCs/>
          <w:sz w:val="20"/>
          <w:szCs w:val="20"/>
        </w:rPr>
        <w:t xml:space="preserve">pa </w:t>
      </w:r>
      <w:r w:rsidRPr="00D02329">
        <w:rPr>
          <w:bCs/>
          <w:sz w:val="20"/>
          <w:szCs w:val="20"/>
        </w:rPr>
        <w:t>nadomesti zapis o</w:t>
      </w:r>
      <w:r w:rsidR="00D02329">
        <w:rPr>
          <w:bCs/>
          <w:sz w:val="20"/>
          <w:szCs w:val="20"/>
        </w:rPr>
        <w:t xml:space="preserve"> delovnem opravilu v evidenci.</w:t>
      </w:r>
    </w:p>
    <w:p w14:paraId="405330D8" w14:textId="77777777" w:rsidR="00D02329" w:rsidRPr="00D02329" w:rsidRDefault="00D02329" w:rsidP="00DC68AF">
      <w:pPr>
        <w:spacing w:after="60"/>
        <w:rPr>
          <w:bCs/>
          <w:sz w:val="20"/>
          <w:szCs w:val="20"/>
        </w:rPr>
      </w:pPr>
    </w:p>
    <w:p w14:paraId="52859CD8" w14:textId="76B01160" w:rsidR="00825A35" w:rsidRPr="006F3B67" w:rsidRDefault="00DC68AF" w:rsidP="006F3B67">
      <w:pPr>
        <w:pStyle w:val="Odstavekseznam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 w:rsidRPr="006F3B67">
        <w:rPr>
          <w:bCs/>
          <w:sz w:val="20"/>
          <w:szCs w:val="20"/>
        </w:rPr>
        <w:t xml:space="preserve">Vodenje </w:t>
      </w:r>
      <w:r w:rsidR="00D02329" w:rsidRPr="006F3B67">
        <w:rPr>
          <w:bCs/>
          <w:sz w:val="20"/>
          <w:szCs w:val="20"/>
        </w:rPr>
        <w:t>preko</w:t>
      </w:r>
      <w:r w:rsidRPr="006F3B67">
        <w:rPr>
          <w:bCs/>
          <w:sz w:val="20"/>
          <w:szCs w:val="20"/>
        </w:rPr>
        <w:t xml:space="preserve"> geolocirane fotografije pride v poštev le</w:t>
      </w:r>
      <w:r w:rsidR="00D02329" w:rsidRPr="006F3B67">
        <w:rPr>
          <w:bCs/>
          <w:sz w:val="20"/>
          <w:szCs w:val="20"/>
        </w:rPr>
        <w:t xml:space="preserve"> pri vodenju delovnih opravil,</w:t>
      </w:r>
      <w:r w:rsidRPr="006F3B67">
        <w:rPr>
          <w:bCs/>
          <w:sz w:val="20"/>
          <w:szCs w:val="20"/>
        </w:rPr>
        <w:t xml:space="preserve"> ne </w:t>
      </w:r>
      <w:r w:rsidR="00D02329" w:rsidRPr="006F3B67">
        <w:rPr>
          <w:bCs/>
          <w:sz w:val="20"/>
          <w:szCs w:val="20"/>
        </w:rPr>
        <w:t xml:space="preserve">pa tudi </w:t>
      </w:r>
      <w:r w:rsidRPr="006F3B67">
        <w:rPr>
          <w:bCs/>
          <w:sz w:val="20"/>
          <w:szCs w:val="20"/>
        </w:rPr>
        <w:t xml:space="preserve">pri </w:t>
      </w:r>
      <w:r w:rsidR="00D02329" w:rsidRPr="006F3B67">
        <w:rPr>
          <w:bCs/>
          <w:sz w:val="20"/>
          <w:szCs w:val="20"/>
        </w:rPr>
        <w:t>vodenju podatkov o uporabi gnojil in FFS.</w:t>
      </w:r>
    </w:p>
    <w:p w14:paraId="6ADEE428" w14:textId="77777777" w:rsidR="00D02329" w:rsidRDefault="00D02329" w:rsidP="00825A35">
      <w:p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</w:p>
    <w:p w14:paraId="03E3BCA2" w14:textId="17F9CF53" w:rsidR="00D02329" w:rsidRPr="006F3B67" w:rsidRDefault="00D02329" w:rsidP="006F3B67">
      <w:pPr>
        <w:pStyle w:val="Odstavekseznam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6F3B67">
        <w:rPr>
          <w:bCs/>
          <w:sz w:val="20"/>
          <w:szCs w:val="20"/>
        </w:rPr>
        <w:t xml:space="preserve">Kadar pri shemi BIORAZTN </w:t>
      </w:r>
      <w:r w:rsidR="00E806E3">
        <w:rPr>
          <w:bCs/>
          <w:sz w:val="20"/>
          <w:szCs w:val="20"/>
        </w:rPr>
        <w:t>ob</w:t>
      </w:r>
      <w:r w:rsidRPr="006F3B67">
        <w:rPr>
          <w:bCs/>
          <w:sz w:val="20"/>
          <w:szCs w:val="20"/>
        </w:rPr>
        <w:t xml:space="preserve"> izvajanju kmetijske prakse »ohranjanje medvrstnega prostora«</w:t>
      </w:r>
      <w:r w:rsidR="00E806E3">
        <w:rPr>
          <w:bCs/>
          <w:sz w:val="20"/>
          <w:szCs w:val="20"/>
        </w:rPr>
        <w:t>,</w:t>
      </w:r>
      <w:r w:rsidRPr="006F3B67">
        <w:rPr>
          <w:bCs/>
          <w:sz w:val="20"/>
          <w:szCs w:val="20"/>
        </w:rPr>
        <w:t xml:space="preserve"> pride do pojava karantenskih organizmov ali večjega pojava škodljivcev, je treba zapis o delovnem opravilu (košnja, valjanje, mulčenje) obvezno voditi kot zapis v evidenci, saj je treba v evidenci označiti razlog za izvedbo delovnega opravila izven dovoljenih terminov. Pri kmetijski praksi »cvetoči pas« pa je v primeru vodenja delovnega opravila z geolocirano fotografijo treba posneti tudi deklaracijo uporabljenega semena posejane </w:t>
      </w:r>
      <w:r w:rsidR="00B6216C" w:rsidRPr="006F3B67">
        <w:rPr>
          <w:bCs/>
          <w:sz w:val="20"/>
          <w:szCs w:val="20"/>
        </w:rPr>
        <w:t xml:space="preserve">kmetijske rastline oz. </w:t>
      </w:r>
      <w:r w:rsidR="00B6216C" w:rsidRPr="006F3B67">
        <w:rPr>
          <w:bCs/>
          <w:sz w:val="20"/>
          <w:szCs w:val="20"/>
        </w:rPr>
        <w:lastRenderedPageBreak/>
        <w:t>mešanice</w:t>
      </w:r>
      <w:r w:rsidRPr="006F3B67">
        <w:rPr>
          <w:bCs/>
          <w:sz w:val="20"/>
          <w:szCs w:val="20"/>
        </w:rPr>
        <w:t xml:space="preserve"> ali pa se vedno vodi zapis v evidenci, kjer nosilec KMG kmetijsko rastlino za cvetoči pas ali mešanico zabeleži v evidenco.</w:t>
      </w:r>
    </w:p>
    <w:p w14:paraId="52C84E1E" w14:textId="77777777" w:rsidR="00772228" w:rsidRDefault="00772228" w:rsidP="00DF26D3">
      <w:pPr>
        <w:spacing w:after="60"/>
        <w:rPr>
          <w:b/>
          <w:bCs/>
          <w:sz w:val="20"/>
          <w:szCs w:val="20"/>
          <w:u w:val="single"/>
        </w:rPr>
      </w:pPr>
    </w:p>
    <w:p w14:paraId="6969C8BC" w14:textId="77777777" w:rsidR="00D02329" w:rsidRPr="006F3B67" w:rsidRDefault="00D31E47" w:rsidP="00FA417B">
      <w:pPr>
        <w:pStyle w:val="Odstavekseznama"/>
        <w:numPr>
          <w:ilvl w:val="0"/>
          <w:numId w:val="20"/>
        </w:numPr>
        <w:spacing w:after="60"/>
        <w:rPr>
          <w:b/>
          <w:bCs/>
          <w:i/>
          <w:sz w:val="24"/>
          <w:szCs w:val="24"/>
          <w:u w:val="single"/>
        </w:rPr>
      </w:pPr>
      <w:r w:rsidRPr="006F3B67">
        <w:rPr>
          <w:b/>
          <w:bCs/>
          <w:i/>
          <w:sz w:val="24"/>
          <w:szCs w:val="24"/>
          <w:u w:val="single"/>
        </w:rPr>
        <w:t>Evidenca uporabe</w:t>
      </w:r>
      <w:r w:rsidR="00D02329" w:rsidRPr="006F3B67">
        <w:rPr>
          <w:b/>
          <w:bCs/>
          <w:i/>
          <w:sz w:val="24"/>
          <w:szCs w:val="24"/>
          <w:u w:val="single"/>
        </w:rPr>
        <w:t xml:space="preserve"> organskih in mineralnih gnojil:</w:t>
      </w:r>
    </w:p>
    <w:p w14:paraId="1A46CD75" w14:textId="20ACD218" w:rsidR="008222BF" w:rsidRPr="000B1615" w:rsidRDefault="003F1CBF" w:rsidP="00DF26D3">
      <w:pPr>
        <w:spacing w:after="60"/>
        <w:rPr>
          <w:b/>
          <w:sz w:val="20"/>
          <w:szCs w:val="20"/>
        </w:rPr>
      </w:pPr>
      <w:r w:rsidRPr="00D40118">
        <w:rPr>
          <w:sz w:val="20"/>
          <w:szCs w:val="20"/>
        </w:rPr>
        <w:t xml:space="preserve">Evidenco se </w:t>
      </w:r>
      <w:r w:rsidR="00D02329">
        <w:rPr>
          <w:sz w:val="20"/>
          <w:szCs w:val="20"/>
        </w:rPr>
        <w:t>vodi</w:t>
      </w:r>
      <w:r w:rsidRPr="00D40118">
        <w:rPr>
          <w:sz w:val="20"/>
          <w:szCs w:val="20"/>
        </w:rPr>
        <w:t xml:space="preserve"> za sheme</w:t>
      </w:r>
      <w:r w:rsidRPr="00D40118">
        <w:rPr>
          <w:b/>
          <w:sz w:val="20"/>
          <w:szCs w:val="20"/>
        </w:rPr>
        <w:t xml:space="preserve"> </w:t>
      </w:r>
      <w:r w:rsidR="00D02329">
        <w:rPr>
          <w:b/>
          <w:sz w:val="20"/>
          <w:szCs w:val="20"/>
        </w:rPr>
        <w:t xml:space="preserve">TRT, NIZI, INHIBIT </w:t>
      </w:r>
      <w:r w:rsidR="00D02329" w:rsidRPr="002E5365">
        <w:rPr>
          <w:sz w:val="20"/>
          <w:szCs w:val="20"/>
        </w:rPr>
        <w:t>in</w:t>
      </w:r>
      <w:r w:rsidRPr="00D40118">
        <w:rPr>
          <w:b/>
          <w:sz w:val="20"/>
          <w:szCs w:val="20"/>
        </w:rPr>
        <w:t xml:space="preserve"> OGNTN.</w:t>
      </w:r>
      <w:r w:rsidR="000B1615">
        <w:rPr>
          <w:b/>
          <w:sz w:val="20"/>
          <w:szCs w:val="20"/>
        </w:rPr>
        <w:t xml:space="preserve"> </w:t>
      </w:r>
      <w:r w:rsidR="00D02329" w:rsidRPr="00D31E47">
        <w:rPr>
          <w:sz w:val="20"/>
          <w:szCs w:val="20"/>
        </w:rPr>
        <w:t>Z</w:t>
      </w:r>
      <w:r w:rsidR="000219EB" w:rsidRPr="00D40118">
        <w:rPr>
          <w:sz w:val="20"/>
          <w:szCs w:val="20"/>
        </w:rPr>
        <w:t xml:space="preserve">a površine, </w:t>
      </w:r>
      <w:r w:rsidR="00DC68AF">
        <w:rPr>
          <w:sz w:val="20"/>
          <w:szCs w:val="20"/>
        </w:rPr>
        <w:t>ki so vključene v omenjene sheme je treb</w:t>
      </w:r>
      <w:r w:rsidR="005A086D">
        <w:rPr>
          <w:sz w:val="20"/>
          <w:szCs w:val="20"/>
        </w:rPr>
        <w:t>a</w:t>
      </w:r>
      <w:r w:rsidR="00772228" w:rsidRPr="00D40118">
        <w:rPr>
          <w:sz w:val="20"/>
          <w:szCs w:val="20"/>
        </w:rPr>
        <w:t xml:space="preserve"> voditi </w:t>
      </w:r>
      <w:r w:rsidR="00F975DD">
        <w:rPr>
          <w:sz w:val="20"/>
          <w:szCs w:val="20"/>
        </w:rPr>
        <w:t>podatke o količini in vrsti</w:t>
      </w:r>
      <w:r w:rsidR="000219EB" w:rsidRPr="00D40118">
        <w:rPr>
          <w:sz w:val="20"/>
          <w:szCs w:val="20"/>
        </w:rPr>
        <w:t xml:space="preserve"> organskih in</w:t>
      </w:r>
      <w:r w:rsidR="00EB1A9F">
        <w:rPr>
          <w:sz w:val="20"/>
          <w:szCs w:val="20"/>
        </w:rPr>
        <w:t>/ali</w:t>
      </w:r>
      <w:r w:rsidR="000219EB" w:rsidRPr="00D40118">
        <w:rPr>
          <w:sz w:val="20"/>
          <w:szCs w:val="20"/>
        </w:rPr>
        <w:t xml:space="preserve"> mineralnih </w:t>
      </w:r>
      <w:r w:rsidR="00772228" w:rsidRPr="00D40118">
        <w:rPr>
          <w:sz w:val="20"/>
          <w:szCs w:val="20"/>
        </w:rPr>
        <w:t>gnojil, čas</w:t>
      </w:r>
      <w:r w:rsidR="00F975DD">
        <w:rPr>
          <w:sz w:val="20"/>
          <w:szCs w:val="20"/>
        </w:rPr>
        <w:t>u</w:t>
      </w:r>
      <w:r w:rsidR="00772228" w:rsidRPr="00D40118">
        <w:rPr>
          <w:sz w:val="20"/>
          <w:szCs w:val="20"/>
        </w:rPr>
        <w:t xml:space="preserve"> gnojenja ter podatke</w:t>
      </w:r>
      <w:r w:rsidR="00F975DD">
        <w:rPr>
          <w:sz w:val="20"/>
          <w:szCs w:val="20"/>
        </w:rPr>
        <w:t xml:space="preserve"> o površini, kjer se</w:t>
      </w:r>
      <w:r w:rsidR="000219EB" w:rsidRPr="00D40118">
        <w:rPr>
          <w:sz w:val="20"/>
          <w:szCs w:val="20"/>
        </w:rPr>
        <w:t xml:space="preserve"> gnojila uporabljajo.</w:t>
      </w:r>
    </w:p>
    <w:p w14:paraId="2944D055" w14:textId="77777777" w:rsidR="003F1CBF" w:rsidRDefault="003F1CBF" w:rsidP="00DF26D3">
      <w:pPr>
        <w:spacing w:after="60"/>
        <w:rPr>
          <w:b/>
          <w:sz w:val="20"/>
          <w:szCs w:val="20"/>
        </w:rPr>
      </w:pPr>
    </w:p>
    <w:p w14:paraId="4FF903A7" w14:textId="583CA16A" w:rsidR="00F975DD" w:rsidRPr="003F1CBF" w:rsidRDefault="00065001" w:rsidP="00DF26D3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OPOMBE:</w:t>
      </w:r>
    </w:p>
    <w:p w14:paraId="1F0DEF0B" w14:textId="7AE274C4" w:rsidR="00772228" w:rsidRPr="006F3B67" w:rsidRDefault="00AE43E0" w:rsidP="006F3B67">
      <w:pPr>
        <w:pStyle w:val="Odstavekseznama"/>
        <w:numPr>
          <w:ilvl w:val="0"/>
          <w:numId w:val="18"/>
        </w:numPr>
        <w:spacing w:after="60"/>
        <w:rPr>
          <w:sz w:val="20"/>
          <w:szCs w:val="20"/>
        </w:rPr>
      </w:pPr>
      <w:r w:rsidRPr="006F3B67">
        <w:rPr>
          <w:sz w:val="20"/>
          <w:szCs w:val="20"/>
        </w:rPr>
        <w:t>Za e</w:t>
      </w:r>
      <w:r w:rsidR="000219EB" w:rsidRPr="006F3B67">
        <w:rPr>
          <w:sz w:val="20"/>
          <w:szCs w:val="20"/>
        </w:rPr>
        <w:t>videnc</w:t>
      </w:r>
      <w:r w:rsidRPr="006F3B67">
        <w:rPr>
          <w:sz w:val="20"/>
          <w:szCs w:val="20"/>
        </w:rPr>
        <w:t>o</w:t>
      </w:r>
      <w:r w:rsidR="000219EB" w:rsidRPr="006F3B67">
        <w:rPr>
          <w:sz w:val="20"/>
          <w:szCs w:val="20"/>
        </w:rPr>
        <w:t xml:space="preserve"> </w:t>
      </w:r>
      <w:r w:rsidR="000219EB" w:rsidRPr="006F3B67">
        <w:rPr>
          <w:b/>
          <w:sz w:val="20"/>
          <w:szCs w:val="20"/>
        </w:rPr>
        <w:t>Uporaba organskih in mineralnih gnojil za shemo INHIBIT</w:t>
      </w:r>
      <w:r w:rsidR="000B1615" w:rsidRPr="006F3B67">
        <w:rPr>
          <w:b/>
          <w:sz w:val="20"/>
          <w:szCs w:val="20"/>
        </w:rPr>
        <w:t xml:space="preserve"> </w:t>
      </w:r>
      <w:r w:rsidR="009E66DB" w:rsidRPr="006F3B67">
        <w:rPr>
          <w:sz w:val="20"/>
          <w:szCs w:val="20"/>
        </w:rPr>
        <w:t>(shema dodatki za zmanjšanje emisij amonijaka</w:t>
      </w:r>
      <w:r w:rsidRPr="006F3B67">
        <w:rPr>
          <w:sz w:val="20"/>
          <w:szCs w:val="20"/>
        </w:rPr>
        <w:t>)</w:t>
      </w:r>
      <w:r w:rsidR="005A633A" w:rsidRPr="006F3B67">
        <w:rPr>
          <w:sz w:val="20"/>
          <w:szCs w:val="20"/>
        </w:rPr>
        <w:t>,</w:t>
      </w:r>
      <w:r w:rsidR="00F975DD" w:rsidRPr="006F3B67">
        <w:rPr>
          <w:sz w:val="20"/>
          <w:szCs w:val="20"/>
        </w:rPr>
        <w:t xml:space="preserve"> velja </w:t>
      </w:r>
      <w:r w:rsidR="000219EB" w:rsidRPr="006F3B67">
        <w:rPr>
          <w:sz w:val="20"/>
          <w:szCs w:val="20"/>
        </w:rPr>
        <w:t>izjema, in sicer jo mora nosilec KMG poslati na agencijo</w:t>
      </w:r>
      <w:r w:rsidR="00F975DD" w:rsidRPr="006F3B67">
        <w:rPr>
          <w:sz w:val="20"/>
          <w:szCs w:val="20"/>
        </w:rPr>
        <w:t xml:space="preserve"> do 30. novembra tekočega leta. D</w:t>
      </w:r>
      <w:r w:rsidR="000219EB" w:rsidRPr="006F3B67">
        <w:rPr>
          <w:sz w:val="20"/>
          <w:szCs w:val="20"/>
        </w:rPr>
        <w:t xml:space="preserve">ruge evidence </w:t>
      </w:r>
      <w:r w:rsidR="00F975DD" w:rsidRPr="006F3B67">
        <w:rPr>
          <w:sz w:val="20"/>
          <w:szCs w:val="20"/>
        </w:rPr>
        <w:t>nosilec hrani na KMG</w:t>
      </w:r>
      <w:r w:rsidR="000219EB" w:rsidRPr="006F3B67">
        <w:rPr>
          <w:sz w:val="20"/>
          <w:szCs w:val="20"/>
        </w:rPr>
        <w:t>.</w:t>
      </w:r>
      <w:r w:rsidR="00DF26D3" w:rsidRPr="006F3B67">
        <w:rPr>
          <w:sz w:val="20"/>
          <w:szCs w:val="20"/>
        </w:rPr>
        <w:t xml:space="preserve"> </w:t>
      </w:r>
      <w:r w:rsidR="001E5882" w:rsidRPr="006F3B67">
        <w:rPr>
          <w:sz w:val="20"/>
          <w:szCs w:val="20"/>
        </w:rPr>
        <w:t>Evidenco</w:t>
      </w:r>
      <w:r w:rsidR="00DC68AF" w:rsidRPr="006F3B67">
        <w:rPr>
          <w:sz w:val="20"/>
          <w:szCs w:val="20"/>
        </w:rPr>
        <w:t xml:space="preserve"> </w:t>
      </w:r>
      <w:r w:rsidR="00EB1A9F" w:rsidRPr="006F3B67">
        <w:rPr>
          <w:sz w:val="20"/>
          <w:szCs w:val="20"/>
        </w:rPr>
        <w:t>uporabe</w:t>
      </w:r>
      <w:r w:rsidR="00DC68AF" w:rsidRPr="006F3B67">
        <w:rPr>
          <w:sz w:val="20"/>
          <w:szCs w:val="20"/>
        </w:rPr>
        <w:t xml:space="preserve"> organskih in mineralnih gnojil za shemo INHIBIT</w:t>
      </w:r>
      <w:r w:rsidR="001E5882" w:rsidRPr="006F3B67">
        <w:rPr>
          <w:sz w:val="20"/>
          <w:szCs w:val="20"/>
        </w:rPr>
        <w:t xml:space="preserve"> je treb</w:t>
      </w:r>
      <w:r w:rsidR="00867391" w:rsidRPr="006F3B67">
        <w:rPr>
          <w:sz w:val="20"/>
          <w:szCs w:val="20"/>
        </w:rPr>
        <w:t>a</w:t>
      </w:r>
      <w:r w:rsidR="001E5882" w:rsidRPr="006F3B67">
        <w:rPr>
          <w:sz w:val="20"/>
          <w:szCs w:val="20"/>
        </w:rPr>
        <w:t xml:space="preserve"> voditi</w:t>
      </w:r>
      <w:r w:rsidR="006B0DE6" w:rsidRPr="006F3B67">
        <w:rPr>
          <w:sz w:val="20"/>
          <w:szCs w:val="20"/>
        </w:rPr>
        <w:t xml:space="preserve"> </w:t>
      </w:r>
      <w:r w:rsidR="00DC68AF" w:rsidRPr="006F3B67">
        <w:rPr>
          <w:sz w:val="20"/>
          <w:szCs w:val="20"/>
        </w:rPr>
        <w:t>l</w:t>
      </w:r>
      <w:r w:rsidR="00F975DD" w:rsidRPr="006F3B67">
        <w:rPr>
          <w:sz w:val="20"/>
          <w:szCs w:val="20"/>
        </w:rPr>
        <w:t xml:space="preserve">e za uporabo mineralnih gnojil </w:t>
      </w:r>
      <w:r w:rsidR="00DC68AF" w:rsidRPr="006F3B67">
        <w:rPr>
          <w:sz w:val="20"/>
          <w:szCs w:val="20"/>
        </w:rPr>
        <w:t xml:space="preserve">na površinah </w:t>
      </w:r>
      <w:r w:rsidR="00F975DD" w:rsidRPr="006F3B67">
        <w:rPr>
          <w:sz w:val="20"/>
          <w:szCs w:val="20"/>
        </w:rPr>
        <w:t>z zahtevkom.</w:t>
      </w:r>
    </w:p>
    <w:p w14:paraId="74983682" w14:textId="77777777" w:rsidR="002915ED" w:rsidRDefault="002915ED" w:rsidP="00DF26D3">
      <w:pPr>
        <w:spacing w:after="60"/>
        <w:rPr>
          <w:sz w:val="20"/>
          <w:szCs w:val="20"/>
        </w:rPr>
      </w:pPr>
    </w:p>
    <w:p w14:paraId="0E701E4D" w14:textId="6AA5307F" w:rsidR="002915ED" w:rsidRPr="006F3B67" w:rsidRDefault="00EB1A9F" w:rsidP="006F3B67">
      <w:pPr>
        <w:pStyle w:val="Odstavekseznama"/>
        <w:numPr>
          <w:ilvl w:val="0"/>
          <w:numId w:val="18"/>
        </w:numPr>
        <w:spacing w:after="60"/>
        <w:rPr>
          <w:sz w:val="20"/>
          <w:szCs w:val="20"/>
        </w:rPr>
      </w:pPr>
      <w:r w:rsidRPr="006F3B67">
        <w:rPr>
          <w:rFonts w:cstheme="minorHAnsi"/>
          <w:color w:val="000000"/>
          <w:sz w:val="20"/>
          <w:szCs w:val="20"/>
        </w:rPr>
        <w:t xml:space="preserve">Če je nosilec KMG po pravilih pogojenosti zavezanec za vodenje evidence o gnojenju na celotni kmetiji, </w:t>
      </w:r>
      <w:r w:rsidR="00AE43E0" w:rsidRPr="006F3B67">
        <w:rPr>
          <w:rFonts w:cstheme="minorHAnsi"/>
          <w:color w:val="000000"/>
          <w:sz w:val="20"/>
          <w:szCs w:val="20"/>
        </w:rPr>
        <w:t xml:space="preserve">se </w:t>
      </w:r>
      <w:r w:rsidRPr="006F3B67">
        <w:rPr>
          <w:rFonts w:cstheme="minorHAnsi"/>
          <w:color w:val="000000"/>
          <w:sz w:val="20"/>
          <w:szCs w:val="20"/>
        </w:rPr>
        <w:t>priporoča, da še vedno vodi evidenco uporabe organskih in mineralnih gnojil iz razdelka B (enotna evidenca za sheme, z izjemo INHIBIT).</w:t>
      </w:r>
    </w:p>
    <w:p w14:paraId="7E473A39" w14:textId="77777777" w:rsidR="00DC68AF" w:rsidRPr="00D40118" w:rsidRDefault="00DC68AF" w:rsidP="00DF26D3">
      <w:pPr>
        <w:spacing w:after="60"/>
        <w:rPr>
          <w:b/>
          <w:bCs/>
          <w:sz w:val="20"/>
          <w:szCs w:val="20"/>
          <w:u w:val="single"/>
        </w:rPr>
      </w:pPr>
    </w:p>
    <w:p w14:paraId="0D919D23" w14:textId="77777777" w:rsidR="008F7BA6" w:rsidRPr="006F3B67" w:rsidRDefault="00D31E47" w:rsidP="00FA417B">
      <w:pPr>
        <w:pStyle w:val="Odstavekseznama"/>
        <w:numPr>
          <w:ilvl w:val="0"/>
          <w:numId w:val="20"/>
        </w:numPr>
        <w:spacing w:after="60"/>
        <w:rPr>
          <w:b/>
          <w:bCs/>
          <w:i/>
          <w:sz w:val="24"/>
          <w:szCs w:val="24"/>
          <w:u w:val="single"/>
        </w:rPr>
      </w:pPr>
      <w:r w:rsidRPr="006F3B67">
        <w:rPr>
          <w:b/>
          <w:bCs/>
          <w:i/>
          <w:sz w:val="24"/>
          <w:szCs w:val="24"/>
          <w:u w:val="single"/>
        </w:rPr>
        <w:t>Evidenca uporabe</w:t>
      </w:r>
      <w:r w:rsidR="00F975DD" w:rsidRPr="006F3B67">
        <w:rPr>
          <w:b/>
          <w:bCs/>
          <w:i/>
          <w:sz w:val="24"/>
          <w:szCs w:val="24"/>
          <w:u w:val="single"/>
        </w:rPr>
        <w:t xml:space="preserve"> FFS:</w:t>
      </w:r>
    </w:p>
    <w:p w14:paraId="26460815" w14:textId="5E426E72" w:rsidR="00A24008" w:rsidRDefault="00567B97" w:rsidP="00F023DB">
      <w:pPr>
        <w:spacing w:after="60"/>
        <w:rPr>
          <w:sz w:val="20"/>
          <w:szCs w:val="20"/>
        </w:rPr>
      </w:pPr>
      <w:r w:rsidRPr="00D40118">
        <w:rPr>
          <w:sz w:val="20"/>
          <w:szCs w:val="20"/>
        </w:rPr>
        <w:t xml:space="preserve">Evidenca </w:t>
      </w:r>
      <w:r w:rsidR="00D31E47">
        <w:rPr>
          <w:sz w:val="20"/>
          <w:szCs w:val="20"/>
        </w:rPr>
        <w:t>uporabe</w:t>
      </w:r>
      <w:r w:rsidRPr="00D40118">
        <w:rPr>
          <w:sz w:val="20"/>
          <w:szCs w:val="20"/>
        </w:rPr>
        <w:t xml:space="preserve"> </w:t>
      </w:r>
      <w:r w:rsidR="00F975DD">
        <w:rPr>
          <w:sz w:val="20"/>
          <w:szCs w:val="20"/>
        </w:rPr>
        <w:t>FFS</w:t>
      </w:r>
      <w:r w:rsidRPr="00D40118">
        <w:rPr>
          <w:sz w:val="20"/>
          <w:szCs w:val="20"/>
        </w:rPr>
        <w:t xml:space="preserve"> je z</w:t>
      </w:r>
      <w:r w:rsidR="00F975DD">
        <w:rPr>
          <w:sz w:val="20"/>
          <w:szCs w:val="20"/>
        </w:rPr>
        <w:t xml:space="preserve">ahtevana za shemi </w:t>
      </w:r>
      <w:r w:rsidR="00F975DD" w:rsidRPr="00F975DD">
        <w:rPr>
          <w:b/>
          <w:sz w:val="20"/>
          <w:szCs w:val="20"/>
        </w:rPr>
        <w:t>ZEL</w:t>
      </w:r>
      <w:r w:rsidR="00F975DD">
        <w:rPr>
          <w:sz w:val="20"/>
          <w:szCs w:val="20"/>
        </w:rPr>
        <w:t xml:space="preserve"> in </w:t>
      </w:r>
      <w:r w:rsidR="00F975DD" w:rsidRPr="00F975DD">
        <w:rPr>
          <w:b/>
          <w:sz w:val="20"/>
          <w:szCs w:val="20"/>
        </w:rPr>
        <w:t>KONZ</w:t>
      </w:r>
      <w:r w:rsidR="000219EB" w:rsidRPr="00D40118">
        <w:rPr>
          <w:sz w:val="20"/>
          <w:szCs w:val="20"/>
        </w:rPr>
        <w:t xml:space="preserve">, </w:t>
      </w:r>
      <w:r w:rsidR="00F975DD">
        <w:rPr>
          <w:sz w:val="20"/>
          <w:szCs w:val="20"/>
        </w:rPr>
        <w:t>pri katerih je</w:t>
      </w:r>
      <w:r w:rsidR="000219EB" w:rsidRPr="00D40118">
        <w:rPr>
          <w:sz w:val="20"/>
          <w:szCs w:val="20"/>
        </w:rPr>
        <w:t xml:space="preserve"> pogoj upr</w:t>
      </w:r>
      <w:r w:rsidR="00F975DD">
        <w:rPr>
          <w:sz w:val="20"/>
          <w:szCs w:val="20"/>
        </w:rPr>
        <w:t xml:space="preserve">avičenosti vezan na uporabo FFS. Če </w:t>
      </w:r>
      <w:r w:rsidR="00DC68AF" w:rsidRPr="00DA25BE">
        <w:rPr>
          <w:sz w:val="20"/>
          <w:szCs w:val="20"/>
        </w:rPr>
        <w:t xml:space="preserve">nosilec KMG </w:t>
      </w:r>
      <w:r w:rsidR="00F975DD" w:rsidRPr="00DA25BE">
        <w:rPr>
          <w:sz w:val="20"/>
          <w:szCs w:val="20"/>
        </w:rPr>
        <w:t xml:space="preserve">z zahtevkom </w:t>
      </w:r>
      <w:r w:rsidR="00DC68AF" w:rsidRPr="00DA25BE">
        <w:rPr>
          <w:sz w:val="20"/>
          <w:szCs w:val="20"/>
        </w:rPr>
        <w:t>uporablja</w:t>
      </w:r>
      <w:r w:rsidR="00F975DD" w:rsidRPr="00DA25BE">
        <w:rPr>
          <w:sz w:val="20"/>
          <w:szCs w:val="20"/>
        </w:rPr>
        <w:t xml:space="preserve"> FFS</w:t>
      </w:r>
      <w:r w:rsidR="00DC68AF" w:rsidRPr="00DA25BE">
        <w:rPr>
          <w:sz w:val="20"/>
          <w:szCs w:val="20"/>
        </w:rPr>
        <w:t xml:space="preserve">, </w:t>
      </w:r>
      <w:r w:rsidR="00F975DD" w:rsidRPr="00DA25BE">
        <w:rPr>
          <w:sz w:val="20"/>
          <w:szCs w:val="20"/>
        </w:rPr>
        <w:t>je v evidenci treba voditi podatke o</w:t>
      </w:r>
      <w:r w:rsidR="00F975DD">
        <w:rPr>
          <w:sz w:val="20"/>
          <w:szCs w:val="20"/>
        </w:rPr>
        <w:t xml:space="preserve"> količini in vrsti</w:t>
      </w:r>
      <w:r w:rsidR="00772228" w:rsidRPr="00D40118">
        <w:rPr>
          <w:sz w:val="20"/>
          <w:szCs w:val="20"/>
        </w:rPr>
        <w:t xml:space="preserve"> FFS, čas</w:t>
      </w:r>
      <w:r w:rsidR="00F975DD">
        <w:rPr>
          <w:sz w:val="20"/>
          <w:szCs w:val="20"/>
        </w:rPr>
        <w:t xml:space="preserve">u uporabe ter </w:t>
      </w:r>
      <w:r w:rsidR="000219EB" w:rsidRPr="00D40118">
        <w:rPr>
          <w:sz w:val="20"/>
          <w:szCs w:val="20"/>
        </w:rPr>
        <w:t>površ</w:t>
      </w:r>
      <w:r w:rsidR="00F975DD">
        <w:rPr>
          <w:sz w:val="20"/>
          <w:szCs w:val="20"/>
        </w:rPr>
        <w:t>inah</w:t>
      </w:r>
      <w:r w:rsidR="00EE422F">
        <w:rPr>
          <w:sz w:val="20"/>
          <w:szCs w:val="20"/>
        </w:rPr>
        <w:t xml:space="preserve">, </w:t>
      </w:r>
      <w:r w:rsidR="00F975DD">
        <w:rPr>
          <w:sz w:val="20"/>
          <w:szCs w:val="20"/>
        </w:rPr>
        <w:t>na katerih se</w:t>
      </w:r>
      <w:r w:rsidR="00D21710">
        <w:rPr>
          <w:sz w:val="20"/>
          <w:szCs w:val="20"/>
        </w:rPr>
        <w:t xml:space="preserve"> FFS uporablja</w:t>
      </w:r>
      <w:r w:rsidR="001F7F31">
        <w:rPr>
          <w:sz w:val="20"/>
          <w:szCs w:val="20"/>
        </w:rPr>
        <w:t>.</w:t>
      </w:r>
      <w:r w:rsidR="00F975DD">
        <w:rPr>
          <w:sz w:val="20"/>
          <w:szCs w:val="20"/>
        </w:rPr>
        <w:t xml:space="preserve"> Ta evidenca ni prilagojena za posamezno shemo SOPO, ker je nosilec KMG</w:t>
      </w:r>
      <w:r w:rsidR="001F7F31">
        <w:rPr>
          <w:sz w:val="20"/>
          <w:szCs w:val="20"/>
        </w:rPr>
        <w:t>,</w:t>
      </w:r>
      <w:r w:rsidR="00F975DD">
        <w:rPr>
          <w:sz w:val="20"/>
          <w:szCs w:val="20"/>
        </w:rPr>
        <w:t xml:space="preserve"> v primeru uporabe FFS</w:t>
      </w:r>
      <w:r w:rsidR="001F7F31">
        <w:rPr>
          <w:sz w:val="20"/>
          <w:szCs w:val="20"/>
        </w:rPr>
        <w:t>,</w:t>
      </w:r>
      <w:r w:rsidR="00F975DD">
        <w:rPr>
          <w:sz w:val="20"/>
          <w:szCs w:val="20"/>
        </w:rPr>
        <w:t xml:space="preserve"> vedno zavezanec za vodenje evidence o uporabi FFS.</w:t>
      </w:r>
    </w:p>
    <w:p w14:paraId="1F4E72F0" w14:textId="1F9C127E" w:rsidR="000F4B88" w:rsidRDefault="000F4B88" w:rsidP="00F023DB">
      <w:pPr>
        <w:spacing w:after="60"/>
        <w:rPr>
          <w:sz w:val="20"/>
          <w:szCs w:val="20"/>
        </w:rPr>
      </w:pPr>
    </w:p>
    <w:p w14:paraId="04D75D0B" w14:textId="04F34A0A" w:rsidR="000F4B88" w:rsidRPr="00D40118" w:rsidRDefault="000F4B88" w:rsidP="00F023DB">
      <w:pPr>
        <w:spacing w:after="60"/>
        <w:rPr>
          <w:sz w:val="20"/>
          <w:szCs w:val="20"/>
        </w:rPr>
      </w:pPr>
    </w:p>
    <w:sectPr w:rsidR="000F4B88" w:rsidRPr="00D40118" w:rsidSect="00A2400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B0F"/>
    <w:multiLevelType w:val="hybridMultilevel"/>
    <w:tmpl w:val="E1B8E38C"/>
    <w:lvl w:ilvl="0" w:tplc="0424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3110"/>
    <w:multiLevelType w:val="hybridMultilevel"/>
    <w:tmpl w:val="F424C85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B50F9"/>
    <w:multiLevelType w:val="hybridMultilevel"/>
    <w:tmpl w:val="3708B6F0"/>
    <w:lvl w:ilvl="0" w:tplc="CD0E4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28B60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A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C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8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A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2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2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E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C05502"/>
    <w:multiLevelType w:val="hybridMultilevel"/>
    <w:tmpl w:val="F2D69724"/>
    <w:lvl w:ilvl="0" w:tplc="D8F23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732C"/>
    <w:multiLevelType w:val="hybridMultilevel"/>
    <w:tmpl w:val="5ABC41D0"/>
    <w:lvl w:ilvl="0" w:tplc="316EB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4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2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2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E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8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EE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6A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81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E91B33"/>
    <w:multiLevelType w:val="hybridMultilevel"/>
    <w:tmpl w:val="33F0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152E"/>
    <w:multiLevelType w:val="hybridMultilevel"/>
    <w:tmpl w:val="BA3661B2"/>
    <w:lvl w:ilvl="0" w:tplc="0424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37948"/>
    <w:multiLevelType w:val="hybridMultilevel"/>
    <w:tmpl w:val="3A8C7F2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4C3"/>
    <w:multiLevelType w:val="multilevel"/>
    <w:tmpl w:val="E60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E096B"/>
    <w:multiLevelType w:val="hybridMultilevel"/>
    <w:tmpl w:val="F0B4B694"/>
    <w:lvl w:ilvl="0" w:tplc="D60A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E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C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A8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A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8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0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22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8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4D2ADE"/>
    <w:multiLevelType w:val="hybridMultilevel"/>
    <w:tmpl w:val="79AE86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A2B7E"/>
    <w:multiLevelType w:val="hybridMultilevel"/>
    <w:tmpl w:val="EF948DF6"/>
    <w:lvl w:ilvl="0" w:tplc="D662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2BF8"/>
    <w:multiLevelType w:val="hybridMultilevel"/>
    <w:tmpl w:val="697A0038"/>
    <w:lvl w:ilvl="0" w:tplc="C652E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4D6"/>
    <w:multiLevelType w:val="hybridMultilevel"/>
    <w:tmpl w:val="DEB2E1A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C87"/>
    <w:multiLevelType w:val="hybridMultilevel"/>
    <w:tmpl w:val="12A82516"/>
    <w:lvl w:ilvl="0" w:tplc="23BA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08192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0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63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4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02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6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CF604B"/>
    <w:multiLevelType w:val="multilevel"/>
    <w:tmpl w:val="DE9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87E7A"/>
    <w:multiLevelType w:val="hybridMultilevel"/>
    <w:tmpl w:val="AD704F04"/>
    <w:lvl w:ilvl="0" w:tplc="9D823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0F0B2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8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C7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8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03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0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2D6368"/>
    <w:multiLevelType w:val="hybridMultilevel"/>
    <w:tmpl w:val="94F2A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23B1"/>
    <w:multiLevelType w:val="hybridMultilevel"/>
    <w:tmpl w:val="E3CE0E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13566"/>
    <w:multiLevelType w:val="hybridMultilevel"/>
    <w:tmpl w:val="7C10D0B4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11"/>
  </w:num>
  <w:num w:numId="14">
    <w:abstractNumId w:val="19"/>
  </w:num>
  <w:num w:numId="15">
    <w:abstractNumId w:val="6"/>
  </w:num>
  <w:num w:numId="16">
    <w:abstractNumId w:val="13"/>
  </w:num>
  <w:num w:numId="17">
    <w:abstractNumId w:val="7"/>
  </w:num>
  <w:num w:numId="18">
    <w:abstractNumId w:val="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08"/>
    <w:rsid w:val="000219EB"/>
    <w:rsid w:val="00043261"/>
    <w:rsid w:val="000627E6"/>
    <w:rsid w:val="00065001"/>
    <w:rsid w:val="000B1615"/>
    <w:rsid w:val="000C53B8"/>
    <w:rsid w:val="000F4B88"/>
    <w:rsid w:val="000F5A4D"/>
    <w:rsid w:val="00121362"/>
    <w:rsid w:val="00196010"/>
    <w:rsid w:val="001E5882"/>
    <w:rsid w:val="001F16D1"/>
    <w:rsid w:val="001F7F31"/>
    <w:rsid w:val="002742EC"/>
    <w:rsid w:val="002806AD"/>
    <w:rsid w:val="002915ED"/>
    <w:rsid w:val="002E5365"/>
    <w:rsid w:val="003204D6"/>
    <w:rsid w:val="00326100"/>
    <w:rsid w:val="00344F6A"/>
    <w:rsid w:val="0039779F"/>
    <w:rsid w:val="003D594D"/>
    <w:rsid w:val="003F1CBF"/>
    <w:rsid w:val="00427FA4"/>
    <w:rsid w:val="004A2F45"/>
    <w:rsid w:val="004B4FC4"/>
    <w:rsid w:val="004D2EF3"/>
    <w:rsid w:val="00567B97"/>
    <w:rsid w:val="0058745C"/>
    <w:rsid w:val="00587E33"/>
    <w:rsid w:val="0059332C"/>
    <w:rsid w:val="005A086D"/>
    <w:rsid w:val="005A633A"/>
    <w:rsid w:val="005E3E75"/>
    <w:rsid w:val="00681D3F"/>
    <w:rsid w:val="006951B4"/>
    <w:rsid w:val="00695F29"/>
    <w:rsid w:val="006B0DE6"/>
    <w:rsid w:val="006F3B67"/>
    <w:rsid w:val="00772228"/>
    <w:rsid w:val="008015C3"/>
    <w:rsid w:val="008120B7"/>
    <w:rsid w:val="008222BF"/>
    <w:rsid w:val="00822D81"/>
    <w:rsid w:val="00825A35"/>
    <w:rsid w:val="00867391"/>
    <w:rsid w:val="00894D0E"/>
    <w:rsid w:val="008F7BA6"/>
    <w:rsid w:val="009C4DC3"/>
    <w:rsid w:val="009E66DB"/>
    <w:rsid w:val="00A24008"/>
    <w:rsid w:val="00AE43E0"/>
    <w:rsid w:val="00AF4958"/>
    <w:rsid w:val="00B00173"/>
    <w:rsid w:val="00B009D7"/>
    <w:rsid w:val="00B30768"/>
    <w:rsid w:val="00B32E34"/>
    <w:rsid w:val="00B6216C"/>
    <w:rsid w:val="00C07B23"/>
    <w:rsid w:val="00CA65CD"/>
    <w:rsid w:val="00CD6777"/>
    <w:rsid w:val="00CE7DAC"/>
    <w:rsid w:val="00D02329"/>
    <w:rsid w:val="00D14B8C"/>
    <w:rsid w:val="00D21710"/>
    <w:rsid w:val="00D31E47"/>
    <w:rsid w:val="00D40118"/>
    <w:rsid w:val="00DA25BE"/>
    <w:rsid w:val="00DA6ADE"/>
    <w:rsid w:val="00DC68AF"/>
    <w:rsid w:val="00DE507E"/>
    <w:rsid w:val="00DF26D3"/>
    <w:rsid w:val="00E210A2"/>
    <w:rsid w:val="00E46A1B"/>
    <w:rsid w:val="00E806E3"/>
    <w:rsid w:val="00EB1A9F"/>
    <w:rsid w:val="00EE3B9A"/>
    <w:rsid w:val="00EE422F"/>
    <w:rsid w:val="00EE7220"/>
    <w:rsid w:val="00F023DB"/>
    <w:rsid w:val="00F03A5A"/>
    <w:rsid w:val="00F81B3E"/>
    <w:rsid w:val="00F975DD"/>
    <w:rsid w:val="00FA417B"/>
    <w:rsid w:val="00FC34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188B"/>
  <w15:chartTrackingRefBased/>
  <w15:docId w15:val="{A9D7DDC6-ED0B-42CF-BA9A-8A433EA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00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D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D2EF3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023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023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02329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7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p.si/download/enotne-evidence-o-delovnih-opravilih-za-posamezne-intervencije-sn-skp-razdelek-b" TargetMode="External"/><Relationship Id="rId5" Type="http://schemas.openxmlformats.org/officeDocument/2006/relationships/hyperlink" Target="https://skp.si/download/enotne-evidence-o-delovnih-opravilih-za-posamezne-intervencije-sn-skp-razdelek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7</cp:revision>
  <dcterms:created xsi:type="dcterms:W3CDTF">2025-01-28T12:00:00Z</dcterms:created>
  <dcterms:modified xsi:type="dcterms:W3CDTF">2025-01-31T11:33:00Z</dcterms:modified>
</cp:coreProperties>
</file>