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288" w:rsidRDefault="00DD2288" w:rsidP="00DD2288">
      <w:pPr>
        <w:tabs>
          <w:tab w:val="left" w:pos="2835"/>
        </w:tabs>
        <w:jc w:val="both"/>
        <w:rPr>
          <w:rFonts w:cs="Arial"/>
          <w:szCs w:val="20"/>
        </w:rPr>
      </w:pPr>
      <w:bookmarkStart w:id="0" w:name="OLE_LINK1"/>
      <w:r>
        <w:rPr>
          <w:rFonts w:cs="Arial"/>
          <w:szCs w:val="20"/>
        </w:rPr>
        <w:t>Številka: 10033-</w:t>
      </w:r>
      <w:r w:rsidR="000934CF">
        <w:rPr>
          <w:rFonts w:cs="Arial"/>
          <w:szCs w:val="20"/>
        </w:rPr>
        <w:t>16</w:t>
      </w:r>
      <w:r>
        <w:rPr>
          <w:rFonts w:cs="Arial"/>
          <w:szCs w:val="20"/>
        </w:rPr>
        <w:t>/2022-1</w:t>
      </w:r>
    </w:p>
    <w:p w:rsidR="00DD2288" w:rsidRDefault="00DD2288" w:rsidP="00DD2288">
      <w:pPr>
        <w:tabs>
          <w:tab w:val="left" w:pos="2835"/>
        </w:tabs>
        <w:jc w:val="both"/>
        <w:rPr>
          <w:rFonts w:cs="Arial"/>
          <w:szCs w:val="20"/>
        </w:rPr>
      </w:pPr>
      <w:r>
        <w:rPr>
          <w:rFonts w:cs="Arial"/>
          <w:szCs w:val="20"/>
        </w:rPr>
        <w:t xml:space="preserve">Datum: </w:t>
      </w:r>
      <w:r w:rsidR="000934CF">
        <w:rPr>
          <w:rFonts w:cs="Arial"/>
          <w:szCs w:val="20"/>
        </w:rPr>
        <w:t>6. 4</w:t>
      </w:r>
      <w:r>
        <w:rPr>
          <w:rFonts w:cs="Arial"/>
          <w:szCs w:val="20"/>
        </w:rPr>
        <w:t>. 2022</w:t>
      </w:r>
    </w:p>
    <w:p w:rsidR="00DD2288" w:rsidRDefault="00DD2288" w:rsidP="00DD2288">
      <w:pPr>
        <w:tabs>
          <w:tab w:val="left" w:pos="2835"/>
        </w:tabs>
        <w:jc w:val="both"/>
        <w:rPr>
          <w:rFonts w:cs="Arial"/>
          <w:szCs w:val="20"/>
        </w:rPr>
      </w:pPr>
    </w:p>
    <w:p w:rsidR="00DD2288" w:rsidRDefault="00DD2288" w:rsidP="00DD2288">
      <w:pPr>
        <w:tabs>
          <w:tab w:val="left" w:pos="2835"/>
        </w:tabs>
        <w:jc w:val="both"/>
        <w:rPr>
          <w:rFonts w:cs="Arial"/>
          <w:szCs w:val="20"/>
        </w:rPr>
      </w:pPr>
      <w:r w:rsidRPr="002821B8">
        <w:rPr>
          <w:rFonts w:cs="Arial"/>
          <w:szCs w:val="20"/>
        </w:rPr>
        <w:t xml:space="preserve">Skladno s 7. odstavkom 57. člena iz razloga pod 3. točko prvega odstavka 68. člena Zakona o javnih uslužbencih  (ZJU; </w:t>
      </w:r>
      <w:r w:rsidRPr="002821B8">
        <w:rPr>
          <w:rFonts w:cs="Arial"/>
          <w:bCs/>
          <w:szCs w:val="20"/>
          <w:shd w:val="clear" w:color="auto" w:fill="FFFFFF"/>
        </w:rPr>
        <w:t>Ur. L. RS, št. </w:t>
      </w:r>
      <w:hyperlink r:id="rId11" w:tgtFrame="_blank" w:tooltip="Zakon o javnih uslužbencih (uradno prečiščeno besedilo)" w:history="1">
        <w:r w:rsidRPr="00CB0109">
          <w:t>63/07</w:t>
        </w:r>
      </w:hyperlink>
      <w:r w:rsidRPr="002821B8">
        <w:rPr>
          <w:rFonts w:cs="Arial"/>
          <w:bCs/>
          <w:szCs w:val="20"/>
          <w:shd w:val="clear" w:color="auto" w:fill="FFFFFF"/>
        </w:rPr>
        <w:t> UPB, s spremembami in dopolnitvami</w:t>
      </w:r>
      <w:r w:rsidRPr="002821B8">
        <w:rPr>
          <w:rFonts w:cs="Arial"/>
          <w:szCs w:val="20"/>
        </w:rPr>
        <w:t xml:space="preserve">) in na podlagi 25. člena Zakona o delovnih razmerjih (ZDR-1, </w:t>
      </w:r>
      <w:r w:rsidRPr="002821B8">
        <w:rPr>
          <w:rFonts w:cs="Arial"/>
          <w:bCs/>
          <w:szCs w:val="20"/>
          <w:shd w:val="clear" w:color="auto" w:fill="FFFFFF"/>
        </w:rPr>
        <w:t>Ur. l. RS, št. </w:t>
      </w:r>
      <w:hyperlink r:id="rId12" w:tgtFrame="_blank" w:tooltip="Zakon o delovnih razmerjih (ZDR-1)" w:history="1">
        <w:r w:rsidRPr="00CB0109">
          <w:t>21/13</w:t>
        </w:r>
      </w:hyperlink>
      <w:r w:rsidRPr="00CB0109">
        <w:rPr>
          <w:rFonts w:cs="Arial"/>
          <w:szCs w:val="20"/>
        </w:rPr>
        <w:t>,</w:t>
      </w:r>
      <w:r w:rsidRPr="002821B8">
        <w:rPr>
          <w:rFonts w:cs="Arial"/>
          <w:bCs/>
          <w:szCs w:val="20"/>
          <w:shd w:val="clear" w:color="auto" w:fill="FFFFFF"/>
        </w:rPr>
        <w:t> </w:t>
      </w:r>
      <w:r w:rsidRPr="002821B8">
        <w:rPr>
          <w:rFonts w:cs="Arial"/>
          <w:szCs w:val="20"/>
        </w:rPr>
        <w:t>s spremembami in dopolnitvami) Agencija Republike Slovenije za okolje objavlja prosto strokovno-tehnično delovno mesto</w:t>
      </w:r>
      <w:r>
        <w:rPr>
          <w:rFonts w:cs="Arial"/>
          <w:szCs w:val="20"/>
        </w:rPr>
        <w:t xml:space="preserve"> </w:t>
      </w:r>
    </w:p>
    <w:p w:rsidR="00DD2288" w:rsidRDefault="00DD2288" w:rsidP="00DD2288">
      <w:pPr>
        <w:tabs>
          <w:tab w:val="left" w:pos="2835"/>
        </w:tabs>
        <w:jc w:val="both"/>
        <w:rPr>
          <w:rFonts w:cs="Arial"/>
          <w:szCs w:val="20"/>
        </w:rPr>
      </w:pPr>
    </w:p>
    <w:p w:rsidR="00DD2288" w:rsidRPr="002821B8" w:rsidRDefault="000934CF" w:rsidP="00DD2288">
      <w:pPr>
        <w:tabs>
          <w:tab w:val="left" w:pos="2835"/>
        </w:tabs>
        <w:jc w:val="both"/>
        <w:rPr>
          <w:rFonts w:cs="Arial"/>
          <w:szCs w:val="20"/>
        </w:rPr>
      </w:pPr>
      <w:bookmarkStart w:id="1" w:name="_GoBack"/>
      <w:r>
        <w:rPr>
          <w:rFonts w:cs="Arial"/>
          <w:b/>
          <w:szCs w:val="20"/>
        </w:rPr>
        <w:t>KOORDINATOR V</w:t>
      </w:r>
      <w:r w:rsidR="00DD2288" w:rsidRPr="00061092">
        <w:rPr>
          <w:rFonts w:cs="Arial"/>
          <w:b/>
          <w:szCs w:val="20"/>
        </w:rPr>
        <w:t xml:space="preserve"> (m/ž), </w:t>
      </w:r>
      <w:r w:rsidR="00DD2288" w:rsidRPr="00061092">
        <w:rPr>
          <w:rFonts w:cs="Arial"/>
          <w:szCs w:val="20"/>
        </w:rPr>
        <w:t xml:space="preserve">šifra DM </w:t>
      </w:r>
      <w:bookmarkEnd w:id="0"/>
      <w:r w:rsidR="006E1044">
        <w:rPr>
          <w:rFonts w:cs="Arial"/>
          <w:szCs w:val="20"/>
        </w:rPr>
        <w:t>1</w:t>
      </w:r>
      <w:r w:rsidR="00CE536B">
        <w:rPr>
          <w:rFonts w:cs="Arial"/>
          <w:szCs w:val="20"/>
        </w:rPr>
        <w:t>10</w:t>
      </w:r>
      <w:r>
        <w:rPr>
          <w:rFonts w:cs="Arial"/>
          <w:szCs w:val="20"/>
        </w:rPr>
        <w:t>33</w:t>
      </w:r>
      <w:r w:rsidR="006E1044">
        <w:rPr>
          <w:rFonts w:cs="Arial"/>
          <w:szCs w:val="20"/>
        </w:rPr>
        <w:t xml:space="preserve">, v </w:t>
      </w:r>
      <w:r>
        <w:rPr>
          <w:rFonts w:cs="Arial"/>
          <w:szCs w:val="20"/>
        </w:rPr>
        <w:t>Službi za tehnične zadeve</w:t>
      </w:r>
      <w:r w:rsidR="006E1044">
        <w:rPr>
          <w:rFonts w:cs="Arial"/>
          <w:szCs w:val="20"/>
        </w:rPr>
        <w:t xml:space="preserve">, za določen čas </w:t>
      </w:r>
      <w:r>
        <w:rPr>
          <w:rFonts w:cs="Arial"/>
          <w:szCs w:val="20"/>
        </w:rPr>
        <w:t>do 30. 12. 2022</w:t>
      </w:r>
      <w:r w:rsidR="006E1044">
        <w:rPr>
          <w:rFonts w:cs="Arial"/>
          <w:szCs w:val="20"/>
        </w:rPr>
        <w:t xml:space="preserve"> s polnim delovnim časom, iz naslova začasno povečanega obsega dela</w:t>
      </w:r>
    </w:p>
    <w:bookmarkEnd w:id="1"/>
    <w:p w:rsidR="00DD2288" w:rsidRPr="00061092" w:rsidRDefault="00DD2288"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Kandidati, ki se bodo prijavili na prosto delovno mesto, morajo izpolnjevati naslednja pogoja:</w:t>
      </w:r>
    </w:p>
    <w:p w:rsidR="00DD2288" w:rsidRPr="00CA5BBF" w:rsidRDefault="00DD2288" w:rsidP="00DD2288">
      <w:pPr>
        <w:numPr>
          <w:ilvl w:val="0"/>
          <w:numId w:val="9"/>
        </w:numPr>
        <w:spacing w:line="240" w:lineRule="auto"/>
        <w:jc w:val="both"/>
        <w:rPr>
          <w:rFonts w:cs="Arial"/>
          <w:szCs w:val="20"/>
        </w:rPr>
      </w:pPr>
      <w:r>
        <w:rPr>
          <w:rFonts w:cs="Arial"/>
          <w:iCs/>
          <w:szCs w:val="20"/>
          <w:lang w:eastAsia="sl-SI"/>
        </w:rPr>
        <w:t xml:space="preserve">najmanj </w:t>
      </w:r>
      <w:r w:rsidR="000934CF">
        <w:rPr>
          <w:rFonts w:cs="Arial"/>
          <w:iCs/>
          <w:szCs w:val="20"/>
          <w:lang w:eastAsia="sl-SI"/>
        </w:rPr>
        <w:t xml:space="preserve">srednje tehniško in drugo strokovno izobraževanje/srednja strokovna izobrazba </w:t>
      </w:r>
      <w:r w:rsidRPr="00735F44">
        <w:rPr>
          <w:rFonts w:cs="Arial"/>
          <w:iCs/>
          <w:szCs w:val="20"/>
          <w:lang w:eastAsia="sl-SI"/>
        </w:rPr>
        <w:t xml:space="preserve">ali </w:t>
      </w:r>
      <w:r w:rsidR="000934CF">
        <w:rPr>
          <w:rFonts w:cs="Arial"/>
          <w:iCs/>
          <w:szCs w:val="20"/>
          <w:lang w:eastAsia="sl-SI"/>
        </w:rPr>
        <w:t>srednje splošno izobraževanje/srednja splošna izobrazba,</w:t>
      </w:r>
    </w:p>
    <w:p w:rsidR="00DD2288" w:rsidRPr="00061092" w:rsidRDefault="00DD2288" w:rsidP="00DD2288">
      <w:pPr>
        <w:pStyle w:val="Odstavekseznama"/>
        <w:numPr>
          <w:ilvl w:val="0"/>
          <w:numId w:val="9"/>
        </w:numPr>
        <w:jc w:val="both"/>
        <w:rPr>
          <w:rFonts w:cs="Arial"/>
          <w:szCs w:val="20"/>
        </w:rPr>
      </w:pPr>
      <w:r w:rsidRPr="00061092">
        <w:rPr>
          <w:rFonts w:cs="Arial"/>
          <w:szCs w:val="20"/>
        </w:rPr>
        <w:t xml:space="preserve">najmanj </w:t>
      </w:r>
      <w:r w:rsidR="000934CF">
        <w:rPr>
          <w:rFonts w:cs="Arial"/>
          <w:szCs w:val="20"/>
        </w:rPr>
        <w:t>6</w:t>
      </w:r>
      <w:r>
        <w:rPr>
          <w:rFonts w:cs="Arial"/>
          <w:szCs w:val="20"/>
        </w:rPr>
        <w:t xml:space="preserve"> mesecev</w:t>
      </w:r>
      <w:r w:rsidRPr="00061092">
        <w:rPr>
          <w:rFonts w:cs="Arial"/>
          <w:szCs w:val="20"/>
        </w:rPr>
        <w:t xml:space="preserve"> delovnih izkušenj.</w:t>
      </w:r>
    </w:p>
    <w:p w:rsidR="00DD2288" w:rsidRPr="002821B8" w:rsidRDefault="00DD2288" w:rsidP="00DD2288">
      <w:pPr>
        <w:spacing w:line="276" w:lineRule="auto"/>
        <w:ind w:left="720"/>
        <w:jc w:val="both"/>
        <w:rPr>
          <w:rFonts w:cs="Arial"/>
          <w:szCs w:val="20"/>
        </w:rPr>
      </w:pPr>
    </w:p>
    <w:p w:rsidR="00DD2288" w:rsidRPr="00A919B7" w:rsidRDefault="00CE536B" w:rsidP="00DD2288">
      <w:pPr>
        <w:spacing w:line="240" w:lineRule="auto"/>
        <w:jc w:val="both"/>
        <w:rPr>
          <w:rFonts w:cs="Arial"/>
          <w:szCs w:val="20"/>
        </w:rPr>
      </w:pPr>
      <w:r>
        <w:rPr>
          <w:rFonts w:cs="Arial"/>
          <w:szCs w:val="20"/>
        </w:rPr>
        <w:t>Delovne naloge</w:t>
      </w:r>
      <w:r w:rsidR="00DD2288" w:rsidRPr="00A919B7">
        <w:rPr>
          <w:rFonts w:cs="Arial"/>
          <w:szCs w:val="20"/>
        </w:rPr>
        <w:t>:</w:t>
      </w:r>
    </w:p>
    <w:p w:rsidR="00DD2288" w:rsidRDefault="000934CF" w:rsidP="000934CF">
      <w:pPr>
        <w:pStyle w:val="Odstavekseznama"/>
        <w:numPr>
          <w:ilvl w:val="0"/>
          <w:numId w:val="10"/>
        </w:numPr>
        <w:jc w:val="both"/>
        <w:rPr>
          <w:rFonts w:cs="Arial"/>
          <w:color w:val="000000"/>
          <w:szCs w:val="20"/>
          <w:lang w:eastAsia="sl-SI"/>
        </w:rPr>
      </w:pPr>
      <w:r>
        <w:rPr>
          <w:rFonts w:cs="Arial"/>
          <w:color w:val="000000"/>
          <w:szCs w:val="20"/>
          <w:lang w:eastAsia="sl-SI"/>
        </w:rPr>
        <w:t>spremljanje in obveščanje o stanju objektov, naprav, poslovnih prostorov in prevoznih sredstev,</w:t>
      </w:r>
    </w:p>
    <w:p w:rsidR="000934CF" w:rsidRDefault="000934CF" w:rsidP="000934CF">
      <w:pPr>
        <w:pStyle w:val="Odstavekseznama"/>
        <w:numPr>
          <w:ilvl w:val="0"/>
          <w:numId w:val="10"/>
        </w:numPr>
        <w:jc w:val="both"/>
        <w:rPr>
          <w:rFonts w:cs="Arial"/>
          <w:color w:val="000000"/>
          <w:szCs w:val="20"/>
          <w:lang w:eastAsia="sl-SI"/>
        </w:rPr>
      </w:pPr>
      <w:r>
        <w:rPr>
          <w:rFonts w:cs="Arial"/>
          <w:color w:val="000000"/>
          <w:szCs w:val="20"/>
          <w:lang w:eastAsia="sl-SI"/>
        </w:rPr>
        <w:t>opravljanje osnovnih vzdrževalnih del v poslovnih prostorih in na prevoznih sredstvih,</w:t>
      </w:r>
    </w:p>
    <w:p w:rsidR="000934CF" w:rsidRDefault="000934CF" w:rsidP="000934CF">
      <w:pPr>
        <w:pStyle w:val="Odstavekseznama"/>
        <w:numPr>
          <w:ilvl w:val="0"/>
          <w:numId w:val="10"/>
        </w:numPr>
        <w:jc w:val="both"/>
        <w:rPr>
          <w:rFonts w:cs="Arial"/>
          <w:color w:val="000000"/>
          <w:szCs w:val="20"/>
          <w:lang w:eastAsia="sl-SI"/>
        </w:rPr>
      </w:pPr>
      <w:r>
        <w:rPr>
          <w:rFonts w:cs="Arial"/>
          <w:color w:val="000000"/>
          <w:szCs w:val="20"/>
          <w:lang w:eastAsia="sl-SI"/>
        </w:rPr>
        <w:t>koordiniranje izvajanja enostavnejših nalog,</w:t>
      </w:r>
    </w:p>
    <w:p w:rsidR="000934CF" w:rsidRDefault="000934CF" w:rsidP="000934CF">
      <w:pPr>
        <w:pStyle w:val="Odstavekseznama"/>
        <w:numPr>
          <w:ilvl w:val="0"/>
          <w:numId w:val="10"/>
        </w:numPr>
        <w:jc w:val="both"/>
        <w:rPr>
          <w:rFonts w:cs="Arial"/>
          <w:color w:val="000000"/>
          <w:szCs w:val="20"/>
          <w:lang w:eastAsia="sl-SI"/>
        </w:rPr>
      </w:pPr>
      <w:r>
        <w:rPr>
          <w:rFonts w:cs="Arial"/>
          <w:color w:val="000000"/>
          <w:szCs w:val="20"/>
          <w:lang w:eastAsia="sl-SI"/>
        </w:rPr>
        <w:t>izdelava enostavnih poročil in vodenje enostavnih evidenc.</w:t>
      </w:r>
    </w:p>
    <w:p w:rsidR="000934CF" w:rsidRPr="000934CF" w:rsidRDefault="000934CF" w:rsidP="000934CF">
      <w:pPr>
        <w:jc w:val="both"/>
        <w:rPr>
          <w:rFonts w:cs="Arial"/>
          <w:color w:val="000000"/>
          <w:szCs w:val="20"/>
          <w:lang w:eastAsia="sl-SI"/>
        </w:rPr>
      </w:pPr>
    </w:p>
    <w:p w:rsidR="000934CF" w:rsidRDefault="000934CF" w:rsidP="000934CF">
      <w:pPr>
        <w:spacing w:line="240" w:lineRule="auto"/>
        <w:jc w:val="both"/>
        <w:rPr>
          <w:rFonts w:cs="Arial"/>
          <w:szCs w:val="20"/>
        </w:rPr>
      </w:pPr>
    </w:p>
    <w:p w:rsidR="000934CF" w:rsidRPr="00F56D69" w:rsidRDefault="000934CF" w:rsidP="000934CF">
      <w:pPr>
        <w:spacing w:line="240" w:lineRule="auto"/>
        <w:jc w:val="both"/>
        <w:rPr>
          <w:rFonts w:cs="Arial"/>
          <w:szCs w:val="20"/>
        </w:rPr>
      </w:pPr>
      <w:r w:rsidRPr="007924D5">
        <w:rPr>
          <w:rFonts w:cs="Arial"/>
          <w:szCs w:val="20"/>
        </w:rPr>
        <w:t>Pre</w:t>
      </w:r>
      <w:r w:rsidRPr="007924D5">
        <w:rPr>
          <w:rFonts w:cs="Arial"/>
          <w:color w:val="000000"/>
          <w:szCs w:val="20"/>
          <w:lang w:eastAsia="sl-SI"/>
        </w:rPr>
        <w:t xml:space="preserve">dnost pri izbiri bodo imeli kandidati s formalno izobrazbo </w:t>
      </w:r>
      <w:r>
        <w:rPr>
          <w:rFonts w:cs="Arial"/>
          <w:color w:val="000000"/>
          <w:szCs w:val="20"/>
          <w:lang w:eastAsia="sl-SI"/>
        </w:rPr>
        <w:t xml:space="preserve">naravoslovno - </w:t>
      </w:r>
      <w:r w:rsidRPr="007924D5">
        <w:rPr>
          <w:rFonts w:cs="Arial"/>
          <w:color w:val="000000"/>
          <w:szCs w:val="20"/>
          <w:lang w:eastAsia="sl-SI"/>
        </w:rPr>
        <w:t>tehnične smeri (npr. elektro</w:t>
      </w:r>
      <w:r>
        <w:rPr>
          <w:rFonts w:cs="Arial"/>
          <w:color w:val="000000"/>
          <w:szCs w:val="20"/>
          <w:lang w:eastAsia="sl-SI"/>
        </w:rPr>
        <w:t>tehniška</w:t>
      </w:r>
      <w:r w:rsidRPr="007924D5">
        <w:rPr>
          <w:rFonts w:cs="Arial"/>
          <w:color w:val="000000"/>
          <w:szCs w:val="20"/>
          <w:lang w:eastAsia="sl-SI"/>
        </w:rPr>
        <w:t>, strojna, gradbena</w:t>
      </w:r>
      <w:r>
        <w:rPr>
          <w:rFonts w:cs="Arial"/>
          <w:color w:val="000000"/>
          <w:szCs w:val="20"/>
          <w:lang w:eastAsia="sl-SI"/>
        </w:rPr>
        <w:t>, naravovarstvena</w:t>
      </w:r>
      <w:r w:rsidRPr="007924D5">
        <w:rPr>
          <w:rFonts w:cs="Arial"/>
          <w:color w:val="000000"/>
          <w:szCs w:val="20"/>
          <w:lang w:eastAsia="sl-SI"/>
        </w:rPr>
        <w:t>), opravljenim voz</w:t>
      </w:r>
      <w:r>
        <w:rPr>
          <w:rFonts w:cs="Arial"/>
          <w:color w:val="000000"/>
          <w:szCs w:val="20"/>
          <w:lang w:eastAsia="sl-SI"/>
        </w:rPr>
        <w:t>niškim izpitom B kategorije ter dobrim</w:t>
      </w:r>
      <w:r w:rsidRPr="007924D5">
        <w:rPr>
          <w:rFonts w:cs="Arial"/>
          <w:color w:val="000000"/>
          <w:szCs w:val="20"/>
          <w:lang w:eastAsia="sl-SI"/>
        </w:rPr>
        <w:t xml:space="preserve"> poznavanjem MS Excel in Word</w:t>
      </w:r>
      <w:r>
        <w:rPr>
          <w:rFonts w:cs="Arial"/>
          <w:color w:val="000000"/>
          <w:szCs w:val="20"/>
          <w:lang w:eastAsia="sl-SI"/>
        </w:rPr>
        <w:t>. Zažel</w:t>
      </w:r>
      <w:r w:rsidRPr="007924D5">
        <w:rPr>
          <w:rFonts w:cs="Arial"/>
          <w:color w:val="000000"/>
          <w:szCs w:val="20"/>
          <w:lang w:eastAsia="sl-SI"/>
        </w:rPr>
        <w:t>eno je</w:t>
      </w:r>
      <w:r>
        <w:rPr>
          <w:rFonts w:cs="Arial"/>
          <w:color w:val="000000"/>
          <w:szCs w:val="20"/>
          <w:lang w:eastAsia="sl-SI"/>
        </w:rPr>
        <w:t xml:space="preserve"> tudi</w:t>
      </w:r>
      <w:r w:rsidRPr="007924D5">
        <w:rPr>
          <w:rFonts w:cs="Arial"/>
          <w:color w:val="000000"/>
          <w:szCs w:val="20"/>
          <w:lang w:eastAsia="sl-SI"/>
        </w:rPr>
        <w:t>, da ima kandidat dobre komunikacijske sposobnosti ter je pri delu samostojen in natančen.</w:t>
      </w:r>
    </w:p>
    <w:p w:rsidR="00670A16" w:rsidRPr="002821B8" w:rsidRDefault="00670A16" w:rsidP="00DD2288">
      <w:pPr>
        <w:jc w:val="both"/>
        <w:rPr>
          <w:rFonts w:cs="Arial"/>
          <w:szCs w:val="20"/>
        </w:rPr>
      </w:pPr>
    </w:p>
    <w:p w:rsidR="00DD2288" w:rsidRPr="002821B8" w:rsidRDefault="00DD2288" w:rsidP="00DD2288">
      <w:pPr>
        <w:jc w:val="both"/>
        <w:rPr>
          <w:rFonts w:cs="Arial"/>
          <w:szCs w:val="20"/>
        </w:rPr>
      </w:pPr>
      <w:r w:rsidRPr="002821B8">
        <w:rPr>
          <w:rFonts w:cs="Arial"/>
          <w:szCs w:val="20"/>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DD2288" w:rsidRPr="002821B8" w:rsidRDefault="00DD2288" w:rsidP="00DD2288">
      <w:pPr>
        <w:jc w:val="both"/>
        <w:rPr>
          <w:rFonts w:cs="Arial"/>
          <w:color w:val="000000"/>
          <w:szCs w:val="20"/>
        </w:rPr>
      </w:pPr>
    </w:p>
    <w:p w:rsidR="00DD2288" w:rsidRDefault="00DD2288" w:rsidP="006E1044">
      <w:pPr>
        <w:tabs>
          <w:tab w:val="left" w:pos="2835"/>
        </w:tabs>
        <w:jc w:val="both"/>
        <w:rPr>
          <w:rFonts w:cs="Arial"/>
        </w:rPr>
      </w:pPr>
      <w:r w:rsidRPr="005740DB">
        <w:t xml:space="preserve">Z izbranim kandidatom bo </w:t>
      </w:r>
      <w:r w:rsidR="005F412C">
        <w:rPr>
          <w:rFonts w:cs="Arial"/>
        </w:rPr>
        <w:t xml:space="preserve">sklenjeno delovno razmerje za </w:t>
      </w:r>
      <w:r w:rsidRPr="005740DB">
        <w:rPr>
          <w:rFonts w:cs="Arial"/>
        </w:rPr>
        <w:t xml:space="preserve">določen čas </w:t>
      </w:r>
      <w:r w:rsidR="000934CF">
        <w:rPr>
          <w:rFonts w:cs="Arial"/>
        </w:rPr>
        <w:t>do 30. 12. 2022</w:t>
      </w:r>
      <w:r w:rsidR="006E1044">
        <w:rPr>
          <w:rFonts w:cs="Arial"/>
        </w:rPr>
        <w:t xml:space="preserve"> s polnim delovnim časom, in sicer iz razloga povečanega obsega dela, ki po svoji naravi traja določen čas in ga ni mogoče izvrševati z obstoječim številom zaposlenih javnih uslužbencev. </w:t>
      </w:r>
      <w:r w:rsidR="006E1044" w:rsidRPr="00F512A2">
        <w:rPr>
          <w:rFonts w:cs="Arial"/>
        </w:rPr>
        <w:t xml:space="preserve">Razlog povečanega obsega dela </w:t>
      </w:r>
      <w:r w:rsidR="000934CF">
        <w:rPr>
          <w:rFonts w:cs="Arial"/>
        </w:rPr>
        <w:t>je povečana potreba po ustreznem vzdrževanju pisarn (klimatske naprave, žaluzije, ipd.) ter voznega parka, saj se zaradi sproščanja ukrepov povezanih s Covid-19 na svoja delovna mesta vrača večje število javnih uslužbencev</w:t>
      </w:r>
      <w:r w:rsidR="00C35C18">
        <w:rPr>
          <w:rFonts w:cs="Arial"/>
        </w:rPr>
        <w:t xml:space="preserve">. </w:t>
      </w:r>
      <w:r w:rsidR="00F512A2">
        <w:rPr>
          <w:rFonts w:cs="Arial"/>
        </w:rPr>
        <w:t>Izbrani kandidat bo delo opravljal v prostorih Agencije Republike Slovenije za okolje, Vojkova 1b, Ljubljana.</w:t>
      </w:r>
    </w:p>
    <w:p w:rsidR="00796880" w:rsidRDefault="00796880" w:rsidP="00DD2288">
      <w:pPr>
        <w:spacing w:line="276" w:lineRule="auto"/>
        <w:jc w:val="both"/>
        <w:rPr>
          <w:u w:val="single"/>
        </w:rPr>
      </w:pPr>
    </w:p>
    <w:p w:rsidR="00C35C18" w:rsidRDefault="00C35C18" w:rsidP="00DD2288">
      <w:pPr>
        <w:spacing w:line="276" w:lineRule="auto"/>
        <w:jc w:val="both"/>
        <w:rPr>
          <w:rFonts w:cs="Arial"/>
          <w:color w:val="000000"/>
          <w:szCs w:val="20"/>
          <w:lang w:eastAsia="sl-SI"/>
        </w:rPr>
      </w:pPr>
    </w:p>
    <w:p w:rsidR="007D3419" w:rsidRDefault="007D3419" w:rsidP="00DD2288">
      <w:pPr>
        <w:spacing w:line="276" w:lineRule="auto"/>
        <w:jc w:val="both"/>
        <w:rPr>
          <w:rFonts w:cs="Arial"/>
          <w:color w:val="000000"/>
          <w:szCs w:val="20"/>
          <w:lang w:eastAsia="sl-SI"/>
        </w:rPr>
      </w:pPr>
    </w:p>
    <w:p w:rsidR="00DD2288" w:rsidRPr="00A919B7" w:rsidRDefault="00DD2288" w:rsidP="00DD2288">
      <w:pPr>
        <w:spacing w:line="276" w:lineRule="auto"/>
        <w:jc w:val="both"/>
        <w:rPr>
          <w:rFonts w:cs="Arial"/>
          <w:b/>
          <w:szCs w:val="20"/>
          <w:u w:val="single"/>
        </w:rPr>
      </w:pPr>
      <w:r w:rsidRPr="00A919B7">
        <w:rPr>
          <w:rFonts w:cs="Arial"/>
          <w:b/>
          <w:szCs w:val="20"/>
          <w:u w:val="single"/>
        </w:rPr>
        <w:lastRenderedPageBreak/>
        <w:t>Kandidat mora k prijavi priložiti naslednje izjave:</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zahtevane izobrazbe, iz katere mora biti razvidna stopnja in smer izobrazbe ter leto in ustanova, na kateri je bila izobrazba pridobljena,</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o izpolnjevanju pogoja glede delovnih izkušenj oziroma opis delovnih izkušenj in</w:t>
      </w:r>
    </w:p>
    <w:p w:rsidR="00DD2288" w:rsidRPr="00A919B7" w:rsidRDefault="00DD2288" w:rsidP="00DD2288">
      <w:pPr>
        <w:numPr>
          <w:ilvl w:val="0"/>
          <w:numId w:val="7"/>
        </w:numPr>
        <w:spacing w:line="276" w:lineRule="auto"/>
        <w:jc w:val="both"/>
        <w:rPr>
          <w:rFonts w:cs="Arial"/>
          <w:szCs w:val="20"/>
        </w:rPr>
      </w:pPr>
      <w:r w:rsidRPr="00A919B7">
        <w:rPr>
          <w:rFonts w:cs="Arial"/>
          <w:szCs w:val="20"/>
        </w:rPr>
        <w:t>izjavo, da za namen te javne objave dovoljuje Agenciji Republike Slovenije za okolje pridobitev teh podatkov iz uradne evidence.</w:t>
      </w:r>
    </w:p>
    <w:p w:rsidR="00DD2288" w:rsidRPr="00A919B7" w:rsidRDefault="00DD2288" w:rsidP="00DD2288">
      <w:pPr>
        <w:spacing w:line="276" w:lineRule="auto"/>
        <w:jc w:val="both"/>
        <w:rPr>
          <w:rFonts w:cs="Arial"/>
          <w:szCs w:val="20"/>
        </w:rPr>
      </w:pPr>
    </w:p>
    <w:p w:rsidR="00DD2288" w:rsidRPr="00A919B7" w:rsidRDefault="00DD2288" w:rsidP="00DD2288">
      <w:pPr>
        <w:spacing w:line="276" w:lineRule="auto"/>
        <w:jc w:val="both"/>
        <w:rPr>
          <w:rFonts w:cs="Arial"/>
          <w:szCs w:val="20"/>
        </w:rPr>
      </w:pPr>
      <w:r w:rsidRPr="00A919B7">
        <w:rPr>
          <w:rFonts w:cs="Arial"/>
          <w:szCs w:val="20"/>
        </w:rPr>
        <w:t xml:space="preserve">Kandidati za razpisano prosto strokovno-tehnično delovno mesto vložijo prijavo na obrazcu </w:t>
      </w:r>
      <w:r w:rsidRPr="00A919B7">
        <w:rPr>
          <w:rFonts w:cs="Arial"/>
          <w:b/>
          <w:szCs w:val="20"/>
        </w:rPr>
        <w:t>»prijavni obrazec«,</w:t>
      </w:r>
      <w:r w:rsidRPr="00A919B7">
        <w:rPr>
          <w:rFonts w:cs="Arial"/>
          <w:szCs w:val="20"/>
        </w:rPr>
        <w:t xml:space="preserve"> ki je priloga tej javni objavi. Zaželeno je, da je prijavnemu obrazcu priložen tudi kratek življenjepis kjer kandidat poleg formalne izobrazbe navede tudi druga znanja in veščine, ki jih je pridobil.</w:t>
      </w:r>
    </w:p>
    <w:p w:rsidR="00DD2288" w:rsidRPr="00A919B7" w:rsidRDefault="00DD2288" w:rsidP="00DD2288">
      <w:pPr>
        <w:tabs>
          <w:tab w:val="left" w:pos="3152"/>
        </w:tabs>
        <w:spacing w:line="240" w:lineRule="auto"/>
        <w:jc w:val="both"/>
        <w:rPr>
          <w:rFonts w:cs="Arial"/>
          <w:color w:val="000000"/>
          <w:szCs w:val="20"/>
          <w:lang w:eastAsia="sl-SI"/>
        </w:rPr>
      </w:pPr>
      <w:r>
        <w:rPr>
          <w:rFonts w:cs="Arial"/>
          <w:color w:val="000000"/>
          <w:szCs w:val="20"/>
          <w:lang w:eastAsia="sl-SI"/>
        </w:rPr>
        <w:tab/>
      </w:r>
    </w:p>
    <w:p w:rsidR="00DD2288" w:rsidRPr="00A919B7" w:rsidRDefault="00DD2288" w:rsidP="00DD2288">
      <w:pPr>
        <w:spacing w:line="276" w:lineRule="auto"/>
        <w:jc w:val="both"/>
        <w:rPr>
          <w:rFonts w:cs="Arial"/>
          <w:szCs w:val="20"/>
        </w:rPr>
      </w:pPr>
      <w:r w:rsidRPr="00A919B7">
        <w:rPr>
          <w:rFonts w:cs="Arial"/>
          <w:szCs w:val="20"/>
        </w:rPr>
        <w:t xml:space="preserve">Kandidat vloži prijavo v pisni obliki, ki jo pošlje v zaprti ovojnici z označbo: »za javno objavo delovnega mesta </w:t>
      </w:r>
      <w:r w:rsidR="007D3419">
        <w:rPr>
          <w:rFonts w:cs="Arial"/>
          <w:szCs w:val="20"/>
        </w:rPr>
        <w:t xml:space="preserve">koordinator V </w:t>
      </w:r>
      <w:r w:rsidRPr="00A919B7">
        <w:rPr>
          <w:rFonts w:cs="Arial"/>
          <w:szCs w:val="20"/>
        </w:rPr>
        <w:t xml:space="preserve">(m/ž), šifra DM </w:t>
      </w:r>
      <w:r w:rsidR="005F412C">
        <w:rPr>
          <w:rFonts w:cs="Arial"/>
          <w:szCs w:val="20"/>
        </w:rPr>
        <w:t>1</w:t>
      </w:r>
      <w:r w:rsidR="00C35C18">
        <w:rPr>
          <w:rFonts w:cs="Arial"/>
          <w:szCs w:val="20"/>
        </w:rPr>
        <w:t>10</w:t>
      </w:r>
      <w:r w:rsidR="007D3419">
        <w:rPr>
          <w:rFonts w:cs="Arial"/>
          <w:szCs w:val="20"/>
        </w:rPr>
        <w:t>33</w:t>
      </w:r>
      <w:r w:rsidRPr="00A919B7">
        <w:rPr>
          <w:rFonts w:cs="Arial"/>
          <w:szCs w:val="20"/>
        </w:rPr>
        <w:t>, na Agenciji Republike Slovenije za okolje, pod zap</w:t>
      </w:r>
      <w:r>
        <w:rPr>
          <w:rFonts w:cs="Arial"/>
          <w:szCs w:val="20"/>
        </w:rPr>
        <w:t>oredno</w:t>
      </w:r>
      <w:r w:rsidRPr="00A919B7">
        <w:rPr>
          <w:rFonts w:cs="Arial"/>
          <w:szCs w:val="20"/>
        </w:rPr>
        <w:t xml:space="preserve"> št. </w:t>
      </w:r>
      <w:r w:rsidR="00877412">
        <w:rPr>
          <w:rFonts w:cs="Arial"/>
          <w:szCs w:val="20"/>
        </w:rPr>
        <w:t>10033-</w:t>
      </w:r>
      <w:r w:rsidR="007D3419">
        <w:rPr>
          <w:rFonts w:cs="Arial"/>
          <w:szCs w:val="20"/>
        </w:rPr>
        <w:t>16</w:t>
      </w:r>
      <w:r>
        <w:rPr>
          <w:rFonts w:cs="Arial"/>
          <w:szCs w:val="20"/>
        </w:rPr>
        <w:t>/2022</w:t>
      </w:r>
      <w:r w:rsidRPr="00A919B7">
        <w:rPr>
          <w:rFonts w:cs="Arial"/>
          <w:szCs w:val="20"/>
        </w:rPr>
        <w:t>« na naslov: Agencija Republike Slovenije za okolje, Vojkova 1b, 1</w:t>
      </w:r>
      <w:r>
        <w:rPr>
          <w:rFonts w:cs="Arial"/>
          <w:szCs w:val="20"/>
        </w:rPr>
        <w:t xml:space="preserve">000 Ljubljana. Prijava je možna do vključno </w:t>
      </w:r>
      <w:r w:rsidR="007D3419">
        <w:rPr>
          <w:rFonts w:cs="Arial"/>
          <w:b/>
          <w:szCs w:val="20"/>
        </w:rPr>
        <w:t>ponedeljka</w:t>
      </w:r>
      <w:r w:rsidRPr="007C075D">
        <w:rPr>
          <w:rFonts w:cs="Arial"/>
          <w:b/>
          <w:szCs w:val="20"/>
        </w:rPr>
        <w:t xml:space="preserve">, </w:t>
      </w:r>
      <w:r w:rsidR="007D3419">
        <w:rPr>
          <w:rFonts w:cs="Arial"/>
          <w:b/>
          <w:szCs w:val="20"/>
        </w:rPr>
        <w:t>11. 4</w:t>
      </w:r>
      <w:r>
        <w:rPr>
          <w:rFonts w:cs="Arial"/>
          <w:b/>
          <w:szCs w:val="20"/>
        </w:rPr>
        <w:t>. 2022</w:t>
      </w:r>
      <w:r>
        <w:rPr>
          <w:rFonts w:cs="Arial"/>
          <w:szCs w:val="20"/>
        </w:rPr>
        <w:t xml:space="preserve"> in začne teči dan po objavi prostega delovnega mesta.</w:t>
      </w:r>
      <w:r w:rsidRPr="00A919B7">
        <w:rPr>
          <w:rFonts w:cs="Arial"/>
          <w:szCs w:val="20"/>
        </w:rPr>
        <w:t xml:space="preserve"> Za pisno obliko prijave se šteje tudi elektronska oblika, poslana na elektronski naslov: </w:t>
      </w:r>
      <w:r w:rsidRPr="006F759C">
        <w:rPr>
          <w:rFonts w:cs="Arial"/>
          <w:b/>
          <w:i/>
          <w:szCs w:val="20"/>
        </w:rPr>
        <w:t>gp.arso@gov.si,</w:t>
      </w:r>
      <w:r w:rsidRPr="00A919B7">
        <w:rPr>
          <w:rFonts w:cs="Arial"/>
          <w:szCs w:val="20"/>
        </w:rPr>
        <w:t xml:space="preserve"> pri čemer veljavnost prijave ni pogojena z elektronskim podpisom. </w:t>
      </w:r>
    </w:p>
    <w:p w:rsidR="00DD2288" w:rsidRPr="00A919B7" w:rsidRDefault="00DD2288" w:rsidP="00DD2288">
      <w:pPr>
        <w:ind w:left="2832"/>
        <w:jc w:val="both"/>
        <w:rPr>
          <w:rFonts w:cs="Arial"/>
          <w:szCs w:val="20"/>
        </w:rPr>
      </w:pPr>
    </w:p>
    <w:p w:rsidR="00DD2288" w:rsidRPr="00A919B7" w:rsidRDefault="00DD2288" w:rsidP="00DD2288">
      <w:pPr>
        <w:jc w:val="both"/>
        <w:rPr>
          <w:rFonts w:cs="Arial"/>
          <w:b/>
          <w:szCs w:val="20"/>
          <w:u w:val="single"/>
        </w:rPr>
      </w:pPr>
      <w:r w:rsidRPr="00A919B7">
        <w:rPr>
          <w:rFonts w:cs="Arial"/>
          <w:b/>
          <w:szCs w:val="20"/>
          <w:u w:val="single"/>
        </w:rPr>
        <w:t>Prijavni obrazec je obvezna sestavina prijavne vloge posameznega kandidata.</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Kandidati bodo pisno obveščeni o (ne)izboru, v roku 8 dni po zaključenem postopku izbire.</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 xml:space="preserve">Informacije o izvedbi javne objave dobite na tel.: 01/ 478 </w:t>
      </w:r>
      <w:r>
        <w:rPr>
          <w:rFonts w:cs="Arial"/>
          <w:szCs w:val="20"/>
        </w:rPr>
        <w:t xml:space="preserve">4030 </w:t>
      </w:r>
      <w:r w:rsidRPr="00A919B7">
        <w:rPr>
          <w:rFonts w:cs="Arial"/>
          <w:szCs w:val="20"/>
        </w:rPr>
        <w:t>(</w:t>
      </w:r>
      <w:r>
        <w:rPr>
          <w:rFonts w:cs="Arial"/>
          <w:szCs w:val="20"/>
        </w:rPr>
        <w:t>Katarina Lipovšek</w:t>
      </w:r>
      <w:r w:rsidRPr="00A919B7">
        <w:rPr>
          <w:rFonts w:cs="Arial"/>
          <w:szCs w:val="20"/>
        </w:rPr>
        <w:t>).</w:t>
      </w:r>
    </w:p>
    <w:p w:rsidR="00DD2288" w:rsidRPr="00A919B7" w:rsidRDefault="00DD2288" w:rsidP="00DD2288">
      <w:pPr>
        <w:jc w:val="both"/>
        <w:rPr>
          <w:rFonts w:cs="Arial"/>
          <w:szCs w:val="20"/>
        </w:rPr>
      </w:pPr>
    </w:p>
    <w:p w:rsidR="00DD2288" w:rsidRPr="00A919B7" w:rsidRDefault="00DD2288" w:rsidP="00DD2288">
      <w:pPr>
        <w:jc w:val="both"/>
        <w:rPr>
          <w:rFonts w:cs="Arial"/>
          <w:szCs w:val="20"/>
        </w:rPr>
      </w:pPr>
      <w:r w:rsidRPr="00A919B7">
        <w:rPr>
          <w:rFonts w:cs="Arial"/>
          <w:szCs w:val="20"/>
        </w:rPr>
        <w:t>Opomba: Uporabljeni izrazi, zapisani v moški slovnični obliki, so uporabljeni kot nevtralni za moške in ženske.</w:t>
      </w:r>
    </w:p>
    <w:p w:rsidR="00DD2288" w:rsidRDefault="00DD2288" w:rsidP="00DD2288">
      <w:pPr>
        <w:jc w:val="both"/>
        <w:rPr>
          <w:rFonts w:cs="Arial"/>
          <w:szCs w:val="20"/>
        </w:rPr>
      </w:pPr>
    </w:p>
    <w:p w:rsidR="00DD2288" w:rsidRDefault="00DD2288" w:rsidP="00DD2288">
      <w:pPr>
        <w:jc w:val="both"/>
        <w:rPr>
          <w:rFonts w:cs="Arial"/>
          <w:szCs w:val="20"/>
        </w:rPr>
      </w:pPr>
    </w:p>
    <w:p w:rsidR="00DD2288" w:rsidRPr="00A919B7" w:rsidRDefault="00DD2288" w:rsidP="00DD2288">
      <w:pPr>
        <w:tabs>
          <w:tab w:val="right" w:pos="7513"/>
        </w:tabs>
        <w:spacing w:line="240" w:lineRule="auto"/>
        <w:jc w:val="both"/>
        <w:rPr>
          <w:rFonts w:cs="Arial"/>
          <w:szCs w:val="20"/>
        </w:rPr>
      </w:pPr>
    </w:p>
    <w:p w:rsidR="00DD2288" w:rsidRDefault="00DD2288" w:rsidP="00DD2288">
      <w:pPr>
        <w:autoSpaceDE w:val="0"/>
        <w:autoSpaceDN w:val="0"/>
        <w:adjustRightInd w:val="0"/>
        <w:spacing w:line="240" w:lineRule="auto"/>
        <w:ind w:left="5760"/>
        <w:rPr>
          <w:rFonts w:ascii="Helv" w:hAnsi="Helv" w:cs="Helv"/>
          <w:color w:val="000000"/>
          <w:szCs w:val="20"/>
          <w:lang w:eastAsia="sl-SI"/>
        </w:rPr>
      </w:pPr>
      <w:r>
        <w:rPr>
          <w:rFonts w:cs="Arial"/>
          <w:szCs w:val="20"/>
        </w:rPr>
        <w:t xml:space="preserve">                                                                                                    </w:t>
      </w:r>
      <w:r>
        <w:rPr>
          <w:rFonts w:ascii="Helv" w:hAnsi="Helv" w:cs="Helv"/>
          <w:color w:val="000000"/>
          <w:szCs w:val="20"/>
          <w:lang w:eastAsia="sl-SI"/>
        </w:rPr>
        <w:t>mag. Gregor SLUGA</w:t>
      </w:r>
    </w:p>
    <w:p w:rsidR="00DD2288" w:rsidRDefault="00DD2288" w:rsidP="00DD2288">
      <w:pPr>
        <w:autoSpaceDE w:val="0"/>
        <w:autoSpaceDN w:val="0"/>
        <w:adjustRightInd w:val="0"/>
        <w:spacing w:line="240" w:lineRule="auto"/>
        <w:ind w:left="5040"/>
        <w:rPr>
          <w:rFonts w:ascii="Helv" w:hAnsi="Helv" w:cs="Helv"/>
          <w:color w:val="000000"/>
          <w:szCs w:val="20"/>
          <w:lang w:eastAsia="sl-SI"/>
        </w:rPr>
      </w:pPr>
      <w:r>
        <w:rPr>
          <w:rFonts w:ascii="Helv" w:hAnsi="Helv" w:cs="Helv"/>
          <w:color w:val="000000"/>
          <w:szCs w:val="20"/>
          <w:lang w:eastAsia="sl-SI"/>
        </w:rPr>
        <w:t xml:space="preserve">  namestnik generalnega direktorja</w:t>
      </w:r>
    </w:p>
    <w:p w:rsidR="00DD2288" w:rsidRDefault="00DD2288" w:rsidP="00DD2288">
      <w:pPr>
        <w:autoSpaceDE w:val="0"/>
        <w:autoSpaceDN w:val="0"/>
        <w:adjustRightInd w:val="0"/>
        <w:spacing w:line="240" w:lineRule="auto"/>
        <w:ind w:left="4320"/>
        <w:rPr>
          <w:rFonts w:ascii="Helv" w:hAnsi="Helv" w:cs="Helv"/>
          <w:color w:val="000000"/>
          <w:szCs w:val="20"/>
          <w:lang w:eastAsia="sl-SI"/>
        </w:rPr>
      </w:pPr>
      <w:r>
        <w:rPr>
          <w:rFonts w:ascii="Helv" w:hAnsi="Helv" w:cs="Helv"/>
          <w:color w:val="000000"/>
          <w:szCs w:val="20"/>
          <w:lang w:eastAsia="sl-SI"/>
        </w:rPr>
        <w:t xml:space="preserve">         p. p. št. 0210-9/2019-6 z dne 1. 4. 2021</w:t>
      </w:r>
    </w:p>
    <w:p w:rsidR="00DD2288" w:rsidRPr="00A919B7" w:rsidRDefault="00DD2288" w:rsidP="00DD2288">
      <w:pPr>
        <w:tabs>
          <w:tab w:val="right" w:pos="7513"/>
        </w:tabs>
        <w:spacing w:line="240" w:lineRule="auto"/>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rPr>
          <w:rFonts w:cs="Arial"/>
          <w:szCs w:val="20"/>
        </w:rPr>
      </w:pPr>
    </w:p>
    <w:p w:rsidR="00DD2288" w:rsidRPr="002821B8" w:rsidRDefault="00DD2288" w:rsidP="00DD2288">
      <w:pPr>
        <w:jc w:val="both"/>
      </w:pPr>
    </w:p>
    <w:p w:rsidR="00DD2288" w:rsidRPr="002821B8" w:rsidRDefault="00DD2288" w:rsidP="00DD2288">
      <w:pPr>
        <w:jc w:val="both"/>
      </w:pPr>
    </w:p>
    <w:sectPr w:rsidR="00DD2288" w:rsidRPr="002821B8" w:rsidSect="00187A39">
      <w:headerReference w:type="default" r:id="rId13"/>
      <w:pgSz w:w="11906" w:h="16838"/>
      <w:pgMar w:top="1417" w:right="1417" w:bottom="1417" w:left="1417" w:header="1928"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878" w:rsidRDefault="00516878" w:rsidP="004B7757">
      <w:pPr>
        <w:spacing w:line="240" w:lineRule="auto"/>
      </w:pPr>
      <w:r>
        <w:separator/>
      </w:r>
    </w:p>
  </w:endnote>
  <w:endnote w:type="continuationSeparator" w:id="0">
    <w:p w:rsidR="00516878" w:rsidRDefault="00516878" w:rsidP="004B77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878" w:rsidRDefault="00516878" w:rsidP="004B7757">
      <w:pPr>
        <w:spacing w:line="240" w:lineRule="auto"/>
      </w:pPr>
      <w:r>
        <w:separator/>
      </w:r>
    </w:p>
  </w:footnote>
  <w:footnote w:type="continuationSeparator" w:id="0">
    <w:p w:rsidR="00516878" w:rsidRDefault="00516878" w:rsidP="004B775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757" w:rsidRPr="008F3500" w:rsidRDefault="004B7757" w:rsidP="004B7757">
    <w:pPr>
      <w:pStyle w:val="Glava"/>
      <w:tabs>
        <w:tab w:val="left" w:pos="5112"/>
      </w:tabs>
      <w:spacing w:before="120" w:line="240" w:lineRule="exact"/>
      <w:rPr>
        <w:rFonts w:cs="Arial"/>
        <w:sz w:val="16"/>
      </w:rPr>
    </w:pPr>
    <w:r>
      <w:rPr>
        <w:rFonts w:cs="Arial"/>
        <w:noProof/>
        <w:sz w:val="16"/>
        <w:lang w:eastAsia="sl-SI"/>
      </w:rPr>
      <w:drawing>
        <wp:anchor distT="0" distB="0" distL="114300" distR="114300" simplePos="0" relativeHeight="251659264" behindDoc="1" locked="0" layoutInCell="1" allowOverlap="1" wp14:anchorId="6BE2FDE5" wp14:editId="6BE2FDE6">
          <wp:simplePos x="0" y="0"/>
          <wp:positionH relativeFrom="column">
            <wp:posOffset>-585470</wp:posOffset>
          </wp:positionH>
          <wp:positionV relativeFrom="paragraph">
            <wp:posOffset>-654685</wp:posOffset>
          </wp:positionV>
          <wp:extent cx="4498340" cy="1438275"/>
          <wp:effectExtent l="19050" t="0" r="0" b="0"/>
          <wp:wrapNone/>
          <wp:docPr id="106" name="Picture 1" descr="E:\stari SATA disk\My Documents\arso\MOP_Agencija RS za okolje__naro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tari SATA disk\My Documents\arso\MOP_Agencija RS za okolje__narobe.jpg"/>
                  <pic:cNvPicPr>
                    <a:picLocks noChangeAspect="1" noChangeArrowheads="1"/>
                  </pic:cNvPicPr>
                </pic:nvPicPr>
                <pic:blipFill>
                  <a:blip r:embed="rId1"/>
                  <a:srcRect/>
                  <a:stretch>
                    <a:fillRect/>
                  </a:stretch>
                </pic:blipFill>
                <pic:spPr bwMode="auto">
                  <a:xfrm>
                    <a:off x="0" y="0"/>
                    <a:ext cx="4498340" cy="1438275"/>
                  </a:xfrm>
                  <a:prstGeom prst="rect">
                    <a:avLst/>
                  </a:prstGeom>
                  <a:noFill/>
                  <a:ln w="9525">
                    <a:noFill/>
                    <a:miter lim="800000"/>
                    <a:headEnd/>
                    <a:tailEnd/>
                  </a:ln>
                </pic:spPr>
              </pic:pic>
            </a:graphicData>
          </a:graphic>
        </wp:anchor>
      </w:drawing>
    </w:r>
    <w:r>
      <w:rPr>
        <w:rFonts w:cs="Arial"/>
        <w:sz w:val="16"/>
      </w:rPr>
      <w:t>Vojkova 1b</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01 478 40 00</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F: </w:t>
    </w:r>
    <w:r>
      <w:rPr>
        <w:rFonts w:cs="Arial"/>
        <w:sz w:val="16"/>
      </w:rPr>
      <w:t>01 478 40 52</w:t>
    </w:r>
    <w:r w:rsidRPr="008F3500">
      <w:rPr>
        <w:rFonts w:cs="Arial"/>
        <w:sz w:val="16"/>
      </w:rPr>
      <w:t xml:space="preserve"> </w:t>
    </w:r>
  </w:p>
  <w:p w:rsidR="004B7757" w:rsidRPr="008F3500" w:rsidRDefault="004B7757" w:rsidP="004B7757">
    <w:pPr>
      <w:pStyle w:val="Glava"/>
      <w:tabs>
        <w:tab w:val="left" w:pos="5112"/>
      </w:tabs>
      <w:spacing w:line="240" w:lineRule="exact"/>
      <w:rPr>
        <w:rFonts w:cs="Arial"/>
        <w:sz w:val="16"/>
      </w:rPr>
    </w:pPr>
    <w:r w:rsidRPr="008F3500">
      <w:rPr>
        <w:rFonts w:cs="Arial"/>
        <w:sz w:val="16"/>
      </w:rPr>
      <w:tab/>
      <w:t xml:space="preserve">E: </w:t>
    </w:r>
    <w:r>
      <w:rPr>
        <w:rFonts w:cs="Arial"/>
        <w:sz w:val="16"/>
      </w:rPr>
      <w:t>gp.arso@gov.si</w:t>
    </w:r>
  </w:p>
  <w:p w:rsidR="004B7757" w:rsidRPr="008F3500" w:rsidRDefault="004B7757" w:rsidP="004B7757">
    <w:pPr>
      <w:pStyle w:val="Glava"/>
      <w:tabs>
        <w:tab w:val="left" w:pos="5112"/>
      </w:tabs>
      <w:spacing w:line="240" w:lineRule="exact"/>
      <w:rPr>
        <w:rFonts w:cs="Arial"/>
        <w:sz w:val="16"/>
      </w:rPr>
    </w:pPr>
    <w:r w:rsidRPr="008F3500">
      <w:rPr>
        <w:rFonts w:cs="Arial"/>
        <w:sz w:val="16"/>
      </w:rPr>
      <w:tab/>
    </w:r>
    <w:r>
      <w:rPr>
        <w:rFonts w:cs="Arial"/>
        <w:sz w:val="16"/>
      </w:rPr>
      <w:t>www.arso.gov.si</w:t>
    </w:r>
  </w:p>
  <w:p w:rsidR="004B7757" w:rsidRPr="004B7757" w:rsidRDefault="004B7757" w:rsidP="004B7757">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D1B1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695D19"/>
    <w:multiLevelType w:val="hybridMultilevel"/>
    <w:tmpl w:val="A08E0ED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D737EF5"/>
    <w:multiLevelType w:val="hybridMultilevel"/>
    <w:tmpl w:val="9EB068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1C7DBB"/>
    <w:multiLevelType w:val="hybridMultilevel"/>
    <w:tmpl w:val="6E02A19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99027B1"/>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FB73C73"/>
    <w:multiLevelType w:val="hybridMultilevel"/>
    <w:tmpl w:val="83FCCB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4E97D5B"/>
    <w:multiLevelType w:val="hybridMultilevel"/>
    <w:tmpl w:val="D6E820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1477BCA"/>
    <w:multiLevelType w:val="hybridMultilevel"/>
    <w:tmpl w:val="97C6F45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E3D48D7"/>
    <w:multiLevelType w:val="hybridMultilevel"/>
    <w:tmpl w:val="6054F552"/>
    <w:lvl w:ilvl="0" w:tplc="4D8665C2">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8"/>
  </w:num>
  <w:num w:numId="2">
    <w:abstractNumId w:val="4"/>
  </w:num>
  <w:num w:numId="3">
    <w:abstractNumId w:val="0"/>
  </w:num>
  <w:num w:numId="4">
    <w:abstractNumId w:val="6"/>
  </w:num>
  <w:num w:numId="5">
    <w:abstractNumId w:val="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B2F"/>
    <w:rsid w:val="00023256"/>
    <w:rsid w:val="00070D3F"/>
    <w:rsid w:val="000809B4"/>
    <w:rsid w:val="000934CF"/>
    <w:rsid w:val="000B6C3E"/>
    <w:rsid w:val="00187A39"/>
    <w:rsid w:val="001B36C3"/>
    <w:rsid w:val="001C5E69"/>
    <w:rsid w:val="00262EA8"/>
    <w:rsid w:val="00265DB8"/>
    <w:rsid w:val="002B071B"/>
    <w:rsid w:val="002D167F"/>
    <w:rsid w:val="003E6F77"/>
    <w:rsid w:val="00403221"/>
    <w:rsid w:val="004062A5"/>
    <w:rsid w:val="0047190B"/>
    <w:rsid w:val="004B7757"/>
    <w:rsid w:val="00500CC3"/>
    <w:rsid w:val="00516878"/>
    <w:rsid w:val="0053404B"/>
    <w:rsid w:val="00546A42"/>
    <w:rsid w:val="00561D50"/>
    <w:rsid w:val="0056448F"/>
    <w:rsid w:val="005660F4"/>
    <w:rsid w:val="00573B2F"/>
    <w:rsid w:val="005F412C"/>
    <w:rsid w:val="00670A16"/>
    <w:rsid w:val="00672B79"/>
    <w:rsid w:val="00681B84"/>
    <w:rsid w:val="006E1044"/>
    <w:rsid w:val="00751445"/>
    <w:rsid w:val="00752EF7"/>
    <w:rsid w:val="00793D72"/>
    <w:rsid w:val="00796880"/>
    <w:rsid w:val="007D23A1"/>
    <w:rsid w:val="007D3419"/>
    <w:rsid w:val="007F59F7"/>
    <w:rsid w:val="00864BFE"/>
    <w:rsid w:val="00876531"/>
    <w:rsid w:val="00877412"/>
    <w:rsid w:val="008E6FDA"/>
    <w:rsid w:val="00A12889"/>
    <w:rsid w:val="00A519DF"/>
    <w:rsid w:val="00A53838"/>
    <w:rsid w:val="00AA5ACC"/>
    <w:rsid w:val="00AB1693"/>
    <w:rsid w:val="00AC14DA"/>
    <w:rsid w:val="00AF5C7E"/>
    <w:rsid w:val="00AF77EA"/>
    <w:rsid w:val="00B15826"/>
    <w:rsid w:val="00B3242A"/>
    <w:rsid w:val="00B52CFC"/>
    <w:rsid w:val="00BA13A0"/>
    <w:rsid w:val="00BC2376"/>
    <w:rsid w:val="00BC6A05"/>
    <w:rsid w:val="00C2607C"/>
    <w:rsid w:val="00C35C18"/>
    <w:rsid w:val="00C731F5"/>
    <w:rsid w:val="00C86B8E"/>
    <w:rsid w:val="00CB2837"/>
    <w:rsid w:val="00CB5555"/>
    <w:rsid w:val="00CE536B"/>
    <w:rsid w:val="00CF37D4"/>
    <w:rsid w:val="00DD2288"/>
    <w:rsid w:val="00F20F94"/>
    <w:rsid w:val="00F512A2"/>
    <w:rsid w:val="00F643F6"/>
    <w:rsid w:val="00F741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02FA62E-A48C-4508-BFF5-E8672C1B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D2288"/>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37D4"/>
    <w:pPr>
      <w:ind w:left="720"/>
      <w:contextualSpacing/>
    </w:pPr>
  </w:style>
  <w:style w:type="paragraph" w:styleId="Glava">
    <w:name w:val="header"/>
    <w:basedOn w:val="Navaden"/>
    <w:link w:val="GlavaZnak"/>
    <w:unhideWhenUsed/>
    <w:rsid w:val="004B7757"/>
    <w:pPr>
      <w:tabs>
        <w:tab w:val="center" w:pos="4536"/>
        <w:tab w:val="right" w:pos="9072"/>
      </w:tabs>
      <w:spacing w:line="240" w:lineRule="auto"/>
    </w:pPr>
  </w:style>
  <w:style w:type="character" w:customStyle="1" w:styleId="GlavaZnak">
    <w:name w:val="Glava Znak"/>
    <w:basedOn w:val="Privzetapisavaodstavka"/>
    <w:link w:val="Glava"/>
    <w:rsid w:val="004B7757"/>
  </w:style>
  <w:style w:type="paragraph" w:styleId="Noga">
    <w:name w:val="footer"/>
    <w:basedOn w:val="Navaden"/>
    <w:link w:val="NogaZnak"/>
    <w:uiPriority w:val="99"/>
    <w:unhideWhenUsed/>
    <w:rsid w:val="004B7757"/>
    <w:pPr>
      <w:tabs>
        <w:tab w:val="center" w:pos="4536"/>
        <w:tab w:val="right" w:pos="9072"/>
      </w:tabs>
      <w:spacing w:line="240" w:lineRule="auto"/>
    </w:pPr>
  </w:style>
  <w:style w:type="character" w:customStyle="1" w:styleId="NogaZnak">
    <w:name w:val="Noga Znak"/>
    <w:basedOn w:val="Privzetapisavaodstavka"/>
    <w:link w:val="Noga"/>
    <w:uiPriority w:val="99"/>
    <w:rsid w:val="004B7757"/>
  </w:style>
  <w:style w:type="table" w:styleId="Tabelamrea">
    <w:name w:val="Table Grid"/>
    <w:basedOn w:val="Navadnatabela"/>
    <w:uiPriority w:val="39"/>
    <w:rsid w:val="005340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9B0A355-BB93-4B39-A162-4A87FEFE7EE3}">
  <ds:schemaRefs>
    <ds:schemaRef ds:uri="http://schemas.microsoft.com/sharepoint/v3/contenttype/forms"/>
  </ds:schemaRefs>
</ds:datastoreItem>
</file>

<file path=customXml/itemProps2.xml><?xml version="1.0" encoding="utf-8"?>
<ds:datastoreItem xmlns:ds="http://schemas.openxmlformats.org/officeDocument/2006/customXml" ds:itemID="{7496A94D-79FA-418D-9868-093FEBAABFE6}">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8e9fffdc-9867-4238-ac7e-2376fba15a08"/>
    <ds:schemaRef ds:uri="http://www.w3.org/XML/1998/namespace"/>
    <ds:schemaRef ds:uri="http://purl.org/dc/dcmitype/"/>
  </ds:schemaRefs>
</ds:datastoreItem>
</file>

<file path=customXml/itemProps3.xml><?xml version="1.0" encoding="utf-8"?>
<ds:datastoreItem xmlns:ds="http://schemas.openxmlformats.org/officeDocument/2006/customXml" ds:itemID="{DF70F33E-5247-4DA7-AE04-7911EC301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4BE1AD-169E-41ED-AD16-9A49CCA08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2</Pages>
  <Words>761</Words>
  <Characters>4339</Characters>
  <Application>Microsoft Office Word</Application>
  <DocSecurity>0</DocSecurity>
  <Lines>36</Lines>
  <Paragraphs>10</Paragraphs>
  <ScaleCrop>false</ScaleCrop>
  <HeadingPairs>
    <vt:vector size="2" baseType="variant">
      <vt:variant>
        <vt:lpstr>Naslov</vt:lpstr>
      </vt:variant>
      <vt:variant>
        <vt:i4>1</vt:i4>
      </vt:variant>
    </vt:vector>
  </HeadingPairs>
  <TitlesOfParts>
    <vt:vector size="1" baseType="lpstr">
      <vt:lpstr>Obrazec_podatki o DM za javne objave</vt:lpstr>
    </vt:vector>
  </TitlesOfParts>
  <Company/>
  <LinksUpToDate>false</LinksUpToDate>
  <CharactersWithSpaces>5090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dc:title>
  <dc:subject/>
  <dc:creator>Barbara Štravs Grilc</dc:creator>
  <cp:keywords/>
  <dc:description/>
  <cp:lastModifiedBy>Katarina Lipovšek</cp:lastModifiedBy>
  <cp:revision>4</cp:revision>
  <dcterms:created xsi:type="dcterms:W3CDTF">2022-04-06T05:05:00Z</dcterms:created>
  <dcterms:modified xsi:type="dcterms:W3CDTF">2022-04-06T07:10:00Z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