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FF6C73" w:rsidRPr="00515FCD" w:rsidP="00BC375B" w14:paraId="05863994" w14:textId="77777777">
      <w:pPr>
        <w:pStyle w:val="datumtevilka"/>
        <w:spacing w:line="260" w:lineRule="exact"/>
        <w:rPr>
          <w:rFonts w:cs="Arial"/>
        </w:rPr>
      </w:pPr>
    </w:p>
    <w:p w:rsidR="00FF6C73" w:rsidRPr="00515FCD" w:rsidP="00BC375B" w14:paraId="095B9CB0" w14:textId="77777777">
      <w:pPr>
        <w:pStyle w:val="datumtevilka"/>
        <w:spacing w:line="260" w:lineRule="exact"/>
        <w:rPr>
          <w:rFonts w:cs="Arial"/>
        </w:rPr>
      </w:pPr>
    </w:p>
    <w:p w:rsidR="00335806" w:rsidRPr="00F52786" w:rsidP="00335806" w14:paraId="1A96CF13" w14:textId="77777777">
      <w:pPr>
        <w:pStyle w:val="datumtevilka"/>
        <w:tabs>
          <w:tab w:val="left" w:pos="3138"/>
        </w:tabs>
        <w:spacing w:line="260" w:lineRule="exact"/>
        <w:jc w:val="both"/>
        <w:rPr>
          <w:rFonts w:cs="Arial"/>
        </w:rPr>
      </w:pPr>
      <w:r w:rsidRPr="00F52786">
        <w:rPr>
          <w:rFonts w:cs="Arial"/>
        </w:rPr>
        <w:t xml:space="preserve">Številka: </w:t>
      </w:r>
      <w:r w:rsidRPr="00F52786">
        <w:rPr>
          <w:rFonts w:cs="Arial"/>
        </w:rPr>
        <w:tab/>
      </w:r>
      <w:bookmarkStart w:id="0" w:name="Klasifikacija"/>
      <w:r w:rsidRPr="00F52786">
        <w:rPr>
          <w:rFonts w:cs="Arial"/>
        </w:rPr>
        <w:t>1004-53/2025-1</w:t>
      </w:r>
      <w:bookmarkEnd w:id="0"/>
      <w:r w:rsidRPr="00F52786">
        <w:rPr>
          <w:rFonts w:cs="Arial"/>
        </w:rPr>
        <w:tab/>
      </w:r>
    </w:p>
    <w:p w:rsidR="00335806" w:rsidRPr="00F52786" w:rsidP="00335806" w14:paraId="2692DC27" w14:textId="77777777">
      <w:pPr>
        <w:pStyle w:val="datumtevilka"/>
        <w:spacing w:line="260" w:lineRule="exact"/>
        <w:jc w:val="both"/>
        <w:rPr>
          <w:rFonts w:cs="Arial"/>
        </w:rPr>
      </w:pPr>
      <w:r w:rsidRPr="00F52786">
        <w:rPr>
          <w:rFonts w:cs="Arial"/>
        </w:rPr>
        <w:t xml:space="preserve">Datum: </w:t>
      </w:r>
      <w:r w:rsidRPr="00F52786">
        <w:rPr>
          <w:rFonts w:cs="Arial"/>
        </w:rPr>
        <w:tab/>
      </w:r>
      <w:bookmarkStart w:id="1" w:name="DatumDokumenta"/>
      <w:r w:rsidRPr="00F52786">
        <w:rPr>
          <w:rFonts w:cs="Arial"/>
        </w:rPr>
        <w:t>14. 02. 2025</w:t>
      </w:r>
      <w:bookmarkEnd w:id="1"/>
      <w:r w:rsidRPr="00F52786">
        <w:rPr>
          <w:rFonts w:cs="Arial"/>
        </w:rPr>
        <w:t xml:space="preserve"> </w:t>
      </w:r>
    </w:p>
    <w:p w:rsidR="004225EF" w:rsidRPr="00515FCD" w:rsidP="004225EF" w14:paraId="6B148C3F" w14:textId="77777777">
      <w:pPr>
        <w:pStyle w:val="datumtevilka"/>
        <w:spacing w:line="260" w:lineRule="exact"/>
        <w:jc w:val="both"/>
        <w:rPr>
          <w:rFonts w:cs="Arial"/>
        </w:rPr>
      </w:pPr>
    </w:p>
    <w:p w:rsidR="00AB0D78" w:rsidRPr="00515FCD" w:rsidP="00BC375B" w14:paraId="0E55430D" w14:textId="77777777">
      <w:pPr>
        <w:pStyle w:val="datumtevilka"/>
        <w:spacing w:line="260" w:lineRule="exact"/>
        <w:jc w:val="both"/>
        <w:rPr>
          <w:rFonts w:cs="Arial"/>
        </w:rPr>
      </w:pPr>
    </w:p>
    <w:p w:rsidR="000C2272" w:rsidRPr="00515FCD" w:rsidP="00BC375B" w14:paraId="77FA0E6E" w14:textId="3C744BB3">
      <w:pPr>
        <w:pStyle w:val="datumtevilka"/>
        <w:spacing w:line="260" w:lineRule="exact"/>
        <w:jc w:val="both"/>
        <w:rPr>
          <w:rFonts w:cs="Arial"/>
        </w:rPr>
      </w:pPr>
      <w:r w:rsidRPr="00515FCD">
        <w:rPr>
          <w:rFonts w:cs="Arial"/>
        </w:rPr>
        <w:t xml:space="preserve">Na </w:t>
      </w:r>
      <w:r w:rsidRPr="00515FCD" w:rsidR="002E6D24">
        <w:rPr>
          <w:rFonts w:cs="Arial"/>
        </w:rPr>
        <w:t xml:space="preserve">podlagi 57. člena Zakona o javnih uslužbencih </w:t>
      </w:r>
      <w:r w:rsidRPr="004F75CF" w:rsidR="004F75CF">
        <w:rPr>
          <w:rFonts w:cs="Arial"/>
        </w:rPr>
        <w:t xml:space="preserve">(Uradni list RS, št. 63/07 – uradno prečiščeno besedilo, 65/08, 69/08 – ZTFI-A, 69/08 – ZZavar-E, 40/12 – ZUJF, 158/20 – </w:t>
      </w:r>
      <w:r w:rsidRPr="004F75CF" w:rsidR="004F75CF">
        <w:rPr>
          <w:rFonts w:cs="Arial"/>
        </w:rPr>
        <w:t>ZIntPK</w:t>
      </w:r>
      <w:r w:rsidRPr="004F75CF" w:rsidR="004F75CF">
        <w:rPr>
          <w:rFonts w:cs="Arial"/>
        </w:rPr>
        <w:t xml:space="preserve">-C, 203/20 – ZIUPOPDVE, 202/21 – </w:t>
      </w:r>
      <w:r w:rsidRPr="004F75CF" w:rsidR="004F75CF">
        <w:rPr>
          <w:rFonts w:cs="Arial"/>
        </w:rPr>
        <w:t>odl</w:t>
      </w:r>
      <w:r w:rsidRPr="004F75CF" w:rsidR="004F75CF">
        <w:rPr>
          <w:rFonts w:cs="Arial"/>
        </w:rPr>
        <w:t xml:space="preserve">. US in 3/22 – </w:t>
      </w:r>
      <w:r w:rsidRPr="004F75CF" w:rsidR="004F75CF">
        <w:rPr>
          <w:rFonts w:cs="Arial"/>
        </w:rPr>
        <w:t>ZDeb</w:t>
      </w:r>
      <w:r w:rsidRPr="004F75CF" w:rsidR="004F75CF">
        <w:rPr>
          <w:rFonts w:cs="Arial"/>
        </w:rPr>
        <w:t>)</w:t>
      </w:r>
      <w:r w:rsidR="004F75CF">
        <w:rPr>
          <w:rFonts w:cs="Arial"/>
        </w:rPr>
        <w:t xml:space="preserve"> </w:t>
      </w:r>
      <w:r w:rsidRPr="00515FCD" w:rsidR="002E6D24">
        <w:rPr>
          <w:rFonts w:cs="Arial"/>
          <w:b/>
        </w:rPr>
        <w:t>Finančna uprava Republike Slovenije</w:t>
      </w:r>
      <w:r w:rsidRPr="00515FCD" w:rsidR="00DC09B2">
        <w:rPr>
          <w:rFonts w:cs="Arial"/>
          <w:b/>
        </w:rPr>
        <w:t>,</w:t>
      </w:r>
      <w:r w:rsidRPr="00515FCD" w:rsidR="0091588B">
        <w:rPr>
          <w:rFonts w:cs="Arial"/>
          <w:b/>
        </w:rPr>
        <w:t xml:space="preserve"> </w:t>
      </w:r>
      <w:r w:rsidRPr="00515FCD" w:rsidR="002E6D24">
        <w:rPr>
          <w:rFonts w:cs="Arial"/>
        </w:rPr>
        <w:t>objavlja interni natečaj za zasedbo</w:t>
      </w:r>
      <w:r w:rsidRPr="00515FCD" w:rsidR="00B56C61">
        <w:rPr>
          <w:rFonts w:cs="Arial"/>
        </w:rPr>
        <w:t xml:space="preserve"> </w:t>
      </w:r>
      <w:r w:rsidRPr="00515FCD" w:rsidR="002E6D24">
        <w:rPr>
          <w:rFonts w:cs="Arial"/>
        </w:rPr>
        <w:t>prost</w:t>
      </w:r>
      <w:r w:rsidR="00ED5C99">
        <w:rPr>
          <w:rFonts w:cs="Arial"/>
        </w:rPr>
        <w:t>ega</w:t>
      </w:r>
      <w:r w:rsidRPr="00515FCD" w:rsidR="00CA2CCF">
        <w:rPr>
          <w:rFonts w:cs="Arial"/>
        </w:rPr>
        <w:t xml:space="preserve"> </w:t>
      </w:r>
      <w:r w:rsidRPr="00515FCD" w:rsidR="002E6D24">
        <w:rPr>
          <w:rFonts w:cs="Arial"/>
        </w:rPr>
        <w:t>delovn</w:t>
      </w:r>
      <w:r w:rsidR="00ED5C99">
        <w:rPr>
          <w:rFonts w:cs="Arial"/>
        </w:rPr>
        <w:t>ega</w:t>
      </w:r>
      <w:r w:rsidRPr="00515FCD" w:rsidR="00B56C61">
        <w:rPr>
          <w:rFonts w:cs="Arial"/>
        </w:rPr>
        <w:t xml:space="preserve"> </w:t>
      </w:r>
      <w:r w:rsidRPr="00515FCD" w:rsidR="002E6D24">
        <w:rPr>
          <w:rFonts w:cs="Arial"/>
        </w:rPr>
        <w:t>mest</w:t>
      </w:r>
      <w:r w:rsidR="00ED5C99">
        <w:rPr>
          <w:rFonts w:cs="Arial"/>
        </w:rPr>
        <w:t>a</w:t>
      </w:r>
      <w:r w:rsidRPr="00515FCD" w:rsidR="00CA2CCF">
        <w:rPr>
          <w:rFonts w:cs="Arial"/>
        </w:rPr>
        <w:t>:</w:t>
      </w:r>
      <w:r w:rsidRPr="00515FCD" w:rsidR="002E6D24">
        <w:rPr>
          <w:rFonts w:cs="Arial"/>
        </w:rPr>
        <w:t xml:space="preserve"> </w:t>
      </w:r>
    </w:p>
    <w:p w:rsidR="004F75CF" w:rsidP="00BC375B" w14:paraId="4F088174" w14:textId="77777777">
      <w:pPr>
        <w:pStyle w:val="datumtevilka"/>
        <w:spacing w:line="260" w:lineRule="exact"/>
        <w:jc w:val="both"/>
        <w:rPr>
          <w:rFonts w:cs="Arial"/>
        </w:rPr>
      </w:pPr>
    </w:p>
    <w:p w:rsidR="004F75CF" w:rsidRPr="00515FCD" w:rsidP="00BC375B" w14:paraId="145B23C6" w14:textId="77777777">
      <w:pPr>
        <w:pStyle w:val="datumtevilka"/>
        <w:spacing w:line="260" w:lineRule="exact"/>
        <w:jc w:val="both"/>
        <w:rPr>
          <w:rFonts w:cs="Arial"/>
        </w:rPr>
      </w:pPr>
    </w:p>
    <w:p w:rsidR="00D927BD" w:rsidRPr="00D927BD" w:rsidP="00D927BD" w14:paraId="0778143C" w14:textId="3DE8292A">
      <w:pPr>
        <w:spacing w:line="260" w:lineRule="exact"/>
        <w:jc w:val="both"/>
        <w:rPr>
          <w:rFonts w:cs="Arial"/>
          <w:b/>
          <w:szCs w:val="20"/>
        </w:rPr>
      </w:pPr>
      <w:r w:rsidRPr="00D927BD">
        <w:rPr>
          <w:rFonts w:cs="Arial"/>
          <w:b/>
          <w:szCs w:val="20"/>
        </w:rPr>
        <w:t xml:space="preserve">na </w:t>
      </w:r>
      <w:r w:rsidR="0082027D">
        <w:rPr>
          <w:rFonts w:cs="Arial"/>
          <w:b/>
          <w:szCs w:val="20"/>
        </w:rPr>
        <w:t>Finančnem uradu Nova Gorica</w:t>
      </w:r>
    </w:p>
    <w:p w:rsidR="00D927BD" w:rsidRPr="00D927BD" w:rsidP="00D927BD" w14:paraId="1D46EDB4" w14:textId="77777777">
      <w:pPr>
        <w:spacing w:line="260" w:lineRule="exact"/>
        <w:jc w:val="both"/>
        <w:rPr>
          <w:rFonts w:cs="Arial"/>
          <w:b/>
          <w:szCs w:val="20"/>
        </w:rPr>
      </w:pPr>
    </w:p>
    <w:p w:rsidR="00D927BD" w:rsidRPr="00D927BD" w:rsidP="00D927BD" w14:paraId="4519D5C0" w14:textId="2EAC9EBF">
      <w:pPr>
        <w:spacing w:line="260" w:lineRule="exact"/>
        <w:jc w:val="both"/>
        <w:rPr>
          <w:rFonts w:cs="Arial"/>
          <w:b/>
          <w:bCs/>
          <w:i/>
          <w:iCs/>
          <w:szCs w:val="20"/>
          <w:u w:val="single"/>
        </w:rPr>
      </w:pPr>
      <w:r w:rsidRPr="00D927BD">
        <w:rPr>
          <w:rFonts w:cs="Arial"/>
          <w:b/>
          <w:szCs w:val="20"/>
        </w:rPr>
        <w:t xml:space="preserve">FINANČNI </w:t>
      </w:r>
      <w:r w:rsidR="00335806">
        <w:rPr>
          <w:rFonts w:cs="Arial"/>
          <w:b/>
          <w:szCs w:val="20"/>
        </w:rPr>
        <w:t>KONTROLOR VIŠJI SVETOVALEC</w:t>
      </w:r>
      <w:r w:rsidRPr="00D927BD">
        <w:rPr>
          <w:rFonts w:cs="Arial"/>
          <w:b/>
          <w:szCs w:val="20"/>
        </w:rPr>
        <w:t xml:space="preserve"> (šifra </w:t>
      </w:r>
      <w:r w:rsidR="00335806">
        <w:rPr>
          <w:rFonts w:cs="Arial"/>
          <w:b/>
          <w:szCs w:val="20"/>
        </w:rPr>
        <w:t>2011</w:t>
      </w:r>
      <w:r w:rsidRPr="00D927BD">
        <w:rPr>
          <w:rFonts w:cs="Arial"/>
          <w:b/>
          <w:szCs w:val="20"/>
        </w:rPr>
        <w:t xml:space="preserve">) </w:t>
      </w:r>
      <w:r w:rsidRPr="00D927BD">
        <w:rPr>
          <w:rFonts w:cs="Arial"/>
          <w:bCs/>
          <w:szCs w:val="20"/>
        </w:rPr>
        <w:t>v</w:t>
      </w:r>
      <w:r w:rsidRPr="00D927BD">
        <w:rPr>
          <w:rFonts w:cs="Arial"/>
          <w:b/>
          <w:szCs w:val="20"/>
        </w:rPr>
        <w:t xml:space="preserve"> </w:t>
      </w:r>
      <w:r w:rsidR="00335806">
        <w:rPr>
          <w:rFonts w:cs="Arial"/>
          <w:b/>
          <w:szCs w:val="20"/>
        </w:rPr>
        <w:t xml:space="preserve">Sektorju za </w:t>
      </w:r>
      <w:r w:rsidR="0082027D">
        <w:rPr>
          <w:rFonts w:cs="Arial"/>
          <w:b/>
          <w:szCs w:val="20"/>
        </w:rPr>
        <w:t>davke</w:t>
      </w:r>
    </w:p>
    <w:p w:rsidR="00D927BD" w:rsidRPr="00D927BD" w:rsidP="00D927BD" w14:paraId="0B2A0BE8" w14:textId="77777777">
      <w:pPr>
        <w:spacing w:line="260" w:lineRule="exact"/>
        <w:ind w:left="360"/>
        <w:jc w:val="both"/>
        <w:rPr>
          <w:rFonts w:cs="Arial"/>
          <w:b/>
          <w:szCs w:val="20"/>
        </w:rPr>
      </w:pPr>
    </w:p>
    <w:p w:rsidR="00D927BD" w:rsidRPr="00B305EA" w:rsidP="00D927BD" w14:paraId="67177EFF" w14:textId="77777777">
      <w:pPr>
        <w:pStyle w:val="datumtevilka"/>
        <w:spacing w:line="260" w:lineRule="exact"/>
        <w:jc w:val="both"/>
        <w:rPr>
          <w:rFonts w:cs="Arial"/>
        </w:rPr>
      </w:pPr>
      <w:r w:rsidRPr="00B305EA">
        <w:rPr>
          <w:rFonts w:cs="Arial"/>
        </w:rPr>
        <w:t xml:space="preserve">Naloge na uradniškem delovnem mestu se opravljajo v nazivu finančni </w:t>
      </w:r>
      <w:r w:rsidR="00335806">
        <w:rPr>
          <w:rFonts w:cs="Arial"/>
        </w:rPr>
        <w:t xml:space="preserve">kontrolor višji </w:t>
      </w:r>
      <w:r w:rsidRPr="00B305EA">
        <w:rPr>
          <w:rFonts w:cs="Arial"/>
        </w:rPr>
        <w:t xml:space="preserve">svetovalec III, II, I. </w:t>
      </w:r>
    </w:p>
    <w:p w:rsidR="00D927BD" w:rsidRPr="00B305EA" w:rsidP="00D927BD" w14:paraId="0B6FF3ED" w14:textId="77777777">
      <w:pPr>
        <w:pStyle w:val="datumtevilka"/>
        <w:spacing w:line="260" w:lineRule="exact"/>
        <w:jc w:val="both"/>
        <w:rPr>
          <w:rFonts w:cs="Arial"/>
        </w:rPr>
      </w:pPr>
    </w:p>
    <w:p w:rsidR="00D927BD" w:rsidRPr="00D927BD" w:rsidP="00D927BD" w14:paraId="7DA0DBAB" w14:textId="77777777">
      <w:pPr>
        <w:spacing w:line="260" w:lineRule="exact"/>
        <w:jc w:val="both"/>
        <w:rPr>
          <w:rFonts w:cs="Arial"/>
          <w:b/>
          <w:bCs/>
          <w:i/>
          <w:szCs w:val="20"/>
        </w:rPr>
      </w:pPr>
      <w:r w:rsidRPr="00D927BD">
        <w:rPr>
          <w:rFonts w:cs="Arial"/>
          <w:b/>
          <w:bCs/>
          <w:i/>
          <w:szCs w:val="20"/>
        </w:rPr>
        <w:t>Pogoji za zasedbo delovnega mesta:</w:t>
      </w:r>
    </w:p>
    <w:p w:rsidR="00D927BD" w:rsidRPr="00D927BD" w:rsidP="00D927BD" w14:paraId="1F181E51" w14:textId="77777777">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D927BD" w:rsidRPr="00D927BD" w:rsidP="00D927BD" w14:paraId="7B4FD22E" w14:textId="4C66B10E">
      <w:pPr>
        <w:numPr>
          <w:ilvl w:val="0"/>
          <w:numId w:val="22"/>
        </w:numPr>
        <w:tabs>
          <w:tab w:val="num" w:pos="717"/>
          <w:tab w:val="clear" w:pos="2628"/>
        </w:tabs>
        <w:spacing w:line="260" w:lineRule="exact"/>
        <w:ind w:left="717"/>
        <w:jc w:val="both"/>
        <w:rPr>
          <w:rFonts w:cs="Arial"/>
          <w:bCs/>
          <w:szCs w:val="20"/>
        </w:rPr>
      </w:pPr>
      <w:r>
        <w:rPr>
          <w:rFonts w:cs="Arial"/>
          <w:bCs/>
          <w:szCs w:val="20"/>
        </w:rPr>
        <w:t>2</w:t>
      </w:r>
      <w:r w:rsidRPr="00D927BD" w:rsidR="00DC1CB9">
        <w:rPr>
          <w:rFonts w:cs="Arial"/>
          <w:bCs/>
          <w:szCs w:val="20"/>
        </w:rPr>
        <w:t xml:space="preserve"> let</w:t>
      </w:r>
      <w:r w:rsidR="00D34841">
        <w:rPr>
          <w:rFonts w:cs="Arial"/>
          <w:bCs/>
          <w:szCs w:val="20"/>
        </w:rPr>
        <w:t>i</w:t>
      </w:r>
      <w:r w:rsidRPr="00D927BD" w:rsidR="00DC1CB9">
        <w:rPr>
          <w:rFonts w:cs="Arial"/>
          <w:bCs/>
          <w:szCs w:val="20"/>
        </w:rPr>
        <w:t xml:space="preserve"> delovnih izkušenj na zahtevani stopnji izobrazbe.</w:t>
      </w:r>
    </w:p>
    <w:p w:rsidR="00D927BD" w:rsidRPr="00D927BD" w:rsidP="00D927BD" w14:paraId="403F16DD" w14:textId="77777777">
      <w:pPr>
        <w:spacing w:line="260" w:lineRule="exact"/>
        <w:jc w:val="both"/>
        <w:rPr>
          <w:rFonts w:cs="Arial"/>
          <w:bCs/>
          <w:szCs w:val="20"/>
        </w:rPr>
      </w:pPr>
    </w:p>
    <w:p w:rsidR="001713DD" w:rsidRPr="00D927BD" w:rsidP="001713DD" w14:paraId="4F5CE258" w14:textId="77777777">
      <w:pPr>
        <w:spacing w:line="260" w:lineRule="exact"/>
        <w:ind w:left="357"/>
        <w:jc w:val="both"/>
        <w:rPr>
          <w:rFonts w:cs="Arial"/>
          <w:bCs/>
          <w:szCs w:val="20"/>
        </w:rPr>
      </w:pPr>
    </w:p>
    <w:p w:rsidR="00D927BD" w:rsidRPr="00D927BD" w:rsidP="00D927BD" w14:paraId="39641D71" w14:textId="77777777">
      <w:pPr>
        <w:spacing w:line="260" w:lineRule="exact"/>
        <w:jc w:val="both"/>
        <w:rPr>
          <w:rFonts w:cs="Arial"/>
          <w:b/>
          <w:bCs/>
          <w:i/>
          <w:szCs w:val="20"/>
        </w:rPr>
      </w:pPr>
      <w:r w:rsidRPr="00D927BD">
        <w:rPr>
          <w:rFonts w:cs="Arial"/>
          <w:b/>
          <w:bCs/>
          <w:i/>
          <w:szCs w:val="20"/>
        </w:rPr>
        <w:t>Posebni pogoji in dodatna znanja:</w:t>
      </w:r>
    </w:p>
    <w:p w:rsidR="00D927BD" w:rsidRPr="00D927BD" w:rsidP="00D927BD" w14:paraId="50CA38DD" w14:textId="77777777">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obvezno usposabljanje za imenovanje v naziv,</w:t>
      </w:r>
    </w:p>
    <w:p w:rsidR="00D927BD" w:rsidP="00D927BD" w14:paraId="78F454B1" w14:textId="77777777">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strokovni izpit iz upravnega postopka druge stopnje,</w:t>
      </w:r>
    </w:p>
    <w:p w:rsidR="00732080" w:rsidRPr="00D927BD" w:rsidP="00D927BD" w14:paraId="50620568" w14:textId="77777777">
      <w:pPr>
        <w:numPr>
          <w:ilvl w:val="0"/>
          <w:numId w:val="22"/>
        </w:numPr>
        <w:tabs>
          <w:tab w:val="num" w:pos="717"/>
          <w:tab w:val="clear" w:pos="2628"/>
        </w:tabs>
        <w:spacing w:line="260" w:lineRule="exact"/>
        <w:ind w:left="717"/>
        <w:jc w:val="both"/>
        <w:rPr>
          <w:rFonts w:cs="Arial"/>
          <w:bCs/>
          <w:szCs w:val="20"/>
        </w:rPr>
      </w:pPr>
      <w:r>
        <w:rPr>
          <w:rFonts w:cs="Arial"/>
          <w:bCs/>
          <w:szCs w:val="20"/>
        </w:rPr>
        <w:t xml:space="preserve">preizkus znanja za vodenje </w:t>
      </w:r>
      <w:r>
        <w:rPr>
          <w:rFonts w:cs="Arial"/>
          <w:bCs/>
          <w:szCs w:val="20"/>
        </w:rPr>
        <w:t>prekrškovnega</w:t>
      </w:r>
      <w:r>
        <w:rPr>
          <w:rFonts w:cs="Arial"/>
          <w:bCs/>
          <w:szCs w:val="20"/>
        </w:rPr>
        <w:t xml:space="preserve"> postopka in izdajo plačilnega naloga - </w:t>
      </w:r>
      <w:r w:rsidRPr="0033599F">
        <w:rPr>
          <w:rFonts w:cs="Arial"/>
          <w:bCs/>
          <w:szCs w:val="20"/>
        </w:rPr>
        <w:t>opravi se lahko v 6 mesecih po premestitvi na delovn</w:t>
      </w:r>
      <w:r>
        <w:rPr>
          <w:rFonts w:cs="Arial"/>
          <w:bCs/>
          <w:szCs w:val="20"/>
        </w:rPr>
        <w:t>o mesto,</w:t>
      </w:r>
    </w:p>
    <w:p w:rsidR="00D927BD" w:rsidRPr="00D927BD" w:rsidP="00D927BD" w14:paraId="5B765167" w14:textId="77777777">
      <w:pPr>
        <w:numPr>
          <w:ilvl w:val="0"/>
          <w:numId w:val="22"/>
        </w:numPr>
        <w:tabs>
          <w:tab w:val="num" w:pos="717"/>
          <w:tab w:val="clear" w:pos="2628"/>
        </w:tabs>
        <w:spacing w:line="260" w:lineRule="exact"/>
        <w:ind w:left="717"/>
        <w:jc w:val="both"/>
        <w:rPr>
          <w:rFonts w:cs="Arial"/>
          <w:bCs/>
          <w:szCs w:val="20"/>
        </w:rPr>
      </w:pPr>
      <w:r w:rsidRPr="00D927BD">
        <w:rPr>
          <w:rFonts w:cs="Arial"/>
          <w:bCs/>
          <w:szCs w:val="20"/>
        </w:rPr>
        <w:t>strokovni izpit po Zakonu o finančni upravi:</w:t>
      </w:r>
    </w:p>
    <w:p w:rsidR="00D927BD" w:rsidRPr="008E27B8" w:rsidP="008E27B8" w14:paraId="651DC876" w14:textId="77777777">
      <w:pPr>
        <w:numPr>
          <w:ilvl w:val="0"/>
          <w:numId w:val="22"/>
        </w:numPr>
        <w:tabs>
          <w:tab w:val="num" w:pos="1077"/>
        </w:tabs>
        <w:spacing w:line="260" w:lineRule="exact"/>
        <w:ind w:left="1077" w:hanging="357"/>
        <w:jc w:val="both"/>
        <w:rPr>
          <w:rFonts w:cs="Arial"/>
          <w:bCs/>
          <w:szCs w:val="20"/>
        </w:rPr>
      </w:pPr>
      <w:r w:rsidRPr="00D927BD">
        <w:rPr>
          <w:rFonts w:cs="Arial"/>
          <w:szCs w:val="20"/>
        </w:rPr>
        <w:t xml:space="preserve">splošni strokovni izpit za opravljanje nalog finančne uprave </w:t>
      </w:r>
      <w:r w:rsidRPr="0033599F" w:rsidR="008E27B8">
        <w:rPr>
          <w:rFonts w:cs="Arial"/>
          <w:bCs/>
          <w:szCs w:val="20"/>
        </w:rPr>
        <w:t>– opravi se lahko v 6 mesecih po premestitvi na delovno mesto</w:t>
      </w:r>
      <w:r w:rsidR="008E27B8">
        <w:rPr>
          <w:rFonts w:cs="Arial"/>
          <w:bCs/>
          <w:szCs w:val="20"/>
        </w:rPr>
        <w:t xml:space="preserve"> </w:t>
      </w:r>
      <w:r w:rsidRPr="008E27B8">
        <w:rPr>
          <w:rFonts w:cs="Arial"/>
          <w:szCs w:val="20"/>
        </w:rPr>
        <w:t>ter</w:t>
      </w:r>
    </w:p>
    <w:p w:rsidR="00D927BD" w:rsidRPr="00D927BD" w:rsidP="00D927BD" w14:paraId="42A05439" w14:textId="77777777">
      <w:pPr>
        <w:numPr>
          <w:ilvl w:val="0"/>
          <w:numId w:val="22"/>
        </w:numPr>
        <w:tabs>
          <w:tab w:val="num" w:pos="1077"/>
          <w:tab w:val="clear" w:pos="2628"/>
        </w:tabs>
        <w:spacing w:line="260" w:lineRule="exact"/>
        <w:ind w:left="1077"/>
        <w:jc w:val="both"/>
        <w:rPr>
          <w:rFonts w:cs="Arial"/>
          <w:szCs w:val="20"/>
        </w:rPr>
      </w:pPr>
      <w:r w:rsidRPr="00D927BD">
        <w:rPr>
          <w:rFonts w:cs="Arial"/>
          <w:szCs w:val="20"/>
        </w:rPr>
        <w:t>strokovni izpit za finančni nadzor I. stopnje</w:t>
      </w:r>
      <w:r w:rsidR="002648E3">
        <w:rPr>
          <w:rFonts w:cs="Arial"/>
          <w:szCs w:val="20"/>
        </w:rPr>
        <w:t xml:space="preserve"> </w:t>
      </w:r>
      <w:r w:rsidRPr="002648E3" w:rsidR="002648E3">
        <w:rPr>
          <w:rFonts w:cs="Arial"/>
          <w:szCs w:val="20"/>
        </w:rPr>
        <w:t>– opravi se lahko v 1 letu po premestitvi na delovno mesto.</w:t>
      </w:r>
      <w:r w:rsidR="002648E3">
        <w:rPr>
          <w:rFonts w:cs="Arial"/>
          <w:szCs w:val="20"/>
        </w:rPr>
        <w:t xml:space="preserve"> </w:t>
      </w:r>
    </w:p>
    <w:p w:rsidR="001713DD" w:rsidRPr="00D927BD" w:rsidP="001713DD" w14:paraId="1BCBE421" w14:textId="77777777">
      <w:pPr>
        <w:spacing w:line="260" w:lineRule="exact"/>
        <w:jc w:val="both"/>
        <w:rPr>
          <w:rFonts w:cs="Arial"/>
          <w:b/>
          <w:bCs/>
          <w:i/>
          <w:szCs w:val="20"/>
        </w:rPr>
      </w:pPr>
    </w:p>
    <w:p w:rsidR="00D927BD" w:rsidP="00D927BD" w14:paraId="4CD199F7" w14:textId="77777777">
      <w:pPr>
        <w:spacing w:line="260" w:lineRule="exact"/>
        <w:jc w:val="both"/>
        <w:rPr>
          <w:rFonts w:cs="Arial"/>
          <w:b/>
          <w:bCs/>
          <w:i/>
          <w:szCs w:val="20"/>
        </w:rPr>
      </w:pPr>
      <w:r w:rsidRPr="00D927BD">
        <w:rPr>
          <w:rFonts w:cs="Arial"/>
          <w:b/>
          <w:bCs/>
          <w:i/>
          <w:szCs w:val="20"/>
        </w:rPr>
        <w:t>Opis nalog iz sistemizacije:</w:t>
      </w:r>
    </w:p>
    <w:p w:rsidR="005E0625" w:rsidP="005E0625" w14:paraId="200C76EB" w14:textId="77777777">
      <w:pPr>
        <w:pStyle w:val="ListParagraph"/>
        <w:numPr>
          <w:ilvl w:val="0"/>
          <w:numId w:val="43"/>
        </w:numPr>
        <w:spacing w:line="260" w:lineRule="exact"/>
        <w:jc w:val="both"/>
        <w:rPr>
          <w:rFonts w:cs="Arial"/>
          <w:iCs/>
          <w:szCs w:val="20"/>
        </w:rPr>
      </w:pPr>
      <w:r w:rsidRPr="005E0625">
        <w:rPr>
          <w:rFonts w:cs="Arial"/>
          <w:iCs/>
          <w:szCs w:val="20"/>
        </w:rPr>
        <w:t>dostop in uporaba programskih orodij za odkrivanje rizičnih davčnih zavezancev</w:t>
      </w:r>
      <w:r>
        <w:rPr>
          <w:rFonts w:cs="Arial"/>
          <w:iCs/>
          <w:szCs w:val="20"/>
        </w:rPr>
        <w:t>,</w:t>
      </w:r>
    </w:p>
    <w:p w:rsidR="005E0625" w:rsidP="005E0625" w14:paraId="193AD536" w14:textId="77777777">
      <w:pPr>
        <w:pStyle w:val="ListParagraph"/>
        <w:numPr>
          <w:ilvl w:val="0"/>
          <w:numId w:val="43"/>
        </w:numPr>
        <w:spacing w:line="260" w:lineRule="exact"/>
        <w:jc w:val="both"/>
        <w:rPr>
          <w:rFonts w:cs="Arial"/>
          <w:iCs/>
          <w:szCs w:val="20"/>
        </w:rPr>
      </w:pPr>
      <w:r w:rsidRPr="005E0625">
        <w:rPr>
          <w:rFonts w:cs="Arial"/>
          <w:iCs/>
          <w:szCs w:val="20"/>
        </w:rPr>
        <w:t>spremljanje in obravnava rizičnih skupin zavezancev</w:t>
      </w:r>
      <w:r>
        <w:rPr>
          <w:rFonts w:cs="Arial"/>
          <w:iCs/>
          <w:szCs w:val="20"/>
        </w:rPr>
        <w:t>,</w:t>
      </w:r>
    </w:p>
    <w:p w:rsidR="005E0625" w:rsidP="005E0625" w14:paraId="0112492B" w14:textId="77777777">
      <w:pPr>
        <w:pStyle w:val="ListParagraph"/>
        <w:numPr>
          <w:ilvl w:val="0"/>
          <w:numId w:val="43"/>
        </w:numPr>
        <w:spacing w:line="260" w:lineRule="exact"/>
        <w:jc w:val="both"/>
        <w:rPr>
          <w:rFonts w:cs="Arial"/>
          <w:iCs/>
          <w:szCs w:val="20"/>
        </w:rPr>
      </w:pPr>
      <w:r w:rsidRPr="005E0625">
        <w:rPr>
          <w:rFonts w:cs="Arial"/>
          <w:iCs/>
          <w:szCs w:val="20"/>
        </w:rPr>
        <w:t xml:space="preserve">kontroliranje pravočasnosti in pravilnosti ter ukrepanje ob </w:t>
      </w:r>
      <w:r w:rsidRPr="005E0625">
        <w:rPr>
          <w:rFonts w:cs="Arial"/>
          <w:iCs/>
          <w:szCs w:val="20"/>
        </w:rPr>
        <w:t>neobračunanem</w:t>
      </w:r>
      <w:r w:rsidRPr="005E0625">
        <w:rPr>
          <w:rFonts w:cs="Arial"/>
          <w:iCs/>
          <w:szCs w:val="20"/>
        </w:rPr>
        <w:t xml:space="preserve"> oz. nepravilno obračunanem davku</w:t>
      </w:r>
      <w:r>
        <w:rPr>
          <w:rFonts w:cs="Arial"/>
          <w:iCs/>
          <w:szCs w:val="20"/>
        </w:rPr>
        <w:t>,</w:t>
      </w:r>
    </w:p>
    <w:p w:rsidR="005E0625" w:rsidP="005E0625" w14:paraId="358DB437" w14:textId="77777777">
      <w:pPr>
        <w:pStyle w:val="ListParagraph"/>
        <w:numPr>
          <w:ilvl w:val="0"/>
          <w:numId w:val="43"/>
        </w:numPr>
        <w:spacing w:line="260" w:lineRule="exact"/>
        <w:jc w:val="both"/>
        <w:rPr>
          <w:rFonts w:cs="Arial"/>
          <w:iCs/>
          <w:szCs w:val="20"/>
        </w:rPr>
      </w:pPr>
      <w:r w:rsidRPr="005E0625">
        <w:rPr>
          <w:rFonts w:cs="Arial"/>
          <w:iCs/>
          <w:szCs w:val="20"/>
        </w:rPr>
        <w:t>vodenje posebnega ugotovitvenega postopka za določitev davčne osnove in odmere davkov in drugih obveznosti</w:t>
      </w:r>
      <w:r>
        <w:rPr>
          <w:rFonts w:cs="Arial"/>
          <w:iCs/>
          <w:szCs w:val="20"/>
        </w:rPr>
        <w:t>,</w:t>
      </w:r>
    </w:p>
    <w:p w:rsidR="005E0625" w:rsidP="005E0625" w14:paraId="1847614C" w14:textId="77777777">
      <w:pPr>
        <w:pStyle w:val="ListParagraph"/>
        <w:numPr>
          <w:ilvl w:val="0"/>
          <w:numId w:val="43"/>
        </w:numPr>
        <w:spacing w:line="260" w:lineRule="exact"/>
        <w:jc w:val="both"/>
        <w:rPr>
          <w:rFonts w:cs="Arial"/>
          <w:iCs/>
          <w:szCs w:val="20"/>
        </w:rPr>
      </w:pPr>
      <w:r w:rsidRPr="005E0625">
        <w:rPr>
          <w:rFonts w:cs="Arial"/>
          <w:iCs/>
          <w:szCs w:val="20"/>
        </w:rPr>
        <w:t>vodenje najzahtevnejših postopkov v zvezi z zahtevki za vračilo davkov na podlagi obračunov davka</w:t>
      </w:r>
      <w:r>
        <w:rPr>
          <w:rFonts w:cs="Arial"/>
          <w:iCs/>
          <w:szCs w:val="20"/>
        </w:rPr>
        <w:t>,</w:t>
      </w:r>
    </w:p>
    <w:p w:rsidR="005E0625" w:rsidP="005E0625" w14:paraId="056C7236" w14:textId="77777777">
      <w:pPr>
        <w:pStyle w:val="ListParagraph"/>
        <w:numPr>
          <w:ilvl w:val="0"/>
          <w:numId w:val="43"/>
        </w:numPr>
        <w:spacing w:line="260" w:lineRule="exact"/>
        <w:jc w:val="both"/>
        <w:rPr>
          <w:rFonts w:cs="Arial"/>
          <w:iCs/>
          <w:szCs w:val="20"/>
        </w:rPr>
      </w:pPr>
      <w:r w:rsidRPr="005E0625">
        <w:rPr>
          <w:rFonts w:cs="Arial"/>
          <w:iCs/>
          <w:szCs w:val="20"/>
        </w:rPr>
        <w:t>sodelovanje in svetovanje pri najzahtevnejših postopkih kontrole oziroma nadzora in odmere davkov</w:t>
      </w:r>
      <w:r>
        <w:rPr>
          <w:rFonts w:cs="Arial"/>
          <w:iCs/>
          <w:szCs w:val="20"/>
        </w:rPr>
        <w:t>,</w:t>
      </w:r>
    </w:p>
    <w:p w:rsidR="005E0625" w:rsidP="005E0625" w14:paraId="2C662DAD" w14:textId="77777777">
      <w:pPr>
        <w:pStyle w:val="ListParagraph"/>
        <w:numPr>
          <w:ilvl w:val="0"/>
          <w:numId w:val="43"/>
        </w:numPr>
        <w:spacing w:line="260" w:lineRule="exact"/>
        <w:jc w:val="both"/>
        <w:rPr>
          <w:rFonts w:cs="Arial"/>
          <w:iCs/>
          <w:szCs w:val="20"/>
        </w:rPr>
      </w:pPr>
      <w:r w:rsidRPr="005E0625">
        <w:rPr>
          <w:rFonts w:cs="Arial"/>
          <w:iCs/>
          <w:szCs w:val="20"/>
        </w:rPr>
        <w:t>zbiranje in urejanje podatkov za oblikovanje najzahtevnejših gradiv za izvajanje postopkov dela kontrole</w:t>
      </w:r>
      <w:r>
        <w:rPr>
          <w:rFonts w:cs="Arial"/>
          <w:iCs/>
          <w:szCs w:val="20"/>
        </w:rPr>
        <w:t>,</w:t>
      </w:r>
    </w:p>
    <w:p w:rsidR="005E0625" w:rsidP="005E0625" w14:paraId="66F31831" w14:textId="77777777">
      <w:pPr>
        <w:pStyle w:val="ListParagraph"/>
        <w:numPr>
          <w:ilvl w:val="0"/>
          <w:numId w:val="43"/>
        </w:numPr>
        <w:spacing w:line="260" w:lineRule="exact"/>
        <w:jc w:val="both"/>
        <w:rPr>
          <w:rFonts w:cs="Arial"/>
          <w:iCs/>
          <w:szCs w:val="20"/>
        </w:rPr>
      </w:pPr>
      <w:r w:rsidRPr="005E0625">
        <w:rPr>
          <w:rFonts w:cs="Arial"/>
          <w:iCs/>
          <w:szCs w:val="20"/>
        </w:rPr>
        <w:t>priprava najzahtevnejših analiz, informacij, poročil in drugih zahtevnih gradiv</w:t>
      </w:r>
      <w:r>
        <w:rPr>
          <w:rFonts w:cs="Arial"/>
          <w:iCs/>
          <w:szCs w:val="20"/>
        </w:rPr>
        <w:t>,</w:t>
      </w:r>
    </w:p>
    <w:p w:rsidR="005E0625" w:rsidP="005E0625" w14:paraId="16F4018B" w14:textId="77777777">
      <w:pPr>
        <w:pStyle w:val="ListParagraph"/>
        <w:numPr>
          <w:ilvl w:val="0"/>
          <w:numId w:val="43"/>
        </w:numPr>
        <w:spacing w:line="260" w:lineRule="exact"/>
        <w:jc w:val="both"/>
        <w:rPr>
          <w:rFonts w:cs="Arial"/>
          <w:iCs/>
          <w:szCs w:val="20"/>
        </w:rPr>
      </w:pPr>
      <w:r w:rsidRPr="005E0625">
        <w:rPr>
          <w:rFonts w:cs="Arial"/>
          <w:iCs/>
          <w:szCs w:val="20"/>
        </w:rPr>
        <w:t xml:space="preserve">vodenje </w:t>
      </w:r>
      <w:r w:rsidRPr="005E0625">
        <w:rPr>
          <w:rFonts w:cs="Arial"/>
          <w:iCs/>
          <w:szCs w:val="20"/>
        </w:rPr>
        <w:t>prekrškovnega</w:t>
      </w:r>
      <w:r w:rsidRPr="005E0625">
        <w:rPr>
          <w:rFonts w:cs="Arial"/>
          <w:iCs/>
          <w:szCs w:val="20"/>
        </w:rPr>
        <w:t xml:space="preserve"> postopka in izdaja plačilnega naloga</w:t>
      </w:r>
      <w:r>
        <w:rPr>
          <w:rFonts w:cs="Arial"/>
          <w:iCs/>
          <w:szCs w:val="20"/>
        </w:rPr>
        <w:t>,</w:t>
      </w:r>
    </w:p>
    <w:p w:rsidR="005E0625" w:rsidP="005E0625" w14:paraId="29EC00FF" w14:textId="77777777">
      <w:pPr>
        <w:pStyle w:val="ListParagraph"/>
        <w:numPr>
          <w:ilvl w:val="0"/>
          <w:numId w:val="43"/>
        </w:numPr>
        <w:spacing w:line="260" w:lineRule="exact"/>
        <w:jc w:val="both"/>
        <w:rPr>
          <w:rFonts w:cs="Arial"/>
          <w:iCs/>
          <w:szCs w:val="20"/>
        </w:rPr>
      </w:pPr>
      <w:r>
        <w:rPr>
          <w:rFonts w:cs="Arial"/>
          <w:iCs/>
          <w:szCs w:val="20"/>
        </w:rPr>
        <w:t>v</w:t>
      </w:r>
      <w:r w:rsidRPr="005E0625">
        <w:rPr>
          <w:rFonts w:cs="Arial"/>
          <w:iCs/>
          <w:szCs w:val="20"/>
        </w:rPr>
        <w:t>odenje najzahtevnejših upravnih in davčnih postopkov na I. stopnji po pooblastilu</w:t>
      </w:r>
      <w:r>
        <w:rPr>
          <w:rFonts w:cs="Arial"/>
          <w:iCs/>
          <w:szCs w:val="20"/>
        </w:rPr>
        <w:t>,</w:t>
      </w:r>
    </w:p>
    <w:p w:rsidR="005E0625" w:rsidP="005E0625" w14:paraId="5DEF05C2" w14:textId="77777777">
      <w:pPr>
        <w:pStyle w:val="ListParagraph"/>
        <w:numPr>
          <w:ilvl w:val="0"/>
          <w:numId w:val="43"/>
        </w:numPr>
        <w:spacing w:line="260" w:lineRule="exact"/>
        <w:jc w:val="both"/>
        <w:rPr>
          <w:rFonts w:cs="Arial"/>
          <w:iCs/>
          <w:szCs w:val="20"/>
        </w:rPr>
      </w:pPr>
      <w:r w:rsidRPr="005E0625">
        <w:rPr>
          <w:rFonts w:cs="Arial"/>
          <w:iCs/>
          <w:szCs w:val="20"/>
        </w:rPr>
        <w:t>priprava in knjiženje knjigovodskih dogodkov</w:t>
      </w:r>
      <w:r>
        <w:rPr>
          <w:rFonts w:cs="Arial"/>
          <w:iCs/>
          <w:szCs w:val="20"/>
        </w:rPr>
        <w:t>,</w:t>
      </w:r>
    </w:p>
    <w:p w:rsidR="005E0625" w:rsidP="005E0625" w14:paraId="35BCDC7D" w14:textId="77777777">
      <w:pPr>
        <w:pStyle w:val="ListParagraph"/>
        <w:numPr>
          <w:ilvl w:val="0"/>
          <w:numId w:val="43"/>
        </w:numPr>
        <w:spacing w:line="260" w:lineRule="exact"/>
        <w:jc w:val="both"/>
        <w:rPr>
          <w:rFonts w:cs="Arial"/>
          <w:iCs/>
          <w:szCs w:val="20"/>
        </w:rPr>
      </w:pPr>
      <w:r w:rsidRPr="005E0625">
        <w:rPr>
          <w:rFonts w:cs="Arial"/>
          <w:iCs/>
          <w:szCs w:val="20"/>
        </w:rPr>
        <w:t>usklajevanje podatkov z davčnimi zavezanci</w:t>
      </w:r>
      <w:r>
        <w:rPr>
          <w:rFonts w:cs="Arial"/>
          <w:iCs/>
          <w:szCs w:val="20"/>
        </w:rPr>
        <w:t>,</w:t>
      </w:r>
    </w:p>
    <w:p w:rsidR="005E0625" w:rsidP="005E0625" w14:paraId="2963684D" w14:textId="77777777">
      <w:pPr>
        <w:pStyle w:val="ListParagraph"/>
        <w:numPr>
          <w:ilvl w:val="0"/>
          <w:numId w:val="43"/>
        </w:numPr>
        <w:spacing w:line="260" w:lineRule="exact"/>
        <w:jc w:val="both"/>
        <w:rPr>
          <w:rFonts w:cs="Arial"/>
          <w:iCs/>
          <w:szCs w:val="20"/>
        </w:rPr>
      </w:pPr>
      <w:r w:rsidRPr="005E0625">
        <w:rPr>
          <w:rFonts w:cs="Arial"/>
          <w:iCs/>
          <w:szCs w:val="20"/>
        </w:rPr>
        <w:t>razkritja</w:t>
      </w:r>
      <w:r>
        <w:rPr>
          <w:rFonts w:cs="Arial"/>
          <w:iCs/>
          <w:szCs w:val="20"/>
        </w:rPr>
        <w:t>,</w:t>
      </w:r>
    </w:p>
    <w:p w:rsidR="005E0625" w:rsidP="005E0625" w14:paraId="65A510FC" w14:textId="77777777">
      <w:pPr>
        <w:pStyle w:val="ListParagraph"/>
        <w:numPr>
          <w:ilvl w:val="0"/>
          <w:numId w:val="43"/>
        </w:numPr>
        <w:spacing w:line="260" w:lineRule="exact"/>
        <w:jc w:val="both"/>
        <w:rPr>
          <w:rFonts w:cs="Arial"/>
          <w:iCs/>
          <w:szCs w:val="20"/>
        </w:rPr>
      </w:pPr>
      <w:r w:rsidRPr="005E0625">
        <w:rPr>
          <w:rFonts w:cs="Arial"/>
          <w:iCs/>
          <w:szCs w:val="20"/>
        </w:rPr>
        <w:t>samostojno opravljanje drugih najzahtevnejših nalog</w:t>
      </w:r>
      <w:r>
        <w:rPr>
          <w:rFonts w:cs="Arial"/>
          <w:iCs/>
          <w:szCs w:val="20"/>
        </w:rPr>
        <w:t>,</w:t>
      </w:r>
    </w:p>
    <w:p w:rsidR="005E0625" w:rsidRPr="005E0625" w:rsidP="005E0625" w14:paraId="08898A89" w14:textId="77777777">
      <w:pPr>
        <w:pStyle w:val="ListParagraph"/>
        <w:numPr>
          <w:ilvl w:val="0"/>
          <w:numId w:val="43"/>
        </w:numPr>
        <w:spacing w:line="260" w:lineRule="exact"/>
        <w:jc w:val="both"/>
        <w:rPr>
          <w:rFonts w:cs="Arial"/>
          <w:iCs/>
          <w:szCs w:val="20"/>
        </w:rPr>
      </w:pPr>
      <w:r w:rsidRPr="005E0625">
        <w:rPr>
          <w:rFonts w:cs="Arial"/>
          <w:iCs/>
          <w:szCs w:val="20"/>
        </w:rPr>
        <w:t>opravljanje drugih nalog in dejanj, določenih z zakonom ali drugimi predpisi ter opravil, ki jih odredi nadrejeni</w:t>
      </w:r>
      <w:r>
        <w:rPr>
          <w:rFonts w:cs="Arial"/>
          <w:iCs/>
          <w:szCs w:val="20"/>
        </w:rPr>
        <w:t>.</w:t>
      </w:r>
    </w:p>
    <w:p w:rsidR="00732080" w:rsidP="00D927BD" w14:paraId="1F946E55" w14:textId="77777777">
      <w:pPr>
        <w:spacing w:line="260" w:lineRule="exact"/>
        <w:jc w:val="both"/>
        <w:rPr>
          <w:rFonts w:cs="Arial"/>
          <w:b/>
          <w:bCs/>
          <w:i/>
          <w:szCs w:val="20"/>
        </w:rPr>
      </w:pPr>
    </w:p>
    <w:p w:rsidR="00C31BAA" w:rsidRPr="00515FCD" w:rsidP="00BC375B" w14:paraId="1C596E13" w14:textId="77777777">
      <w:pPr>
        <w:pStyle w:val="datumtevilka"/>
        <w:spacing w:line="260" w:lineRule="exact"/>
        <w:jc w:val="both"/>
        <w:rPr>
          <w:rFonts w:cs="Arial"/>
          <w:color w:val="000000" w:themeColor="text1"/>
        </w:rPr>
      </w:pPr>
      <w:r w:rsidRPr="00515FCD">
        <w:rPr>
          <w:rFonts w:cs="Arial"/>
        </w:rPr>
        <w:t xml:space="preserve">Javni uslužbenci, </w:t>
      </w:r>
      <w:r w:rsidRPr="00515FCD" w:rsidR="00D82D59">
        <w:rPr>
          <w:rFonts w:cs="Arial"/>
          <w:color w:val="000000" w:themeColor="text1"/>
        </w:rPr>
        <w:t xml:space="preserve">ki se bodo prijavili na prosto delovno mesto, </w:t>
      </w:r>
      <w:r w:rsidRPr="00515FCD" w:rsidR="00D82D59">
        <w:rPr>
          <w:rFonts w:cs="Arial"/>
          <w:b/>
          <w:bCs/>
          <w:color w:val="000000" w:themeColor="text1"/>
        </w:rPr>
        <w:t>morajo imeti sklenjeno delovno razmerje za nedoločen čas</w:t>
      </w:r>
      <w:r w:rsidRPr="00515FCD" w:rsidR="004A1495">
        <w:rPr>
          <w:rFonts w:cs="Arial"/>
          <w:b/>
          <w:bCs/>
          <w:color w:val="000000" w:themeColor="text1"/>
        </w:rPr>
        <w:t>, na uradniškem delovnem mestu</w:t>
      </w:r>
      <w:r w:rsidRPr="00515FCD" w:rsidR="00D82D59">
        <w:rPr>
          <w:rFonts w:cs="Arial"/>
          <w:b/>
          <w:bCs/>
          <w:color w:val="000000" w:themeColor="text1"/>
        </w:rPr>
        <w:t xml:space="preserve"> v organih državne uprave ali drugih organih</w:t>
      </w:r>
      <w:r w:rsidRPr="00515FCD" w:rsidR="00D82D59">
        <w:rPr>
          <w:rFonts w:cs="Arial"/>
          <w:color w:val="000000" w:themeColor="text1"/>
        </w:rPr>
        <w:t>, ki so po sporazumu z Vlado RS vstopili v interni trg dela</w:t>
      </w:r>
      <w:r w:rsidRPr="00515FCD" w:rsidR="00162DFD">
        <w:rPr>
          <w:rFonts w:cs="Arial"/>
          <w:color w:val="000000" w:themeColor="text1"/>
        </w:rPr>
        <w:t>.</w:t>
      </w:r>
    </w:p>
    <w:p w:rsidR="00CD2602" w:rsidRPr="00515FCD" w:rsidP="00BC375B" w14:paraId="2DE09569" w14:textId="77777777">
      <w:pPr>
        <w:spacing w:line="260" w:lineRule="exact"/>
        <w:ind w:left="720"/>
        <w:jc w:val="both"/>
        <w:rPr>
          <w:rFonts w:cs="Arial"/>
          <w:szCs w:val="20"/>
        </w:rPr>
      </w:pPr>
    </w:p>
    <w:p w:rsidR="00613D4F" w:rsidRPr="00515FCD" w:rsidP="00BC375B" w14:paraId="1BD0B410" w14:textId="77777777">
      <w:pPr>
        <w:spacing w:line="260" w:lineRule="exact"/>
        <w:jc w:val="both"/>
        <w:rPr>
          <w:rFonts w:cs="Arial"/>
          <w:szCs w:val="20"/>
        </w:rPr>
      </w:pPr>
      <w:r w:rsidRPr="00515FCD">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613D4F" w:rsidRPr="00515FCD" w:rsidP="00BC375B" w14:paraId="30989844" w14:textId="77777777">
      <w:pPr>
        <w:spacing w:line="260" w:lineRule="exact"/>
        <w:jc w:val="both"/>
        <w:rPr>
          <w:rFonts w:cs="Arial"/>
          <w:szCs w:val="20"/>
        </w:rPr>
      </w:pPr>
    </w:p>
    <w:p w:rsidR="003A16CF" w:rsidRPr="00515FCD" w:rsidP="003A16CF" w14:paraId="691622FF" w14:textId="77777777">
      <w:pPr>
        <w:spacing w:line="260" w:lineRule="exact"/>
        <w:jc w:val="both"/>
        <w:rPr>
          <w:rFonts w:cs="Arial"/>
          <w:szCs w:val="20"/>
        </w:rPr>
      </w:pPr>
      <w:r w:rsidRPr="00515FCD">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515FCD">
          <w:rPr>
            <w:rFonts w:cs="Arial"/>
            <w:szCs w:val="20"/>
          </w:rPr>
          <w:t>58/</w:t>
        </w:r>
      </w:hyperlink>
      <w:r w:rsidRPr="00515FCD">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3A16CF" w:rsidRPr="00515FCD" w:rsidP="00BC375B" w14:paraId="1149769E" w14:textId="77777777">
      <w:pPr>
        <w:spacing w:line="260" w:lineRule="exact"/>
        <w:jc w:val="both"/>
        <w:rPr>
          <w:rFonts w:cs="Arial"/>
          <w:szCs w:val="20"/>
        </w:rPr>
      </w:pPr>
    </w:p>
    <w:p w:rsidR="007A5F8C" w:rsidRPr="00515FCD" w:rsidP="00BC375B" w14:paraId="4A58470B" w14:textId="77777777">
      <w:pPr>
        <w:spacing w:line="260" w:lineRule="exact"/>
        <w:jc w:val="both"/>
        <w:rPr>
          <w:rFonts w:cs="Arial"/>
          <w:szCs w:val="20"/>
        </w:rPr>
      </w:pPr>
      <w:r w:rsidRPr="00515FCD">
        <w:rPr>
          <w:rFonts w:cs="Arial"/>
          <w:szCs w:val="20"/>
        </w:rPr>
        <w:t>Poleg navedenih pogojev mora kandidat izpolnjevati splošne pogoje, ki jih urejajo predpisi s področja delovnega prava.</w:t>
      </w:r>
    </w:p>
    <w:p w:rsidR="007A5F8C" w:rsidRPr="00515FCD" w:rsidP="00BC375B" w14:paraId="37AA3AF3" w14:textId="77777777">
      <w:pPr>
        <w:spacing w:line="260" w:lineRule="exact"/>
        <w:jc w:val="both"/>
        <w:rPr>
          <w:rFonts w:cs="Arial"/>
          <w:iCs/>
          <w:szCs w:val="20"/>
        </w:rPr>
      </w:pPr>
    </w:p>
    <w:p w:rsidR="007A5F8C" w:rsidRPr="00515FCD" w:rsidP="00BC375B" w14:paraId="18A460D5" w14:textId="77777777">
      <w:pPr>
        <w:spacing w:line="260" w:lineRule="exact"/>
        <w:jc w:val="both"/>
        <w:rPr>
          <w:rFonts w:cs="Arial"/>
          <w:b/>
          <w:szCs w:val="20"/>
        </w:rPr>
      </w:pPr>
      <w:r w:rsidRPr="00515FCD">
        <w:rPr>
          <w:rFonts w:eastAsia="MS Mincho" w:cs="Arial"/>
          <w:b/>
          <w:szCs w:val="20"/>
        </w:rPr>
        <w:t xml:space="preserve">Prijava mora vsebovati: </w:t>
      </w:r>
    </w:p>
    <w:p w:rsidR="006754E0" w:rsidRPr="00515FCD" w:rsidP="00BC375B" w14:paraId="75239C13" w14:textId="77777777">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xml:space="preserve"> o nazivu delovnega mesta, ki ga </w:t>
      </w:r>
      <w:r w:rsidRPr="00515FCD" w:rsidR="00800056">
        <w:rPr>
          <w:rFonts w:cs="Arial"/>
          <w:iCs/>
          <w:szCs w:val="20"/>
        </w:rPr>
        <w:t>z</w:t>
      </w:r>
      <w:r w:rsidRPr="00515FCD">
        <w:rPr>
          <w:rFonts w:cs="Arial"/>
          <w:iCs/>
          <w:szCs w:val="20"/>
        </w:rPr>
        <w:t>aseda ter naziv organa</w:t>
      </w:r>
      <w:r w:rsidRPr="00515FCD" w:rsidR="00800056">
        <w:rPr>
          <w:rFonts w:cs="Arial"/>
          <w:iCs/>
          <w:szCs w:val="20"/>
        </w:rPr>
        <w:t>,</w:t>
      </w:r>
      <w:r w:rsidRPr="00515FCD">
        <w:rPr>
          <w:rFonts w:cs="Arial"/>
          <w:iCs/>
          <w:szCs w:val="20"/>
        </w:rPr>
        <w:t xml:space="preserve"> v katerem ima</w:t>
      </w:r>
      <w:r w:rsidRPr="00515FCD" w:rsidR="00800056">
        <w:rPr>
          <w:rFonts w:cs="Arial"/>
          <w:iCs/>
          <w:szCs w:val="20"/>
        </w:rPr>
        <w:t xml:space="preserve"> </w:t>
      </w:r>
      <w:r w:rsidRPr="00515FCD">
        <w:rPr>
          <w:rFonts w:cs="Arial"/>
          <w:iCs/>
          <w:szCs w:val="20"/>
        </w:rPr>
        <w:t>sklenjeno delovno razmerje,</w:t>
      </w:r>
    </w:p>
    <w:p w:rsidR="006754E0" w:rsidRPr="00515FCD" w:rsidP="00BC375B" w14:paraId="722776CA" w14:textId="77777777">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da im</w:t>
      </w:r>
      <w:r w:rsidRPr="00515FCD" w:rsidR="00800056">
        <w:rPr>
          <w:rFonts w:cs="Arial"/>
          <w:iCs/>
          <w:szCs w:val="20"/>
        </w:rPr>
        <w:t xml:space="preserve">a </w:t>
      </w:r>
      <w:r w:rsidRPr="00515FCD">
        <w:rPr>
          <w:rFonts w:cs="Arial"/>
          <w:iCs/>
          <w:szCs w:val="20"/>
        </w:rPr>
        <w:t xml:space="preserve">sklenjeno </w:t>
      </w:r>
      <w:r w:rsidRPr="00515FCD" w:rsidR="00800056">
        <w:rPr>
          <w:rFonts w:cs="Arial"/>
          <w:iCs/>
          <w:szCs w:val="20"/>
        </w:rPr>
        <w:t xml:space="preserve">delovno razmerje </w:t>
      </w:r>
      <w:r w:rsidRPr="00515FCD">
        <w:rPr>
          <w:rFonts w:cs="Arial"/>
          <w:iCs/>
          <w:szCs w:val="20"/>
        </w:rPr>
        <w:t>za nedoločen čas</w:t>
      </w:r>
      <w:r w:rsidRPr="00515FCD" w:rsidR="00A838DD">
        <w:rPr>
          <w:rFonts w:cs="Arial"/>
          <w:iCs/>
          <w:szCs w:val="20"/>
        </w:rPr>
        <w:t xml:space="preserve"> in da zaseda uradniško delovno mesto</w:t>
      </w:r>
      <w:r w:rsidRPr="00515FCD">
        <w:rPr>
          <w:rFonts w:cs="Arial"/>
          <w:iCs/>
          <w:szCs w:val="20"/>
        </w:rPr>
        <w:t xml:space="preserve">, </w:t>
      </w:r>
    </w:p>
    <w:p w:rsidR="006754E0" w:rsidRPr="00515FCD" w:rsidP="00BC375B" w14:paraId="6F05272E" w14:textId="77777777">
      <w:pPr>
        <w:numPr>
          <w:ilvl w:val="0"/>
          <w:numId w:val="14"/>
        </w:numPr>
        <w:spacing w:line="260" w:lineRule="exact"/>
        <w:jc w:val="both"/>
        <w:rPr>
          <w:rFonts w:cs="Arial"/>
          <w:iCs/>
          <w:szCs w:val="20"/>
        </w:rPr>
      </w:pPr>
      <w:r w:rsidRPr="00515FCD">
        <w:rPr>
          <w:rFonts w:cs="Arial"/>
          <w:szCs w:val="20"/>
        </w:rPr>
        <w:t>p</w:t>
      </w:r>
      <w:r w:rsidRPr="00515FCD" w:rsidR="00800056">
        <w:rPr>
          <w:rFonts w:cs="Arial"/>
          <w:szCs w:val="20"/>
        </w:rPr>
        <w:t xml:space="preserve">isno izjavo kandidata </w:t>
      </w:r>
      <w:r w:rsidRPr="00515FCD">
        <w:rPr>
          <w:rFonts w:cs="Arial"/>
          <w:szCs w:val="20"/>
        </w:rPr>
        <w:t>o izpolnjevanju pogojev glede zahtevane stopnje izobrazbe, iz katere mora biti razvidna stopnja in smer izobrazbe ter leto in ustanova</w:t>
      </w:r>
      <w:r w:rsidRPr="00515FCD" w:rsidR="0032096E">
        <w:rPr>
          <w:rFonts w:cs="Arial"/>
          <w:szCs w:val="20"/>
        </w:rPr>
        <w:t>,</w:t>
      </w:r>
      <w:r w:rsidRPr="00515FCD">
        <w:rPr>
          <w:rFonts w:cs="Arial"/>
          <w:szCs w:val="20"/>
        </w:rPr>
        <w:t xml:space="preserve"> na kateri je bila izobrazba pridobljena,</w:t>
      </w:r>
    </w:p>
    <w:p w:rsidR="006754E0" w:rsidRPr="00515FCD" w:rsidP="00BC375B" w14:paraId="33BCFD08" w14:textId="77777777">
      <w:pPr>
        <w:numPr>
          <w:ilvl w:val="0"/>
          <w:numId w:val="14"/>
        </w:numPr>
        <w:spacing w:line="260" w:lineRule="exact"/>
        <w:jc w:val="both"/>
        <w:rPr>
          <w:rFonts w:cs="Arial"/>
          <w:szCs w:val="20"/>
        </w:rPr>
      </w:pPr>
      <w:r w:rsidRPr="00515FCD">
        <w:rPr>
          <w:rFonts w:cs="Arial"/>
          <w:szCs w:val="20"/>
        </w:rPr>
        <w:t>opis delovnih izkušenj, iz katerega je razvidno izpolnjevanje pogoja glede zahtevanih delovnih izkušenj,</w:t>
      </w:r>
    </w:p>
    <w:p w:rsidR="00A838DD" w:rsidRPr="00515FCD" w:rsidP="00BC375B" w14:paraId="7443F658" w14:textId="77777777">
      <w:pPr>
        <w:numPr>
          <w:ilvl w:val="0"/>
          <w:numId w:val="14"/>
        </w:numPr>
        <w:spacing w:line="260" w:lineRule="exact"/>
        <w:jc w:val="both"/>
        <w:rPr>
          <w:rFonts w:cs="Arial"/>
          <w:szCs w:val="20"/>
        </w:rPr>
      </w:pPr>
      <w:r w:rsidRPr="00515FCD">
        <w:rPr>
          <w:rFonts w:cs="Arial"/>
          <w:szCs w:val="20"/>
        </w:rPr>
        <w:t xml:space="preserve">pisno izjavo </w:t>
      </w:r>
      <w:r w:rsidRPr="00515FCD" w:rsidR="0032096E">
        <w:rPr>
          <w:rFonts w:cs="Arial"/>
          <w:szCs w:val="20"/>
        </w:rPr>
        <w:t xml:space="preserve">kandidata </w:t>
      </w:r>
      <w:r w:rsidRPr="00515FCD">
        <w:rPr>
          <w:rFonts w:cs="Arial"/>
          <w:szCs w:val="20"/>
        </w:rPr>
        <w:t>o opravljenem obveznem usposabljanju za imenovanj</w:t>
      </w:r>
      <w:r w:rsidRPr="00515FCD" w:rsidR="00C15CB3">
        <w:rPr>
          <w:rFonts w:cs="Arial"/>
          <w:szCs w:val="20"/>
        </w:rPr>
        <w:t>e</w:t>
      </w:r>
      <w:r w:rsidRPr="00515FCD">
        <w:rPr>
          <w:rFonts w:cs="Arial"/>
          <w:szCs w:val="20"/>
        </w:rPr>
        <w:t xml:space="preserve"> v naziv</w:t>
      </w:r>
      <w:r w:rsidRPr="00515FCD" w:rsidR="00C15CB3">
        <w:rPr>
          <w:rFonts w:cs="Arial"/>
          <w:szCs w:val="20"/>
        </w:rPr>
        <w:t>,</w:t>
      </w:r>
    </w:p>
    <w:p w:rsidR="00C15CB3" w:rsidRPr="00515FCD" w:rsidP="00BC375B" w14:paraId="6E4E7105" w14:textId="77777777">
      <w:pPr>
        <w:numPr>
          <w:ilvl w:val="0"/>
          <w:numId w:val="14"/>
        </w:numPr>
        <w:spacing w:line="260" w:lineRule="exact"/>
        <w:jc w:val="both"/>
        <w:rPr>
          <w:rFonts w:cs="Arial"/>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o opravljenem strokovnem izpitu iz upravnega postopka druge stopnje,</w:t>
      </w:r>
    </w:p>
    <w:p w:rsidR="006754E0" w:rsidRPr="00515FCD" w:rsidP="00BC375B" w14:paraId="5252D21D" w14:textId="77777777">
      <w:pPr>
        <w:numPr>
          <w:ilvl w:val="0"/>
          <w:numId w:val="14"/>
        </w:numPr>
        <w:spacing w:line="260" w:lineRule="exact"/>
        <w:jc w:val="both"/>
        <w:rPr>
          <w:rFonts w:cs="Arial"/>
          <w:iCs/>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da za namen natečajnega postopka dovoljuje </w:t>
      </w:r>
      <w:r w:rsidRPr="00515FCD" w:rsidR="008A7D8B">
        <w:rPr>
          <w:rFonts w:cs="Arial"/>
          <w:szCs w:val="20"/>
        </w:rPr>
        <w:t>Finančni</w:t>
      </w:r>
      <w:r w:rsidRPr="00515FCD">
        <w:rPr>
          <w:rFonts w:cs="Arial"/>
          <w:szCs w:val="20"/>
        </w:rPr>
        <w:t xml:space="preserve"> upravi </w:t>
      </w:r>
      <w:r w:rsidRPr="00515FCD" w:rsidR="008A7D8B">
        <w:rPr>
          <w:rFonts w:cs="Arial"/>
          <w:szCs w:val="20"/>
        </w:rPr>
        <w:t>Republike Slovenije</w:t>
      </w:r>
      <w:r w:rsidRPr="00515FCD">
        <w:rPr>
          <w:rFonts w:cs="Arial"/>
          <w:szCs w:val="20"/>
        </w:rPr>
        <w:t xml:space="preserve"> pridobitev podatkov iz zgoraj navedenih izjav, iz centralne kadrovske evidence oziroma iz kadrovske evidence organa, v katerem opravlja</w:t>
      </w:r>
      <w:r w:rsidRPr="00515FCD" w:rsidR="00AB0D78">
        <w:rPr>
          <w:rFonts w:cs="Arial"/>
          <w:szCs w:val="20"/>
        </w:rPr>
        <w:t>te</w:t>
      </w:r>
      <w:r w:rsidRPr="00515FCD">
        <w:rPr>
          <w:rFonts w:cs="Arial"/>
          <w:szCs w:val="20"/>
        </w:rPr>
        <w:t xml:space="preserve"> delo.</w:t>
      </w:r>
    </w:p>
    <w:p w:rsidR="004673D8" w:rsidRPr="00515FCD" w:rsidP="00BC375B" w14:paraId="4E5381C5" w14:textId="77777777">
      <w:pPr>
        <w:spacing w:line="260" w:lineRule="exact"/>
        <w:ind w:left="340"/>
        <w:jc w:val="both"/>
        <w:rPr>
          <w:rFonts w:cs="Arial"/>
          <w:iCs/>
          <w:szCs w:val="20"/>
        </w:rPr>
      </w:pPr>
    </w:p>
    <w:p w:rsidR="009812F5" w:rsidRPr="00515FCD" w:rsidP="00BC375B" w14:paraId="74A6373C" w14:textId="77777777">
      <w:pPr>
        <w:spacing w:line="260" w:lineRule="exact"/>
        <w:jc w:val="both"/>
        <w:rPr>
          <w:rFonts w:cs="Arial"/>
          <w:szCs w:val="20"/>
        </w:rPr>
      </w:pPr>
      <w:r w:rsidRPr="00515FCD">
        <w:rPr>
          <w:rFonts w:cs="Arial"/>
          <w:szCs w:val="20"/>
        </w:rPr>
        <w:t>V primeru, da kandidat z vpogledom v uradne evidence ne soglaša, bo moral sam predložiti ustrezna dokazila.</w:t>
      </w:r>
    </w:p>
    <w:p w:rsidR="00C15CB3" w:rsidRPr="00515FCD" w:rsidP="00BC375B" w14:paraId="27A1DC61" w14:textId="77777777">
      <w:pPr>
        <w:spacing w:line="260" w:lineRule="exact"/>
        <w:jc w:val="both"/>
        <w:rPr>
          <w:rFonts w:cs="Arial"/>
          <w:szCs w:val="20"/>
        </w:rPr>
      </w:pPr>
    </w:p>
    <w:p w:rsidR="009812F5" w:rsidRPr="00515FCD" w:rsidP="00BC375B" w14:paraId="07903827" w14:textId="77777777">
      <w:pPr>
        <w:spacing w:line="260" w:lineRule="exact"/>
        <w:jc w:val="both"/>
        <w:rPr>
          <w:rFonts w:cs="Arial"/>
          <w:szCs w:val="20"/>
        </w:rPr>
      </w:pPr>
      <w:r w:rsidRPr="00515FCD">
        <w:rPr>
          <w:rFonts w:cs="Arial"/>
          <w:szCs w:val="20"/>
        </w:rPr>
        <w:t>Prijava naj vsebuje kratek življenjepis, kjer uslužbenec opiše vsa področja dela, ki jih je do sedaj pokrival. Kandidat naj v prijavi poleg formalne izobrazbe navede tudi druga znanja in veščine, ki jih je pridobil.</w:t>
      </w:r>
    </w:p>
    <w:p w:rsidR="009812F5" w:rsidRPr="00515FCD" w:rsidP="00BC375B" w14:paraId="42C6EB83" w14:textId="77777777">
      <w:pPr>
        <w:spacing w:line="260" w:lineRule="exact"/>
        <w:jc w:val="both"/>
        <w:rPr>
          <w:rFonts w:cs="Arial"/>
          <w:iCs/>
          <w:szCs w:val="20"/>
          <w:lang w:eastAsia="sl-SI"/>
        </w:rPr>
      </w:pPr>
    </w:p>
    <w:p w:rsidR="009812F5" w:rsidRPr="00515FCD" w:rsidP="00BC375B" w14:paraId="6445D508" w14:textId="77777777">
      <w:pPr>
        <w:spacing w:line="260" w:lineRule="exact"/>
        <w:jc w:val="both"/>
        <w:rPr>
          <w:rFonts w:cs="Arial"/>
          <w:szCs w:val="20"/>
          <w:lang w:eastAsia="sl-SI"/>
        </w:rPr>
      </w:pPr>
      <w:r w:rsidRPr="00515FCD">
        <w:rPr>
          <w:rFonts w:cs="Arial"/>
          <w:szCs w:val="20"/>
          <w:lang w:eastAsia="sl-SI"/>
        </w:rPr>
        <w:t>Natečajna komisija bo strokovno usposobljenost kandidatov presojala na podlagi priloženih dokazil oziroma v skladu z merili in metodami.</w:t>
      </w:r>
    </w:p>
    <w:p w:rsidR="007A5F8C" w:rsidRPr="00515FCD" w:rsidP="00BC375B" w14:paraId="660A88F1" w14:textId="77777777">
      <w:pPr>
        <w:spacing w:line="260" w:lineRule="exact"/>
        <w:jc w:val="both"/>
        <w:rPr>
          <w:rFonts w:cs="Arial"/>
          <w:szCs w:val="20"/>
        </w:rPr>
      </w:pPr>
    </w:p>
    <w:p w:rsidR="00823478" w:rsidRPr="00515FCD" w:rsidP="00BC375B" w14:paraId="3D347B1D" w14:textId="77777777">
      <w:pPr>
        <w:pStyle w:val="datumtevilka"/>
        <w:spacing w:line="260" w:lineRule="exact"/>
        <w:jc w:val="both"/>
        <w:rPr>
          <w:rFonts w:cs="Arial"/>
        </w:rPr>
      </w:pPr>
      <w:r w:rsidRPr="00515FCD">
        <w:rPr>
          <w:rFonts w:cs="Arial"/>
        </w:rPr>
        <w:t xml:space="preserve">Izbran kandidat bo </w:t>
      </w:r>
      <w:r w:rsidRPr="00515FCD" w:rsidR="00D016C4">
        <w:rPr>
          <w:rFonts w:cs="Arial"/>
        </w:rPr>
        <w:t xml:space="preserve">premeščen </w:t>
      </w:r>
      <w:r w:rsidRPr="00515FCD">
        <w:rPr>
          <w:rFonts w:cs="Arial"/>
        </w:rPr>
        <w:t xml:space="preserve">na delovno mesto za nedoločen čas, s polnim delovnim časom. </w:t>
      </w:r>
    </w:p>
    <w:p w:rsidR="00823478" w:rsidRPr="00515FCD" w:rsidP="00BC375B" w14:paraId="2163E127" w14:textId="77777777">
      <w:pPr>
        <w:spacing w:line="260" w:lineRule="exact"/>
        <w:jc w:val="both"/>
        <w:rPr>
          <w:rFonts w:cs="Arial"/>
          <w:szCs w:val="20"/>
        </w:rPr>
      </w:pPr>
    </w:p>
    <w:p w:rsidR="00D927BD" w:rsidRPr="00D927BD" w:rsidP="00D927BD" w14:paraId="0FC151F0" w14:textId="5A648AA0">
      <w:pPr>
        <w:spacing w:line="260" w:lineRule="exact"/>
        <w:jc w:val="both"/>
        <w:rPr>
          <w:rFonts w:cs="Arial"/>
          <w:szCs w:val="20"/>
        </w:rPr>
      </w:pPr>
      <w:r w:rsidRPr="00D927BD">
        <w:rPr>
          <w:rFonts w:cs="Arial"/>
          <w:szCs w:val="20"/>
        </w:rPr>
        <w:t xml:space="preserve">Kandidat, v roku </w:t>
      </w:r>
      <w:r w:rsidR="0082027D">
        <w:rPr>
          <w:rFonts w:cs="Arial"/>
          <w:b/>
          <w:szCs w:val="20"/>
        </w:rPr>
        <w:t>8</w:t>
      </w:r>
      <w:r w:rsidRPr="00D927BD">
        <w:rPr>
          <w:rFonts w:cs="Arial"/>
          <w:b/>
          <w:szCs w:val="20"/>
        </w:rPr>
        <w:t xml:space="preserve"> dni</w:t>
      </w:r>
      <w:r w:rsidRPr="00D927BD">
        <w:rPr>
          <w:rFonts w:cs="Arial"/>
          <w:szCs w:val="20"/>
        </w:rPr>
        <w:t xml:space="preserve"> po objavi, vloži prijavo v pisni obliki (lahko na priloženem obrazcu </w:t>
      </w:r>
      <w:hyperlink r:id="rId6" w:history="1">
        <w:r w:rsidRPr="00D927BD">
          <w:rPr>
            <w:rFonts w:cs="Arial"/>
            <w:szCs w:val="20"/>
          </w:rPr>
          <w:t>Vloga</w:t>
        </w:r>
      </w:hyperlink>
      <w:r w:rsidRPr="00D927BD">
        <w:rPr>
          <w:rFonts w:cs="Arial"/>
          <w:szCs w:val="20"/>
        </w:rPr>
        <w:t xml:space="preserve"> za zaposlitev), ki jo pošlje na naslov, kjer se bo delo opravljalo. Za pisno obliko prijave se šteje tudi elektronska oblika, poslana na elektronski naslov, pri čemer veljavnost prijave ni pogojena z elektronskim podpisom. </w:t>
      </w:r>
    </w:p>
    <w:p w:rsidR="00D927BD" w:rsidRPr="00D927BD" w:rsidP="00D927BD" w14:paraId="06712395" w14:textId="77777777">
      <w:pPr>
        <w:spacing w:line="260" w:lineRule="exact"/>
        <w:jc w:val="both"/>
        <w:rPr>
          <w:rFonts w:cs="Arial"/>
          <w:b/>
          <w:szCs w:val="20"/>
        </w:rPr>
      </w:pPr>
    </w:p>
    <w:p w:rsidR="0082027D" w:rsidP="0082027D" w14:paraId="2DCF05CF" w14:textId="77777777">
      <w:pPr>
        <w:spacing w:line="260" w:lineRule="exact"/>
        <w:jc w:val="both"/>
        <w:rPr>
          <w:rFonts w:cs="Arial"/>
          <w:szCs w:val="20"/>
          <w:u w:val="single"/>
        </w:rPr>
      </w:pPr>
      <w:r w:rsidRPr="00B305EA">
        <w:rPr>
          <w:rFonts w:cs="Arial"/>
          <w:b/>
          <w:szCs w:val="20"/>
        </w:rPr>
        <w:t>Prijave se pošljejo na naslov:</w:t>
      </w:r>
      <w:r w:rsidRPr="001C5D6A">
        <w:rPr>
          <w:rFonts w:cs="Arial"/>
          <w:szCs w:val="20"/>
        </w:rPr>
        <w:t xml:space="preserve"> </w:t>
      </w:r>
      <w:r w:rsidRPr="00200049">
        <w:rPr>
          <w:rFonts w:cs="Arial"/>
          <w:szCs w:val="20"/>
        </w:rPr>
        <w:t>F</w:t>
      </w:r>
      <w:r>
        <w:rPr>
          <w:rFonts w:cs="Arial"/>
          <w:szCs w:val="20"/>
        </w:rPr>
        <w:t>inančna uprava RS</w:t>
      </w:r>
      <w:r w:rsidRPr="003F6076">
        <w:rPr>
          <w:rFonts w:cs="Arial"/>
          <w:szCs w:val="20"/>
        </w:rPr>
        <w:t>, FU Nova Gorica, Ulica Gradnikove brigade 2, 5000 Nova Gorica</w:t>
      </w:r>
      <w:r w:rsidRPr="003F6076">
        <w:rPr>
          <w:rStyle w:val="apple-converted-space"/>
          <w:rFonts w:cs="Arial"/>
          <w:szCs w:val="20"/>
        </w:rPr>
        <w:t> </w:t>
      </w:r>
      <w:r w:rsidRPr="003F6076">
        <w:rPr>
          <w:rFonts w:cs="Arial"/>
          <w:szCs w:val="20"/>
        </w:rPr>
        <w:t>ali</w:t>
      </w:r>
      <w:r w:rsidRPr="00200049">
        <w:rPr>
          <w:rFonts w:cs="Arial"/>
          <w:szCs w:val="20"/>
        </w:rPr>
        <w:t xml:space="preserve"> na </w:t>
      </w:r>
      <w:hyperlink r:id="rId7" w:history="1">
        <w:r w:rsidRPr="00200049">
          <w:rPr>
            <w:rStyle w:val="Hyperlink"/>
            <w:rFonts w:cs="Arial"/>
            <w:szCs w:val="20"/>
          </w:rPr>
          <w:t>ng.fu@gov.si</w:t>
        </w:r>
      </w:hyperlink>
      <w:r>
        <w:rPr>
          <w:rFonts w:cs="Arial"/>
          <w:szCs w:val="20"/>
        </w:rPr>
        <w:t>,</w:t>
      </w:r>
    </w:p>
    <w:p w:rsidR="0082027D" w:rsidRPr="00B305EA" w:rsidP="0082027D" w14:paraId="7A1E9942" w14:textId="77777777">
      <w:pPr>
        <w:spacing w:line="260" w:lineRule="exact"/>
        <w:jc w:val="both"/>
        <w:rPr>
          <w:rFonts w:cs="Arial"/>
          <w:szCs w:val="20"/>
          <w:u w:val="single"/>
        </w:rPr>
      </w:pPr>
    </w:p>
    <w:p w:rsidR="0082027D" w:rsidRPr="001C5D6A" w:rsidP="0082027D" w14:paraId="02EA68A0" w14:textId="77777777">
      <w:pPr>
        <w:spacing w:line="260" w:lineRule="exact"/>
        <w:jc w:val="both"/>
        <w:rPr>
          <w:rFonts w:cs="Arial"/>
          <w:bCs/>
          <w:szCs w:val="20"/>
        </w:rPr>
      </w:pPr>
      <w:r w:rsidRPr="001C5D6A">
        <w:rPr>
          <w:rFonts w:cs="Arial"/>
          <w:bCs/>
          <w:szCs w:val="20"/>
        </w:rPr>
        <w:t>Za dodatne</w:t>
      </w:r>
      <w:r w:rsidRPr="00A750F0">
        <w:rPr>
          <w:rFonts w:cs="Arial"/>
          <w:szCs w:val="20"/>
        </w:rPr>
        <w:t xml:space="preserve"> informacije o vsebini dela se lahko obrnete na ga. </w:t>
      </w:r>
      <w:r w:rsidRPr="00DB15D3">
        <w:rPr>
          <w:rFonts w:cs="Arial"/>
          <w:szCs w:val="20"/>
        </w:rPr>
        <w:t>Mirjam Jamšek, tel.: 05/336-558</w:t>
      </w:r>
      <w:r>
        <w:rPr>
          <w:rFonts w:cs="Arial"/>
          <w:szCs w:val="20"/>
        </w:rPr>
        <w:t>2.</w:t>
      </w:r>
    </w:p>
    <w:p w:rsidR="00D927BD" w:rsidRPr="00D927BD" w:rsidP="00D927BD" w14:paraId="3B53CA28" w14:textId="77777777">
      <w:pPr>
        <w:spacing w:line="260" w:lineRule="exact"/>
        <w:jc w:val="both"/>
        <w:rPr>
          <w:rFonts w:cs="Arial"/>
          <w:szCs w:val="20"/>
          <w:u w:val="single"/>
        </w:rPr>
      </w:pPr>
    </w:p>
    <w:p w:rsidR="00D927BD" w:rsidRPr="00D927BD" w:rsidP="00D927BD" w14:paraId="187F4384" w14:textId="77777777">
      <w:pPr>
        <w:spacing w:line="260" w:lineRule="exact"/>
        <w:jc w:val="both"/>
        <w:rPr>
          <w:rFonts w:cs="Arial"/>
          <w:szCs w:val="20"/>
        </w:rPr>
      </w:pPr>
      <w:r w:rsidRPr="00D927BD">
        <w:rPr>
          <w:rFonts w:cs="Arial"/>
          <w:szCs w:val="20"/>
        </w:rPr>
        <w:t xml:space="preserve">Za dodatne informacije o formalni izvedbi izbirnega postopka se lahko obrnete na ga. Kristino Korošec </w:t>
      </w:r>
      <w:r w:rsidRPr="00D927BD">
        <w:rPr>
          <w:rFonts w:cs="Arial"/>
          <w:szCs w:val="20"/>
        </w:rPr>
        <w:t>Klarić</w:t>
      </w:r>
      <w:r w:rsidRPr="00D927BD">
        <w:rPr>
          <w:rFonts w:cs="Arial"/>
          <w:szCs w:val="20"/>
        </w:rPr>
        <w:t>, tel.: 01/478-2727.</w:t>
      </w:r>
    </w:p>
    <w:p w:rsidR="00D927BD" w:rsidRPr="00D927BD" w:rsidP="00D927BD" w14:paraId="654DD067" w14:textId="77777777">
      <w:pPr>
        <w:spacing w:line="260" w:lineRule="exact"/>
        <w:jc w:val="both"/>
        <w:rPr>
          <w:rFonts w:cs="Arial"/>
          <w:szCs w:val="20"/>
        </w:rPr>
      </w:pPr>
    </w:p>
    <w:p w:rsidR="00D927BD" w:rsidRPr="00D927BD" w:rsidP="00D927BD" w14:paraId="7540FB1F" w14:textId="77777777">
      <w:pPr>
        <w:pStyle w:val="BodyText2"/>
        <w:spacing w:line="260" w:lineRule="exact"/>
        <w:jc w:val="both"/>
        <w:rPr>
          <w:szCs w:val="20"/>
        </w:rPr>
      </w:pPr>
      <w:r w:rsidRPr="00D927BD">
        <w:rPr>
          <w:szCs w:val="20"/>
        </w:rPr>
        <w:t xml:space="preserve">Obvestilo o končanem izbirnem postopku bo objavljeno na spletnem portalu GOV.SI -  </w:t>
      </w:r>
      <w:hyperlink r:id="rId8" w:history="1">
        <w:r w:rsidRPr="00D927BD">
          <w:rPr>
            <w:rStyle w:val="Hyperlink"/>
            <w:szCs w:val="20"/>
          </w:rPr>
          <w:t>Delovna mesta | GOV.SI</w:t>
        </w:r>
      </w:hyperlink>
      <w:r w:rsidRPr="00D927BD">
        <w:rPr>
          <w:szCs w:val="20"/>
        </w:rPr>
        <w:t xml:space="preserve">. </w:t>
      </w:r>
    </w:p>
    <w:p w:rsidR="00D927BD" w:rsidRPr="00D927BD" w:rsidP="00D927BD" w14:paraId="58EED031" w14:textId="77777777">
      <w:pPr>
        <w:spacing w:line="260" w:lineRule="exact"/>
        <w:jc w:val="both"/>
        <w:rPr>
          <w:rFonts w:cs="Arial"/>
          <w:szCs w:val="20"/>
        </w:rPr>
      </w:pPr>
    </w:p>
    <w:p w:rsidR="005E0452" w:rsidRPr="00515FCD" w:rsidP="00971155" w14:paraId="7B785225" w14:textId="6F6C0E2A">
      <w:pPr>
        <w:spacing w:line="260" w:lineRule="exact"/>
        <w:jc w:val="both"/>
        <w:rPr>
          <w:rFonts w:cs="Arial"/>
          <w:szCs w:val="20"/>
        </w:rPr>
      </w:pPr>
      <w:r w:rsidRPr="00D927BD">
        <w:rPr>
          <w:rFonts w:cs="Arial"/>
          <w:szCs w:val="20"/>
        </w:rPr>
        <w:t>Opomba: Uporabljeni izrazi, zapisani v moški spolni slovnični obliki, so uporabljeni kot nevtralni za ženske in moške.</w:t>
      </w:r>
    </w:p>
    <w:p w:rsidR="00AB0D78" w:rsidRPr="00515FCD" w:rsidP="00AB0D78" w14:paraId="51F45139" w14:textId="77777777">
      <w:pPr>
        <w:pStyle w:val="podpisi"/>
        <w:tabs>
          <w:tab w:val="left" w:pos="709"/>
        </w:tabs>
        <w:spacing w:line="260" w:lineRule="exact"/>
        <w:jc w:val="both"/>
        <w:rPr>
          <w:rFonts w:cs="Arial"/>
          <w:szCs w:val="20"/>
          <w:lang w:val="sl-SI"/>
        </w:rPr>
      </w:pPr>
      <w:r w:rsidRPr="00515FCD">
        <w:rPr>
          <w:rFonts w:cs="Arial"/>
          <w:b/>
          <w:szCs w:val="20"/>
          <w:lang w:val="sl-SI"/>
        </w:rPr>
        <w:t xml:space="preserve">  </w:t>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t xml:space="preserve"> </w:t>
      </w:r>
      <w:r w:rsidRPr="00515FCD">
        <w:rPr>
          <w:rFonts w:cs="Arial"/>
          <w:szCs w:val="20"/>
          <w:lang w:val="sl-SI"/>
        </w:rPr>
        <w:t xml:space="preserve">   </w:t>
      </w:r>
      <w:r w:rsidRPr="00515FCD" w:rsidR="003F5137">
        <w:rPr>
          <w:rFonts w:cs="Arial"/>
          <w:szCs w:val="20"/>
          <w:lang w:val="sl-SI"/>
        </w:rPr>
        <w:t xml:space="preserve">     </w:t>
      </w:r>
      <w:r w:rsidRPr="00515FCD" w:rsidR="00F77A0B">
        <w:rPr>
          <w:rFonts w:cs="Arial"/>
          <w:szCs w:val="20"/>
          <w:lang w:val="sl-SI"/>
        </w:rPr>
        <w:t xml:space="preserve"> </w:t>
      </w:r>
      <w:r w:rsidR="00451199">
        <w:rPr>
          <w:rFonts w:cs="Arial"/>
          <w:szCs w:val="20"/>
          <w:lang w:val="sl-SI"/>
        </w:rPr>
        <w:t xml:space="preserve">  </w:t>
      </w:r>
      <w:r w:rsidR="00D927BD">
        <w:rPr>
          <w:rFonts w:cs="Arial"/>
          <w:szCs w:val="20"/>
          <w:lang w:val="sl-SI"/>
        </w:rPr>
        <w:t>Peter Grum</w:t>
      </w:r>
      <w:r w:rsidRPr="00515FCD" w:rsidR="00107E11">
        <w:rPr>
          <w:rFonts w:cs="Arial"/>
          <w:szCs w:val="20"/>
          <w:lang w:val="sl-SI"/>
        </w:rPr>
        <w:t>,</w:t>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Pr="00515FCD">
        <w:rPr>
          <w:rFonts w:cs="Arial"/>
          <w:szCs w:val="20"/>
          <w:lang w:val="sl-SI"/>
        </w:rPr>
        <w:tab/>
      </w:r>
      <w:r w:rsidRPr="00515FCD" w:rsidR="007244FF">
        <w:rPr>
          <w:rFonts w:cs="Arial"/>
          <w:szCs w:val="20"/>
          <w:lang w:val="sl-SI"/>
        </w:rPr>
        <w:t xml:space="preserve">   </w:t>
      </w:r>
      <w:r w:rsidRPr="00515FCD">
        <w:rPr>
          <w:rFonts w:cs="Arial"/>
          <w:szCs w:val="20"/>
          <w:lang w:val="sl-SI"/>
        </w:rPr>
        <w:t xml:space="preserve"> </w:t>
      </w:r>
      <w:r w:rsidRPr="00515FCD" w:rsidR="00230656">
        <w:rPr>
          <w:rFonts w:cs="Arial"/>
          <w:szCs w:val="20"/>
          <w:lang w:val="sl-SI"/>
        </w:rPr>
        <w:t xml:space="preserve">        </w:t>
      </w:r>
      <w:r w:rsidRPr="00515FCD" w:rsidR="00F77A0B">
        <w:rPr>
          <w:rFonts w:cs="Arial"/>
          <w:szCs w:val="20"/>
          <w:lang w:val="sl-SI"/>
        </w:rPr>
        <w:t xml:space="preserve">      </w:t>
      </w:r>
      <w:r w:rsidR="00D927BD">
        <w:rPr>
          <w:rFonts w:cs="Arial"/>
          <w:szCs w:val="20"/>
          <w:lang w:val="sl-SI"/>
        </w:rPr>
        <w:t xml:space="preserve">                generalni direktor</w:t>
      </w:r>
    </w:p>
    <w:p w:rsidR="00BB70F7" w:rsidRPr="00515FCD" w:rsidP="00AB0D78" w14:paraId="24DCD43F" w14:textId="77777777">
      <w:pPr>
        <w:spacing w:line="260" w:lineRule="exact"/>
        <w:jc w:val="both"/>
        <w:rPr>
          <w:rFonts w:cs="Arial"/>
          <w:szCs w:val="20"/>
        </w:rPr>
      </w:pPr>
    </w:p>
    <w:p w:rsidR="00BB70F7" w:rsidRPr="00515FCD" w:rsidP="00AB0D78" w14:paraId="46C734E0" w14:textId="77777777">
      <w:pPr>
        <w:spacing w:line="260" w:lineRule="exact"/>
        <w:jc w:val="both"/>
        <w:rPr>
          <w:rFonts w:cs="Arial"/>
          <w:szCs w:val="20"/>
        </w:rPr>
      </w:pPr>
    </w:p>
    <w:p w:rsidR="002C5853" w:rsidRPr="00515FCD" w:rsidP="00AB0D78" w14:paraId="634453DC" w14:textId="77777777">
      <w:pPr>
        <w:spacing w:line="260" w:lineRule="exact"/>
        <w:jc w:val="both"/>
        <w:rPr>
          <w:rFonts w:cs="Arial"/>
          <w:szCs w:val="20"/>
        </w:rPr>
      </w:pPr>
      <w:r w:rsidRPr="00515FCD">
        <w:rPr>
          <w:rFonts w:cs="Arial"/>
          <w:szCs w:val="20"/>
        </w:rPr>
        <w:t xml:space="preserve">Objava: </w:t>
      </w:r>
    </w:p>
    <w:p w:rsidR="00AB0D78" w:rsidRPr="00515FCD" w:rsidP="00971155" w14:paraId="4F51FAA2" w14:textId="77777777">
      <w:pPr>
        <w:numPr>
          <w:ilvl w:val="0"/>
          <w:numId w:val="22"/>
        </w:numPr>
        <w:tabs>
          <w:tab w:val="num" w:pos="360"/>
        </w:tabs>
        <w:spacing w:line="260" w:lineRule="exact"/>
        <w:ind w:left="360"/>
        <w:jc w:val="both"/>
        <w:rPr>
          <w:rFonts w:cs="Arial"/>
          <w:bCs/>
          <w:szCs w:val="20"/>
        </w:rPr>
      </w:pPr>
      <w:r w:rsidRPr="00515FCD">
        <w:rPr>
          <w:rFonts w:cs="Arial"/>
          <w:bCs/>
          <w:szCs w:val="20"/>
        </w:rPr>
        <w:t>portal GOV.si</w:t>
      </w:r>
    </w:p>
    <w:p w:rsidR="00971155" w:rsidP="00971155" w14:paraId="7F61E0C9" w14:textId="77777777">
      <w:pPr>
        <w:spacing w:line="260" w:lineRule="exact"/>
        <w:jc w:val="both"/>
        <w:rPr>
          <w:rFonts w:cs="Arial"/>
          <w:szCs w:val="20"/>
        </w:rPr>
      </w:pPr>
    </w:p>
    <w:p w:rsidR="00971155" w:rsidRPr="00B305EA" w:rsidP="00971155" w14:paraId="50538CDB" w14:textId="1F684D15">
      <w:pPr>
        <w:spacing w:line="260" w:lineRule="exact"/>
        <w:jc w:val="both"/>
        <w:rPr>
          <w:rFonts w:cs="Arial"/>
          <w:szCs w:val="20"/>
        </w:rPr>
      </w:pPr>
      <w:r w:rsidRPr="00B305EA">
        <w:rPr>
          <w:rFonts w:cs="Arial"/>
          <w:szCs w:val="20"/>
        </w:rPr>
        <w:t>Priloga:</w:t>
      </w:r>
    </w:p>
    <w:p w:rsidR="00971155" w:rsidP="00971155" w14:paraId="304F8C0B" w14:textId="77777777">
      <w:pPr>
        <w:numPr>
          <w:ilvl w:val="0"/>
          <w:numId w:val="44"/>
        </w:numPr>
        <w:spacing w:line="260" w:lineRule="exact"/>
        <w:jc w:val="both"/>
        <w:rPr>
          <w:rFonts w:cs="Arial"/>
          <w:szCs w:val="20"/>
        </w:rPr>
      </w:pPr>
      <w:r>
        <w:rPr>
          <w:rFonts w:cs="Arial"/>
          <w:szCs w:val="20"/>
        </w:rPr>
        <w:t>v</w:t>
      </w:r>
      <w:r w:rsidRPr="00B305EA">
        <w:rPr>
          <w:rFonts w:cs="Arial"/>
          <w:szCs w:val="20"/>
        </w:rPr>
        <w:t>loga za zaposlitev</w:t>
      </w:r>
    </w:p>
    <w:p w:rsidR="00971155" w:rsidRPr="008A3E98" w:rsidP="00971155" w14:paraId="76BC5DB5" w14:textId="77777777">
      <w:pPr>
        <w:numPr>
          <w:ilvl w:val="0"/>
          <w:numId w:val="44"/>
        </w:numPr>
        <w:spacing w:line="260" w:lineRule="exact"/>
        <w:jc w:val="both"/>
        <w:rPr>
          <w:rFonts w:cs="Arial"/>
          <w:szCs w:val="20"/>
        </w:rPr>
      </w:pPr>
      <w:r w:rsidRPr="008A3E98">
        <w:rPr>
          <w:rFonts w:cs="Arial"/>
          <w:szCs w:val="20"/>
        </w:rPr>
        <w:t>obvestilo kandidatom za DM o obdelavi osebnih podatkov</w:t>
      </w:r>
    </w:p>
    <w:p w:rsidR="00AB0D78" w:rsidRPr="00515FCD" w:rsidP="00107E11" w14:paraId="1708FF48" w14:textId="77777777">
      <w:pPr>
        <w:spacing w:line="260" w:lineRule="exact"/>
        <w:ind w:left="717"/>
        <w:jc w:val="both"/>
        <w:rPr>
          <w:rFonts w:cs="Arial"/>
          <w:bCs/>
          <w:szCs w:val="20"/>
        </w:rPr>
      </w:pPr>
    </w:p>
    <w:sectPr w:rsidSect="00783310">
      <w:headerReference w:type="default" r:id="rId9"/>
      <w:footerReference w:type="default" r:id="rId10"/>
      <w:headerReference w:type="first" r:id="rId11"/>
      <w:footerReference w:type="first" r:id="rId12"/>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P="00751D38" w14:paraId="79530A15"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P="00751D38" w14:paraId="6A100254"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RPr="00110CBD" w:rsidP="007D75CF" w14:paraId="135DC121"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2EE57346" w14:textId="77777777" w:rsidTr="00AF589B">
      <w:tblPrEx>
        <w:tblW w:w="0" w:type="auto"/>
        <w:tblLook w:val="04A0"/>
      </w:tblPrEx>
      <w:trPr>
        <w:cantSplit/>
        <w:trHeight w:hRule="exact" w:val="847"/>
      </w:trPr>
      <w:tc>
        <w:tcPr>
          <w:tcW w:w="649" w:type="dxa"/>
        </w:tcPr>
        <w:p w:rsidR="00C97967" w:rsidP="00D248DE" w14:paraId="59E6C1AD"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C97967" w:rsidRPr="006D42D9" w:rsidP="006D42D9" w14:paraId="04A0F766" w14:textId="77777777">
          <w:pPr>
            <w:rPr>
              <w:rFonts w:ascii="Republika" w:hAnsi="Republika"/>
              <w:sz w:val="60"/>
              <w:szCs w:val="60"/>
            </w:rPr>
          </w:pPr>
        </w:p>
        <w:p w:rsidR="00C97967" w:rsidRPr="006D42D9" w:rsidP="006D42D9" w14:paraId="2E3FBD9A" w14:textId="77777777">
          <w:pPr>
            <w:rPr>
              <w:rFonts w:ascii="Republika" w:hAnsi="Republika"/>
              <w:sz w:val="60"/>
              <w:szCs w:val="60"/>
            </w:rPr>
          </w:pPr>
        </w:p>
        <w:p w:rsidR="00C97967" w:rsidRPr="006D42D9" w:rsidP="006D42D9" w14:paraId="5E59839A" w14:textId="77777777">
          <w:pPr>
            <w:rPr>
              <w:rFonts w:ascii="Republika" w:hAnsi="Republika"/>
              <w:sz w:val="60"/>
              <w:szCs w:val="60"/>
            </w:rPr>
          </w:pPr>
        </w:p>
        <w:p w:rsidR="00C97967" w:rsidRPr="006D42D9" w:rsidP="006D42D9" w14:paraId="2B1A8FCD" w14:textId="77777777">
          <w:pPr>
            <w:rPr>
              <w:rFonts w:ascii="Republika" w:hAnsi="Republika"/>
              <w:sz w:val="60"/>
              <w:szCs w:val="60"/>
            </w:rPr>
          </w:pPr>
        </w:p>
        <w:p w:rsidR="00C97967" w:rsidRPr="006D42D9" w:rsidP="006D42D9" w14:paraId="350B71AE" w14:textId="77777777">
          <w:pPr>
            <w:rPr>
              <w:rFonts w:ascii="Republika" w:hAnsi="Republika"/>
              <w:sz w:val="60"/>
              <w:szCs w:val="60"/>
            </w:rPr>
          </w:pPr>
        </w:p>
        <w:p w:rsidR="00C97967" w:rsidRPr="006D42D9" w:rsidP="006D42D9" w14:paraId="1315019F" w14:textId="77777777">
          <w:pPr>
            <w:rPr>
              <w:rFonts w:ascii="Republika" w:hAnsi="Republika"/>
              <w:sz w:val="60"/>
              <w:szCs w:val="60"/>
            </w:rPr>
          </w:pPr>
        </w:p>
        <w:p w:rsidR="00C97967" w:rsidRPr="006D42D9" w:rsidP="006D42D9" w14:paraId="27EBE956" w14:textId="77777777">
          <w:pPr>
            <w:rPr>
              <w:rFonts w:ascii="Republika" w:hAnsi="Republika"/>
              <w:sz w:val="60"/>
              <w:szCs w:val="60"/>
            </w:rPr>
          </w:pPr>
        </w:p>
        <w:p w:rsidR="00C97967" w:rsidRPr="006D42D9" w:rsidP="006D42D9" w14:paraId="2063410A" w14:textId="77777777">
          <w:pPr>
            <w:rPr>
              <w:rFonts w:ascii="Republika" w:hAnsi="Republika"/>
              <w:sz w:val="60"/>
              <w:szCs w:val="60"/>
            </w:rPr>
          </w:pPr>
        </w:p>
        <w:p w:rsidR="00C97967" w:rsidRPr="006D42D9" w:rsidP="006D42D9" w14:paraId="1AC2EA56" w14:textId="77777777">
          <w:pPr>
            <w:rPr>
              <w:rFonts w:ascii="Republika" w:hAnsi="Republika"/>
              <w:sz w:val="60"/>
              <w:szCs w:val="60"/>
            </w:rPr>
          </w:pPr>
        </w:p>
        <w:p w:rsidR="00C97967" w:rsidRPr="006D42D9" w:rsidP="006D42D9" w14:paraId="42A4A694" w14:textId="77777777">
          <w:pPr>
            <w:rPr>
              <w:rFonts w:ascii="Republika" w:hAnsi="Republika"/>
              <w:sz w:val="60"/>
              <w:szCs w:val="60"/>
            </w:rPr>
          </w:pPr>
        </w:p>
        <w:p w:rsidR="00C97967" w:rsidRPr="006D42D9" w:rsidP="006D42D9" w14:paraId="41976497" w14:textId="77777777">
          <w:pPr>
            <w:rPr>
              <w:rFonts w:ascii="Republika" w:hAnsi="Republika"/>
              <w:sz w:val="60"/>
              <w:szCs w:val="60"/>
            </w:rPr>
          </w:pPr>
        </w:p>
        <w:p w:rsidR="00C97967" w:rsidRPr="006D42D9" w:rsidP="006D42D9" w14:paraId="67FAD31D" w14:textId="77777777">
          <w:pPr>
            <w:rPr>
              <w:rFonts w:ascii="Republika" w:hAnsi="Republika"/>
              <w:sz w:val="60"/>
              <w:szCs w:val="60"/>
            </w:rPr>
          </w:pPr>
        </w:p>
        <w:p w:rsidR="00C97967" w:rsidRPr="006D42D9" w:rsidP="006D42D9" w14:paraId="1C81ECB5" w14:textId="77777777">
          <w:pPr>
            <w:rPr>
              <w:rFonts w:ascii="Republika" w:hAnsi="Republika"/>
              <w:sz w:val="60"/>
              <w:szCs w:val="60"/>
            </w:rPr>
          </w:pPr>
        </w:p>
        <w:p w:rsidR="00C97967" w:rsidRPr="006D42D9" w:rsidP="006D42D9" w14:paraId="3F62A82E" w14:textId="77777777">
          <w:pPr>
            <w:rPr>
              <w:rFonts w:ascii="Republika" w:hAnsi="Republika"/>
              <w:sz w:val="60"/>
              <w:szCs w:val="60"/>
            </w:rPr>
          </w:pPr>
        </w:p>
        <w:p w:rsidR="00C97967" w:rsidRPr="006D42D9" w:rsidP="006D42D9" w14:paraId="46DAD10A" w14:textId="77777777">
          <w:pPr>
            <w:rPr>
              <w:rFonts w:ascii="Republika" w:hAnsi="Republika"/>
              <w:sz w:val="60"/>
              <w:szCs w:val="60"/>
            </w:rPr>
          </w:pPr>
        </w:p>
        <w:p w:rsidR="00C97967" w:rsidRPr="006D42D9" w:rsidP="006D42D9" w14:paraId="53924ECA" w14:textId="77777777">
          <w:pPr>
            <w:rPr>
              <w:rFonts w:ascii="Republika" w:hAnsi="Republika"/>
              <w:sz w:val="60"/>
              <w:szCs w:val="60"/>
            </w:rPr>
          </w:pPr>
        </w:p>
      </w:tc>
    </w:tr>
  </w:tbl>
  <w:p w:rsidR="00AF589B" w:rsidRPr="00080E9A" w:rsidP="00AF589B" w14:paraId="338420BE" w14:textId="77777777">
    <w:pPr>
      <w:autoSpaceDE w:val="0"/>
      <w:autoSpaceDN w:val="0"/>
      <w:adjustRightInd w:val="0"/>
      <w:rPr>
        <w:rFonts w:ascii="Republika" w:hAnsi="Republika"/>
        <w:szCs w:val="20"/>
      </w:rPr>
    </w:pPr>
    <w:r>
      <w:rPr>
        <w:noProof/>
        <w:szCs w:val="20"/>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rsidR="00AF589B" w:rsidRPr="00080E9A" w:rsidP="00AF589B" w14:paraId="6EE8EA78"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AF589B" w:rsidRPr="00080E9A" w:rsidP="00AF589B" w14:paraId="7877E870"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AF589B" w:rsidRPr="00CA2CCF" w:rsidP="00AF589B" w14:paraId="2B1D11CA" w14:textId="77777777">
    <w:pPr>
      <w:pStyle w:val="Header"/>
      <w:tabs>
        <w:tab w:val="clear" w:pos="4320"/>
        <w:tab w:val="left" w:pos="5112"/>
        <w:tab w:val="clear" w:pos="8640"/>
      </w:tabs>
      <w:spacing w:before="240" w:line="240" w:lineRule="exact"/>
      <w:rPr>
        <w:rFonts w:cs="Arial"/>
        <w:sz w:val="16"/>
        <w:lang w:val="it-IT"/>
      </w:rPr>
    </w:pPr>
    <w:r w:rsidRPr="00CA2CCF">
      <w:rPr>
        <w:rFonts w:cs="Arial"/>
        <w:sz w:val="16"/>
        <w:lang w:val="it-IT"/>
      </w:rPr>
      <w:t>Šmartinska</w:t>
    </w:r>
    <w:r w:rsidRPr="00CA2CCF">
      <w:rPr>
        <w:rFonts w:cs="Arial"/>
        <w:sz w:val="16"/>
        <w:lang w:val="it-IT"/>
      </w:rPr>
      <w:t xml:space="preserve"> cesta 55, p.p. 631, 1001 </w:t>
    </w:r>
    <w:r w:rsidRPr="00CA2CCF">
      <w:rPr>
        <w:rFonts w:cs="Arial"/>
        <w:sz w:val="16"/>
        <w:lang w:val="it-IT"/>
      </w:rPr>
      <w:t>Ljubljana</w:t>
    </w:r>
    <w:r w:rsidRPr="00CA2CCF">
      <w:rPr>
        <w:rFonts w:cs="Arial"/>
        <w:sz w:val="16"/>
        <w:lang w:val="it-IT"/>
      </w:rPr>
      <w:tab/>
      <w:t>T: 01 478 38 00</w:t>
    </w:r>
  </w:p>
  <w:p w:rsidR="00AF589B" w:rsidRPr="00CA2CCF" w:rsidP="00AF589B" w14:paraId="15404B07" w14:textId="77777777">
    <w:pPr>
      <w:pStyle w:val="Header"/>
      <w:tabs>
        <w:tab w:val="clear" w:pos="4320"/>
        <w:tab w:val="left" w:pos="5112"/>
        <w:tab w:val="clear" w:pos="8640"/>
      </w:tabs>
      <w:spacing w:line="240" w:lineRule="exact"/>
      <w:rPr>
        <w:rFonts w:cs="Arial"/>
        <w:sz w:val="16"/>
        <w:lang w:val="it-IT"/>
      </w:rPr>
    </w:pPr>
    <w:r w:rsidRPr="00CA2CCF">
      <w:rPr>
        <w:rFonts w:cs="Arial"/>
        <w:sz w:val="16"/>
        <w:lang w:val="it-IT"/>
      </w:rPr>
      <w:tab/>
      <w:t>E: gfu.fu@gov.si</w:t>
    </w:r>
  </w:p>
  <w:p w:rsidR="00AF589B" w:rsidRPr="00754504" w:rsidP="00AF589B" w14:paraId="5E8AFA72" w14:textId="77777777">
    <w:pPr>
      <w:pStyle w:val="Header"/>
      <w:tabs>
        <w:tab w:val="clear" w:pos="4320"/>
        <w:tab w:val="left" w:pos="5112"/>
        <w:tab w:val="clear" w:pos="8640"/>
      </w:tabs>
      <w:spacing w:line="240" w:lineRule="exact"/>
      <w:rPr>
        <w:rFonts w:cs="Arial"/>
        <w:sz w:val="16"/>
        <w:lang w:val="it-IT"/>
      </w:rPr>
    </w:pPr>
    <w:r w:rsidRPr="00CA2CCF">
      <w:rPr>
        <w:rFonts w:cs="Arial"/>
        <w:sz w:val="16"/>
        <w:lang w:val="it-IT"/>
      </w:rPr>
      <w:tab/>
    </w:r>
    <w:r w:rsidRPr="00754504">
      <w:rPr>
        <w:rFonts w:cs="Arial"/>
        <w:sz w:val="16"/>
        <w:lang w:val="it-IT"/>
      </w:rPr>
      <w:t>www.fu.gov.si</w:t>
    </w:r>
  </w:p>
  <w:p w:rsidR="00C97967" w:rsidRPr="008F3500" w:rsidP="007D75CF" w14:paraId="14B6DC61"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A0909"/>
    <w:multiLevelType w:val="hybridMultilevel"/>
    <w:tmpl w:val="F91419B0"/>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343091"/>
    <w:multiLevelType w:val="hybridMultilevel"/>
    <w:tmpl w:val="091E04E8"/>
    <w:lvl w:ilvl="0">
      <w:start w:val="0"/>
      <w:numFmt w:val="bullet"/>
      <w:lvlText w:val="-"/>
      <w:lvlJc w:val="left"/>
      <w:pPr>
        <w:tabs>
          <w:tab w:val="num" w:pos="720"/>
        </w:tabs>
        <w:ind w:left="720" w:hanging="360"/>
      </w:pPr>
      <w:rPr>
        <w:rFonts w:ascii="Times New Roman" w:hAnsi="Times New Roman" w:hint="default"/>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28B3665"/>
    <w:multiLevelType w:val="hybridMultilevel"/>
    <w:tmpl w:val="03A8A836"/>
    <w:lvl w:ilvl="0">
      <w:start w:val="1"/>
      <w:numFmt w:val="decimal"/>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F515F8"/>
    <w:multiLevelType w:val="hybridMultilevel"/>
    <w:tmpl w:val="FD147998"/>
    <w:lvl w:ilvl="0">
      <w:start w:val="0"/>
      <w:numFmt w:val="bullet"/>
      <w:lvlText w:val="-"/>
      <w:lvlJc w:val="left"/>
      <w:pPr>
        <w:ind w:left="108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nsid w:val="07B90121"/>
    <w:multiLevelType w:val="hybridMultilevel"/>
    <w:tmpl w:val="D8B2BCD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FF5C95"/>
    <w:multiLevelType w:val="hybridMultilevel"/>
    <w:tmpl w:val="AE347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9575E1"/>
    <w:multiLevelType w:val="hybridMultilevel"/>
    <w:tmpl w:val="35AA3C06"/>
    <w:lvl w:ilvl="0">
      <w:start w:val="0"/>
      <w:numFmt w:val="bullet"/>
      <w:lvlText w:val="-"/>
      <w:lvlJc w:val="left"/>
      <w:pPr>
        <w:tabs>
          <w:tab w:val="num" w:pos="720"/>
        </w:tabs>
        <w:ind w:left="720" w:hanging="360"/>
      </w:pPr>
      <w:rPr>
        <w:rFonts w:ascii="Arial" w:hAnsi="Arial" w:hint="default"/>
        <w:b w:val="0"/>
        <w:i w:val="0"/>
        <w:sz w:val="22"/>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1EA780F"/>
    <w:multiLevelType w:val="hybridMultilevel"/>
    <w:tmpl w:val="2AFC75D8"/>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A4558B"/>
    <w:multiLevelType w:val="hybridMultilevel"/>
    <w:tmpl w:val="0D26AAE4"/>
    <w:lvl w:ilvl="0">
      <w:start w:val="1"/>
      <w:numFmt w:val="decimal"/>
      <w:lvlText w:val="%1."/>
      <w:lvlJc w:val="left"/>
      <w:pPr>
        <w:ind w:left="720" w:hanging="360"/>
      </w:pPr>
      <w:rPr>
        <w:rFonts w:hint="default"/>
        <w:b/>
        <w:color w:val="00000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E21CE1"/>
    <w:multiLevelType w:val="hybridMultilevel"/>
    <w:tmpl w:val="750A8A50"/>
    <w:lvl w:ilvl="0">
      <w:start w:val="1"/>
      <w:numFmt w:val="decimal"/>
      <w:lvlText w:val="%1."/>
      <w:lvlJc w:val="left"/>
      <w:pPr>
        <w:ind w:left="360" w:hanging="360"/>
      </w:pPr>
      <w:rPr>
        <w:rFonts w:ascii="Arial" w:hAnsi="Arial" w:cs="Arial" w:hint="default"/>
        <w:b/>
        <w:sz w:val="20"/>
        <w:szCs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59F2C28"/>
    <w:multiLevelType w:val="hybridMultilevel"/>
    <w:tmpl w:val="5838CE12"/>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4">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D0B6114"/>
    <w:multiLevelType w:val="hybridMultilevel"/>
    <w:tmpl w:val="0BA89F2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FC9104E"/>
    <w:multiLevelType w:val="hybridMultilevel"/>
    <w:tmpl w:val="88025C5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88941E4"/>
    <w:multiLevelType w:val="hybridMultilevel"/>
    <w:tmpl w:val="FAD68234"/>
    <w:lvl w:ilvl="0">
      <w:start w:val="0"/>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2F4A60F9"/>
    <w:multiLevelType w:val="hybridMultilevel"/>
    <w:tmpl w:val="F78EAB82"/>
    <w:lvl w:ilvl="0">
      <w:start w:val="1"/>
      <w:numFmt w:val="decimal"/>
      <w:lvlText w:val="%1."/>
      <w:lvlJc w:val="left"/>
      <w:pPr>
        <w:ind w:left="360" w:hanging="360"/>
      </w:pPr>
      <w:rPr>
        <w:rFonts w:hint="default"/>
      </w:rPr>
    </w:lvl>
    <w:lvl w:ilvl="1">
      <w:start w:val="1"/>
      <w:numFmt w:val="bullet"/>
      <w:lvlText w:val="-"/>
      <w:lvlJc w:val="left"/>
      <w:pPr>
        <w:ind w:left="1440" w:hanging="360"/>
      </w:pPr>
      <w:rPr>
        <w:rFonts w:ascii="Arial" w:eastAsia="Times New Roman"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3730653F"/>
    <w:multiLevelType w:val="hybridMultilevel"/>
    <w:tmpl w:val="012E9950"/>
    <w:lvl w:ilvl="0">
      <w:start w:val="0"/>
      <w:numFmt w:val="bullet"/>
      <w:lvlText w:val="-"/>
      <w:lvlJc w:val="left"/>
      <w:pPr>
        <w:ind w:left="644" w:hanging="360"/>
      </w:pPr>
      <w:rPr>
        <w:rFonts w:ascii="Arial" w:hAnsi="Arial" w:hint="default"/>
        <w:b w:val="0"/>
        <w:i w:val="0"/>
        <w:sz w:val="22"/>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25">
    <w:nsid w:val="3D314079"/>
    <w:multiLevelType w:val="hybridMultilevel"/>
    <w:tmpl w:val="64FA6A72"/>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6">
    <w:nsid w:val="3F305D99"/>
    <w:multiLevelType w:val="hybridMultilevel"/>
    <w:tmpl w:val="F9DAE330"/>
    <w:lvl w:ilvl="0">
      <w:start w:val="7"/>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nsid w:val="409C56C1"/>
    <w:multiLevelType w:val="singleLevel"/>
    <w:tmpl w:val="453ECE48"/>
    <w:lvl w:ilvl="0">
      <w:start w:val="0"/>
      <w:numFmt w:val="bullet"/>
      <w:lvlText w:val="-"/>
      <w:lvlJc w:val="left"/>
      <w:pPr>
        <w:tabs>
          <w:tab w:val="num" w:pos="2628"/>
        </w:tabs>
        <w:ind w:left="2628" w:hanging="360"/>
      </w:pPr>
      <w:rPr>
        <w:rFonts w:ascii="Arial" w:hAnsi="Arial" w:hint="default"/>
        <w:b w:val="0"/>
        <w:i w:val="0"/>
        <w:sz w:val="22"/>
      </w:rPr>
    </w:lvl>
  </w:abstractNum>
  <w:abstractNum w:abstractNumId="28">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46D3A1E"/>
    <w:multiLevelType w:val="hybridMultilevel"/>
    <w:tmpl w:val="FBEC220A"/>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4AED3662"/>
    <w:multiLevelType w:val="hybridMultilevel"/>
    <w:tmpl w:val="8A6A800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4AF73AA1"/>
    <w:multiLevelType w:val="hybridMultilevel"/>
    <w:tmpl w:val="D570B8CC"/>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CE34AC1"/>
    <w:multiLevelType w:val="hybridMultilevel"/>
    <w:tmpl w:val="4476E826"/>
    <w:lvl w:ilvl="0">
      <w:start w:val="8"/>
      <w:numFmt w:val="bullet"/>
      <w:lvlText w:val="-"/>
      <w:lvlJc w:val="left"/>
      <w:pPr>
        <w:tabs>
          <w:tab w:val="num" w:pos="1080"/>
        </w:tabs>
        <w:ind w:left="1080" w:hanging="360"/>
      </w:pPr>
      <w:rPr>
        <w:rFonts w:ascii="Courier New" w:eastAsia="Times New Roman"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4">
    <w:nsid w:val="5D1A7172"/>
    <w:multiLevelType w:val="hybridMultilevel"/>
    <w:tmpl w:val="CCE88A92"/>
    <w:lvl w:ilvl="0">
      <w:start w:val="8"/>
      <w:numFmt w:val="bullet"/>
      <w:lvlText w:val="-"/>
      <w:lvlJc w:val="left"/>
      <w:pPr>
        <w:tabs>
          <w:tab w:val="num" w:pos="360"/>
        </w:tabs>
        <w:ind w:left="360" w:hanging="360"/>
      </w:pPr>
      <w:rPr>
        <w:rFonts w:ascii="Courier New" w:eastAsia="Times New Roman"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7">
    <w:nsid w:val="6F31045D"/>
    <w:multiLevelType w:val="hybridMultilevel"/>
    <w:tmpl w:val="07104772"/>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8">
    <w:nsid w:val="71D014DB"/>
    <w:multiLevelType w:val="hybridMultilevel"/>
    <w:tmpl w:val="81261CA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9">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8AD5EF5"/>
    <w:multiLevelType w:val="hybridMultilevel"/>
    <w:tmpl w:val="34947D72"/>
    <w:lvl w:ilvl="0">
      <w:start w:val="1"/>
      <w:numFmt w:val="bullet"/>
      <w:pStyle w:val="alinea"/>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1">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332444670">
    <w:abstractNumId w:val="35"/>
  </w:num>
  <w:num w:numId="2" w16cid:durableId="317658360">
    <w:abstractNumId w:val="20"/>
  </w:num>
  <w:num w:numId="3" w16cid:durableId="1561940977">
    <w:abstractNumId w:val="28"/>
  </w:num>
  <w:num w:numId="4" w16cid:durableId="1056126762">
    <w:abstractNumId w:val="8"/>
  </w:num>
  <w:num w:numId="5" w16cid:durableId="2123959272">
    <w:abstractNumId w:val="12"/>
  </w:num>
  <w:num w:numId="6" w16cid:durableId="1283074556">
    <w:abstractNumId w:val="36"/>
  </w:num>
  <w:num w:numId="7" w16cid:durableId="176191522">
    <w:abstractNumId w:val="43"/>
  </w:num>
  <w:num w:numId="8" w16cid:durableId="1776244912">
    <w:abstractNumId w:val="42"/>
  </w:num>
  <w:num w:numId="9" w16cid:durableId="1742484868">
    <w:abstractNumId w:val="23"/>
  </w:num>
  <w:num w:numId="10" w16cid:durableId="1877500724">
    <w:abstractNumId w:val="32"/>
  </w:num>
  <w:num w:numId="11" w16cid:durableId="1952931109">
    <w:abstractNumId w:val="18"/>
  </w:num>
  <w:num w:numId="12" w16cid:durableId="171267711">
    <w:abstractNumId w:val="26"/>
  </w:num>
  <w:num w:numId="13" w16cid:durableId="360672388">
    <w:abstractNumId w:val="1"/>
  </w:num>
  <w:num w:numId="14" w16cid:durableId="2076390713">
    <w:abstractNumId w:val="31"/>
  </w:num>
  <w:num w:numId="15" w16cid:durableId="2015839991">
    <w:abstractNumId w:val="39"/>
  </w:num>
  <w:num w:numId="16" w16cid:durableId="1575510172">
    <w:abstractNumId w:val="34"/>
  </w:num>
  <w:num w:numId="17" w16cid:durableId="892733881">
    <w:abstractNumId w:val="38"/>
  </w:num>
  <w:num w:numId="18" w16cid:durableId="430124553">
    <w:abstractNumId w:val="40"/>
  </w:num>
  <w:num w:numId="19" w16cid:durableId="928080006">
    <w:abstractNumId w:val="33"/>
  </w:num>
  <w:num w:numId="20" w16cid:durableId="851066302">
    <w:abstractNumId w:val="2"/>
  </w:num>
  <w:num w:numId="21" w16cid:durableId="406809307">
    <w:abstractNumId w:val="6"/>
  </w:num>
  <w:num w:numId="22" w16cid:durableId="1748113520">
    <w:abstractNumId w:val="27"/>
  </w:num>
  <w:num w:numId="23" w16cid:durableId="40446220">
    <w:abstractNumId w:val="13"/>
  </w:num>
  <w:num w:numId="24" w16cid:durableId="412631736">
    <w:abstractNumId w:val="3"/>
  </w:num>
  <w:num w:numId="25" w16cid:durableId="1025667386">
    <w:abstractNumId w:val="5"/>
  </w:num>
  <w:num w:numId="26" w16cid:durableId="130246509">
    <w:abstractNumId w:val="17"/>
  </w:num>
  <w:num w:numId="27" w16cid:durableId="2132939877">
    <w:abstractNumId w:val="15"/>
  </w:num>
  <w:num w:numId="28" w16cid:durableId="219635505">
    <w:abstractNumId w:val="16"/>
  </w:num>
  <w:num w:numId="29" w16cid:durableId="1977952102">
    <w:abstractNumId w:val="30"/>
  </w:num>
  <w:num w:numId="30" w16cid:durableId="885458544">
    <w:abstractNumId w:val="14"/>
  </w:num>
  <w:num w:numId="31" w16cid:durableId="2015062688">
    <w:abstractNumId w:val="41"/>
  </w:num>
  <w:num w:numId="32" w16cid:durableId="1798912179">
    <w:abstractNumId w:val="21"/>
  </w:num>
  <w:num w:numId="33" w16cid:durableId="817724159">
    <w:abstractNumId w:val="22"/>
  </w:num>
  <w:num w:numId="34" w16cid:durableId="1822384801">
    <w:abstractNumId w:val="11"/>
  </w:num>
  <w:num w:numId="35" w16cid:durableId="610168316">
    <w:abstractNumId w:val="7"/>
  </w:num>
  <w:num w:numId="36" w16cid:durableId="672609933">
    <w:abstractNumId w:val="24"/>
  </w:num>
  <w:num w:numId="37" w16cid:durableId="465972136">
    <w:abstractNumId w:val="29"/>
  </w:num>
  <w:num w:numId="38" w16cid:durableId="1000815103">
    <w:abstractNumId w:val="10"/>
  </w:num>
  <w:num w:numId="39" w16cid:durableId="116722012">
    <w:abstractNumId w:val="9"/>
  </w:num>
  <w:num w:numId="40" w16cid:durableId="346056513">
    <w:abstractNumId w:val="0"/>
  </w:num>
  <w:num w:numId="41" w16cid:durableId="1876888296">
    <w:abstractNumId w:val="25"/>
  </w:num>
  <w:num w:numId="42" w16cid:durableId="349112892">
    <w:abstractNumId w:val="19"/>
  </w:num>
  <w:num w:numId="43" w16cid:durableId="267857140">
    <w:abstractNumId w:val="37"/>
  </w:num>
  <w:num w:numId="44" w16cid:durableId="8611621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1F32"/>
    <w:rsid w:val="00036FC9"/>
    <w:rsid w:val="00054A86"/>
    <w:rsid w:val="00057C39"/>
    <w:rsid w:val="00064A36"/>
    <w:rsid w:val="00070500"/>
    <w:rsid w:val="00073A82"/>
    <w:rsid w:val="00074454"/>
    <w:rsid w:val="00080E9A"/>
    <w:rsid w:val="00082410"/>
    <w:rsid w:val="0008352D"/>
    <w:rsid w:val="00083B3A"/>
    <w:rsid w:val="00085743"/>
    <w:rsid w:val="000A0A03"/>
    <w:rsid w:val="000A0EC6"/>
    <w:rsid w:val="000A1258"/>
    <w:rsid w:val="000A7238"/>
    <w:rsid w:val="000B0B21"/>
    <w:rsid w:val="000B50AA"/>
    <w:rsid w:val="000C2272"/>
    <w:rsid w:val="000D058A"/>
    <w:rsid w:val="000D1C62"/>
    <w:rsid w:val="000D3CEE"/>
    <w:rsid w:val="000D7FDA"/>
    <w:rsid w:val="000E23EA"/>
    <w:rsid w:val="001015F8"/>
    <w:rsid w:val="00107E11"/>
    <w:rsid w:val="00110CBD"/>
    <w:rsid w:val="0011116D"/>
    <w:rsid w:val="001145F3"/>
    <w:rsid w:val="00122715"/>
    <w:rsid w:val="0012492E"/>
    <w:rsid w:val="00131EF9"/>
    <w:rsid w:val="00132258"/>
    <w:rsid w:val="0013439D"/>
    <w:rsid w:val="001357B2"/>
    <w:rsid w:val="00135C05"/>
    <w:rsid w:val="00142F97"/>
    <w:rsid w:val="00146DC2"/>
    <w:rsid w:val="00146ED8"/>
    <w:rsid w:val="00156D91"/>
    <w:rsid w:val="00162B0E"/>
    <w:rsid w:val="00162DFD"/>
    <w:rsid w:val="00170AB0"/>
    <w:rsid w:val="001713DD"/>
    <w:rsid w:val="00176382"/>
    <w:rsid w:val="00182B32"/>
    <w:rsid w:val="001910CC"/>
    <w:rsid w:val="0019478B"/>
    <w:rsid w:val="001A3BA5"/>
    <w:rsid w:val="001B0046"/>
    <w:rsid w:val="001B0246"/>
    <w:rsid w:val="001B1361"/>
    <w:rsid w:val="001B2C48"/>
    <w:rsid w:val="001B3C15"/>
    <w:rsid w:val="001B6FCD"/>
    <w:rsid w:val="001C3389"/>
    <w:rsid w:val="001C489B"/>
    <w:rsid w:val="001C5D6A"/>
    <w:rsid w:val="001D2916"/>
    <w:rsid w:val="001D66F4"/>
    <w:rsid w:val="001E0DC7"/>
    <w:rsid w:val="001F04EA"/>
    <w:rsid w:val="001F1B4E"/>
    <w:rsid w:val="001F7BC0"/>
    <w:rsid w:val="00200049"/>
    <w:rsid w:val="00201789"/>
    <w:rsid w:val="00202A77"/>
    <w:rsid w:val="00203FE6"/>
    <w:rsid w:val="002066E5"/>
    <w:rsid w:val="0021430D"/>
    <w:rsid w:val="00215906"/>
    <w:rsid w:val="00217D4A"/>
    <w:rsid w:val="002264D1"/>
    <w:rsid w:val="00230656"/>
    <w:rsid w:val="00234120"/>
    <w:rsid w:val="00234400"/>
    <w:rsid w:val="002404D9"/>
    <w:rsid w:val="00241547"/>
    <w:rsid w:val="00243F55"/>
    <w:rsid w:val="0025089A"/>
    <w:rsid w:val="00261485"/>
    <w:rsid w:val="002648E3"/>
    <w:rsid w:val="00264B44"/>
    <w:rsid w:val="00265593"/>
    <w:rsid w:val="00267301"/>
    <w:rsid w:val="00271CE5"/>
    <w:rsid w:val="00274BF0"/>
    <w:rsid w:val="00282020"/>
    <w:rsid w:val="00282DB6"/>
    <w:rsid w:val="00282F1E"/>
    <w:rsid w:val="00284F38"/>
    <w:rsid w:val="00296326"/>
    <w:rsid w:val="002A5510"/>
    <w:rsid w:val="002A7217"/>
    <w:rsid w:val="002B27A3"/>
    <w:rsid w:val="002B5C3E"/>
    <w:rsid w:val="002C5853"/>
    <w:rsid w:val="002D10E8"/>
    <w:rsid w:val="002D4DF3"/>
    <w:rsid w:val="002D719F"/>
    <w:rsid w:val="002D75E2"/>
    <w:rsid w:val="002E2CF7"/>
    <w:rsid w:val="002E2F90"/>
    <w:rsid w:val="002E411F"/>
    <w:rsid w:val="002E6D24"/>
    <w:rsid w:val="002E783C"/>
    <w:rsid w:val="002F02E7"/>
    <w:rsid w:val="002F03B3"/>
    <w:rsid w:val="002F03E4"/>
    <w:rsid w:val="00304C55"/>
    <w:rsid w:val="00307E6C"/>
    <w:rsid w:val="003162B8"/>
    <w:rsid w:val="0032096E"/>
    <w:rsid w:val="00320B55"/>
    <w:rsid w:val="003274F2"/>
    <w:rsid w:val="003317D0"/>
    <w:rsid w:val="00335806"/>
    <w:rsid w:val="0033599F"/>
    <w:rsid w:val="00341B5D"/>
    <w:rsid w:val="0034444C"/>
    <w:rsid w:val="003454DC"/>
    <w:rsid w:val="00353017"/>
    <w:rsid w:val="00354C0C"/>
    <w:rsid w:val="00355041"/>
    <w:rsid w:val="003636BF"/>
    <w:rsid w:val="00370AA7"/>
    <w:rsid w:val="003735B9"/>
    <w:rsid w:val="0037479F"/>
    <w:rsid w:val="003845B4"/>
    <w:rsid w:val="00387B1A"/>
    <w:rsid w:val="003953F0"/>
    <w:rsid w:val="003A16CF"/>
    <w:rsid w:val="003A4C5C"/>
    <w:rsid w:val="003A68C8"/>
    <w:rsid w:val="003A6E02"/>
    <w:rsid w:val="003B42EF"/>
    <w:rsid w:val="003B650D"/>
    <w:rsid w:val="003B6DF5"/>
    <w:rsid w:val="003C0C03"/>
    <w:rsid w:val="003D41B1"/>
    <w:rsid w:val="003E1C74"/>
    <w:rsid w:val="003E63A5"/>
    <w:rsid w:val="003F5137"/>
    <w:rsid w:val="003F6076"/>
    <w:rsid w:val="003F62B2"/>
    <w:rsid w:val="00411AB0"/>
    <w:rsid w:val="004163C9"/>
    <w:rsid w:val="004209D0"/>
    <w:rsid w:val="004225EF"/>
    <w:rsid w:val="00424436"/>
    <w:rsid w:val="004252B0"/>
    <w:rsid w:val="00426CE3"/>
    <w:rsid w:val="004275F4"/>
    <w:rsid w:val="00427804"/>
    <w:rsid w:val="004307F2"/>
    <w:rsid w:val="00446038"/>
    <w:rsid w:val="00451199"/>
    <w:rsid w:val="00465FFD"/>
    <w:rsid w:val="004673D8"/>
    <w:rsid w:val="00470270"/>
    <w:rsid w:val="0047630C"/>
    <w:rsid w:val="00480662"/>
    <w:rsid w:val="00482665"/>
    <w:rsid w:val="004853DE"/>
    <w:rsid w:val="00493577"/>
    <w:rsid w:val="004972EB"/>
    <w:rsid w:val="004A1495"/>
    <w:rsid w:val="004A1721"/>
    <w:rsid w:val="004A1FE1"/>
    <w:rsid w:val="004A5FE8"/>
    <w:rsid w:val="004B2FD9"/>
    <w:rsid w:val="004C093F"/>
    <w:rsid w:val="004D01FB"/>
    <w:rsid w:val="004D5418"/>
    <w:rsid w:val="004E7691"/>
    <w:rsid w:val="004F36A7"/>
    <w:rsid w:val="004F390D"/>
    <w:rsid w:val="004F64A1"/>
    <w:rsid w:val="004F75CF"/>
    <w:rsid w:val="00502156"/>
    <w:rsid w:val="0050772F"/>
    <w:rsid w:val="00515FCD"/>
    <w:rsid w:val="005172A6"/>
    <w:rsid w:val="00517AA9"/>
    <w:rsid w:val="0052182F"/>
    <w:rsid w:val="005230D1"/>
    <w:rsid w:val="0052394B"/>
    <w:rsid w:val="00526246"/>
    <w:rsid w:val="00526297"/>
    <w:rsid w:val="0052679F"/>
    <w:rsid w:val="005458EB"/>
    <w:rsid w:val="00546673"/>
    <w:rsid w:val="005533A5"/>
    <w:rsid w:val="00562625"/>
    <w:rsid w:val="00567106"/>
    <w:rsid w:val="0057019E"/>
    <w:rsid w:val="005702FB"/>
    <w:rsid w:val="00572B57"/>
    <w:rsid w:val="005802F7"/>
    <w:rsid w:val="0058299E"/>
    <w:rsid w:val="00585A44"/>
    <w:rsid w:val="00592454"/>
    <w:rsid w:val="00594FF4"/>
    <w:rsid w:val="005A1A9D"/>
    <w:rsid w:val="005A2642"/>
    <w:rsid w:val="005A5A50"/>
    <w:rsid w:val="005B3545"/>
    <w:rsid w:val="005C539E"/>
    <w:rsid w:val="005D17D5"/>
    <w:rsid w:val="005D59DA"/>
    <w:rsid w:val="005D6B9E"/>
    <w:rsid w:val="005E0452"/>
    <w:rsid w:val="005E0625"/>
    <w:rsid w:val="005E10FA"/>
    <w:rsid w:val="005E1D3C"/>
    <w:rsid w:val="005F2212"/>
    <w:rsid w:val="00600BCD"/>
    <w:rsid w:val="00602FF4"/>
    <w:rsid w:val="00611315"/>
    <w:rsid w:val="00613D4F"/>
    <w:rsid w:val="006212D5"/>
    <w:rsid w:val="006226C4"/>
    <w:rsid w:val="00624B38"/>
    <w:rsid w:val="00625213"/>
    <w:rsid w:val="00632253"/>
    <w:rsid w:val="006339B3"/>
    <w:rsid w:val="00642714"/>
    <w:rsid w:val="0064274F"/>
    <w:rsid w:val="00643C4E"/>
    <w:rsid w:val="006455CE"/>
    <w:rsid w:val="0064637B"/>
    <w:rsid w:val="0065184B"/>
    <w:rsid w:val="006536F9"/>
    <w:rsid w:val="0066070E"/>
    <w:rsid w:val="00661CC6"/>
    <w:rsid w:val="00664F29"/>
    <w:rsid w:val="00666604"/>
    <w:rsid w:val="00666B9C"/>
    <w:rsid w:val="00667711"/>
    <w:rsid w:val="006754E0"/>
    <w:rsid w:val="00682634"/>
    <w:rsid w:val="00682FAC"/>
    <w:rsid w:val="0068621A"/>
    <w:rsid w:val="006863D5"/>
    <w:rsid w:val="00690DF0"/>
    <w:rsid w:val="0069768B"/>
    <w:rsid w:val="006B0953"/>
    <w:rsid w:val="006B5234"/>
    <w:rsid w:val="006C2C28"/>
    <w:rsid w:val="006D42D9"/>
    <w:rsid w:val="006F142E"/>
    <w:rsid w:val="006F6CD2"/>
    <w:rsid w:val="007066CB"/>
    <w:rsid w:val="007067BE"/>
    <w:rsid w:val="00722A28"/>
    <w:rsid w:val="007244FF"/>
    <w:rsid w:val="00725260"/>
    <w:rsid w:val="00726463"/>
    <w:rsid w:val="00730AF6"/>
    <w:rsid w:val="00732080"/>
    <w:rsid w:val="00732F8E"/>
    <w:rsid w:val="00733017"/>
    <w:rsid w:val="007358A9"/>
    <w:rsid w:val="00736940"/>
    <w:rsid w:val="0074111C"/>
    <w:rsid w:val="00741C87"/>
    <w:rsid w:val="007421BB"/>
    <w:rsid w:val="00750C15"/>
    <w:rsid w:val="00751D38"/>
    <w:rsid w:val="007522B3"/>
    <w:rsid w:val="00754504"/>
    <w:rsid w:val="00755DAA"/>
    <w:rsid w:val="00757A81"/>
    <w:rsid w:val="007746CB"/>
    <w:rsid w:val="00783310"/>
    <w:rsid w:val="00792804"/>
    <w:rsid w:val="00793033"/>
    <w:rsid w:val="00795695"/>
    <w:rsid w:val="007A0FB9"/>
    <w:rsid w:val="007A152D"/>
    <w:rsid w:val="007A4A6D"/>
    <w:rsid w:val="007A5F8C"/>
    <w:rsid w:val="007B1B4B"/>
    <w:rsid w:val="007B3139"/>
    <w:rsid w:val="007B40DF"/>
    <w:rsid w:val="007D1BCF"/>
    <w:rsid w:val="007D46CE"/>
    <w:rsid w:val="007D5105"/>
    <w:rsid w:val="007D5357"/>
    <w:rsid w:val="007D75CF"/>
    <w:rsid w:val="007E105D"/>
    <w:rsid w:val="007E4333"/>
    <w:rsid w:val="007E6DC5"/>
    <w:rsid w:val="007F7AC2"/>
    <w:rsid w:val="00800056"/>
    <w:rsid w:val="00805A5B"/>
    <w:rsid w:val="008065A0"/>
    <w:rsid w:val="0082027D"/>
    <w:rsid w:val="00821230"/>
    <w:rsid w:val="00823478"/>
    <w:rsid w:val="00824115"/>
    <w:rsid w:val="0083570B"/>
    <w:rsid w:val="00840E7B"/>
    <w:rsid w:val="00844129"/>
    <w:rsid w:val="00845F77"/>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3E98"/>
    <w:rsid w:val="008A742A"/>
    <w:rsid w:val="008A74BC"/>
    <w:rsid w:val="008A7D8B"/>
    <w:rsid w:val="008C00DA"/>
    <w:rsid w:val="008C5738"/>
    <w:rsid w:val="008D04F0"/>
    <w:rsid w:val="008D337C"/>
    <w:rsid w:val="008D72E0"/>
    <w:rsid w:val="008E27B8"/>
    <w:rsid w:val="008F0E74"/>
    <w:rsid w:val="008F0ED2"/>
    <w:rsid w:val="008F3500"/>
    <w:rsid w:val="00900B4A"/>
    <w:rsid w:val="00900E33"/>
    <w:rsid w:val="0091588B"/>
    <w:rsid w:val="009232FE"/>
    <w:rsid w:val="00924E3C"/>
    <w:rsid w:val="009326B6"/>
    <w:rsid w:val="00934F97"/>
    <w:rsid w:val="0093632C"/>
    <w:rsid w:val="0094435E"/>
    <w:rsid w:val="009556B4"/>
    <w:rsid w:val="009612BB"/>
    <w:rsid w:val="0096377D"/>
    <w:rsid w:val="009639DA"/>
    <w:rsid w:val="009662E2"/>
    <w:rsid w:val="00970F07"/>
    <w:rsid w:val="00971155"/>
    <w:rsid w:val="00971C28"/>
    <w:rsid w:val="00973A89"/>
    <w:rsid w:val="009812F5"/>
    <w:rsid w:val="0098131F"/>
    <w:rsid w:val="00981AA7"/>
    <w:rsid w:val="00982134"/>
    <w:rsid w:val="009845D9"/>
    <w:rsid w:val="00985D5C"/>
    <w:rsid w:val="00993302"/>
    <w:rsid w:val="00993FE0"/>
    <w:rsid w:val="009946E3"/>
    <w:rsid w:val="0099621C"/>
    <w:rsid w:val="009A016E"/>
    <w:rsid w:val="009A16BE"/>
    <w:rsid w:val="009A36A1"/>
    <w:rsid w:val="009A6E6B"/>
    <w:rsid w:val="009B0861"/>
    <w:rsid w:val="009B31F5"/>
    <w:rsid w:val="009B5882"/>
    <w:rsid w:val="009B6F3A"/>
    <w:rsid w:val="009B75BA"/>
    <w:rsid w:val="009C213E"/>
    <w:rsid w:val="009C774B"/>
    <w:rsid w:val="009D3F9B"/>
    <w:rsid w:val="009E0505"/>
    <w:rsid w:val="009E374D"/>
    <w:rsid w:val="009E563B"/>
    <w:rsid w:val="009E6882"/>
    <w:rsid w:val="009F0E8E"/>
    <w:rsid w:val="009F2187"/>
    <w:rsid w:val="009F2C5E"/>
    <w:rsid w:val="009F4BDA"/>
    <w:rsid w:val="00A07D63"/>
    <w:rsid w:val="00A125C5"/>
    <w:rsid w:val="00A12D5C"/>
    <w:rsid w:val="00A147BA"/>
    <w:rsid w:val="00A15549"/>
    <w:rsid w:val="00A16D87"/>
    <w:rsid w:val="00A30ADC"/>
    <w:rsid w:val="00A35675"/>
    <w:rsid w:val="00A372AC"/>
    <w:rsid w:val="00A40FE4"/>
    <w:rsid w:val="00A44F49"/>
    <w:rsid w:val="00A5039D"/>
    <w:rsid w:val="00A50B56"/>
    <w:rsid w:val="00A53663"/>
    <w:rsid w:val="00A61F4D"/>
    <w:rsid w:val="00A63518"/>
    <w:rsid w:val="00A646E5"/>
    <w:rsid w:val="00A6561B"/>
    <w:rsid w:val="00A65EE7"/>
    <w:rsid w:val="00A65FB2"/>
    <w:rsid w:val="00A676B8"/>
    <w:rsid w:val="00A70133"/>
    <w:rsid w:val="00A750F0"/>
    <w:rsid w:val="00A829FD"/>
    <w:rsid w:val="00A838DD"/>
    <w:rsid w:val="00A91331"/>
    <w:rsid w:val="00A91707"/>
    <w:rsid w:val="00A91D28"/>
    <w:rsid w:val="00AB0D78"/>
    <w:rsid w:val="00AB1B91"/>
    <w:rsid w:val="00AB2072"/>
    <w:rsid w:val="00AB2607"/>
    <w:rsid w:val="00AB4BA2"/>
    <w:rsid w:val="00AB7FEF"/>
    <w:rsid w:val="00AC082D"/>
    <w:rsid w:val="00AC2372"/>
    <w:rsid w:val="00AC3F83"/>
    <w:rsid w:val="00AC5C16"/>
    <w:rsid w:val="00AE02EF"/>
    <w:rsid w:val="00AE0561"/>
    <w:rsid w:val="00AF1194"/>
    <w:rsid w:val="00AF4DF1"/>
    <w:rsid w:val="00AF589B"/>
    <w:rsid w:val="00B134F7"/>
    <w:rsid w:val="00B16948"/>
    <w:rsid w:val="00B17141"/>
    <w:rsid w:val="00B2017F"/>
    <w:rsid w:val="00B305EA"/>
    <w:rsid w:val="00B30A8B"/>
    <w:rsid w:val="00B31575"/>
    <w:rsid w:val="00B329F9"/>
    <w:rsid w:val="00B529D7"/>
    <w:rsid w:val="00B56C61"/>
    <w:rsid w:val="00B63BF4"/>
    <w:rsid w:val="00B70669"/>
    <w:rsid w:val="00B71684"/>
    <w:rsid w:val="00B7294C"/>
    <w:rsid w:val="00B729C7"/>
    <w:rsid w:val="00B76276"/>
    <w:rsid w:val="00B7781A"/>
    <w:rsid w:val="00B8547D"/>
    <w:rsid w:val="00B877EA"/>
    <w:rsid w:val="00B9298C"/>
    <w:rsid w:val="00B9417D"/>
    <w:rsid w:val="00B9648C"/>
    <w:rsid w:val="00BA2516"/>
    <w:rsid w:val="00BA46BD"/>
    <w:rsid w:val="00BA7B28"/>
    <w:rsid w:val="00BB28BE"/>
    <w:rsid w:val="00BB2916"/>
    <w:rsid w:val="00BB70F7"/>
    <w:rsid w:val="00BC375B"/>
    <w:rsid w:val="00BD1EC4"/>
    <w:rsid w:val="00BD2C8E"/>
    <w:rsid w:val="00BE1091"/>
    <w:rsid w:val="00BE5657"/>
    <w:rsid w:val="00BF1AD6"/>
    <w:rsid w:val="00BF424C"/>
    <w:rsid w:val="00C115D7"/>
    <w:rsid w:val="00C11F3D"/>
    <w:rsid w:val="00C15CB3"/>
    <w:rsid w:val="00C250D5"/>
    <w:rsid w:val="00C2687F"/>
    <w:rsid w:val="00C30CF3"/>
    <w:rsid w:val="00C31BAA"/>
    <w:rsid w:val="00C32319"/>
    <w:rsid w:val="00C33C12"/>
    <w:rsid w:val="00C47F8D"/>
    <w:rsid w:val="00C64346"/>
    <w:rsid w:val="00C6593A"/>
    <w:rsid w:val="00C65A1F"/>
    <w:rsid w:val="00C81391"/>
    <w:rsid w:val="00C92898"/>
    <w:rsid w:val="00C938D7"/>
    <w:rsid w:val="00C97967"/>
    <w:rsid w:val="00CA2CCF"/>
    <w:rsid w:val="00CB495B"/>
    <w:rsid w:val="00CB688B"/>
    <w:rsid w:val="00CC5736"/>
    <w:rsid w:val="00CC615E"/>
    <w:rsid w:val="00CD01A5"/>
    <w:rsid w:val="00CD2602"/>
    <w:rsid w:val="00CE18BC"/>
    <w:rsid w:val="00CE7514"/>
    <w:rsid w:val="00CF4EA6"/>
    <w:rsid w:val="00CF6995"/>
    <w:rsid w:val="00D016C4"/>
    <w:rsid w:val="00D1323B"/>
    <w:rsid w:val="00D21C6E"/>
    <w:rsid w:val="00D22AE7"/>
    <w:rsid w:val="00D24448"/>
    <w:rsid w:val="00D248DE"/>
    <w:rsid w:val="00D26F2F"/>
    <w:rsid w:val="00D33B21"/>
    <w:rsid w:val="00D34841"/>
    <w:rsid w:val="00D377D0"/>
    <w:rsid w:val="00D4218A"/>
    <w:rsid w:val="00D42BFD"/>
    <w:rsid w:val="00D44CEC"/>
    <w:rsid w:val="00D56CF7"/>
    <w:rsid w:val="00D64631"/>
    <w:rsid w:val="00D6616C"/>
    <w:rsid w:val="00D66EFD"/>
    <w:rsid w:val="00D72179"/>
    <w:rsid w:val="00D74359"/>
    <w:rsid w:val="00D82D59"/>
    <w:rsid w:val="00D83AC0"/>
    <w:rsid w:val="00D84C02"/>
    <w:rsid w:val="00D8542D"/>
    <w:rsid w:val="00D923BC"/>
    <w:rsid w:val="00D927BD"/>
    <w:rsid w:val="00DB15D3"/>
    <w:rsid w:val="00DB5DBD"/>
    <w:rsid w:val="00DC09B2"/>
    <w:rsid w:val="00DC1CB9"/>
    <w:rsid w:val="00DC2C75"/>
    <w:rsid w:val="00DC6A71"/>
    <w:rsid w:val="00DD712A"/>
    <w:rsid w:val="00DE5B46"/>
    <w:rsid w:val="00DF497C"/>
    <w:rsid w:val="00E0357D"/>
    <w:rsid w:val="00E13DB5"/>
    <w:rsid w:val="00E21EB2"/>
    <w:rsid w:val="00E24EC2"/>
    <w:rsid w:val="00E25D6D"/>
    <w:rsid w:val="00E317AF"/>
    <w:rsid w:val="00E31BCF"/>
    <w:rsid w:val="00E320ED"/>
    <w:rsid w:val="00E339CB"/>
    <w:rsid w:val="00E40C70"/>
    <w:rsid w:val="00E47FC9"/>
    <w:rsid w:val="00E559B5"/>
    <w:rsid w:val="00E57509"/>
    <w:rsid w:val="00E60084"/>
    <w:rsid w:val="00E648F6"/>
    <w:rsid w:val="00E65C1E"/>
    <w:rsid w:val="00E72978"/>
    <w:rsid w:val="00E7569B"/>
    <w:rsid w:val="00E81125"/>
    <w:rsid w:val="00E84E9B"/>
    <w:rsid w:val="00E86510"/>
    <w:rsid w:val="00EA0952"/>
    <w:rsid w:val="00EA32F6"/>
    <w:rsid w:val="00EA4C97"/>
    <w:rsid w:val="00EB110C"/>
    <w:rsid w:val="00EB1E3E"/>
    <w:rsid w:val="00EB35AF"/>
    <w:rsid w:val="00EB403F"/>
    <w:rsid w:val="00ED43F0"/>
    <w:rsid w:val="00ED5C99"/>
    <w:rsid w:val="00ED78E8"/>
    <w:rsid w:val="00ED7E82"/>
    <w:rsid w:val="00EE19F2"/>
    <w:rsid w:val="00F17FFA"/>
    <w:rsid w:val="00F232D2"/>
    <w:rsid w:val="00F237A8"/>
    <w:rsid w:val="00F240BB"/>
    <w:rsid w:val="00F25B4F"/>
    <w:rsid w:val="00F31164"/>
    <w:rsid w:val="00F46724"/>
    <w:rsid w:val="00F46C01"/>
    <w:rsid w:val="00F52786"/>
    <w:rsid w:val="00F5371A"/>
    <w:rsid w:val="00F548E0"/>
    <w:rsid w:val="00F56566"/>
    <w:rsid w:val="00F56867"/>
    <w:rsid w:val="00F57FED"/>
    <w:rsid w:val="00F727E0"/>
    <w:rsid w:val="00F746D3"/>
    <w:rsid w:val="00F77A0B"/>
    <w:rsid w:val="00F83089"/>
    <w:rsid w:val="00F835C2"/>
    <w:rsid w:val="00F860BE"/>
    <w:rsid w:val="00F907E8"/>
    <w:rsid w:val="00F90A5E"/>
    <w:rsid w:val="00F938F4"/>
    <w:rsid w:val="00FA3943"/>
    <w:rsid w:val="00FC0337"/>
    <w:rsid w:val="00FC0437"/>
    <w:rsid w:val="00FD0C67"/>
    <w:rsid w:val="00FE7FD7"/>
    <w:rsid w:val="00FF05B2"/>
    <w:rsid w:val="00FF620C"/>
    <w:rsid w:val="00FF68BC"/>
    <w:rsid w:val="00FF6C73"/>
    <w:rsid w:val="00FF782C"/>
    <w:rsid w:val="00FF7929"/>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6875D55D"/>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187"/>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50772F"/>
    <w:pPr>
      <w:spacing w:line="240" w:lineRule="auto"/>
      <w:jc w:val="both"/>
    </w:pPr>
    <w:rPr>
      <w:sz w:val="22"/>
      <w:lang w:val="x-none" w:eastAsia="x-none"/>
    </w:rPr>
  </w:style>
  <w:style w:type="character" w:customStyle="1" w:styleId="TelobesedilaZnak">
    <w:name w:val="Telo besedila Znak"/>
    <w:basedOn w:val="DefaultParagraphFont"/>
    <w:link w:val="BodyText"/>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ormal"/>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ormalWeb">
    <w:name w:val="Normal (Web)"/>
    <w:basedOn w:val="Normal"/>
    <w:rsid w:val="00B329F9"/>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ormal"/>
    <w:rsid w:val="00EA4C97"/>
    <w:pPr>
      <w:spacing w:before="100" w:beforeAutospacing="1" w:after="100" w:afterAutospacing="1" w:line="240" w:lineRule="auto"/>
    </w:pPr>
    <w:rPr>
      <w:rFonts w:ascii="Times New Roman" w:hAnsi="Times New Roman"/>
      <w:sz w:val="24"/>
      <w:lang w:eastAsia="sl-SI"/>
    </w:rPr>
  </w:style>
  <w:style w:type="character" w:customStyle="1" w:styleId="GlavaZnak">
    <w:name w:val="Glava Znak"/>
    <w:basedOn w:val="DefaultParagraphFont"/>
    <w:link w:val="Header"/>
    <w:rsid w:val="00AF589B"/>
    <w:rPr>
      <w:rFonts w:ascii="Arial" w:hAnsi="Arial"/>
      <w:szCs w:val="24"/>
      <w:lang w:val="en-US" w:eastAsia="en-US"/>
    </w:rPr>
  </w:style>
  <w:style w:type="character" w:customStyle="1" w:styleId="apple-converted-space">
    <w:name w:val="apple-converted-space"/>
    <w:rsid w:val="00B56C61"/>
  </w:style>
  <w:style w:type="character" w:customStyle="1" w:styleId="fontstyle01">
    <w:name w:val="fontstyle01"/>
    <w:basedOn w:val="DefaultParagraphFont"/>
    <w:rsid w:val="00732F8E"/>
    <w:rPr>
      <w:rFonts w:ascii="Calibri" w:hAnsi="Calibri" w:cs="Calibri" w:hint="default"/>
      <w:b w:val="0"/>
      <w:bCs w:val="0"/>
      <w:i w:val="0"/>
      <w:iCs w:val="0"/>
      <w:color w:val="000000"/>
      <w:sz w:val="22"/>
      <w:szCs w:val="22"/>
    </w:rPr>
  </w:style>
  <w:style w:type="paragraph" w:styleId="BodyText2">
    <w:name w:val="Body Text 2"/>
    <w:basedOn w:val="Normal"/>
    <w:link w:val="Telobesedila2Znak"/>
    <w:semiHidden/>
    <w:unhideWhenUsed/>
    <w:rsid w:val="00D927BD"/>
    <w:pPr>
      <w:spacing w:after="120" w:line="480" w:lineRule="auto"/>
    </w:pPr>
  </w:style>
  <w:style w:type="character" w:customStyle="1" w:styleId="Telobesedila2Znak">
    <w:name w:val="Telo besedila 2 Znak"/>
    <w:basedOn w:val="DefaultParagraphFont"/>
    <w:link w:val="BodyText2"/>
    <w:semiHidden/>
    <w:rsid w:val="00D927B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header" Target="header2.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http://www.mnz.gov.si/fileadmin/mnz.gov.si/pageuploads/UUCV/2010/VLOGA-1100-98-2010-ADMINISTRATOR_V_SUPG._5.8.2010.doc" TargetMode="External" /><Relationship Id="rId7" Type="http://schemas.openxmlformats.org/officeDocument/2006/relationships/hyperlink" Target="mailto:ng.fu@gov.si" TargetMode="External" /><Relationship Id="rId8" Type="http://schemas.openxmlformats.org/officeDocument/2006/relationships/hyperlink" Target="https://www.gov.si/zbirke/delovna-mesta/" TargetMode="External" /><Relationship Id="rId9" Type="http://schemas.openxmlformats.org/officeDocument/2006/relationships/header" Target="head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3CA724-0F02-4E48-B089-87014EF01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11</TotalTime>
  <Pages>3</Pages>
  <Words>1131</Words>
  <Characters>6450</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7566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Tanja Lapajne</cp:lastModifiedBy>
  <cp:revision>4</cp:revision>
  <cp:lastPrinted>2019-03-07T08:52:00Z</cp:lastPrinted>
  <dcterms:created xsi:type="dcterms:W3CDTF">2025-02-13T12:34:00Z</dcterms:created>
  <dcterms:modified xsi:type="dcterms:W3CDTF">2025-02-14T06:34:00Z</dcterms:modified>
</cp:coreProperties>
</file>