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7B7CDF" w:rsidP="007B7CDF" w14:paraId="0D311B85" w14:textId="77777777">
      <w:pPr>
        <w:spacing w:line="260" w:lineRule="exact"/>
        <w:outlineLvl w:val="0"/>
        <w:rPr>
          <w:rFonts w:cs="Arial"/>
          <w:b/>
          <w:szCs w:val="20"/>
          <w:u w:val="single"/>
        </w:rPr>
      </w:pPr>
    </w:p>
    <w:p w:rsidR="00124EF1" w:rsidRPr="007B7CDF" w:rsidP="007B7CDF" w14:paraId="2FF96CF9" w14:textId="77777777">
      <w:pPr>
        <w:spacing w:line="260" w:lineRule="exact"/>
        <w:jc w:val="center"/>
        <w:outlineLvl w:val="0"/>
        <w:rPr>
          <w:rFonts w:cs="Arial"/>
          <w:b/>
          <w:szCs w:val="20"/>
          <w:u w:val="single"/>
        </w:rPr>
      </w:pPr>
    </w:p>
    <w:p w:rsidR="00124EF1" w:rsidRPr="007B7CDF" w:rsidP="007B7CDF" w14:paraId="0ED65404" w14:textId="77777777">
      <w:pPr>
        <w:spacing w:line="260" w:lineRule="exact"/>
        <w:jc w:val="center"/>
        <w:outlineLvl w:val="0"/>
        <w:rPr>
          <w:rFonts w:cs="Arial"/>
          <w:b/>
          <w:szCs w:val="20"/>
          <w:u w:val="single"/>
        </w:rPr>
      </w:pPr>
    </w:p>
    <w:p w:rsidR="008E7D84" w:rsidRPr="007B7CDF" w:rsidP="007B7CDF" w14:paraId="11257D02" w14:textId="1EFDBC3F">
      <w:pPr>
        <w:pStyle w:val="datumtevilka"/>
        <w:spacing w:line="260" w:lineRule="exact"/>
        <w:jc w:val="both"/>
        <w:rPr>
          <w:rFonts w:cs="Arial"/>
        </w:rPr>
      </w:pPr>
      <w:r w:rsidRPr="007B7CDF">
        <w:rPr>
          <w:rFonts w:cs="Arial"/>
        </w:rPr>
        <w:t xml:space="preserve">Številka: </w:t>
      </w:r>
      <w:r w:rsidRPr="007B7CDF">
        <w:rPr>
          <w:rFonts w:cs="Arial"/>
        </w:rPr>
        <w:tab/>
      </w:r>
      <w:bookmarkStart w:id="0" w:name="Klasifikacija"/>
      <w:r w:rsidRPr="007B7CDF">
        <w:rPr>
          <w:rFonts w:cs="Arial"/>
        </w:rPr>
        <w:t>1004-99/2025-1</w:t>
      </w:r>
      <w:bookmarkEnd w:id="0"/>
    </w:p>
    <w:p w:rsidR="008E7D84" w:rsidRPr="007B7CDF" w:rsidP="007B7CDF" w14:paraId="66396CDF" w14:textId="77777777">
      <w:pPr>
        <w:pStyle w:val="datumtevilka"/>
        <w:spacing w:line="260" w:lineRule="exact"/>
        <w:jc w:val="both"/>
        <w:rPr>
          <w:rFonts w:cs="Arial"/>
        </w:rPr>
      </w:pPr>
      <w:r w:rsidRPr="007B7CDF">
        <w:rPr>
          <w:rFonts w:cs="Arial"/>
        </w:rPr>
        <w:t xml:space="preserve">Datum: </w:t>
      </w:r>
      <w:r w:rsidRPr="007B7CDF">
        <w:rPr>
          <w:rFonts w:cs="Arial"/>
        </w:rPr>
        <w:tab/>
      </w:r>
      <w:bookmarkStart w:id="1" w:name="DatumDokumenta"/>
      <w:r w:rsidRPr="007B7CDF">
        <w:rPr>
          <w:rFonts w:cs="Arial"/>
        </w:rPr>
        <w:t>11. 04. 2025</w:t>
      </w:r>
      <w:bookmarkEnd w:id="1"/>
      <w:r w:rsidRPr="007B7CDF">
        <w:rPr>
          <w:rFonts w:cs="Arial"/>
        </w:rPr>
        <w:t xml:space="preserve"> </w:t>
      </w:r>
    </w:p>
    <w:p w:rsidR="008E7D84" w:rsidRPr="007B7CDF" w:rsidP="007B7CDF" w14:paraId="44129B3A" w14:textId="77777777">
      <w:pPr>
        <w:pStyle w:val="datumtevilka"/>
        <w:spacing w:line="260" w:lineRule="exact"/>
        <w:jc w:val="both"/>
        <w:rPr>
          <w:rFonts w:cs="Arial"/>
        </w:rPr>
      </w:pPr>
    </w:p>
    <w:p w:rsidR="008E7D84" w:rsidRPr="007B7CDF" w:rsidP="007B7CDF" w14:paraId="18D9CF59" w14:textId="77777777">
      <w:pPr>
        <w:spacing w:line="260" w:lineRule="exact"/>
        <w:jc w:val="both"/>
        <w:rPr>
          <w:rFonts w:cs="Arial"/>
          <w:b/>
          <w:szCs w:val="20"/>
        </w:rPr>
      </w:pPr>
    </w:p>
    <w:p w:rsidR="008E7D84" w:rsidRPr="007B7CDF" w:rsidP="007B7CDF" w14:paraId="76F4438C" w14:textId="77777777">
      <w:pPr>
        <w:spacing w:line="260" w:lineRule="exact"/>
        <w:jc w:val="both"/>
        <w:rPr>
          <w:rFonts w:cs="Arial"/>
          <w:szCs w:val="20"/>
        </w:rPr>
      </w:pPr>
      <w:r w:rsidRPr="007B7CDF">
        <w:rPr>
          <w:rFonts w:cs="Arial"/>
          <w:szCs w:val="20"/>
        </w:rPr>
        <w:t xml:space="preserve">Na </w:t>
      </w:r>
      <w:r w:rsidRPr="007B7CDF">
        <w:rPr>
          <w:rFonts w:cs="Arial"/>
          <w:bCs/>
          <w:szCs w:val="20"/>
        </w:rPr>
        <w:t xml:space="preserve">podlagi 58. člena Zakona o javnih </w:t>
      </w:r>
      <w:r w:rsidRPr="007B7CDF">
        <w:rPr>
          <w:rFonts w:cs="Arial"/>
          <w:szCs w:val="20"/>
        </w:rPr>
        <w:t xml:space="preserve">uslužbencih (Uradni list RS, št. </w:t>
      </w:r>
      <w:hyperlink r:id="rId5" w:tgtFrame="_blank" w:tooltip="Zakon o javnih uslužbencih (uradno prečiščeno besedilo)" w:history="1">
        <w:r w:rsidRPr="007B7CDF">
          <w:rPr>
            <w:rFonts w:cs="Arial"/>
            <w:szCs w:val="20"/>
          </w:rPr>
          <w:t>63/07</w:t>
        </w:r>
      </w:hyperlink>
      <w:r w:rsidRPr="007B7CDF">
        <w:rPr>
          <w:rFonts w:cs="Arial"/>
          <w:szCs w:val="20"/>
        </w:rPr>
        <w:t xml:space="preserve"> – uradno prečiščeno besedilo, s spremembami in dopolnitvami; v nadaljevanju ZJU), </w:t>
      </w:r>
      <w:r w:rsidRPr="007B7CDF">
        <w:rPr>
          <w:rFonts w:cs="Arial"/>
          <w:b/>
          <w:bCs/>
          <w:szCs w:val="20"/>
        </w:rPr>
        <w:t xml:space="preserve">Finančna uprava RS </w:t>
      </w:r>
      <w:r w:rsidRPr="007B7CDF">
        <w:rPr>
          <w:rFonts w:cs="Arial"/>
          <w:bCs/>
          <w:szCs w:val="20"/>
        </w:rPr>
        <w:t xml:space="preserve">objavlja </w:t>
      </w:r>
      <w:r w:rsidRPr="007B7CDF">
        <w:rPr>
          <w:rFonts w:cs="Arial"/>
          <w:szCs w:val="20"/>
        </w:rPr>
        <w:t>javni natečaj za prosto delovno mesto:</w:t>
      </w:r>
    </w:p>
    <w:p w:rsidR="008E7D84" w:rsidRPr="007B7CDF" w:rsidP="007B7CDF" w14:paraId="13D0573C" w14:textId="77777777">
      <w:pPr>
        <w:spacing w:line="260" w:lineRule="exact"/>
        <w:jc w:val="both"/>
        <w:rPr>
          <w:rFonts w:cs="Arial"/>
          <w:b/>
          <w:szCs w:val="20"/>
        </w:rPr>
      </w:pPr>
    </w:p>
    <w:p w:rsidR="00131CE5" w:rsidRPr="007B7CDF" w:rsidP="007B7CDF" w14:paraId="165083CA" w14:textId="77777777">
      <w:pPr>
        <w:spacing w:line="260" w:lineRule="exact"/>
        <w:jc w:val="both"/>
        <w:rPr>
          <w:rFonts w:cs="Arial"/>
          <w:szCs w:val="20"/>
        </w:rPr>
      </w:pPr>
    </w:p>
    <w:p w:rsidR="009F2F50" w:rsidRPr="007B7CDF" w:rsidP="007B7CDF" w14:paraId="29DCA584" w14:textId="77777777">
      <w:pPr>
        <w:spacing w:line="260" w:lineRule="exact"/>
        <w:jc w:val="both"/>
        <w:rPr>
          <w:rFonts w:cs="Arial"/>
          <w:b/>
          <w:szCs w:val="20"/>
        </w:rPr>
      </w:pPr>
      <w:r w:rsidRPr="007B7CDF">
        <w:rPr>
          <w:rFonts w:cs="Arial"/>
          <w:b/>
          <w:szCs w:val="20"/>
        </w:rPr>
        <w:t>na Generalnem finančnem uradu</w:t>
      </w:r>
    </w:p>
    <w:p w:rsidR="0040082B" w:rsidRPr="007B7CDF" w:rsidP="007B7CDF" w14:paraId="59ABD5DA" w14:textId="77777777">
      <w:pPr>
        <w:spacing w:line="260" w:lineRule="exact"/>
        <w:jc w:val="both"/>
        <w:rPr>
          <w:rFonts w:cs="Arial"/>
          <w:szCs w:val="20"/>
        </w:rPr>
      </w:pPr>
    </w:p>
    <w:p w:rsidR="009F2F50" w:rsidRPr="007B7CDF" w:rsidP="007B7CDF" w14:paraId="28D87703" w14:textId="1E036367">
      <w:pPr>
        <w:spacing w:line="260" w:lineRule="exact"/>
        <w:jc w:val="both"/>
        <w:rPr>
          <w:rFonts w:cs="Arial"/>
          <w:szCs w:val="20"/>
        </w:rPr>
      </w:pPr>
      <w:r w:rsidRPr="007B7CDF">
        <w:rPr>
          <w:rFonts w:cs="Arial"/>
          <w:b/>
          <w:szCs w:val="20"/>
        </w:rPr>
        <w:t xml:space="preserve">VIŠJI </w:t>
      </w:r>
      <w:r w:rsidRPr="007B7CDF" w:rsidR="00BE0841">
        <w:rPr>
          <w:rFonts w:cs="Arial"/>
          <w:b/>
          <w:szCs w:val="20"/>
        </w:rPr>
        <w:t>FINANČNI SVETOVALEC INŠPEKTOR SPECIALIST</w:t>
      </w:r>
      <w:r w:rsidRPr="007B7CDF">
        <w:rPr>
          <w:rFonts w:cs="Arial"/>
          <w:b/>
          <w:szCs w:val="20"/>
        </w:rPr>
        <w:t xml:space="preserve"> (šifra </w:t>
      </w:r>
      <w:r w:rsidRPr="007B7CDF" w:rsidR="00E32E01">
        <w:rPr>
          <w:rFonts w:cs="Arial"/>
          <w:b/>
          <w:szCs w:val="20"/>
        </w:rPr>
        <w:t>1023</w:t>
      </w:r>
      <w:r w:rsidRPr="007B7CDF">
        <w:rPr>
          <w:rFonts w:cs="Arial"/>
          <w:b/>
          <w:szCs w:val="20"/>
        </w:rPr>
        <w:t xml:space="preserve">) </w:t>
      </w:r>
      <w:r w:rsidRPr="007B7CDF">
        <w:rPr>
          <w:rFonts w:cs="Arial"/>
          <w:szCs w:val="20"/>
        </w:rPr>
        <w:t>v</w:t>
      </w:r>
      <w:r w:rsidRPr="007B7CDF" w:rsidR="008E189C">
        <w:rPr>
          <w:rFonts w:cs="Arial"/>
          <w:szCs w:val="20"/>
        </w:rPr>
        <w:t xml:space="preserve"> Oddelku za davke od dohodkov iz poslovanja in za igre na srečo, Sektor za obdavčitev dohodkov, </w:t>
      </w:r>
      <w:r w:rsidRPr="007B7CDF">
        <w:rPr>
          <w:rFonts w:cs="Arial"/>
          <w:szCs w:val="20"/>
        </w:rPr>
        <w:t>U</w:t>
      </w:r>
      <w:r w:rsidRPr="007B7CDF" w:rsidR="008E7D84">
        <w:rPr>
          <w:rFonts w:cs="Arial"/>
          <w:szCs w:val="20"/>
        </w:rPr>
        <w:t xml:space="preserve">prava za </w:t>
      </w:r>
      <w:r w:rsidRPr="007B7CDF" w:rsidR="00E32E01">
        <w:rPr>
          <w:rFonts w:cs="Arial"/>
          <w:szCs w:val="20"/>
        </w:rPr>
        <w:t>davke</w:t>
      </w:r>
    </w:p>
    <w:p w:rsidR="009F2F50" w:rsidRPr="007B7CDF" w:rsidP="007B7CDF" w14:paraId="135A7580" w14:textId="77777777">
      <w:pPr>
        <w:spacing w:line="260" w:lineRule="exact"/>
        <w:ind w:left="360"/>
        <w:jc w:val="both"/>
        <w:rPr>
          <w:rFonts w:cs="Arial"/>
          <w:szCs w:val="20"/>
        </w:rPr>
      </w:pPr>
    </w:p>
    <w:p w:rsidR="00E32E01" w:rsidRPr="007B7CDF" w:rsidP="007B7CDF" w14:paraId="5C8856E1" w14:textId="77777777">
      <w:pPr>
        <w:pStyle w:val="datumtevilka"/>
        <w:spacing w:line="260" w:lineRule="exact"/>
        <w:jc w:val="both"/>
        <w:rPr>
          <w:rFonts w:cs="Arial"/>
        </w:rPr>
      </w:pPr>
      <w:r w:rsidRPr="007B7CDF">
        <w:rPr>
          <w:rFonts w:cs="Arial"/>
        </w:rPr>
        <w:t xml:space="preserve">Naloge na uradniškem delovnem mestu se opravljajo v nazivu višji finančni svetovalec inšpektor specialist III, II, I. </w:t>
      </w:r>
    </w:p>
    <w:p w:rsidR="00E32E01" w:rsidRPr="007B7CDF" w:rsidP="007B7CDF" w14:paraId="36773863" w14:textId="77777777">
      <w:pPr>
        <w:pStyle w:val="datumtevilka"/>
        <w:spacing w:line="260" w:lineRule="exact"/>
        <w:jc w:val="both"/>
        <w:rPr>
          <w:rFonts w:cs="Arial"/>
        </w:rPr>
      </w:pPr>
    </w:p>
    <w:p w:rsidR="00E32E01" w:rsidRPr="007B7CDF" w:rsidP="007B7CDF" w14:paraId="16BAEDCE" w14:textId="77777777">
      <w:pPr>
        <w:spacing w:line="260" w:lineRule="exact"/>
        <w:jc w:val="both"/>
        <w:rPr>
          <w:rFonts w:cs="Arial"/>
          <w:b/>
          <w:bCs/>
          <w:i/>
          <w:szCs w:val="20"/>
        </w:rPr>
      </w:pPr>
      <w:r w:rsidRPr="007B7CDF">
        <w:rPr>
          <w:rFonts w:cs="Arial"/>
          <w:b/>
          <w:bCs/>
          <w:i/>
          <w:szCs w:val="20"/>
        </w:rPr>
        <w:t>Pogoji za zasedbo delovnega mesta:</w:t>
      </w:r>
    </w:p>
    <w:p w:rsidR="00E32E01" w:rsidRPr="007B7CDF" w:rsidP="007B7CDF" w14:paraId="1C41C863"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E32E01" w:rsidRPr="007B7CDF" w:rsidP="007B7CDF" w14:paraId="22B13B8F"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4 leta delovnih izkušenj na zahtevani stopnji izobrazbe.</w:t>
      </w:r>
    </w:p>
    <w:p w:rsidR="00E32E01" w:rsidRPr="007B7CDF" w:rsidP="007B7CDF" w14:paraId="04469C45" w14:textId="454B2C72">
      <w:pPr>
        <w:spacing w:line="260" w:lineRule="exact"/>
        <w:ind w:firstLine="142"/>
        <w:jc w:val="both"/>
        <w:rPr>
          <w:rFonts w:cs="Arial"/>
          <w:b/>
          <w:bCs/>
          <w:i/>
          <w:szCs w:val="20"/>
        </w:rPr>
      </w:pPr>
    </w:p>
    <w:p w:rsidR="005C25DC" w:rsidRPr="007B7CDF" w:rsidP="007B7CDF" w14:paraId="101A2811" w14:textId="77777777">
      <w:pPr>
        <w:spacing w:line="260" w:lineRule="exact"/>
        <w:jc w:val="both"/>
        <w:rPr>
          <w:rFonts w:cs="Arial"/>
          <w:b/>
          <w:bCs/>
          <w:i/>
          <w:szCs w:val="20"/>
        </w:rPr>
      </w:pPr>
      <w:r w:rsidRPr="007B7CDF">
        <w:rPr>
          <w:rFonts w:cs="Arial"/>
          <w:b/>
          <w:bCs/>
          <w:i/>
          <w:szCs w:val="20"/>
        </w:rPr>
        <w:t xml:space="preserve">Prednost pri izbiri bodo imeli kandidati: </w:t>
      </w:r>
    </w:p>
    <w:p w:rsidR="005C25DC" w:rsidRPr="007B7CDF" w:rsidP="007B7CDF" w14:paraId="567FBF09" w14:textId="77777777">
      <w:pPr>
        <w:pStyle w:val="Bodytext61"/>
        <w:numPr>
          <w:ilvl w:val="0"/>
          <w:numId w:val="50"/>
        </w:numPr>
        <w:shd w:val="clear" w:color="auto" w:fill="auto"/>
        <w:spacing w:before="0" w:after="0" w:line="260" w:lineRule="exact"/>
        <w:ind w:left="714" w:hanging="357"/>
      </w:pPr>
      <w:r w:rsidRPr="007B7CDF">
        <w:rPr>
          <w:bCs/>
        </w:rPr>
        <w:t xml:space="preserve">s končano </w:t>
      </w:r>
      <w:r w:rsidRPr="007B7CDF">
        <w:rPr>
          <w:b/>
        </w:rPr>
        <w:t>ekonomsko ali pravno smerjo izobrazbe</w:t>
      </w:r>
      <w:r w:rsidRPr="007B7CDF">
        <w:rPr>
          <w:bCs/>
        </w:rPr>
        <w:t xml:space="preserve">, </w:t>
      </w:r>
      <w:r w:rsidRPr="007B7CDF">
        <w:rPr>
          <w:rStyle w:val="Bodytext60"/>
          <w:color w:val="000000"/>
          <w:u w:val="none"/>
        </w:rPr>
        <w:t xml:space="preserve">zaključene najmanj na stopnji, ki </w:t>
      </w:r>
      <w:r w:rsidRPr="007B7CDF">
        <w:rPr>
          <w:bCs/>
          <w:i w:val="0"/>
          <w:iCs w:val="0"/>
        </w:rPr>
        <w:t>je zahtevana kot pogoj za zasedbo delovnega mesta ter</w:t>
      </w:r>
    </w:p>
    <w:p w:rsidR="005C25DC" w:rsidRPr="007B7CDF" w:rsidP="007B7CDF" w14:paraId="7DD09235" w14:textId="0BDECC8C">
      <w:pPr>
        <w:pStyle w:val="Bodytext61"/>
        <w:numPr>
          <w:ilvl w:val="0"/>
          <w:numId w:val="50"/>
        </w:numPr>
        <w:shd w:val="clear" w:color="auto" w:fill="auto"/>
        <w:spacing w:before="0" w:after="0" w:line="260" w:lineRule="exact"/>
        <w:ind w:left="714" w:hanging="357"/>
        <w:rPr>
          <w:bCs/>
        </w:rPr>
      </w:pPr>
      <w:r w:rsidRPr="007B7CDF">
        <w:rPr>
          <w:rStyle w:val="Bodytext60"/>
          <w:color w:val="000000"/>
          <w:u w:val="none"/>
        </w:rPr>
        <w:t>dobrim znanje</w:t>
      </w:r>
      <w:r w:rsidRPr="007B7CDF" w:rsidR="0076714B">
        <w:rPr>
          <w:rStyle w:val="Bodytext60"/>
          <w:color w:val="000000"/>
          <w:u w:val="none"/>
        </w:rPr>
        <w:t>m</w:t>
      </w:r>
      <w:r w:rsidRPr="007B7CDF">
        <w:rPr>
          <w:rStyle w:val="Bodytext60"/>
          <w:color w:val="000000"/>
          <w:u w:val="none"/>
        </w:rPr>
        <w:t xml:space="preserve"> </w:t>
      </w:r>
      <w:r w:rsidRPr="007B7CDF">
        <w:rPr>
          <w:rStyle w:val="Bodytext60"/>
          <w:b/>
          <w:bCs/>
          <w:color w:val="000000"/>
          <w:u w:val="none"/>
        </w:rPr>
        <w:t>angleškega jezika</w:t>
      </w:r>
      <w:r w:rsidRPr="007B7CDF">
        <w:rPr>
          <w:rStyle w:val="Bodytext60"/>
          <w:color w:val="000000"/>
          <w:u w:val="none"/>
        </w:rPr>
        <w:t>.</w:t>
      </w:r>
    </w:p>
    <w:p w:rsidR="00576EA1" w:rsidRPr="007B7CDF" w:rsidP="007B7CDF" w14:paraId="31B0F451" w14:textId="77777777">
      <w:pPr>
        <w:spacing w:line="260" w:lineRule="exact"/>
        <w:ind w:firstLine="142"/>
        <w:jc w:val="both"/>
        <w:rPr>
          <w:rFonts w:cs="Arial"/>
          <w:b/>
          <w:bCs/>
          <w:i/>
          <w:szCs w:val="20"/>
        </w:rPr>
      </w:pPr>
    </w:p>
    <w:p w:rsidR="00AA2684" w:rsidRPr="007B7CDF" w:rsidP="007B7CDF" w14:paraId="62800C54" w14:textId="77777777">
      <w:pPr>
        <w:spacing w:line="260" w:lineRule="exact"/>
        <w:jc w:val="both"/>
        <w:rPr>
          <w:rFonts w:cs="Arial"/>
          <w:b/>
          <w:bCs/>
          <w:i/>
          <w:iCs/>
          <w:szCs w:val="20"/>
        </w:rPr>
      </w:pPr>
      <w:r w:rsidRPr="007B7CDF">
        <w:rPr>
          <w:rFonts w:cs="Arial"/>
          <w:b/>
          <w:bCs/>
          <w:i/>
          <w:iCs/>
          <w:szCs w:val="20"/>
        </w:rPr>
        <w:t>Zaželena znanja in kompetence:</w:t>
      </w:r>
    </w:p>
    <w:p w:rsidR="00AA2684" w:rsidRPr="007B7CDF" w:rsidP="007B7CDF" w14:paraId="6565CB14" w14:textId="3B950C66">
      <w:pPr>
        <w:pStyle w:val="ListParagraph"/>
        <w:numPr>
          <w:ilvl w:val="0"/>
          <w:numId w:val="51"/>
        </w:numPr>
        <w:spacing w:line="260" w:lineRule="exact"/>
        <w:jc w:val="both"/>
        <w:rPr>
          <w:rFonts w:ascii="Arial" w:hAnsi="Arial" w:cs="Arial"/>
          <w:sz w:val="20"/>
          <w:szCs w:val="20"/>
        </w:rPr>
      </w:pPr>
      <w:r w:rsidRPr="007B7CDF">
        <w:rPr>
          <w:rFonts w:ascii="Arial" w:hAnsi="Arial" w:cs="Arial"/>
          <w:sz w:val="20"/>
          <w:szCs w:val="20"/>
        </w:rPr>
        <w:t xml:space="preserve">je </w:t>
      </w:r>
      <w:r w:rsidRPr="007B7CDF" w:rsidR="0076714B">
        <w:rPr>
          <w:rFonts w:ascii="Arial" w:hAnsi="Arial" w:cs="Arial"/>
          <w:sz w:val="20"/>
          <w:szCs w:val="20"/>
        </w:rPr>
        <w:t xml:space="preserve">ekipni </w:t>
      </w:r>
      <w:r w:rsidRPr="007B7CDF">
        <w:rPr>
          <w:rFonts w:ascii="Arial" w:hAnsi="Arial" w:cs="Arial"/>
          <w:sz w:val="20"/>
          <w:szCs w:val="20"/>
        </w:rPr>
        <w:t>igralec, pripravljen na sodelovanje,</w:t>
      </w:r>
    </w:p>
    <w:p w:rsidR="00AA2684" w:rsidRPr="007B7CDF" w:rsidP="007B7CDF" w14:paraId="0D2CB2EF" w14:textId="77777777">
      <w:pPr>
        <w:pStyle w:val="ListParagraph"/>
        <w:numPr>
          <w:ilvl w:val="0"/>
          <w:numId w:val="51"/>
        </w:numPr>
        <w:spacing w:line="260" w:lineRule="exact"/>
        <w:jc w:val="both"/>
        <w:rPr>
          <w:rFonts w:ascii="Arial" w:hAnsi="Arial" w:cs="Arial"/>
          <w:sz w:val="20"/>
          <w:szCs w:val="20"/>
        </w:rPr>
      </w:pPr>
      <w:r w:rsidRPr="007B7CDF">
        <w:rPr>
          <w:rFonts w:ascii="Arial" w:hAnsi="Arial" w:cs="Arial"/>
          <w:sz w:val="20"/>
          <w:szCs w:val="20"/>
        </w:rPr>
        <w:t>je samoiniciativen, kritično razmišlja, ima željo po iskanju rešitev,</w:t>
      </w:r>
    </w:p>
    <w:p w:rsidR="00AA2684" w:rsidRPr="007B7CDF" w:rsidP="007B7CDF" w14:paraId="06D92730" w14:textId="77777777">
      <w:pPr>
        <w:pStyle w:val="ListParagraph"/>
        <w:numPr>
          <w:ilvl w:val="0"/>
          <w:numId w:val="51"/>
        </w:numPr>
        <w:spacing w:line="260" w:lineRule="exact"/>
        <w:jc w:val="both"/>
        <w:rPr>
          <w:rFonts w:ascii="Arial" w:hAnsi="Arial" w:cs="Arial"/>
          <w:sz w:val="20"/>
          <w:szCs w:val="20"/>
        </w:rPr>
      </w:pPr>
      <w:r w:rsidRPr="007B7CDF">
        <w:rPr>
          <w:rFonts w:ascii="Arial" w:hAnsi="Arial" w:cs="Arial"/>
          <w:sz w:val="20"/>
          <w:szCs w:val="20"/>
        </w:rPr>
        <w:t>se zna dobro pisno izražati o kompleksnih vprašanjih,</w:t>
      </w:r>
    </w:p>
    <w:p w:rsidR="00AA2684" w:rsidRPr="007B7CDF" w:rsidP="007B7CDF" w14:paraId="53C0FDEE" w14:textId="77777777">
      <w:pPr>
        <w:pStyle w:val="ListParagraph"/>
        <w:numPr>
          <w:ilvl w:val="0"/>
          <w:numId w:val="51"/>
        </w:numPr>
        <w:spacing w:line="260" w:lineRule="exact"/>
        <w:jc w:val="both"/>
        <w:rPr>
          <w:rFonts w:ascii="Arial" w:hAnsi="Arial" w:cs="Arial"/>
          <w:sz w:val="20"/>
          <w:szCs w:val="20"/>
        </w:rPr>
      </w:pPr>
      <w:r w:rsidRPr="007B7CDF">
        <w:rPr>
          <w:rFonts w:ascii="Arial" w:hAnsi="Arial" w:cs="Arial"/>
          <w:sz w:val="20"/>
          <w:szCs w:val="20"/>
        </w:rPr>
        <w:t>ima željo po strokovnem napredovanju,</w:t>
      </w:r>
    </w:p>
    <w:p w:rsidR="00AA2684" w:rsidRPr="007B7CDF" w:rsidP="007B7CDF" w14:paraId="2DDA74B8" w14:textId="77777777">
      <w:pPr>
        <w:pStyle w:val="ListParagraph"/>
        <w:numPr>
          <w:ilvl w:val="0"/>
          <w:numId w:val="51"/>
        </w:numPr>
        <w:spacing w:line="260" w:lineRule="exact"/>
        <w:jc w:val="both"/>
        <w:rPr>
          <w:rFonts w:ascii="Arial" w:hAnsi="Arial" w:cs="Arial"/>
          <w:sz w:val="20"/>
          <w:szCs w:val="20"/>
        </w:rPr>
      </w:pPr>
      <w:r w:rsidRPr="007B7CDF">
        <w:rPr>
          <w:rFonts w:ascii="Arial" w:hAnsi="Arial" w:cs="Arial"/>
          <w:sz w:val="20"/>
          <w:szCs w:val="20"/>
        </w:rPr>
        <w:t>pozna zakonodajo na področju neposredne korporativne obdavčitve,</w:t>
      </w:r>
    </w:p>
    <w:p w:rsidR="00AA2684" w:rsidRPr="007B7CDF" w:rsidP="007B7CDF" w14:paraId="30BC87D8" w14:textId="77777777">
      <w:pPr>
        <w:pStyle w:val="ListParagraph"/>
        <w:numPr>
          <w:ilvl w:val="0"/>
          <w:numId w:val="51"/>
        </w:numPr>
        <w:spacing w:line="260" w:lineRule="exact"/>
        <w:jc w:val="both"/>
        <w:rPr>
          <w:rFonts w:ascii="Arial" w:hAnsi="Arial" w:cs="Arial"/>
          <w:sz w:val="20"/>
          <w:szCs w:val="20"/>
        </w:rPr>
      </w:pPr>
      <w:r w:rsidRPr="007B7CDF">
        <w:rPr>
          <w:rFonts w:ascii="Arial" w:hAnsi="Arial" w:cs="Arial"/>
          <w:sz w:val="20"/>
          <w:szCs w:val="20"/>
        </w:rPr>
        <w:t>pozna gospodarsko statusno pravno zakonodajo,</w:t>
      </w:r>
    </w:p>
    <w:p w:rsidR="00693EB6" w:rsidRPr="007B7CDF" w:rsidP="007B7CDF" w14:paraId="57FAFD7B" w14:textId="7A9060D3">
      <w:pPr>
        <w:pStyle w:val="ListParagraph"/>
        <w:numPr>
          <w:ilvl w:val="0"/>
          <w:numId w:val="51"/>
        </w:numPr>
        <w:spacing w:line="260" w:lineRule="exact"/>
        <w:jc w:val="both"/>
        <w:rPr>
          <w:rFonts w:ascii="Arial" w:hAnsi="Arial" w:cs="Arial"/>
          <w:sz w:val="20"/>
          <w:szCs w:val="20"/>
        </w:rPr>
      </w:pPr>
      <w:r w:rsidRPr="007B7CDF">
        <w:rPr>
          <w:rFonts w:ascii="Arial" w:hAnsi="Arial" w:cs="Arial"/>
          <w:sz w:val="20"/>
          <w:szCs w:val="20"/>
        </w:rPr>
        <w:t>pozna pravila računovodenja</w:t>
      </w:r>
      <w:r w:rsidRPr="007B7CDF" w:rsidR="007B7CDF">
        <w:rPr>
          <w:rFonts w:ascii="Arial" w:hAnsi="Arial" w:cs="Arial"/>
          <w:sz w:val="20"/>
          <w:szCs w:val="20"/>
        </w:rPr>
        <w:t>,</w:t>
      </w:r>
    </w:p>
    <w:p w:rsidR="007B7CDF" w:rsidRPr="007B7CDF" w:rsidP="007B7CDF" w14:paraId="224DCAB7" w14:textId="1791A4BD">
      <w:pPr>
        <w:pStyle w:val="ListParagraph"/>
        <w:numPr>
          <w:ilvl w:val="0"/>
          <w:numId w:val="51"/>
        </w:numPr>
        <w:spacing w:line="260" w:lineRule="exact"/>
        <w:jc w:val="both"/>
        <w:rPr>
          <w:rFonts w:ascii="Arial" w:hAnsi="Arial" w:cs="Arial"/>
          <w:sz w:val="20"/>
          <w:szCs w:val="20"/>
        </w:rPr>
      </w:pPr>
      <w:r w:rsidRPr="007B7CDF">
        <w:rPr>
          <w:rFonts w:ascii="Arial" w:hAnsi="Arial" w:cs="Arial"/>
          <w:sz w:val="20"/>
          <w:szCs w:val="20"/>
        </w:rPr>
        <w:t>pozna računovodske standarde, izkušnje z delom v računovodstvu so prednost,</w:t>
      </w:r>
    </w:p>
    <w:p w:rsidR="007B7CDF" w:rsidRPr="007B7CDF" w:rsidP="007B7CDF" w14:paraId="1D669A89" w14:textId="75088E57">
      <w:pPr>
        <w:pStyle w:val="ListParagraph"/>
        <w:numPr>
          <w:ilvl w:val="0"/>
          <w:numId w:val="51"/>
        </w:numPr>
        <w:spacing w:line="260" w:lineRule="exact"/>
        <w:jc w:val="both"/>
        <w:rPr>
          <w:rFonts w:ascii="Arial" w:hAnsi="Arial" w:cs="Arial"/>
          <w:sz w:val="20"/>
          <w:szCs w:val="20"/>
        </w:rPr>
      </w:pPr>
      <w:r w:rsidRPr="007B7CDF">
        <w:rPr>
          <w:rFonts w:ascii="Arial" w:hAnsi="Arial" w:cs="Arial"/>
          <w:sz w:val="20"/>
          <w:szCs w:val="20"/>
        </w:rPr>
        <w:t>dobro pozna delo v MS Office okolju,</w:t>
      </w:r>
    </w:p>
    <w:p w:rsidR="007B7CDF" w:rsidRPr="007B7CDF" w:rsidP="007B7CDF" w14:paraId="04433B43" w14:textId="73B625B6">
      <w:pPr>
        <w:pStyle w:val="ListParagraph"/>
        <w:numPr>
          <w:ilvl w:val="0"/>
          <w:numId w:val="51"/>
        </w:numPr>
        <w:spacing w:line="260" w:lineRule="exact"/>
        <w:jc w:val="both"/>
        <w:rPr>
          <w:rFonts w:ascii="Arial" w:hAnsi="Arial" w:cs="Arial"/>
          <w:sz w:val="20"/>
          <w:szCs w:val="20"/>
        </w:rPr>
      </w:pPr>
      <w:r w:rsidRPr="007B7CDF">
        <w:rPr>
          <w:rFonts w:ascii="Arial" w:hAnsi="Arial" w:cs="Arial"/>
          <w:sz w:val="20"/>
          <w:szCs w:val="20"/>
        </w:rPr>
        <w:t>je natančen.</w:t>
      </w:r>
    </w:p>
    <w:p w:rsidR="007B7CDF" w:rsidRPr="007B7CDF" w:rsidP="007B7CDF" w14:paraId="08AE505E" w14:textId="77777777">
      <w:pPr>
        <w:spacing w:line="260" w:lineRule="exact"/>
        <w:jc w:val="both"/>
        <w:rPr>
          <w:rFonts w:cs="Arial"/>
          <w:szCs w:val="20"/>
        </w:rPr>
      </w:pPr>
    </w:p>
    <w:p w:rsidR="007B7CDF" w:rsidRPr="007B7CDF" w:rsidP="007B7CDF" w14:paraId="5D446429" w14:textId="77777777">
      <w:pPr>
        <w:spacing w:line="260" w:lineRule="exact"/>
        <w:jc w:val="both"/>
        <w:rPr>
          <w:rFonts w:cs="Arial"/>
          <w:szCs w:val="20"/>
        </w:rPr>
      </w:pPr>
    </w:p>
    <w:p w:rsidR="00AA2684" w:rsidRPr="007B7CDF" w:rsidP="007B7CDF" w14:paraId="5DC4D083" w14:textId="77777777">
      <w:pPr>
        <w:spacing w:line="260" w:lineRule="exact"/>
        <w:jc w:val="both"/>
        <w:rPr>
          <w:rFonts w:cs="Arial"/>
          <w:b/>
          <w:bCs/>
          <w:i/>
          <w:szCs w:val="20"/>
        </w:rPr>
      </w:pPr>
    </w:p>
    <w:p w:rsidR="00E32E01" w:rsidRPr="007B7CDF" w:rsidP="007B7CDF" w14:paraId="23E5A2D7" w14:textId="5A006F90">
      <w:pPr>
        <w:spacing w:line="260" w:lineRule="exact"/>
        <w:jc w:val="both"/>
        <w:rPr>
          <w:rFonts w:cs="Arial"/>
          <w:b/>
          <w:bCs/>
          <w:i/>
          <w:szCs w:val="20"/>
        </w:rPr>
      </w:pPr>
      <w:r w:rsidRPr="007B7CDF">
        <w:rPr>
          <w:rFonts w:cs="Arial"/>
          <w:b/>
          <w:bCs/>
          <w:i/>
          <w:szCs w:val="20"/>
        </w:rPr>
        <w:t>Posebni pogoji in dodatna znanja:</w:t>
      </w:r>
    </w:p>
    <w:p w:rsidR="00E32E01" w:rsidRPr="007B7CDF" w:rsidP="007B7CDF" w14:paraId="3BA4C62E"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obvezno usposabljanje za imenovanje v naziv,</w:t>
      </w:r>
    </w:p>
    <w:p w:rsidR="00E32E01" w:rsidRPr="007B7CDF" w:rsidP="007B7CDF" w14:paraId="3B53B5C4"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strokovni izpit iz upravnega postopka druge stopnje,</w:t>
      </w:r>
    </w:p>
    <w:p w:rsidR="00E32E01" w:rsidRPr="007B7CDF" w:rsidP="007B7CDF" w14:paraId="1570FEFE"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strokovni izpit po Zakonu o finančni upravi:</w:t>
      </w:r>
    </w:p>
    <w:p w:rsidR="00E32E01" w:rsidRPr="007B7CDF" w:rsidP="007B7CDF" w14:paraId="2AF30122" w14:textId="77777777">
      <w:pPr>
        <w:numPr>
          <w:ilvl w:val="0"/>
          <w:numId w:val="14"/>
        </w:numPr>
        <w:tabs>
          <w:tab w:val="clear" w:pos="360"/>
          <w:tab w:val="num" w:pos="1077"/>
        </w:tabs>
        <w:spacing w:line="260" w:lineRule="exact"/>
        <w:ind w:left="1077"/>
        <w:jc w:val="both"/>
        <w:rPr>
          <w:rFonts w:cs="Arial"/>
          <w:bCs/>
          <w:szCs w:val="20"/>
        </w:rPr>
      </w:pPr>
      <w:r w:rsidRPr="007B7CDF">
        <w:rPr>
          <w:rFonts w:cs="Arial"/>
          <w:szCs w:val="20"/>
        </w:rPr>
        <w:t>splošni strokovni izpit za opravljanje nalog finančne uprave ter</w:t>
      </w:r>
    </w:p>
    <w:p w:rsidR="00E32E01" w:rsidRPr="007B7CDF" w:rsidP="007B7CDF" w14:paraId="477F4B4B" w14:textId="77777777">
      <w:pPr>
        <w:numPr>
          <w:ilvl w:val="0"/>
          <w:numId w:val="14"/>
        </w:numPr>
        <w:tabs>
          <w:tab w:val="clear" w:pos="360"/>
          <w:tab w:val="num" w:pos="1077"/>
        </w:tabs>
        <w:spacing w:line="260" w:lineRule="exact"/>
        <w:ind w:left="1077"/>
        <w:jc w:val="both"/>
        <w:rPr>
          <w:rFonts w:cs="Arial"/>
          <w:szCs w:val="20"/>
        </w:rPr>
      </w:pPr>
      <w:r w:rsidRPr="007B7CDF">
        <w:rPr>
          <w:rFonts w:cs="Arial"/>
          <w:szCs w:val="20"/>
        </w:rPr>
        <w:t>strokovni izpit za finančni nadzor I. stopnje.</w:t>
      </w:r>
    </w:p>
    <w:p w:rsidR="00E32E01" w:rsidRPr="007B7CDF" w:rsidP="007B7CDF" w14:paraId="79786332" w14:textId="77777777">
      <w:pPr>
        <w:spacing w:line="260" w:lineRule="exact"/>
        <w:ind w:left="1077"/>
        <w:jc w:val="both"/>
        <w:rPr>
          <w:rFonts w:cs="Arial"/>
          <w:szCs w:val="20"/>
        </w:rPr>
      </w:pPr>
    </w:p>
    <w:p w:rsidR="00AA2684" w:rsidRPr="007B7CDF" w:rsidP="007B7CDF" w14:paraId="5EF2A4B9" w14:textId="77777777">
      <w:pPr>
        <w:spacing w:line="260" w:lineRule="exact"/>
        <w:ind w:left="1077"/>
        <w:jc w:val="both"/>
        <w:rPr>
          <w:rFonts w:cs="Arial"/>
          <w:szCs w:val="20"/>
        </w:rPr>
      </w:pPr>
    </w:p>
    <w:p w:rsidR="00E32E01" w:rsidRPr="007B7CDF" w:rsidP="007B7CDF" w14:paraId="1F54E8D6" w14:textId="77777777">
      <w:pPr>
        <w:spacing w:line="260" w:lineRule="exact"/>
        <w:jc w:val="both"/>
        <w:rPr>
          <w:rFonts w:cs="Arial"/>
          <w:b/>
          <w:bCs/>
          <w:i/>
          <w:szCs w:val="20"/>
        </w:rPr>
      </w:pPr>
      <w:r w:rsidRPr="007B7CDF">
        <w:rPr>
          <w:rFonts w:cs="Arial"/>
          <w:b/>
          <w:bCs/>
          <w:i/>
          <w:szCs w:val="20"/>
        </w:rPr>
        <w:t>Opis nalog iz sistemizacije:</w:t>
      </w:r>
    </w:p>
    <w:p w:rsidR="00E32E01" w:rsidRPr="007B7CDF" w:rsidP="007B7CDF" w14:paraId="17752400"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koordiniranje in sodelovanje pri izvajanju finančnega nadzora in kontrol,</w:t>
      </w:r>
    </w:p>
    <w:p w:rsidR="00E32E01" w:rsidRPr="007B7CDF" w:rsidP="007B7CDF" w14:paraId="03F2C7B4"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sodelovanje oziroma oblikovanje sistemskih rešitev, metodologij in delovnih postopkov za izvajanje predpisov iz pristojnosti finančne uprave,</w:t>
      </w:r>
    </w:p>
    <w:p w:rsidR="00E32E01" w:rsidRPr="007B7CDF" w:rsidP="007B7CDF" w14:paraId="13E4049B"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 xml:space="preserve">opravljanje najzahtevnejših kontrol s carinskega, trošarinskega, davčnega in ostalih delovnih področij finančne uprave, </w:t>
      </w:r>
    </w:p>
    <w:p w:rsidR="00E32E01" w:rsidRPr="007B7CDF" w:rsidP="007B7CDF" w14:paraId="2D917B56"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koordiniranje izvajanja nadzornih nalog finančne uprave in izvajanje notranjega strokovnega nadzora,</w:t>
      </w:r>
    </w:p>
    <w:p w:rsidR="00E32E01" w:rsidRPr="007B7CDF" w:rsidP="007B7CDF" w14:paraId="41356197"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vodenje evidenc, priprava poročil in analiz iz delovnega področja organizacijske enote,</w:t>
      </w:r>
    </w:p>
    <w:p w:rsidR="00E32E01" w:rsidRPr="007B7CDF" w:rsidP="007B7CDF" w14:paraId="37EDC568"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priprava standardov in tehnik za spremljanje in obravnavo rizičnih skupin zavezancev in strank v postopku,</w:t>
      </w:r>
    </w:p>
    <w:p w:rsidR="00E32E01" w:rsidRPr="007B7CDF" w:rsidP="007B7CDF" w14:paraId="37BB01AC"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sodelovanje pri projektih, pri izpopolnjevanju in usposabljanju delavcev organa,</w:t>
      </w:r>
    </w:p>
    <w:p w:rsidR="00E32E01" w:rsidRPr="007B7CDF" w:rsidP="007B7CDF" w14:paraId="1C3BE3A0" w14:textId="77777777">
      <w:pPr>
        <w:numPr>
          <w:ilvl w:val="0"/>
          <w:numId w:val="14"/>
        </w:numPr>
        <w:tabs>
          <w:tab w:val="clear" w:pos="360"/>
          <w:tab w:val="num" w:pos="717"/>
        </w:tabs>
        <w:spacing w:line="260" w:lineRule="exact"/>
        <w:ind w:left="717"/>
        <w:jc w:val="both"/>
        <w:rPr>
          <w:rFonts w:cs="Arial"/>
          <w:bCs/>
          <w:szCs w:val="20"/>
        </w:rPr>
      </w:pPr>
      <w:r w:rsidRPr="007B7CDF">
        <w:rPr>
          <w:rFonts w:cs="Arial"/>
          <w:bCs/>
          <w:szCs w:val="20"/>
        </w:rPr>
        <w:t>opravljanje drugih nalog in dejanj, določenih z zakonom in drugimi predpisi ter opravil, ki jih odredi nadrejeni.</w:t>
      </w:r>
    </w:p>
    <w:p w:rsidR="00E32E01" w:rsidRPr="007B7CDF" w:rsidP="007B7CDF" w14:paraId="4098372F" w14:textId="77777777">
      <w:pPr>
        <w:spacing w:line="260" w:lineRule="exact"/>
        <w:jc w:val="both"/>
        <w:rPr>
          <w:rFonts w:cs="Arial"/>
          <w:bCs/>
          <w:szCs w:val="20"/>
        </w:rPr>
      </w:pPr>
    </w:p>
    <w:p w:rsidR="008E189C" w:rsidRPr="007B7CDF" w:rsidP="007B7CDF" w14:paraId="0E9DBE97" w14:textId="69D15AE9">
      <w:pPr>
        <w:spacing w:line="260" w:lineRule="exact"/>
        <w:jc w:val="both"/>
        <w:rPr>
          <w:rFonts w:cs="Arial"/>
          <w:b/>
          <w:szCs w:val="20"/>
        </w:rPr>
      </w:pPr>
      <w:r w:rsidRPr="007B7CDF">
        <w:rPr>
          <w:rFonts w:cs="Arial"/>
          <w:b/>
          <w:szCs w:val="20"/>
        </w:rPr>
        <w:t>Konkretne</w:t>
      </w:r>
      <w:r w:rsidRPr="007B7CDF">
        <w:rPr>
          <w:rFonts w:cs="Arial"/>
          <w:b/>
          <w:szCs w:val="20"/>
        </w:rPr>
        <w:t xml:space="preserve"> naloge</w:t>
      </w:r>
      <w:r w:rsidRPr="007B7CDF">
        <w:rPr>
          <w:rFonts w:cs="Arial"/>
          <w:b/>
          <w:szCs w:val="20"/>
        </w:rPr>
        <w:t>, ki jih bo opravljal javni uslužbenec</w:t>
      </w:r>
      <w:r w:rsidR="007B7CDF">
        <w:rPr>
          <w:rFonts w:cs="Arial"/>
          <w:b/>
          <w:szCs w:val="20"/>
        </w:rPr>
        <w:t>;</w:t>
      </w:r>
    </w:p>
    <w:p w:rsidR="00693EB6" w:rsidRPr="007B7CDF" w:rsidP="007B7CDF" w14:paraId="39E17D9F" w14:textId="77777777">
      <w:pPr>
        <w:spacing w:line="260" w:lineRule="exact"/>
        <w:jc w:val="both"/>
        <w:rPr>
          <w:rFonts w:cs="Arial"/>
          <w:b/>
          <w:szCs w:val="20"/>
        </w:rPr>
      </w:pPr>
    </w:p>
    <w:p w:rsidR="00693EB6" w:rsidRPr="007B7CDF" w:rsidP="007B7CDF" w14:paraId="0E69650C" w14:textId="152B6B46">
      <w:pPr>
        <w:spacing w:line="260" w:lineRule="exact"/>
        <w:jc w:val="both"/>
        <w:rPr>
          <w:rFonts w:cs="Arial"/>
          <w:b/>
          <w:szCs w:val="20"/>
        </w:rPr>
      </w:pPr>
      <w:r>
        <w:rPr>
          <w:rFonts w:cs="Arial"/>
          <w:b/>
          <w:szCs w:val="20"/>
        </w:rPr>
        <w:t>v</w:t>
      </w:r>
      <w:r w:rsidRPr="007B7CDF">
        <w:rPr>
          <w:rFonts w:cs="Arial"/>
          <w:b/>
          <w:szCs w:val="20"/>
        </w:rPr>
        <w:t xml:space="preserve"> prvih dveh letih bo glavnina nalog kandidata povezana z nalogami na področju minimalnega davka, in sicer:</w:t>
      </w:r>
    </w:p>
    <w:p w:rsidR="008E189C" w:rsidRPr="007B7CDF" w:rsidP="007B7CDF" w14:paraId="08CC6632" w14:textId="49ADD010">
      <w:pPr>
        <w:pStyle w:val="ListParagraph"/>
        <w:numPr>
          <w:ilvl w:val="0"/>
          <w:numId w:val="47"/>
        </w:numPr>
        <w:spacing w:line="260" w:lineRule="exact"/>
        <w:jc w:val="both"/>
        <w:rPr>
          <w:rFonts w:ascii="Arial" w:hAnsi="Arial" w:cs="Arial"/>
          <w:bCs/>
          <w:sz w:val="20"/>
          <w:szCs w:val="20"/>
        </w:rPr>
      </w:pPr>
      <w:r w:rsidRPr="007B7CDF">
        <w:rPr>
          <w:rFonts w:ascii="Arial" w:hAnsi="Arial" w:cs="Arial"/>
          <w:bCs/>
          <w:sz w:val="20"/>
          <w:szCs w:val="20"/>
        </w:rPr>
        <w:t>t</w:t>
      </w:r>
      <w:r w:rsidRPr="007B7CDF">
        <w:rPr>
          <w:rFonts w:ascii="Arial" w:hAnsi="Arial" w:cs="Arial"/>
          <w:bCs/>
          <w:sz w:val="20"/>
          <w:szCs w:val="20"/>
        </w:rPr>
        <w:t>olmačenje predpisov s področja povrhnjega in domačega povrhnjega davka,</w:t>
      </w:r>
    </w:p>
    <w:p w:rsidR="008E189C" w:rsidRPr="007B7CDF" w:rsidP="007B7CDF" w14:paraId="42AB763A" w14:textId="7C2EA545">
      <w:pPr>
        <w:pStyle w:val="ListParagraph"/>
        <w:numPr>
          <w:ilvl w:val="0"/>
          <w:numId w:val="47"/>
        </w:numPr>
        <w:spacing w:line="260" w:lineRule="exact"/>
        <w:jc w:val="both"/>
        <w:rPr>
          <w:rFonts w:ascii="Arial" w:hAnsi="Arial" w:cs="Arial"/>
          <w:bCs/>
          <w:sz w:val="20"/>
          <w:szCs w:val="20"/>
        </w:rPr>
      </w:pPr>
      <w:r w:rsidRPr="007B7CDF">
        <w:rPr>
          <w:rFonts w:ascii="Arial" w:hAnsi="Arial" w:cs="Arial"/>
          <w:bCs/>
          <w:sz w:val="20"/>
          <w:szCs w:val="20"/>
        </w:rPr>
        <w:t>sodelovanje pri pripravi programske podpore za poročanje in obračunavanje davka,</w:t>
      </w:r>
    </w:p>
    <w:p w:rsidR="008E189C" w:rsidRPr="007B7CDF" w:rsidP="007B7CDF" w14:paraId="76E07A4F" w14:textId="7E941551">
      <w:pPr>
        <w:pStyle w:val="ListParagraph"/>
        <w:numPr>
          <w:ilvl w:val="0"/>
          <w:numId w:val="47"/>
        </w:numPr>
        <w:spacing w:line="260" w:lineRule="exact"/>
        <w:jc w:val="both"/>
        <w:rPr>
          <w:rFonts w:ascii="Arial" w:hAnsi="Arial" w:cs="Arial"/>
          <w:bCs/>
          <w:sz w:val="20"/>
          <w:szCs w:val="20"/>
        </w:rPr>
      </w:pPr>
      <w:r w:rsidRPr="007B7CDF">
        <w:rPr>
          <w:rFonts w:ascii="Arial" w:hAnsi="Arial" w:cs="Arial"/>
          <w:bCs/>
          <w:sz w:val="20"/>
          <w:szCs w:val="20"/>
        </w:rPr>
        <w:t>sodelovanje z mednarodnimi organizacijami na področju izvajanje obdavčitve s povrhnjim davkom,</w:t>
      </w:r>
    </w:p>
    <w:p w:rsidR="008E189C" w:rsidRPr="007B7CDF" w:rsidP="007B7CDF" w14:paraId="112F6FCA" w14:textId="1D93BD90">
      <w:pPr>
        <w:pStyle w:val="ListParagraph"/>
        <w:numPr>
          <w:ilvl w:val="0"/>
          <w:numId w:val="47"/>
        </w:numPr>
        <w:spacing w:line="260" w:lineRule="exact"/>
        <w:jc w:val="both"/>
        <w:rPr>
          <w:rFonts w:ascii="Arial" w:hAnsi="Arial" w:cs="Arial"/>
          <w:bCs/>
          <w:sz w:val="20"/>
          <w:szCs w:val="20"/>
        </w:rPr>
      </w:pPr>
      <w:r w:rsidRPr="007B7CDF">
        <w:rPr>
          <w:rFonts w:ascii="Arial" w:hAnsi="Arial" w:cs="Arial"/>
          <w:bCs/>
          <w:sz w:val="20"/>
          <w:szCs w:val="20"/>
        </w:rPr>
        <w:t>sodelovanje na internih in zunanjih izobraževanjih s področja povrhnjega davka,</w:t>
      </w:r>
    </w:p>
    <w:p w:rsidR="008E189C" w:rsidRPr="007B7CDF" w:rsidP="007B7CDF" w14:paraId="5BD3C580" w14:textId="3318F9E7">
      <w:pPr>
        <w:pStyle w:val="ListParagraph"/>
        <w:numPr>
          <w:ilvl w:val="0"/>
          <w:numId w:val="47"/>
        </w:numPr>
        <w:spacing w:line="260" w:lineRule="exact"/>
        <w:jc w:val="both"/>
        <w:rPr>
          <w:rFonts w:ascii="Arial" w:hAnsi="Arial" w:cs="Arial"/>
          <w:bCs/>
          <w:sz w:val="20"/>
          <w:szCs w:val="20"/>
        </w:rPr>
      </w:pPr>
      <w:r w:rsidRPr="007B7CDF">
        <w:rPr>
          <w:rFonts w:ascii="Arial" w:hAnsi="Arial" w:cs="Arial"/>
          <w:bCs/>
          <w:sz w:val="20"/>
          <w:szCs w:val="20"/>
        </w:rPr>
        <w:t>sodelovanje pri pripravi predlogov (sprememb) predpisov in internih aktov.</w:t>
      </w:r>
    </w:p>
    <w:p w:rsidR="008E189C" w:rsidRPr="007B7CDF" w:rsidP="007B7CDF" w14:paraId="241E7F4F" w14:textId="3CB4073B">
      <w:pPr>
        <w:spacing w:line="260" w:lineRule="exact"/>
        <w:jc w:val="both"/>
        <w:rPr>
          <w:rFonts w:cs="Arial"/>
          <w:bCs/>
          <w:szCs w:val="20"/>
        </w:rPr>
      </w:pPr>
    </w:p>
    <w:p w:rsidR="00693EB6" w:rsidRPr="007B7CDF" w:rsidP="007B7CDF" w14:paraId="28E1B1AF" w14:textId="39E0DBF0">
      <w:pPr>
        <w:pStyle w:val="ListParagraph"/>
        <w:spacing w:line="260" w:lineRule="exact"/>
        <w:ind w:left="0"/>
        <w:jc w:val="both"/>
        <w:rPr>
          <w:rFonts w:ascii="Arial" w:hAnsi="Arial" w:cs="Arial"/>
          <w:bCs/>
          <w:sz w:val="20"/>
          <w:szCs w:val="20"/>
        </w:rPr>
      </w:pPr>
      <w:bookmarkStart w:id="2" w:name="_Hlk195185183"/>
      <w:r w:rsidRPr="007B7CDF">
        <w:rPr>
          <w:rFonts w:ascii="Arial" w:hAnsi="Arial" w:cs="Arial"/>
          <w:bCs/>
          <w:sz w:val="20"/>
          <w:szCs w:val="20"/>
        </w:rPr>
        <w:t xml:space="preserve">Po zaključku projekta uvedbe minimalnega davka v Sloveniji, bo kandidat imel možnost pokrivati tudi druge delovne naloge s področja neposredne obdavčitve pravnih oseb in fizičnih oseb z dejavnostjo. </w:t>
      </w:r>
    </w:p>
    <w:bookmarkEnd w:id="2"/>
    <w:p w:rsidR="003B04E1" w:rsidRPr="007B7CDF" w:rsidP="007B7CDF" w14:paraId="2D4AFA5E" w14:textId="77777777">
      <w:pPr>
        <w:spacing w:line="260" w:lineRule="exact"/>
        <w:jc w:val="both"/>
        <w:rPr>
          <w:rFonts w:cs="Arial"/>
          <w:bCs/>
          <w:szCs w:val="20"/>
          <w:highlight w:val="yellow"/>
        </w:rPr>
      </w:pPr>
    </w:p>
    <w:p w:rsidR="00E32E01" w:rsidRPr="007B7CDF" w:rsidP="007B7CDF" w14:paraId="2A89D98C" w14:textId="4DA132A6">
      <w:pPr>
        <w:spacing w:line="260" w:lineRule="exact"/>
        <w:jc w:val="both"/>
        <w:rPr>
          <w:rFonts w:cs="Arial"/>
          <w:szCs w:val="20"/>
        </w:rPr>
      </w:pPr>
      <w:r w:rsidRPr="007B7CDF">
        <w:rPr>
          <w:rFonts w:cs="Arial"/>
          <w:b/>
          <w:szCs w:val="20"/>
        </w:rPr>
        <w:t>Poskusno delo</w:t>
      </w:r>
      <w:r w:rsidRPr="007B7CDF">
        <w:rPr>
          <w:rFonts w:cs="Arial"/>
          <w:szCs w:val="20"/>
        </w:rPr>
        <w:t>: 6 mesecev</w:t>
      </w:r>
      <w:r w:rsidRPr="007B7CDF" w:rsidR="005C25DC">
        <w:rPr>
          <w:rFonts w:cs="Arial"/>
          <w:szCs w:val="20"/>
        </w:rPr>
        <w:t>.</w:t>
      </w:r>
    </w:p>
    <w:p w:rsidR="008E7D84" w:rsidRPr="007B7CDF" w:rsidP="007B7CDF" w14:paraId="721EB1C7" w14:textId="77777777">
      <w:pPr>
        <w:spacing w:line="260" w:lineRule="exact"/>
        <w:jc w:val="both"/>
        <w:rPr>
          <w:rFonts w:cs="Arial"/>
          <w:szCs w:val="20"/>
        </w:rPr>
      </w:pPr>
    </w:p>
    <w:p w:rsidR="00A7565E" w:rsidRPr="007B7CDF" w:rsidP="007B7CDF" w14:paraId="78997677" w14:textId="77777777">
      <w:pPr>
        <w:spacing w:line="260" w:lineRule="exact"/>
        <w:jc w:val="both"/>
        <w:rPr>
          <w:rFonts w:cs="Arial"/>
          <w:szCs w:val="20"/>
        </w:rPr>
      </w:pPr>
      <w:r w:rsidRPr="007B7CDF">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7B7CDF" w:rsidP="007B7CDF" w14:paraId="3262AD5D" w14:textId="77777777">
      <w:pPr>
        <w:spacing w:line="260" w:lineRule="exact"/>
        <w:jc w:val="both"/>
        <w:rPr>
          <w:rFonts w:cs="Arial"/>
          <w:szCs w:val="20"/>
        </w:rPr>
      </w:pPr>
    </w:p>
    <w:p w:rsidR="00A7565E" w:rsidRPr="007B7CDF" w:rsidP="007B7CDF" w14:paraId="0EA1A5A0" w14:textId="77777777">
      <w:pPr>
        <w:spacing w:line="260" w:lineRule="exact"/>
        <w:jc w:val="both"/>
        <w:rPr>
          <w:rFonts w:cs="Arial"/>
          <w:szCs w:val="20"/>
        </w:rPr>
      </w:pPr>
      <w:r w:rsidRPr="007B7CDF">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7B7CDF">
          <w:rPr>
            <w:rFonts w:cs="Arial"/>
            <w:szCs w:val="20"/>
          </w:rPr>
          <w:t>58/</w:t>
        </w:r>
      </w:hyperlink>
      <w:r w:rsidRPr="007B7CDF">
        <w:rPr>
          <w:rFonts w:cs="Arial"/>
          <w:szCs w:val="20"/>
        </w:rPr>
        <w:t xml:space="preserve">03, s spremembami in dopolnitvami), se za delovna mesta oziroma nazive, za katere se ne zahteva </w:t>
      </w:r>
      <w:r w:rsidRPr="007B7CDF">
        <w:rPr>
          <w:rFonts w:cs="Arial"/>
          <w:szCs w:val="20"/>
        </w:rPr>
        <w:t xml:space="preserve">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7B7CDF" w:rsidP="007B7CDF" w14:paraId="6A5BA09F" w14:textId="77777777">
      <w:pPr>
        <w:spacing w:line="260" w:lineRule="exact"/>
        <w:jc w:val="both"/>
        <w:rPr>
          <w:rFonts w:cs="Arial"/>
          <w:szCs w:val="20"/>
        </w:rPr>
      </w:pPr>
    </w:p>
    <w:p w:rsidR="00A7565E" w:rsidRPr="007B7CDF" w:rsidP="007B7CDF" w14:paraId="582DE820" w14:textId="77777777">
      <w:pPr>
        <w:spacing w:line="260" w:lineRule="exact"/>
        <w:jc w:val="both"/>
        <w:rPr>
          <w:rFonts w:cs="Arial"/>
          <w:szCs w:val="20"/>
        </w:rPr>
      </w:pPr>
      <w:r w:rsidRPr="007B7CDF">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RPr="007B7CDF" w:rsidP="007B7CDF" w14:paraId="742EF0D5" w14:textId="3531D02D">
      <w:pPr>
        <w:spacing w:line="260" w:lineRule="exact"/>
        <w:jc w:val="both"/>
        <w:rPr>
          <w:rFonts w:cs="Arial"/>
          <w:szCs w:val="20"/>
        </w:rPr>
      </w:pPr>
    </w:p>
    <w:p w:rsidR="00A7565E" w:rsidRPr="007B7CDF" w:rsidP="007B7CDF" w14:paraId="47DA1A15" w14:textId="77777777">
      <w:pPr>
        <w:spacing w:line="260" w:lineRule="exact"/>
        <w:jc w:val="both"/>
        <w:rPr>
          <w:rFonts w:cs="Arial"/>
          <w:szCs w:val="20"/>
        </w:rPr>
      </w:pPr>
      <w:r w:rsidRPr="007B7CDF">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7B7CDF" w:rsidP="007B7CDF" w14:paraId="15277777" w14:textId="77777777">
      <w:pPr>
        <w:spacing w:line="260" w:lineRule="exact"/>
        <w:jc w:val="both"/>
        <w:rPr>
          <w:rFonts w:cs="Arial"/>
          <w:szCs w:val="20"/>
        </w:rPr>
      </w:pPr>
    </w:p>
    <w:p w:rsidR="00A7565E" w:rsidRPr="007B7CDF" w:rsidP="007B7CDF" w14:paraId="261ECFEC" w14:textId="77777777">
      <w:pPr>
        <w:spacing w:line="260" w:lineRule="exact"/>
        <w:jc w:val="both"/>
        <w:rPr>
          <w:rFonts w:cs="Arial"/>
          <w:szCs w:val="20"/>
        </w:rPr>
      </w:pPr>
      <w:r w:rsidRPr="007B7CDF">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RPr="007B7CDF" w:rsidP="007B7CDF" w14:paraId="071B5359" w14:textId="3F751191">
      <w:pPr>
        <w:spacing w:line="260" w:lineRule="exact"/>
        <w:jc w:val="both"/>
        <w:rPr>
          <w:rFonts w:cs="Arial"/>
          <w:szCs w:val="20"/>
        </w:rPr>
      </w:pPr>
    </w:p>
    <w:p w:rsidR="008E7D84" w:rsidRPr="007B7CDF" w:rsidP="007B7CDF" w14:paraId="06A167D4" w14:textId="77777777">
      <w:pPr>
        <w:pStyle w:val="odstavek"/>
        <w:spacing w:before="0" w:beforeAutospacing="0" w:after="0" w:afterAutospacing="0" w:line="260" w:lineRule="exact"/>
        <w:jc w:val="both"/>
        <w:rPr>
          <w:rFonts w:ascii="Arial" w:hAnsi="Arial" w:cs="Arial"/>
          <w:sz w:val="20"/>
          <w:szCs w:val="20"/>
        </w:rPr>
      </w:pPr>
      <w:r w:rsidRPr="007B7CDF">
        <w:rPr>
          <w:rFonts w:ascii="Arial" w:hAnsi="Arial" w:cs="Arial"/>
          <w:sz w:val="20"/>
          <w:szCs w:val="20"/>
        </w:rPr>
        <w:t>Strokovni izpit iz upravnega postopka druge stopnje mora kandidat opraviti najkasneje v treh mesecih od sklenitve delovnega razmerja.</w:t>
      </w:r>
    </w:p>
    <w:p w:rsidR="00165ECD" w:rsidRPr="007B7CDF" w:rsidP="007B7CDF" w14:paraId="3239E48B" w14:textId="77777777">
      <w:pPr>
        <w:pStyle w:val="odstavek"/>
        <w:spacing w:before="0" w:beforeAutospacing="0" w:after="0" w:afterAutospacing="0" w:line="260" w:lineRule="exact"/>
        <w:jc w:val="both"/>
        <w:rPr>
          <w:rFonts w:ascii="Arial" w:hAnsi="Arial" w:cs="Arial"/>
          <w:sz w:val="20"/>
          <w:szCs w:val="20"/>
        </w:rPr>
      </w:pPr>
    </w:p>
    <w:p w:rsidR="00165ECD" w:rsidRPr="007B7CDF" w:rsidP="007B7CDF" w14:paraId="61802CDF" w14:textId="73B48819">
      <w:pPr>
        <w:pStyle w:val="odstavek"/>
        <w:spacing w:before="0" w:beforeAutospacing="0" w:after="0" w:afterAutospacing="0" w:line="260" w:lineRule="exact"/>
        <w:jc w:val="both"/>
        <w:rPr>
          <w:rFonts w:ascii="Arial" w:hAnsi="Arial" w:cs="Arial"/>
          <w:sz w:val="20"/>
          <w:szCs w:val="20"/>
        </w:rPr>
      </w:pPr>
      <w:r w:rsidRPr="007B7CDF">
        <w:rPr>
          <w:rFonts w:ascii="Arial" w:hAnsi="Arial" w:cs="Arial"/>
          <w:sz w:val="20"/>
          <w:szCs w:val="20"/>
        </w:rPr>
        <w:t>Splošni strokovni izpit za opravljanje nalog finančne uprave mora uslužbenec finančne uprave opraviti v šestih mesecih od sklenitve delovnega razmerja</w:t>
      </w:r>
      <w:r w:rsidRPr="007B7CDF" w:rsidR="005C25DC">
        <w:rPr>
          <w:rFonts w:ascii="Arial" w:hAnsi="Arial" w:cs="Arial"/>
          <w:sz w:val="20"/>
          <w:szCs w:val="20"/>
        </w:rPr>
        <w:t>.</w:t>
      </w:r>
    </w:p>
    <w:p w:rsidR="00165ECD" w:rsidRPr="007B7CDF" w:rsidP="007B7CDF" w14:paraId="0D46584F" w14:textId="77777777">
      <w:pPr>
        <w:pStyle w:val="odstavek"/>
        <w:spacing w:before="0" w:beforeAutospacing="0" w:after="0" w:afterAutospacing="0" w:line="260" w:lineRule="exact"/>
        <w:jc w:val="both"/>
        <w:rPr>
          <w:rFonts w:ascii="Arial" w:hAnsi="Arial" w:cs="Arial"/>
          <w:sz w:val="20"/>
          <w:szCs w:val="20"/>
        </w:rPr>
      </w:pPr>
    </w:p>
    <w:p w:rsidR="00165ECD" w:rsidRPr="007B7CDF" w:rsidP="007B7CDF" w14:paraId="5EB67463" w14:textId="67ED8F5A">
      <w:pPr>
        <w:pStyle w:val="odstavek"/>
        <w:spacing w:before="0" w:beforeAutospacing="0" w:after="0" w:afterAutospacing="0" w:line="260" w:lineRule="exact"/>
        <w:jc w:val="both"/>
        <w:rPr>
          <w:rFonts w:ascii="Arial" w:hAnsi="Arial" w:cs="Arial"/>
          <w:sz w:val="20"/>
          <w:szCs w:val="20"/>
        </w:rPr>
      </w:pPr>
      <w:r w:rsidRPr="007B7CDF">
        <w:rPr>
          <w:rFonts w:ascii="Arial" w:hAnsi="Arial" w:cs="Arial"/>
          <w:sz w:val="20"/>
          <w:szCs w:val="20"/>
        </w:rPr>
        <w:t>Strokovni izpit za finančni nadzor I. stopnje mora uslužbenec finančne uprave opraviti najpozneje v enem letu po sklenitvi delovnega razmerja</w:t>
      </w:r>
      <w:r w:rsidRPr="007B7CDF" w:rsidR="005C25DC">
        <w:rPr>
          <w:rFonts w:ascii="Arial" w:hAnsi="Arial" w:cs="Arial"/>
          <w:sz w:val="20"/>
          <w:szCs w:val="20"/>
        </w:rPr>
        <w:t>.</w:t>
      </w:r>
    </w:p>
    <w:p w:rsidR="008E7D84" w:rsidRPr="007B7CDF" w:rsidP="007B7CDF" w14:paraId="4C64509A" w14:textId="77777777">
      <w:pPr>
        <w:spacing w:line="260" w:lineRule="exact"/>
        <w:jc w:val="both"/>
        <w:rPr>
          <w:rFonts w:cs="Arial"/>
          <w:szCs w:val="20"/>
        </w:rPr>
      </w:pPr>
    </w:p>
    <w:p w:rsidR="00A7565E" w:rsidRPr="007B7CDF" w:rsidP="007B7CDF" w14:paraId="3E59432A" w14:textId="77777777">
      <w:pPr>
        <w:pStyle w:val="BodyText"/>
        <w:spacing w:line="260" w:lineRule="exact"/>
        <w:rPr>
          <w:rFonts w:ascii="Arial" w:hAnsi="Arial" w:cs="Arial"/>
          <w:sz w:val="20"/>
        </w:rPr>
      </w:pPr>
      <w:r w:rsidRPr="007B7CDF">
        <w:rPr>
          <w:rFonts w:ascii="Arial" w:hAnsi="Arial" w:cs="Arial"/>
          <w:sz w:val="20"/>
        </w:rPr>
        <w:t>Z izbranim kandidatom bo sklenjena pogodba o zaposlitvi za nedoločen in polni delovni čas.</w:t>
      </w:r>
    </w:p>
    <w:p w:rsidR="00A7565E" w:rsidRPr="007B7CDF" w:rsidP="007B7CDF" w14:paraId="01728731" w14:textId="77777777">
      <w:pPr>
        <w:pStyle w:val="BodyText"/>
        <w:spacing w:line="260" w:lineRule="exact"/>
        <w:rPr>
          <w:rFonts w:ascii="Arial" w:hAnsi="Arial" w:cs="Arial"/>
          <w:sz w:val="20"/>
        </w:rPr>
      </w:pPr>
    </w:p>
    <w:p w:rsidR="00A7565E" w:rsidRPr="007B7CDF" w:rsidP="007B7CDF" w14:paraId="21B9099E" w14:textId="77777777">
      <w:pPr>
        <w:spacing w:line="260" w:lineRule="exact"/>
        <w:jc w:val="both"/>
        <w:rPr>
          <w:rFonts w:cs="Arial"/>
          <w:b/>
          <w:szCs w:val="20"/>
        </w:rPr>
      </w:pPr>
      <w:r w:rsidRPr="007B7CDF">
        <w:rPr>
          <w:rFonts w:cs="Arial"/>
          <w:b/>
          <w:szCs w:val="20"/>
        </w:rPr>
        <w:t xml:space="preserve">Splošni pogoji, ki jih morajo izpolnjevati kandidati za zasedbo delovnega mesta: </w:t>
      </w:r>
    </w:p>
    <w:p w:rsidR="00A7565E" w:rsidRPr="007B7CDF" w:rsidP="007B7CDF" w14:paraId="52B2A952" w14:textId="77777777">
      <w:pPr>
        <w:numPr>
          <w:ilvl w:val="0"/>
          <w:numId w:val="43"/>
        </w:numPr>
        <w:spacing w:line="260" w:lineRule="exact"/>
        <w:ind w:left="341" w:hanging="284"/>
        <w:jc w:val="both"/>
        <w:rPr>
          <w:rFonts w:cs="Arial"/>
          <w:szCs w:val="20"/>
        </w:rPr>
      </w:pPr>
      <w:r w:rsidRPr="007B7CDF">
        <w:rPr>
          <w:rFonts w:cs="Arial"/>
          <w:szCs w:val="20"/>
        </w:rPr>
        <w:t>znanje uradnega jezika,</w:t>
      </w:r>
    </w:p>
    <w:p w:rsidR="00A7565E" w:rsidRPr="007B7CDF" w:rsidP="007B7CDF" w14:paraId="2B16999A" w14:textId="77777777">
      <w:pPr>
        <w:numPr>
          <w:ilvl w:val="0"/>
          <w:numId w:val="43"/>
        </w:numPr>
        <w:spacing w:line="260" w:lineRule="exact"/>
        <w:ind w:left="341" w:hanging="284"/>
        <w:jc w:val="both"/>
        <w:rPr>
          <w:rFonts w:cs="Arial"/>
          <w:szCs w:val="20"/>
        </w:rPr>
      </w:pPr>
      <w:r w:rsidRPr="007B7CDF">
        <w:rPr>
          <w:rFonts w:cs="Arial"/>
          <w:szCs w:val="20"/>
        </w:rPr>
        <w:t xml:space="preserve">državljanstvo Republike Slovenije, </w:t>
      </w:r>
    </w:p>
    <w:p w:rsidR="00A7565E" w:rsidRPr="007B7CDF" w:rsidP="007B7CDF" w14:paraId="1D0F6CD5" w14:textId="77777777">
      <w:pPr>
        <w:numPr>
          <w:ilvl w:val="0"/>
          <w:numId w:val="43"/>
        </w:numPr>
        <w:spacing w:line="260" w:lineRule="exact"/>
        <w:ind w:left="341" w:hanging="284"/>
        <w:jc w:val="both"/>
        <w:rPr>
          <w:rFonts w:cs="Arial"/>
          <w:szCs w:val="20"/>
        </w:rPr>
      </w:pPr>
      <w:r w:rsidRPr="007B7CDF">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7B7CDF" w:rsidP="007B7CDF" w14:paraId="73CEF095" w14:textId="77777777">
      <w:pPr>
        <w:numPr>
          <w:ilvl w:val="0"/>
          <w:numId w:val="43"/>
        </w:numPr>
        <w:spacing w:line="260" w:lineRule="exact"/>
        <w:ind w:left="341" w:hanging="284"/>
        <w:jc w:val="both"/>
        <w:rPr>
          <w:rFonts w:cs="Arial"/>
          <w:szCs w:val="20"/>
        </w:rPr>
      </w:pPr>
      <w:r w:rsidRPr="007B7CDF">
        <w:rPr>
          <w:rFonts w:cs="Arial"/>
          <w:szCs w:val="20"/>
        </w:rPr>
        <w:t xml:space="preserve">da zoper osebo ni vložena pravnomočna obtožnica zaradi naklepnega kaznivega dejanja, ki se preganja po uradni dolžnosti. </w:t>
      </w:r>
    </w:p>
    <w:p w:rsidR="00A7565E" w:rsidRPr="007B7CDF" w:rsidP="007B7CDF" w14:paraId="64F06FB9" w14:textId="77777777">
      <w:pPr>
        <w:spacing w:line="260" w:lineRule="exact"/>
        <w:jc w:val="both"/>
        <w:rPr>
          <w:rFonts w:cs="Arial"/>
          <w:b/>
          <w:szCs w:val="20"/>
        </w:rPr>
      </w:pPr>
    </w:p>
    <w:p w:rsidR="00A7565E" w:rsidRPr="007B7CDF" w:rsidP="007B7CDF" w14:paraId="76FB061D" w14:textId="77777777">
      <w:pPr>
        <w:pStyle w:val="BodyText"/>
        <w:spacing w:line="260" w:lineRule="exact"/>
        <w:rPr>
          <w:rFonts w:ascii="Arial" w:hAnsi="Arial" w:cs="Arial"/>
          <w:b/>
          <w:sz w:val="20"/>
        </w:rPr>
      </w:pPr>
      <w:r w:rsidRPr="007B7CDF">
        <w:rPr>
          <w:rFonts w:ascii="Arial" w:eastAsia="MS Mincho" w:hAnsi="Arial" w:cs="Arial"/>
          <w:b/>
          <w:sz w:val="20"/>
        </w:rPr>
        <w:t>K prijavi morajo kandidati priložiti naslednje:</w:t>
      </w:r>
    </w:p>
    <w:p w:rsidR="00A7565E" w:rsidRPr="007B7CDF" w:rsidP="007B7CDF" w14:paraId="172674AF" w14:textId="77777777">
      <w:pPr>
        <w:numPr>
          <w:ilvl w:val="0"/>
          <w:numId w:val="42"/>
        </w:numPr>
        <w:spacing w:line="260" w:lineRule="exact"/>
        <w:ind w:left="357" w:hanging="357"/>
        <w:jc w:val="both"/>
        <w:rPr>
          <w:rFonts w:cs="Arial"/>
          <w:szCs w:val="20"/>
        </w:rPr>
      </w:pPr>
      <w:r w:rsidRPr="007B7CDF">
        <w:rPr>
          <w:rFonts w:cs="Arial"/>
          <w:szCs w:val="20"/>
        </w:rPr>
        <w:t xml:space="preserve">izjavo o izpolnjevanju pogoja glede zahtevane izobrazbe, iz katere mora biti razvidna stopnja in smer izobrazbe ter leto in ustanova, na kateri je bila izobrazba pridobljena, </w:t>
      </w:r>
    </w:p>
    <w:p w:rsidR="00A7565E" w:rsidRPr="007B7CDF" w:rsidP="007B7CDF" w14:paraId="395711A6" w14:textId="77777777">
      <w:pPr>
        <w:numPr>
          <w:ilvl w:val="0"/>
          <w:numId w:val="42"/>
        </w:numPr>
        <w:spacing w:line="260" w:lineRule="exact"/>
        <w:ind w:left="357" w:hanging="357"/>
        <w:jc w:val="both"/>
        <w:rPr>
          <w:rFonts w:cs="Arial"/>
          <w:color w:val="000000"/>
          <w:szCs w:val="20"/>
        </w:rPr>
      </w:pPr>
      <w:r w:rsidRPr="007B7CDF">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7B7CDF" w:rsidP="007B7CDF" w14:paraId="5C4CF05C" w14:textId="77777777">
      <w:pPr>
        <w:numPr>
          <w:ilvl w:val="0"/>
          <w:numId w:val="42"/>
        </w:numPr>
        <w:spacing w:line="260" w:lineRule="exact"/>
        <w:jc w:val="both"/>
        <w:rPr>
          <w:rFonts w:cs="Arial"/>
          <w:szCs w:val="20"/>
        </w:rPr>
      </w:pPr>
      <w:r w:rsidRPr="007B7CDF">
        <w:rPr>
          <w:rFonts w:cs="Arial"/>
          <w:szCs w:val="20"/>
        </w:rPr>
        <w:t>pisno izjavo kandidata:</w:t>
      </w:r>
    </w:p>
    <w:p w:rsidR="00A7565E" w:rsidRPr="007B7CDF" w:rsidP="007B7CDF" w14:paraId="0EADD836" w14:textId="77777777">
      <w:pPr>
        <w:numPr>
          <w:ilvl w:val="1"/>
          <w:numId w:val="24"/>
        </w:numPr>
        <w:spacing w:line="260" w:lineRule="exact"/>
        <w:jc w:val="both"/>
        <w:rPr>
          <w:rFonts w:cs="Arial"/>
          <w:szCs w:val="20"/>
        </w:rPr>
      </w:pPr>
      <w:r w:rsidRPr="007B7CDF">
        <w:rPr>
          <w:rFonts w:cs="Arial"/>
          <w:szCs w:val="20"/>
        </w:rPr>
        <w:t>o znanju uradnega jezika,</w:t>
      </w:r>
    </w:p>
    <w:p w:rsidR="00A7565E" w:rsidRPr="007B7CDF" w:rsidP="007B7CDF" w14:paraId="3E4C3A7A" w14:textId="77777777">
      <w:pPr>
        <w:numPr>
          <w:ilvl w:val="1"/>
          <w:numId w:val="24"/>
        </w:numPr>
        <w:spacing w:line="260" w:lineRule="exact"/>
        <w:jc w:val="both"/>
        <w:rPr>
          <w:rFonts w:cs="Arial"/>
          <w:szCs w:val="20"/>
        </w:rPr>
      </w:pPr>
      <w:r w:rsidRPr="007B7CDF">
        <w:rPr>
          <w:rFonts w:cs="Arial"/>
          <w:szCs w:val="20"/>
        </w:rPr>
        <w:t>da je državljan Republike Slovenije,</w:t>
      </w:r>
    </w:p>
    <w:p w:rsidR="00A7565E" w:rsidRPr="007B7CDF" w:rsidP="007B7CDF" w14:paraId="0D6C3044" w14:textId="77777777">
      <w:pPr>
        <w:numPr>
          <w:ilvl w:val="1"/>
          <w:numId w:val="24"/>
        </w:numPr>
        <w:spacing w:line="260" w:lineRule="exact"/>
        <w:jc w:val="both"/>
        <w:rPr>
          <w:rFonts w:cs="Arial"/>
          <w:szCs w:val="20"/>
        </w:rPr>
      </w:pPr>
      <w:r w:rsidRPr="007B7CDF">
        <w:rPr>
          <w:rFonts w:cs="Arial"/>
          <w:szCs w:val="20"/>
        </w:rPr>
        <w:t>da ni bil pravnomočno obsojen zaradi naklepnega kaznivega dejanja, ki se preganja po uradni dolžnosti in da ni bil obsojen na nepogojno kazen zapora v trajanju več kot šest mesecev,</w:t>
      </w:r>
    </w:p>
    <w:p w:rsidR="00A7565E" w:rsidRPr="007B7CDF" w:rsidP="007B7CDF" w14:paraId="0A84614B" w14:textId="77777777">
      <w:pPr>
        <w:numPr>
          <w:ilvl w:val="1"/>
          <w:numId w:val="24"/>
        </w:numPr>
        <w:spacing w:line="260" w:lineRule="exact"/>
        <w:jc w:val="both"/>
        <w:rPr>
          <w:rFonts w:cs="Arial"/>
          <w:szCs w:val="20"/>
        </w:rPr>
      </w:pPr>
      <w:r w:rsidRPr="007B7CDF">
        <w:rPr>
          <w:rFonts w:cs="Arial"/>
          <w:szCs w:val="20"/>
        </w:rPr>
        <w:t>da zoper njega ni vložena pravnomočna obtožnica zaradi naklepnega kaznivega dejanja, ki se preganja po uradni dolžnosti,</w:t>
      </w:r>
    </w:p>
    <w:p w:rsidR="00A7565E" w:rsidRPr="007B7CDF" w:rsidP="007B7CDF" w14:paraId="139543C1" w14:textId="77777777">
      <w:pPr>
        <w:numPr>
          <w:ilvl w:val="0"/>
          <w:numId w:val="42"/>
        </w:numPr>
        <w:spacing w:line="260" w:lineRule="exact"/>
        <w:jc w:val="both"/>
        <w:rPr>
          <w:rFonts w:cs="Arial"/>
          <w:szCs w:val="20"/>
        </w:rPr>
      </w:pPr>
      <w:r w:rsidRPr="007B7CDF">
        <w:rPr>
          <w:rFonts w:cs="Arial"/>
          <w:szCs w:val="20"/>
        </w:rPr>
        <w:t>izjavo, da za namen tega natečajnega postopka dovoljuje Finančni upravi RS pridobitev podatkov iz 3. točke iz uradne evidence.</w:t>
      </w:r>
    </w:p>
    <w:p w:rsidR="00A7565E" w:rsidRPr="007B7CDF" w:rsidP="007B7CDF" w14:paraId="6054FDDB" w14:textId="77777777">
      <w:pPr>
        <w:pStyle w:val="BodyText"/>
        <w:spacing w:line="260" w:lineRule="exact"/>
        <w:ind w:right="72"/>
        <w:rPr>
          <w:rFonts w:ascii="Arial" w:hAnsi="Arial" w:cs="Arial"/>
          <w:sz w:val="20"/>
        </w:rPr>
      </w:pPr>
    </w:p>
    <w:p w:rsidR="00A7565E" w:rsidRPr="007B7CDF" w:rsidP="007B7CDF" w14:paraId="379BA3FC" w14:textId="77777777">
      <w:pPr>
        <w:spacing w:line="260" w:lineRule="exact"/>
        <w:jc w:val="both"/>
        <w:rPr>
          <w:rFonts w:cs="Arial"/>
          <w:iCs/>
          <w:szCs w:val="20"/>
        </w:rPr>
      </w:pPr>
      <w:r w:rsidRPr="007B7CDF">
        <w:rPr>
          <w:rFonts w:cs="Arial"/>
          <w:iCs/>
          <w:szCs w:val="20"/>
        </w:rPr>
        <w:t xml:space="preserve">Zaželeno je, da prijava vsebuje tudi kratek življenjepis ter da kandidat v njej, poleg formalne izobrazbe navede tudi druga znanja in veščine, ki jih je pridobil. </w:t>
      </w:r>
    </w:p>
    <w:p w:rsidR="00A7565E" w:rsidRPr="007B7CDF" w:rsidP="007B7CDF" w14:paraId="68EEC3D3" w14:textId="77777777">
      <w:pPr>
        <w:pStyle w:val="BodyText"/>
        <w:spacing w:line="260" w:lineRule="exact"/>
        <w:rPr>
          <w:rFonts w:ascii="Arial" w:hAnsi="Arial" w:cs="Arial"/>
          <w:sz w:val="20"/>
        </w:rPr>
      </w:pPr>
    </w:p>
    <w:p w:rsidR="00A562C0" w:rsidRPr="00B305EA" w:rsidP="00A562C0" w14:paraId="4AD6B9BC" w14:textId="77777777">
      <w:pPr>
        <w:spacing w:line="260" w:lineRule="exact"/>
        <w:jc w:val="both"/>
        <w:rPr>
          <w:rFonts w:cs="Arial"/>
          <w:szCs w:val="20"/>
        </w:rPr>
      </w:pPr>
      <w:r w:rsidRPr="00B305EA">
        <w:rPr>
          <w:rFonts w:cs="Arial"/>
          <w:szCs w:val="20"/>
        </w:rPr>
        <w:t xml:space="preserve">Kandidat, v roku </w:t>
      </w:r>
      <w:r w:rsidRPr="00B305EA">
        <w:rPr>
          <w:rFonts w:cs="Arial"/>
          <w:b/>
          <w:szCs w:val="20"/>
        </w:rPr>
        <w:t>8 dni</w:t>
      </w:r>
      <w:r w:rsidRPr="00B305EA">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A7565E" w:rsidRPr="007B7CDF" w:rsidP="007B7CDF" w14:paraId="3E39FBC5" w14:textId="77777777">
      <w:pPr>
        <w:spacing w:line="260" w:lineRule="exact"/>
        <w:jc w:val="both"/>
        <w:rPr>
          <w:rFonts w:cs="Arial"/>
          <w:szCs w:val="20"/>
        </w:rPr>
      </w:pPr>
    </w:p>
    <w:p w:rsidR="00A7565E" w:rsidRPr="007B7CDF" w:rsidP="007B7CDF" w14:paraId="2FC99BFA" w14:textId="466EFB0F">
      <w:pPr>
        <w:spacing w:line="260" w:lineRule="exact"/>
        <w:jc w:val="both"/>
        <w:rPr>
          <w:rFonts w:cs="Arial"/>
          <w:b/>
          <w:szCs w:val="20"/>
        </w:rPr>
      </w:pPr>
      <w:r w:rsidRPr="007B7CDF">
        <w:rPr>
          <w:rFonts w:cs="Arial"/>
          <w:b/>
          <w:szCs w:val="20"/>
        </w:rPr>
        <w:t>Prijave se pošljejo na naslov:</w:t>
      </w:r>
      <w:r w:rsidRPr="007B7CDF" w:rsidR="00A62E57">
        <w:rPr>
          <w:rFonts w:cs="Arial"/>
          <w:b/>
          <w:szCs w:val="20"/>
        </w:rPr>
        <w:t xml:space="preserve"> </w:t>
      </w:r>
      <w:r w:rsidRPr="007B7CDF">
        <w:rPr>
          <w:rFonts w:cs="Arial"/>
          <w:szCs w:val="20"/>
        </w:rPr>
        <w:t xml:space="preserve">Finančna uprava RS, Generalni finančni urad, Šmartinska cesta 55, 1000 Ljubljana ali na </w:t>
      </w:r>
      <w:hyperlink r:id="rId6" w:history="1">
        <w:r w:rsidRPr="007B7CDF">
          <w:rPr>
            <w:rStyle w:val="Hyperlink"/>
            <w:rFonts w:cs="Arial"/>
            <w:szCs w:val="20"/>
          </w:rPr>
          <w:t>gfu.fu@gov.si</w:t>
        </w:r>
      </w:hyperlink>
      <w:r w:rsidRPr="007B7CDF">
        <w:rPr>
          <w:rStyle w:val="Hyperlink"/>
          <w:rFonts w:cs="Arial"/>
          <w:color w:val="auto"/>
          <w:szCs w:val="20"/>
        </w:rPr>
        <w:t>,</w:t>
      </w:r>
      <w:r w:rsidRPr="007B7CDF">
        <w:rPr>
          <w:rFonts w:cs="Arial"/>
          <w:szCs w:val="20"/>
        </w:rPr>
        <w:t xml:space="preserve"> </w:t>
      </w:r>
    </w:p>
    <w:p w:rsidR="00A7565E" w:rsidRPr="007B7CDF" w:rsidP="007B7CDF" w14:paraId="64718655" w14:textId="77777777">
      <w:pPr>
        <w:spacing w:line="260" w:lineRule="exact"/>
        <w:jc w:val="both"/>
        <w:rPr>
          <w:rFonts w:cs="Arial"/>
          <w:szCs w:val="20"/>
        </w:rPr>
      </w:pPr>
    </w:p>
    <w:p w:rsidR="005C25DC" w:rsidRPr="007B7CDF" w:rsidP="007B7CDF" w14:paraId="0D37F449" w14:textId="4506073C">
      <w:pPr>
        <w:spacing w:line="260" w:lineRule="exact"/>
        <w:jc w:val="both"/>
        <w:rPr>
          <w:rFonts w:cs="Arial"/>
          <w:szCs w:val="20"/>
        </w:rPr>
      </w:pPr>
      <w:r w:rsidRPr="007B7CDF">
        <w:rPr>
          <w:rFonts w:cs="Arial"/>
          <w:szCs w:val="20"/>
        </w:rPr>
        <w:t>Za dodatne informacije o vsebini dela se lahko obrnete na g. Meze</w:t>
      </w:r>
      <w:r w:rsidR="00EC5502">
        <w:rPr>
          <w:rFonts w:cs="Arial"/>
          <w:szCs w:val="20"/>
        </w:rPr>
        <w:t xml:space="preserve"> Jurija</w:t>
      </w:r>
      <w:r w:rsidRPr="007B7CDF">
        <w:rPr>
          <w:rFonts w:cs="Arial"/>
          <w:szCs w:val="20"/>
        </w:rPr>
        <w:t>, tel.: 01/478-2936.</w:t>
      </w:r>
    </w:p>
    <w:p w:rsidR="00A7565E" w:rsidRPr="007B7CDF" w:rsidP="007B7CDF" w14:paraId="6909DE85" w14:textId="77777777">
      <w:pPr>
        <w:spacing w:line="260" w:lineRule="exact"/>
        <w:ind w:left="426"/>
        <w:jc w:val="both"/>
        <w:rPr>
          <w:rFonts w:cs="Arial"/>
          <w:szCs w:val="20"/>
        </w:rPr>
      </w:pPr>
    </w:p>
    <w:p w:rsidR="00A7565E" w:rsidRPr="007B7CDF" w:rsidP="007B7CDF" w14:paraId="3AAA7D71" w14:textId="77777777">
      <w:pPr>
        <w:spacing w:line="260" w:lineRule="exact"/>
        <w:jc w:val="both"/>
        <w:rPr>
          <w:rFonts w:cs="Arial"/>
          <w:szCs w:val="20"/>
        </w:rPr>
      </w:pPr>
      <w:r w:rsidRPr="007B7CDF">
        <w:rPr>
          <w:rFonts w:cs="Arial"/>
          <w:szCs w:val="20"/>
        </w:rPr>
        <w:t>Za dodatne informacije o formalni izvedbi izbirnega postopka se lahko obrnete na</w:t>
      </w:r>
      <w:r w:rsidRPr="007B7CDF" w:rsidR="00D82A03">
        <w:rPr>
          <w:rFonts w:cs="Arial"/>
          <w:szCs w:val="20"/>
        </w:rPr>
        <w:t xml:space="preserve"> ga.</w:t>
      </w:r>
      <w:r w:rsidRPr="007B7CDF">
        <w:rPr>
          <w:rFonts w:cs="Arial"/>
          <w:szCs w:val="20"/>
        </w:rPr>
        <w:t xml:space="preserve"> Kristino Korošec Klarić, tel.: 01/478-2727.</w:t>
      </w:r>
    </w:p>
    <w:p w:rsidR="00A7565E" w:rsidRPr="007B7CDF" w:rsidP="007B7CDF" w14:paraId="399B2BD2" w14:textId="77777777">
      <w:pPr>
        <w:spacing w:line="260" w:lineRule="exact"/>
        <w:ind w:left="720"/>
        <w:jc w:val="both"/>
        <w:rPr>
          <w:rFonts w:cs="Arial"/>
          <w:szCs w:val="20"/>
        </w:rPr>
      </w:pPr>
    </w:p>
    <w:p w:rsidR="00BE0841" w:rsidRPr="007B7CDF" w:rsidP="007B7CDF" w14:paraId="2CC2DBBD" w14:textId="77777777">
      <w:pPr>
        <w:pStyle w:val="BodyText2"/>
        <w:spacing w:line="260" w:lineRule="exact"/>
        <w:jc w:val="both"/>
        <w:rPr>
          <w:rFonts w:cs="Arial"/>
          <w:szCs w:val="20"/>
        </w:rPr>
      </w:pPr>
      <w:r w:rsidRPr="007B7CDF">
        <w:rPr>
          <w:rFonts w:cs="Arial"/>
          <w:szCs w:val="20"/>
        </w:rPr>
        <w:t xml:space="preserve">Obvestilo o končanem izbirnem postopku bo objavljeno na spletnem portalu GOV.SI - </w:t>
      </w:r>
      <w:hyperlink r:id="rId7" w:history="1">
        <w:r w:rsidRPr="007B7CDF">
          <w:rPr>
            <w:rStyle w:val="Hyperlink"/>
            <w:rFonts w:cs="Arial"/>
            <w:szCs w:val="20"/>
          </w:rPr>
          <w:t>Delovna mesta | GOV.SI</w:t>
        </w:r>
      </w:hyperlink>
      <w:r w:rsidRPr="007B7CDF">
        <w:rPr>
          <w:rFonts w:cs="Arial"/>
          <w:szCs w:val="20"/>
        </w:rPr>
        <w:t xml:space="preserve">. </w:t>
      </w:r>
    </w:p>
    <w:p w:rsidR="00A7565E" w:rsidRPr="007B7CDF" w:rsidP="007B7CDF" w14:paraId="6D588BBE" w14:textId="77777777">
      <w:pPr>
        <w:pStyle w:val="BodyText2"/>
        <w:spacing w:line="260" w:lineRule="exact"/>
        <w:jc w:val="both"/>
        <w:rPr>
          <w:rFonts w:cs="Arial"/>
          <w:szCs w:val="20"/>
        </w:rPr>
      </w:pPr>
    </w:p>
    <w:p w:rsidR="00A7565E" w:rsidRPr="007B7CDF" w:rsidP="007B7CDF" w14:paraId="78F5F4A0" w14:textId="77777777">
      <w:pPr>
        <w:spacing w:line="260" w:lineRule="exact"/>
        <w:jc w:val="both"/>
        <w:rPr>
          <w:rFonts w:cs="Arial"/>
          <w:szCs w:val="20"/>
        </w:rPr>
      </w:pPr>
      <w:r w:rsidRPr="007B7CDF">
        <w:rPr>
          <w:rFonts w:cs="Arial"/>
          <w:szCs w:val="20"/>
        </w:rPr>
        <w:t>Kandidati bodo o izbiri pisno obveščeni najkasneje v roku 30 dni po končanem izbirnem postopku.</w:t>
      </w:r>
    </w:p>
    <w:p w:rsidR="00A7565E" w:rsidRPr="007B7CDF" w:rsidP="007B7CDF" w14:paraId="0EB6A107" w14:textId="77777777">
      <w:pPr>
        <w:spacing w:line="260" w:lineRule="exact"/>
        <w:jc w:val="both"/>
        <w:rPr>
          <w:rFonts w:cs="Arial"/>
          <w:szCs w:val="20"/>
        </w:rPr>
      </w:pPr>
    </w:p>
    <w:p w:rsidR="00A7565E" w:rsidRPr="007B7CDF" w:rsidP="007B7CDF" w14:paraId="0F4C499C" w14:textId="77777777">
      <w:pPr>
        <w:spacing w:line="260" w:lineRule="exact"/>
        <w:jc w:val="both"/>
        <w:rPr>
          <w:rFonts w:cs="Arial"/>
          <w:szCs w:val="20"/>
        </w:rPr>
      </w:pPr>
      <w:r w:rsidRPr="007B7CDF">
        <w:rPr>
          <w:rFonts w:cs="Arial"/>
          <w:szCs w:val="20"/>
        </w:rPr>
        <w:t>Opomba: Uporabljeni izrazi, zapisani v moški spolni slovnični obliki, so uporabljeni kot nevtralni za ženske in moške.</w:t>
      </w:r>
    </w:p>
    <w:p w:rsidR="00A7565E" w:rsidRPr="007B7CDF" w:rsidP="007B7CDF" w14:paraId="3A700C44" w14:textId="5E600A7C">
      <w:pPr>
        <w:spacing w:line="260" w:lineRule="exact"/>
        <w:jc w:val="both"/>
        <w:rPr>
          <w:rFonts w:cs="Arial"/>
          <w:szCs w:val="20"/>
        </w:rPr>
      </w:pPr>
    </w:p>
    <w:p w:rsidR="008E7D84" w:rsidRPr="007B7CDF" w:rsidP="007B7CDF" w14:paraId="257F1AA1" w14:textId="182D5554">
      <w:pPr>
        <w:spacing w:line="260" w:lineRule="exact"/>
        <w:jc w:val="both"/>
        <w:rPr>
          <w:rFonts w:cs="Arial"/>
          <w:szCs w:val="20"/>
        </w:rPr>
      </w:pPr>
    </w:p>
    <w:p w:rsidR="00A30D7E" w:rsidRPr="007B7CDF" w:rsidP="007B7CDF" w14:paraId="5A521112" w14:textId="77777777">
      <w:pPr>
        <w:spacing w:line="260" w:lineRule="exact"/>
        <w:ind w:left="5529" w:firstLine="99"/>
        <w:rPr>
          <w:rFonts w:cs="Arial"/>
          <w:szCs w:val="20"/>
        </w:rPr>
      </w:pPr>
      <w:bookmarkStart w:id="3" w:name="_Hlk117508034"/>
      <w:r w:rsidRPr="007B7CDF">
        <w:rPr>
          <w:rFonts w:cs="Arial"/>
          <w:szCs w:val="20"/>
        </w:rPr>
        <w:t xml:space="preserve">Peter Grum,  </w:t>
      </w:r>
      <w:r w:rsidRPr="007B7CDF">
        <w:rPr>
          <w:rFonts w:cs="Arial"/>
          <w:szCs w:val="20"/>
        </w:rPr>
        <w:tab/>
        <w:t xml:space="preserve">                                               generalni direktor</w:t>
      </w:r>
    </w:p>
    <w:p w:rsidR="00A30D7E" w:rsidRPr="007B7CDF" w:rsidP="007B7CDF" w14:paraId="1965B33D" w14:textId="77777777">
      <w:pPr>
        <w:spacing w:line="260" w:lineRule="exact"/>
        <w:ind w:left="4536" w:firstLine="99"/>
        <w:rPr>
          <w:rFonts w:cs="Arial"/>
          <w:szCs w:val="20"/>
        </w:rPr>
      </w:pPr>
    </w:p>
    <w:p w:rsidR="00A30D7E" w:rsidRPr="007B7CDF" w:rsidP="007B7CDF" w14:paraId="6D99DA83" w14:textId="77777777">
      <w:pPr>
        <w:spacing w:line="260" w:lineRule="exact"/>
        <w:jc w:val="both"/>
        <w:rPr>
          <w:rFonts w:cs="Arial"/>
          <w:szCs w:val="20"/>
        </w:rPr>
      </w:pPr>
    </w:p>
    <w:p w:rsidR="00A30D7E" w:rsidRPr="007B7CDF" w:rsidP="007B7CDF" w14:paraId="4260CC00" w14:textId="77777777">
      <w:pPr>
        <w:spacing w:line="260" w:lineRule="exact"/>
        <w:jc w:val="both"/>
        <w:rPr>
          <w:rFonts w:cs="Arial"/>
          <w:szCs w:val="20"/>
        </w:rPr>
      </w:pPr>
      <w:r w:rsidRPr="007B7CDF">
        <w:rPr>
          <w:rFonts w:cs="Arial"/>
          <w:szCs w:val="20"/>
        </w:rPr>
        <w:t xml:space="preserve">Poslati: </w:t>
      </w:r>
    </w:p>
    <w:p w:rsidR="00A30D7E" w:rsidRPr="007B7CDF" w:rsidP="007B7CDF" w14:paraId="167EF1F2" w14:textId="77777777">
      <w:pPr>
        <w:numPr>
          <w:ilvl w:val="0"/>
          <w:numId w:val="49"/>
        </w:numPr>
        <w:spacing w:line="260" w:lineRule="exact"/>
        <w:jc w:val="both"/>
        <w:rPr>
          <w:rFonts w:cs="Arial"/>
          <w:szCs w:val="20"/>
        </w:rPr>
      </w:pPr>
      <w:r w:rsidRPr="007B7CDF">
        <w:rPr>
          <w:rFonts w:cs="Arial"/>
          <w:szCs w:val="20"/>
        </w:rPr>
        <w:t>objava na portal GOV.SI,</w:t>
      </w:r>
    </w:p>
    <w:p w:rsidR="00A30D7E" w:rsidRPr="007B7CDF" w:rsidP="007B7CDF" w14:paraId="1F149181" w14:textId="77777777">
      <w:pPr>
        <w:numPr>
          <w:ilvl w:val="0"/>
          <w:numId w:val="49"/>
        </w:numPr>
        <w:spacing w:line="260" w:lineRule="exact"/>
        <w:jc w:val="both"/>
        <w:rPr>
          <w:rFonts w:cs="Arial"/>
          <w:szCs w:val="20"/>
        </w:rPr>
      </w:pPr>
      <w:r w:rsidRPr="007B7CDF">
        <w:rPr>
          <w:rFonts w:cs="Arial"/>
          <w:szCs w:val="20"/>
        </w:rPr>
        <w:t>objava na Zavodu RS za zaposlovanje.</w:t>
      </w:r>
    </w:p>
    <w:p w:rsidR="00A30D7E" w:rsidRPr="007B7CDF" w:rsidP="007B7CDF" w14:paraId="731ECB5D" w14:textId="77777777">
      <w:pPr>
        <w:spacing w:line="260" w:lineRule="exact"/>
        <w:jc w:val="both"/>
        <w:rPr>
          <w:rFonts w:cs="Arial"/>
          <w:szCs w:val="20"/>
        </w:rPr>
      </w:pPr>
    </w:p>
    <w:p w:rsidR="00A30D7E" w:rsidRPr="007B7CDF" w:rsidP="007B7CDF" w14:paraId="7F6CB641" w14:textId="77777777">
      <w:pPr>
        <w:spacing w:line="260" w:lineRule="exact"/>
        <w:jc w:val="both"/>
        <w:rPr>
          <w:rFonts w:cs="Arial"/>
          <w:szCs w:val="20"/>
        </w:rPr>
      </w:pPr>
      <w:r w:rsidRPr="007B7CDF">
        <w:rPr>
          <w:rFonts w:cs="Arial"/>
          <w:szCs w:val="20"/>
        </w:rPr>
        <w:t>Priloga:</w:t>
      </w:r>
    </w:p>
    <w:p w:rsidR="00A30D7E" w:rsidRPr="007B7CDF" w:rsidP="007B7CDF" w14:paraId="0898C50B" w14:textId="77777777">
      <w:pPr>
        <w:numPr>
          <w:ilvl w:val="0"/>
          <w:numId w:val="48"/>
        </w:numPr>
        <w:spacing w:line="260" w:lineRule="exact"/>
        <w:jc w:val="both"/>
        <w:rPr>
          <w:rFonts w:cs="Arial"/>
          <w:szCs w:val="20"/>
        </w:rPr>
      </w:pPr>
      <w:r w:rsidRPr="007B7CDF">
        <w:rPr>
          <w:rFonts w:cs="Arial"/>
          <w:szCs w:val="20"/>
        </w:rPr>
        <w:t>vloga za zaposlitev</w:t>
      </w:r>
    </w:p>
    <w:p w:rsidR="00A30D7E" w:rsidRPr="007B7CDF" w:rsidP="007B7CDF" w14:paraId="67CBD9FC" w14:textId="77777777">
      <w:pPr>
        <w:numPr>
          <w:ilvl w:val="0"/>
          <w:numId w:val="48"/>
        </w:numPr>
        <w:spacing w:line="260" w:lineRule="exact"/>
        <w:jc w:val="both"/>
        <w:rPr>
          <w:rFonts w:cs="Arial"/>
          <w:szCs w:val="20"/>
        </w:rPr>
      </w:pPr>
      <w:r w:rsidRPr="007B7CDF">
        <w:rPr>
          <w:rFonts w:cs="Arial"/>
          <w:szCs w:val="20"/>
        </w:rPr>
        <w:t>obvestilo kandidatom za DM o obdelavi osebnih podatkov</w:t>
      </w:r>
    </w:p>
    <w:bookmarkEnd w:id="3"/>
    <w:p w:rsidR="0044651E" w:rsidRPr="007B7CDF" w:rsidP="007B7CDF" w14:paraId="6736F1C1" w14:textId="77777777">
      <w:pPr>
        <w:spacing w:line="260" w:lineRule="exact"/>
        <w:jc w:val="both"/>
        <w:rPr>
          <w:rFonts w:cs="Arial"/>
          <w:szCs w:val="20"/>
        </w:rPr>
      </w:pPr>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1E7946A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0D5B752D"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65B12744"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42EC96B" w14:textId="77777777" w:rsidTr="004919BE">
      <w:tblPrEx>
        <w:tblW w:w="0" w:type="auto"/>
        <w:tblLook w:val="04A0"/>
      </w:tblPrEx>
      <w:trPr>
        <w:cantSplit/>
        <w:trHeight w:hRule="exact" w:val="847"/>
      </w:trPr>
      <w:tc>
        <w:tcPr>
          <w:tcW w:w="649" w:type="dxa"/>
        </w:tcPr>
        <w:p w:rsidR="000B0B21" w:rsidP="00D248DE" w14:paraId="2C80347F"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4D6ABF4E" w14:textId="77777777">
          <w:pPr>
            <w:rPr>
              <w:rFonts w:ascii="Republika" w:hAnsi="Republika"/>
              <w:sz w:val="60"/>
              <w:szCs w:val="60"/>
            </w:rPr>
          </w:pPr>
        </w:p>
        <w:p w:rsidR="000B0B21" w:rsidRPr="006D42D9" w:rsidP="006D42D9" w14:paraId="133A0501" w14:textId="77777777">
          <w:pPr>
            <w:rPr>
              <w:rFonts w:ascii="Republika" w:hAnsi="Republika"/>
              <w:sz w:val="60"/>
              <w:szCs w:val="60"/>
            </w:rPr>
          </w:pPr>
        </w:p>
        <w:p w:rsidR="000B0B21" w:rsidRPr="006D42D9" w:rsidP="006D42D9" w14:paraId="33DEBFE5" w14:textId="77777777">
          <w:pPr>
            <w:rPr>
              <w:rFonts w:ascii="Republika" w:hAnsi="Republika"/>
              <w:sz w:val="60"/>
              <w:szCs w:val="60"/>
            </w:rPr>
          </w:pPr>
        </w:p>
        <w:p w:rsidR="000B0B21" w:rsidRPr="006D42D9" w:rsidP="006D42D9" w14:paraId="03748771" w14:textId="77777777">
          <w:pPr>
            <w:rPr>
              <w:rFonts w:ascii="Republika" w:hAnsi="Republika"/>
              <w:sz w:val="60"/>
              <w:szCs w:val="60"/>
            </w:rPr>
          </w:pPr>
        </w:p>
        <w:p w:rsidR="000B0B21" w:rsidRPr="006D42D9" w:rsidP="006D42D9" w14:paraId="287CA5F6" w14:textId="77777777">
          <w:pPr>
            <w:rPr>
              <w:rFonts w:ascii="Republika" w:hAnsi="Republika"/>
              <w:sz w:val="60"/>
              <w:szCs w:val="60"/>
            </w:rPr>
          </w:pPr>
        </w:p>
        <w:p w:rsidR="000B0B21" w:rsidRPr="006D42D9" w:rsidP="006D42D9" w14:paraId="50F792C7" w14:textId="77777777">
          <w:pPr>
            <w:rPr>
              <w:rFonts w:ascii="Republika" w:hAnsi="Republika"/>
              <w:sz w:val="60"/>
              <w:szCs w:val="60"/>
            </w:rPr>
          </w:pPr>
        </w:p>
        <w:p w:rsidR="000B0B21" w:rsidRPr="006D42D9" w:rsidP="006D42D9" w14:paraId="44C6AFEA" w14:textId="77777777">
          <w:pPr>
            <w:rPr>
              <w:rFonts w:ascii="Republika" w:hAnsi="Republika"/>
              <w:sz w:val="60"/>
              <w:szCs w:val="60"/>
            </w:rPr>
          </w:pPr>
        </w:p>
        <w:p w:rsidR="000B0B21" w:rsidRPr="006D42D9" w:rsidP="006D42D9" w14:paraId="155772C3" w14:textId="77777777">
          <w:pPr>
            <w:rPr>
              <w:rFonts w:ascii="Republika" w:hAnsi="Republika"/>
              <w:sz w:val="60"/>
              <w:szCs w:val="60"/>
            </w:rPr>
          </w:pPr>
        </w:p>
        <w:p w:rsidR="000B0B21" w:rsidRPr="006D42D9" w:rsidP="006D42D9" w14:paraId="56DA52A5" w14:textId="77777777">
          <w:pPr>
            <w:rPr>
              <w:rFonts w:ascii="Republika" w:hAnsi="Republika"/>
              <w:sz w:val="60"/>
              <w:szCs w:val="60"/>
            </w:rPr>
          </w:pPr>
        </w:p>
        <w:p w:rsidR="000B0B21" w:rsidRPr="006D42D9" w:rsidP="006D42D9" w14:paraId="10A15970" w14:textId="77777777">
          <w:pPr>
            <w:rPr>
              <w:rFonts w:ascii="Republika" w:hAnsi="Republika"/>
              <w:sz w:val="60"/>
              <w:szCs w:val="60"/>
            </w:rPr>
          </w:pPr>
        </w:p>
        <w:p w:rsidR="000B0B21" w:rsidRPr="006D42D9" w:rsidP="006D42D9" w14:paraId="18F0DAD5" w14:textId="77777777">
          <w:pPr>
            <w:rPr>
              <w:rFonts w:ascii="Republika" w:hAnsi="Republika"/>
              <w:sz w:val="60"/>
              <w:szCs w:val="60"/>
            </w:rPr>
          </w:pPr>
        </w:p>
        <w:p w:rsidR="000B0B21" w:rsidRPr="006D42D9" w:rsidP="006D42D9" w14:paraId="6B07D93F" w14:textId="77777777">
          <w:pPr>
            <w:rPr>
              <w:rFonts w:ascii="Republika" w:hAnsi="Republika"/>
              <w:sz w:val="60"/>
              <w:szCs w:val="60"/>
            </w:rPr>
          </w:pPr>
        </w:p>
        <w:p w:rsidR="000B0B21" w:rsidRPr="006D42D9" w:rsidP="006D42D9" w14:paraId="272624BF" w14:textId="77777777">
          <w:pPr>
            <w:rPr>
              <w:rFonts w:ascii="Republika" w:hAnsi="Republika"/>
              <w:sz w:val="60"/>
              <w:szCs w:val="60"/>
            </w:rPr>
          </w:pPr>
        </w:p>
        <w:p w:rsidR="000B0B21" w:rsidRPr="006D42D9" w:rsidP="006D42D9" w14:paraId="7D5C8BB9" w14:textId="77777777">
          <w:pPr>
            <w:rPr>
              <w:rFonts w:ascii="Republika" w:hAnsi="Republika"/>
              <w:sz w:val="60"/>
              <w:szCs w:val="60"/>
            </w:rPr>
          </w:pPr>
        </w:p>
        <w:p w:rsidR="000B0B21" w:rsidRPr="006D42D9" w:rsidP="006D42D9" w14:paraId="62693E54" w14:textId="77777777">
          <w:pPr>
            <w:rPr>
              <w:rFonts w:ascii="Republika" w:hAnsi="Republika"/>
              <w:sz w:val="60"/>
              <w:szCs w:val="60"/>
            </w:rPr>
          </w:pPr>
        </w:p>
        <w:p w:rsidR="000B0B21" w:rsidRPr="006D42D9" w:rsidP="006D42D9" w14:paraId="7A88FBBF" w14:textId="77777777">
          <w:pPr>
            <w:rPr>
              <w:rFonts w:ascii="Republika" w:hAnsi="Republika"/>
              <w:sz w:val="60"/>
              <w:szCs w:val="60"/>
            </w:rPr>
          </w:pPr>
        </w:p>
      </w:tc>
    </w:tr>
  </w:tbl>
  <w:p w:rsidR="004919BE" w:rsidRPr="00080E9A" w:rsidP="004919BE" w14:paraId="41F1F19A"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79CE71CA"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FF05235"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418EB6F6"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 cesta 55, p.p. 631, 1001 Ljubljana</w:t>
    </w:r>
    <w:r w:rsidRPr="0039375F">
      <w:rPr>
        <w:rFonts w:cs="Arial"/>
        <w:sz w:val="16"/>
        <w:lang w:val="it-IT"/>
      </w:rPr>
      <w:tab/>
      <w:t>T: 01 478 38 00</w:t>
    </w:r>
  </w:p>
  <w:p w:rsidR="004919BE" w:rsidRPr="0039375F" w:rsidP="004919BE" w14:paraId="1B0DD103"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7C182B2A"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463CEA9C"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EF7B98"/>
    <w:multiLevelType w:val="hybridMultilevel"/>
    <w:tmpl w:val="9816F7E8"/>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F731900"/>
    <w:multiLevelType w:val="hybridMultilevel"/>
    <w:tmpl w:val="817617BC"/>
    <w:lvl w:ilvl="0">
      <w:start w:val="0"/>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3F696052"/>
    <w:multiLevelType w:val="hybridMultilevel"/>
    <w:tmpl w:val="F168AA98"/>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2">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0F80114"/>
    <w:multiLevelType w:val="hybridMultilevel"/>
    <w:tmpl w:val="6A607350"/>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4">
    <w:nsid w:val="64F97469"/>
    <w:multiLevelType w:val="hybridMultilevel"/>
    <w:tmpl w:val="86E0BEF8"/>
    <w:lvl w:ilvl="0">
      <w:start w:val="0"/>
      <w:numFmt w:val="bullet"/>
      <w:lvlText w:val="-"/>
      <w:lvlJc w:val="left"/>
      <w:pPr>
        <w:tabs>
          <w:tab w:val="num" w:pos="720"/>
        </w:tabs>
        <w:ind w:left="72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8">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0">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3">
    <w:nsid w:val="7D882342"/>
    <w:multiLevelType w:val="hybridMultilevel"/>
    <w:tmpl w:val="96304118"/>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32835178">
    <w:abstractNumId w:val="32"/>
  </w:num>
  <w:num w:numId="2" w16cid:durableId="505903622">
    <w:abstractNumId w:val="14"/>
  </w:num>
  <w:num w:numId="3" w16cid:durableId="1330057737">
    <w:abstractNumId w:val="22"/>
  </w:num>
  <w:num w:numId="4" w16cid:durableId="310329417">
    <w:abstractNumId w:val="5"/>
  </w:num>
  <w:num w:numId="5" w16cid:durableId="1124495214">
    <w:abstractNumId w:val="9"/>
  </w:num>
  <w:num w:numId="6" w16cid:durableId="122237594">
    <w:abstractNumId w:val="33"/>
  </w:num>
  <w:num w:numId="7" w16cid:durableId="1760321827">
    <w:abstractNumId w:val="45"/>
  </w:num>
  <w:num w:numId="8" w16cid:durableId="1875266779">
    <w:abstractNumId w:val="44"/>
  </w:num>
  <w:num w:numId="9" w16cid:durableId="528759982">
    <w:abstractNumId w:val="18"/>
  </w:num>
  <w:num w:numId="10" w16cid:durableId="961349794">
    <w:abstractNumId w:val="30"/>
  </w:num>
  <w:num w:numId="11" w16cid:durableId="1146431590">
    <w:abstractNumId w:val="13"/>
  </w:num>
  <w:num w:numId="12" w16cid:durableId="976648053">
    <w:abstractNumId w:val="19"/>
  </w:num>
  <w:num w:numId="13" w16cid:durableId="1070467977">
    <w:abstractNumId w:val="6"/>
  </w:num>
  <w:num w:numId="14" w16cid:durableId="531724080">
    <w:abstractNumId w:val="21"/>
  </w:num>
  <w:num w:numId="15" w16cid:durableId="1367947490">
    <w:abstractNumId w:val="37"/>
  </w:num>
  <w:num w:numId="16" w16cid:durableId="57825141">
    <w:abstractNumId w:val="11"/>
  </w:num>
  <w:num w:numId="17" w16cid:durableId="1285960904">
    <w:abstractNumId w:val="27"/>
  </w:num>
  <w:num w:numId="18" w16cid:durableId="1272663096">
    <w:abstractNumId w:val="39"/>
  </w:num>
  <w:num w:numId="19" w16cid:durableId="166732488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1152899">
    <w:abstractNumId w:val="10"/>
  </w:num>
  <w:num w:numId="21" w16cid:durableId="1897428680">
    <w:abstractNumId w:val="8"/>
  </w:num>
  <w:num w:numId="22" w16cid:durableId="13580126">
    <w:abstractNumId w:val="0"/>
  </w:num>
  <w:num w:numId="23" w16cid:durableId="1739329257">
    <w:abstractNumId w:val="41"/>
  </w:num>
  <w:num w:numId="24" w16cid:durableId="384068361">
    <w:abstractNumId w:val="16"/>
  </w:num>
  <w:num w:numId="25" w16cid:durableId="985166695">
    <w:abstractNumId w:val="7"/>
  </w:num>
  <w:num w:numId="26" w16cid:durableId="1424719745">
    <w:abstractNumId w:val="35"/>
  </w:num>
  <w:num w:numId="27" w16cid:durableId="1772512108">
    <w:abstractNumId w:val="36"/>
  </w:num>
  <w:num w:numId="28" w16cid:durableId="549146471">
    <w:abstractNumId w:val="1"/>
  </w:num>
  <w:num w:numId="29" w16cid:durableId="164639867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0955607">
    <w:abstractNumId w:val="21"/>
  </w:num>
  <w:num w:numId="31" w16cid:durableId="447899233">
    <w:abstractNumId w:val="21"/>
  </w:num>
  <w:num w:numId="32" w16cid:durableId="658188647">
    <w:abstractNumId w:val="25"/>
  </w:num>
  <w:num w:numId="33" w16cid:durableId="90127785">
    <w:abstractNumId w:val="4"/>
  </w:num>
  <w:num w:numId="34" w16cid:durableId="1472790767">
    <w:abstractNumId w:val="42"/>
  </w:num>
  <w:num w:numId="35" w16cid:durableId="1604145761">
    <w:abstractNumId w:val="3"/>
  </w:num>
  <w:num w:numId="36" w16cid:durableId="1052001801">
    <w:abstractNumId w:val="38"/>
  </w:num>
  <w:num w:numId="37" w16cid:durableId="2088380355">
    <w:abstractNumId w:val="13"/>
  </w:num>
  <w:num w:numId="38" w16cid:durableId="1633246991">
    <w:abstractNumId w:val="40"/>
  </w:num>
  <w:num w:numId="39" w16cid:durableId="364446640">
    <w:abstractNumId w:val="17"/>
  </w:num>
  <w:num w:numId="40" w16cid:durableId="201869754">
    <w:abstractNumId w:val="24"/>
  </w:num>
  <w:num w:numId="41" w16cid:durableId="929432361">
    <w:abstractNumId w:val="31"/>
  </w:num>
  <w:num w:numId="42" w16cid:durableId="373386330">
    <w:abstractNumId w:val="26"/>
  </w:num>
  <w:num w:numId="43" w16cid:durableId="1092359152">
    <w:abstractNumId w:val="23"/>
  </w:num>
  <w:num w:numId="44" w16cid:durableId="1498182590">
    <w:abstractNumId w:val="12"/>
  </w:num>
  <w:num w:numId="45" w16cid:durableId="984048935">
    <w:abstractNumId w:val="29"/>
  </w:num>
  <w:num w:numId="46" w16cid:durableId="696931414">
    <w:abstractNumId w:val="34"/>
  </w:num>
  <w:num w:numId="47" w16cid:durableId="1768428985">
    <w:abstractNumId w:val="43"/>
  </w:num>
  <w:num w:numId="48" w16cid:durableId="1041974645">
    <w:abstractNumId w:val="2"/>
  </w:num>
  <w:num w:numId="49" w16cid:durableId="1653169286">
    <w:abstractNumId w:val="15"/>
  </w:num>
  <w:num w:numId="50" w16cid:durableId="116802495">
    <w:abstractNumId w:val="28"/>
  </w:num>
  <w:num w:numId="51" w16cid:durableId="14556324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27466"/>
    <w:rsid w:val="00030A81"/>
    <w:rsid w:val="00031AC9"/>
    <w:rsid w:val="00032B22"/>
    <w:rsid w:val="00035AD1"/>
    <w:rsid w:val="00044841"/>
    <w:rsid w:val="00044A83"/>
    <w:rsid w:val="00054A86"/>
    <w:rsid w:val="00055D6E"/>
    <w:rsid w:val="00060116"/>
    <w:rsid w:val="00063F9B"/>
    <w:rsid w:val="00065078"/>
    <w:rsid w:val="00073A82"/>
    <w:rsid w:val="00080E9A"/>
    <w:rsid w:val="0008352D"/>
    <w:rsid w:val="00083B3A"/>
    <w:rsid w:val="00085743"/>
    <w:rsid w:val="0008608C"/>
    <w:rsid w:val="00086787"/>
    <w:rsid w:val="00097A2E"/>
    <w:rsid w:val="000A0A03"/>
    <w:rsid w:val="000A0EC6"/>
    <w:rsid w:val="000A1258"/>
    <w:rsid w:val="000A7238"/>
    <w:rsid w:val="000B0B21"/>
    <w:rsid w:val="000B1ACB"/>
    <w:rsid w:val="000C1371"/>
    <w:rsid w:val="000C2272"/>
    <w:rsid w:val="000D058A"/>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5ECD"/>
    <w:rsid w:val="00166941"/>
    <w:rsid w:val="00175EDD"/>
    <w:rsid w:val="00176389"/>
    <w:rsid w:val="0017641A"/>
    <w:rsid w:val="00182853"/>
    <w:rsid w:val="001840B6"/>
    <w:rsid w:val="001A2815"/>
    <w:rsid w:val="001A3BA5"/>
    <w:rsid w:val="001A3D7D"/>
    <w:rsid w:val="001B0046"/>
    <w:rsid w:val="001B18C8"/>
    <w:rsid w:val="001B3C15"/>
    <w:rsid w:val="001B6FCD"/>
    <w:rsid w:val="001B7B5C"/>
    <w:rsid w:val="001C2934"/>
    <w:rsid w:val="001C489B"/>
    <w:rsid w:val="001D6073"/>
    <w:rsid w:val="001D6189"/>
    <w:rsid w:val="001D626C"/>
    <w:rsid w:val="001D794E"/>
    <w:rsid w:val="001E3C3B"/>
    <w:rsid w:val="001F04EA"/>
    <w:rsid w:val="001F2774"/>
    <w:rsid w:val="001F590E"/>
    <w:rsid w:val="001F689B"/>
    <w:rsid w:val="001F7BC0"/>
    <w:rsid w:val="00201789"/>
    <w:rsid w:val="00202A77"/>
    <w:rsid w:val="00203FE6"/>
    <w:rsid w:val="00205914"/>
    <w:rsid w:val="002066E5"/>
    <w:rsid w:val="00217D4A"/>
    <w:rsid w:val="00222FD6"/>
    <w:rsid w:val="002264D1"/>
    <w:rsid w:val="002404D9"/>
    <w:rsid w:val="0024137C"/>
    <w:rsid w:val="00241547"/>
    <w:rsid w:val="00250EE7"/>
    <w:rsid w:val="00251E68"/>
    <w:rsid w:val="00255E05"/>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7A3"/>
    <w:rsid w:val="002C6A0A"/>
    <w:rsid w:val="002D315E"/>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4185"/>
    <w:rsid w:val="0034444C"/>
    <w:rsid w:val="00353017"/>
    <w:rsid w:val="00355E2A"/>
    <w:rsid w:val="003614BE"/>
    <w:rsid w:val="003636BF"/>
    <w:rsid w:val="00364458"/>
    <w:rsid w:val="00370AA7"/>
    <w:rsid w:val="0037479F"/>
    <w:rsid w:val="00377533"/>
    <w:rsid w:val="003845B4"/>
    <w:rsid w:val="003845DB"/>
    <w:rsid w:val="00387B1A"/>
    <w:rsid w:val="0039375F"/>
    <w:rsid w:val="00394BAE"/>
    <w:rsid w:val="003953F0"/>
    <w:rsid w:val="003B0343"/>
    <w:rsid w:val="003B04E1"/>
    <w:rsid w:val="003B1CE5"/>
    <w:rsid w:val="003B42EF"/>
    <w:rsid w:val="003E0094"/>
    <w:rsid w:val="003E1C74"/>
    <w:rsid w:val="003F5137"/>
    <w:rsid w:val="0040082B"/>
    <w:rsid w:val="00407B04"/>
    <w:rsid w:val="00412BA5"/>
    <w:rsid w:val="004163C9"/>
    <w:rsid w:val="00417A6C"/>
    <w:rsid w:val="004207BB"/>
    <w:rsid w:val="004275F4"/>
    <w:rsid w:val="00434E70"/>
    <w:rsid w:val="00441F7D"/>
    <w:rsid w:val="00443BAC"/>
    <w:rsid w:val="0044651E"/>
    <w:rsid w:val="00447BFC"/>
    <w:rsid w:val="00457D0E"/>
    <w:rsid w:val="004671AA"/>
    <w:rsid w:val="004748B8"/>
    <w:rsid w:val="00482665"/>
    <w:rsid w:val="004853DE"/>
    <w:rsid w:val="004919BE"/>
    <w:rsid w:val="0049278D"/>
    <w:rsid w:val="00493577"/>
    <w:rsid w:val="004972EB"/>
    <w:rsid w:val="004A1FE1"/>
    <w:rsid w:val="004B2FD9"/>
    <w:rsid w:val="004B43EC"/>
    <w:rsid w:val="004C6036"/>
    <w:rsid w:val="004D1C26"/>
    <w:rsid w:val="004D2C95"/>
    <w:rsid w:val="004D6280"/>
    <w:rsid w:val="004E7691"/>
    <w:rsid w:val="004F64A1"/>
    <w:rsid w:val="00505F40"/>
    <w:rsid w:val="0050740B"/>
    <w:rsid w:val="00516255"/>
    <w:rsid w:val="005172A6"/>
    <w:rsid w:val="00517AA9"/>
    <w:rsid w:val="00521E63"/>
    <w:rsid w:val="0052324E"/>
    <w:rsid w:val="0052394B"/>
    <w:rsid w:val="00526246"/>
    <w:rsid w:val="00526297"/>
    <w:rsid w:val="0052679F"/>
    <w:rsid w:val="00526963"/>
    <w:rsid w:val="0053559A"/>
    <w:rsid w:val="005365F1"/>
    <w:rsid w:val="00541957"/>
    <w:rsid w:val="005533A5"/>
    <w:rsid w:val="00562625"/>
    <w:rsid w:val="00567106"/>
    <w:rsid w:val="00567402"/>
    <w:rsid w:val="0057019E"/>
    <w:rsid w:val="00572B57"/>
    <w:rsid w:val="00576EA1"/>
    <w:rsid w:val="00583382"/>
    <w:rsid w:val="00586B8B"/>
    <w:rsid w:val="0059148F"/>
    <w:rsid w:val="00594FF4"/>
    <w:rsid w:val="005A1A9D"/>
    <w:rsid w:val="005B0261"/>
    <w:rsid w:val="005B10AA"/>
    <w:rsid w:val="005C25DC"/>
    <w:rsid w:val="005C4CE5"/>
    <w:rsid w:val="005C78DD"/>
    <w:rsid w:val="005D004F"/>
    <w:rsid w:val="005D52A7"/>
    <w:rsid w:val="005D59DA"/>
    <w:rsid w:val="005E10FA"/>
    <w:rsid w:val="005E1D3C"/>
    <w:rsid w:val="005E446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93EB6"/>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7CF7"/>
    <w:rsid w:val="00751D38"/>
    <w:rsid w:val="007522B3"/>
    <w:rsid w:val="00752772"/>
    <w:rsid w:val="00755DAA"/>
    <w:rsid w:val="00760C30"/>
    <w:rsid w:val="0076714B"/>
    <w:rsid w:val="007713A1"/>
    <w:rsid w:val="00783310"/>
    <w:rsid w:val="00792804"/>
    <w:rsid w:val="00793033"/>
    <w:rsid w:val="00795695"/>
    <w:rsid w:val="007A0FB9"/>
    <w:rsid w:val="007A152D"/>
    <w:rsid w:val="007A4A6D"/>
    <w:rsid w:val="007A7F8B"/>
    <w:rsid w:val="007B2E93"/>
    <w:rsid w:val="007B40DF"/>
    <w:rsid w:val="007B4BC4"/>
    <w:rsid w:val="007B7CDF"/>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5D42"/>
    <w:rsid w:val="00863942"/>
    <w:rsid w:val="0087267A"/>
    <w:rsid w:val="008766D1"/>
    <w:rsid w:val="0088043C"/>
    <w:rsid w:val="0088062A"/>
    <w:rsid w:val="008808D8"/>
    <w:rsid w:val="00881B79"/>
    <w:rsid w:val="00886C4E"/>
    <w:rsid w:val="008901C7"/>
    <w:rsid w:val="008906C9"/>
    <w:rsid w:val="008A279B"/>
    <w:rsid w:val="008B0A8C"/>
    <w:rsid w:val="008B1236"/>
    <w:rsid w:val="008B23AE"/>
    <w:rsid w:val="008B6F55"/>
    <w:rsid w:val="008C0524"/>
    <w:rsid w:val="008C4F08"/>
    <w:rsid w:val="008C5738"/>
    <w:rsid w:val="008D04F0"/>
    <w:rsid w:val="008D72E0"/>
    <w:rsid w:val="008E189C"/>
    <w:rsid w:val="008E23E9"/>
    <w:rsid w:val="008E7D84"/>
    <w:rsid w:val="008F0E74"/>
    <w:rsid w:val="008F3500"/>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5C"/>
    <w:rsid w:val="00A147BA"/>
    <w:rsid w:val="00A15549"/>
    <w:rsid w:val="00A16D87"/>
    <w:rsid w:val="00A20806"/>
    <w:rsid w:val="00A253D7"/>
    <w:rsid w:val="00A30ADC"/>
    <w:rsid w:val="00A30D7E"/>
    <w:rsid w:val="00A31A87"/>
    <w:rsid w:val="00A42D47"/>
    <w:rsid w:val="00A44F49"/>
    <w:rsid w:val="00A5039D"/>
    <w:rsid w:val="00A562C0"/>
    <w:rsid w:val="00A61F4D"/>
    <w:rsid w:val="00A62E57"/>
    <w:rsid w:val="00A65154"/>
    <w:rsid w:val="00A65EE7"/>
    <w:rsid w:val="00A66F49"/>
    <w:rsid w:val="00A676B8"/>
    <w:rsid w:val="00A67EE6"/>
    <w:rsid w:val="00A70133"/>
    <w:rsid w:val="00A70138"/>
    <w:rsid w:val="00A730B3"/>
    <w:rsid w:val="00A7565E"/>
    <w:rsid w:val="00A75C5B"/>
    <w:rsid w:val="00A83F4D"/>
    <w:rsid w:val="00AA2684"/>
    <w:rsid w:val="00AB1CE7"/>
    <w:rsid w:val="00AB2072"/>
    <w:rsid w:val="00AB2441"/>
    <w:rsid w:val="00AB7FEF"/>
    <w:rsid w:val="00AC0B2B"/>
    <w:rsid w:val="00AC3F83"/>
    <w:rsid w:val="00AC5C16"/>
    <w:rsid w:val="00AD0B25"/>
    <w:rsid w:val="00AD4921"/>
    <w:rsid w:val="00AD7F14"/>
    <w:rsid w:val="00AF1194"/>
    <w:rsid w:val="00AF3B21"/>
    <w:rsid w:val="00B00D47"/>
    <w:rsid w:val="00B17141"/>
    <w:rsid w:val="00B22A5D"/>
    <w:rsid w:val="00B26AE1"/>
    <w:rsid w:val="00B305EA"/>
    <w:rsid w:val="00B31575"/>
    <w:rsid w:val="00B33C72"/>
    <w:rsid w:val="00B35C51"/>
    <w:rsid w:val="00B4296B"/>
    <w:rsid w:val="00B513CD"/>
    <w:rsid w:val="00B529D7"/>
    <w:rsid w:val="00B56512"/>
    <w:rsid w:val="00B5723F"/>
    <w:rsid w:val="00B618AE"/>
    <w:rsid w:val="00B63BF4"/>
    <w:rsid w:val="00B66913"/>
    <w:rsid w:val="00B67CF0"/>
    <w:rsid w:val="00B729C7"/>
    <w:rsid w:val="00B7781A"/>
    <w:rsid w:val="00B8296D"/>
    <w:rsid w:val="00B82D13"/>
    <w:rsid w:val="00B84BC4"/>
    <w:rsid w:val="00B8547D"/>
    <w:rsid w:val="00B85BE4"/>
    <w:rsid w:val="00B877EA"/>
    <w:rsid w:val="00B9417D"/>
    <w:rsid w:val="00BB13B2"/>
    <w:rsid w:val="00BB2200"/>
    <w:rsid w:val="00BB2916"/>
    <w:rsid w:val="00BB31E8"/>
    <w:rsid w:val="00BB3B13"/>
    <w:rsid w:val="00BB478D"/>
    <w:rsid w:val="00BD1ADB"/>
    <w:rsid w:val="00BD1EC4"/>
    <w:rsid w:val="00BD7734"/>
    <w:rsid w:val="00BE0841"/>
    <w:rsid w:val="00BE1091"/>
    <w:rsid w:val="00BE161A"/>
    <w:rsid w:val="00BE2BBD"/>
    <w:rsid w:val="00BE4204"/>
    <w:rsid w:val="00BF0A13"/>
    <w:rsid w:val="00BF424C"/>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2898"/>
    <w:rsid w:val="00C9581B"/>
    <w:rsid w:val="00CB495B"/>
    <w:rsid w:val="00CB688B"/>
    <w:rsid w:val="00CC31DB"/>
    <w:rsid w:val="00CC37AB"/>
    <w:rsid w:val="00CC5736"/>
    <w:rsid w:val="00CD3B07"/>
    <w:rsid w:val="00CD7375"/>
    <w:rsid w:val="00CE18BC"/>
    <w:rsid w:val="00CE7514"/>
    <w:rsid w:val="00CF4EA6"/>
    <w:rsid w:val="00D07049"/>
    <w:rsid w:val="00D1049C"/>
    <w:rsid w:val="00D1323B"/>
    <w:rsid w:val="00D248DE"/>
    <w:rsid w:val="00D30241"/>
    <w:rsid w:val="00D31DFB"/>
    <w:rsid w:val="00D3542A"/>
    <w:rsid w:val="00D377D0"/>
    <w:rsid w:val="00D4218A"/>
    <w:rsid w:val="00D42BFD"/>
    <w:rsid w:val="00D44CEC"/>
    <w:rsid w:val="00D5471C"/>
    <w:rsid w:val="00D56CF7"/>
    <w:rsid w:val="00D60C05"/>
    <w:rsid w:val="00D64160"/>
    <w:rsid w:val="00D74359"/>
    <w:rsid w:val="00D77AF7"/>
    <w:rsid w:val="00D82A03"/>
    <w:rsid w:val="00D83AC0"/>
    <w:rsid w:val="00D8542D"/>
    <w:rsid w:val="00D92242"/>
    <w:rsid w:val="00D9260F"/>
    <w:rsid w:val="00DB5199"/>
    <w:rsid w:val="00DB5DBD"/>
    <w:rsid w:val="00DC0287"/>
    <w:rsid w:val="00DC4623"/>
    <w:rsid w:val="00DC6A71"/>
    <w:rsid w:val="00DD6892"/>
    <w:rsid w:val="00DD712A"/>
    <w:rsid w:val="00DE5B46"/>
    <w:rsid w:val="00DF497C"/>
    <w:rsid w:val="00E0357D"/>
    <w:rsid w:val="00E173BD"/>
    <w:rsid w:val="00E24EC2"/>
    <w:rsid w:val="00E24F06"/>
    <w:rsid w:val="00E25D6D"/>
    <w:rsid w:val="00E31BCF"/>
    <w:rsid w:val="00E320ED"/>
    <w:rsid w:val="00E32E01"/>
    <w:rsid w:val="00E339CB"/>
    <w:rsid w:val="00E33FDD"/>
    <w:rsid w:val="00E40C70"/>
    <w:rsid w:val="00E45161"/>
    <w:rsid w:val="00E47D75"/>
    <w:rsid w:val="00E50A39"/>
    <w:rsid w:val="00E559B5"/>
    <w:rsid w:val="00E57509"/>
    <w:rsid w:val="00E72978"/>
    <w:rsid w:val="00E7569B"/>
    <w:rsid w:val="00E76387"/>
    <w:rsid w:val="00E84B0E"/>
    <w:rsid w:val="00E86510"/>
    <w:rsid w:val="00E96D52"/>
    <w:rsid w:val="00EA32F6"/>
    <w:rsid w:val="00EB110C"/>
    <w:rsid w:val="00EC2869"/>
    <w:rsid w:val="00EC5502"/>
    <w:rsid w:val="00EC603B"/>
    <w:rsid w:val="00EC6D02"/>
    <w:rsid w:val="00ED43F0"/>
    <w:rsid w:val="00ED78E8"/>
    <w:rsid w:val="00ED7E82"/>
    <w:rsid w:val="00EE1354"/>
    <w:rsid w:val="00EE4209"/>
    <w:rsid w:val="00EF0A71"/>
    <w:rsid w:val="00F032D3"/>
    <w:rsid w:val="00F06A1E"/>
    <w:rsid w:val="00F17F8E"/>
    <w:rsid w:val="00F17FFA"/>
    <w:rsid w:val="00F240BB"/>
    <w:rsid w:val="00F25B4F"/>
    <w:rsid w:val="00F437B0"/>
    <w:rsid w:val="00F447F8"/>
    <w:rsid w:val="00F46724"/>
    <w:rsid w:val="00F46C01"/>
    <w:rsid w:val="00F5019C"/>
    <w:rsid w:val="00F516D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D756A"/>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007FF5BA"/>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 w:type="character" w:customStyle="1" w:styleId="Bodytext6">
    <w:name w:val="Body text (6)_"/>
    <w:link w:val="Bodytext61"/>
    <w:uiPriority w:val="99"/>
    <w:rsid w:val="005C25DC"/>
    <w:rPr>
      <w:rFonts w:ascii="Arial" w:hAnsi="Arial" w:cs="Arial"/>
      <w:i/>
      <w:iCs/>
      <w:shd w:val="clear" w:color="auto" w:fill="FFFFFF"/>
    </w:rPr>
  </w:style>
  <w:style w:type="character" w:customStyle="1" w:styleId="Bodytext60">
    <w:name w:val="Body text (6)"/>
    <w:uiPriority w:val="99"/>
    <w:rsid w:val="005C25DC"/>
    <w:rPr>
      <w:rFonts w:ascii="Arial" w:hAnsi="Arial" w:cs="Arial"/>
      <w:i/>
      <w:iCs/>
      <w:u w:val="single"/>
      <w:shd w:val="clear" w:color="auto" w:fill="FFFFFF"/>
    </w:rPr>
  </w:style>
  <w:style w:type="paragraph" w:customStyle="1" w:styleId="Bodytext61">
    <w:name w:val="Body text (6)1"/>
    <w:basedOn w:val="Normal"/>
    <w:link w:val="Bodytext6"/>
    <w:uiPriority w:val="99"/>
    <w:rsid w:val="005C25DC"/>
    <w:pPr>
      <w:widowControl w:val="0"/>
      <w:shd w:val="clear" w:color="auto" w:fill="FFFFFF"/>
      <w:spacing w:before="260" w:after="260" w:line="259" w:lineRule="exact"/>
      <w:jc w:val="both"/>
    </w:pPr>
    <w:rPr>
      <w:rFonts w:cs="Arial"/>
      <w:i/>
      <w:iCs/>
      <w:szCs w:val="20"/>
      <w:lang w:eastAsia="sl-SI"/>
    </w:rPr>
  </w:style>
  <w:style w:type="paragraph" w:styleId="Revision">
    <w:name w:val="Revision"/>
    <w:hidden/>
    <w:uiPriority w:val="99"/>
    <w:semiHidden/>
    <w:rsid w:val="0076714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34D9270-49D5-4681-A5F2-2915B813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6</TotalTime>
  <Pages>4</Pages>
  <Words>1497</Words>
  <Characters>8539</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6</cp:revision>
  <cp:lastPrinted>2020-01-16T09:23:00Z</cp:lastPrinted>
  <dcterms:created xsi:type="dcterms:W3CDTF">2025-04-10T11:52:00Z</dcterms:created>
  <dcterms:modified xsi:type="dcterms:W3CDTF">2025-04-10T12:20:00Z</dcterms:modified>
</cp:coreProperties>
</file>