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CF677" w14:textId="77777777" w:rsidR="00A3714A" w:rsidRPr="00D00929" w:rsidRDefault="00A3714A" w:rsidP="00A3714A">
      <w:pPr>
        <w:pStyle w:val="datumtevilka"/>
        <w:jc w:val="both"/>
        <w:rPr>
          <w:rFonts w:cs="Arial"/>
          <w:lang w:val="sl-SI"/>
        </w:rPr>
      </w:pPr>
    </w:p>
    <w:p w14:paraId="0CE8250D" w14:textId="77777777" w:rsidR="00A3714A" w:rsidRPr="00D00929" w:rsidRDefault="00A3714A" w:rsidP="00A3714A">
      <w:pPr>
        <w:pStyle w:val="datumtevilka"/>
        <w:jc w:val="both"/>
        <w:rPr>
          <w:rFonts w:cs="Arial"/>
          <w:lang w:val="sl-SI"/>
        </w:rPr>
      </w:pPr>
    </w:p>
    <w:p w14:paraId="40E213D4" w14:textId="77777777" w:rsidR="007D75CF" w:rsidRPr="00D00929" w:rsidRDefault="007D75CF" w:rsidP="00A3714A">
      <w:pPr>
        <w:pStyle w:val="datumtevilka"/>
        <w:jc w:val="both"/>
        <w:rPr>
          <w:rFonts w:cs="Arial"/>
          <w:lang w:val="sl-SI"/>
        </w:rPr>
      </w:pPr>
      <w:r w:rsidRPr="00D00929">
        <w:rPr>
          <w:rFonts w:cs="Arial"/>
          <w:lang w:val="sl-SI"/>
        </w:rPr>
        <w:t xml:space="preserve">Številka: </w:t>
      </w:r>
      <w:r w:rsidR="00A3714A" w:rsidRPr="00D00929">
        <w:rPr>
          <w:rFonts w:cs="Arial"/>
          <w:lang w:val="sl-SI"/>
        </w:rPr>
        <w:t>007-11/2024/11-01214</w:t>
      </w:r>
    </w:p>
    <w:p w14:paraId="3C1F7705" w14:textId="77777777" w:rsidR="007D75CF" w:rsidRPr="00D00929" w:rsidRDefault="00C250D5" w:rsidP="00A3714A">
      <w:pPr>
        <w:pStyle w:val="datumtevilka"/>
        <w:jc w:val="both"/>
        <w:rPr>
          <w:rFonts w:cs="Arial"/>
          <w:lang w:val="sl-SI"/>
        </w:rPr>
      </w:pPr>
      <w:r w:rsidRPr="00D00929">
        <w:rPr>
          <w:rFonts w:cs="Arial"/>
          <w:lang w:val="sl-SI"/>
        </w:rPr>
        <w:t xml:space="preserve">Datum: </w:t>
      </w:r>
      <w:r w:rsidR="00306315">
        <w:rPr>
          <w:rFonts w:cs="Arial"/>
          <w:lang w:val="sl-SI"/>
        </w:rPr>
        <w:t>18</w:t>
      </w:r>
      <w:r w:rsidR="00A3714A" w:rsidRPr="00D00929">
        <w:rPr>
          <w:rFonts w:cs="Arial"/>
          <w:lang w:val="sl-SI"/>
        </w:rPr>
        <w:t xml:space="preserve">. </w:t>
      </w:r>
      <w:r w:rsidR="00447C2E">
        <w:rPr>
          <w:rFonts w:cs="Arial"/>
          <w:lang w:val="sl-SI"/>
        </w:rPr>
        <w:t>3</w:t>
      </w:r>
      <w:r w:rsidR="00A3714A" w:rsidRPr="00D00929">
        <w:rPr>
          <w:rFonts w:cs="Arial"/>
          <w:lang w:val="sl-SI"/>
        </w:rPr>
        <w:t>. 2025</w:t>
      </w:r>
      <w:r w:rsidR="007D75CF" w:rsidRPr="00D00929">
        <w:rPr>
          <w:rFonts w:cs="Arial"/>
          <w:lang w:val="sl-SI"/>
        </w:rPr>
        <w:t xml:space="preserve"> </w:t>
      </w:r>
    </w:p>
    <w:p w14:paraId="1E25CDD7" w14:textId="77777777" w:rsidR="007D75CF" w:rsidRPr="00D00929" w:rsidRDefault="007D75CF" w:rsidP="00A3714A">
      <w:pPr>
        <w:jc w:val="both"/>
        <w:rPr>
          <w:rFonts w:cs="Arial"/>
          <w:szCs w:val="20"/>
        </w:rPr>
      </w:pPr>
    </w:p>
    <w:p w14:paraId="2B566E79" w14:textId="77777777" w:rsidR="00CC171A" w:rsidRPr="00D00929" w:rsidRDefault="00CC171A" w:rsidP="00A3714A">
      <w:pPr>
        <w:jc w:val="both"/>
        <w:rPr>
          <w:rFonts w:cs="Arial"/>
          <w:szCs w:val="20"/>
        </w:rPr>
      </w:pPr>
    </w:p>
    <w:p w14:paraId="2DD8E8BB" w14:textId="77777777" w:rsidR="00A3714A" w:rsidRPr="00D00929" w:rsidRDefault="00A3714A" w:rsidP="00A3714A">
      <w:pPr>
        <w:jc w:val="both"/>
        <w:rPr>
          <w:rFonts w:cs="Arial"/>
          <w:szCs w:val="20"/>
        </w:rPr>
      </w:pPr>
    </w:p>
    <w:p w14:paraId="7565206D" w14:textId="77777777" w:rsidR="00AB48B6" w:rsidRPr="00D00929" w:rsidRDefault="007D75CF" w:rsidP="00AB48B6">
      <w:pPr>
        <w:pStyle w:val="ZADEVA"/>
        <w:jc w:val="both"/>
        <w:rPr>
          <w:rFonts w:cs="Arial"/>
          <w:szCs w:val="20"/>
        </w:rPr>
      </w:pPr>
      <w:r w:rsidRPr="00D00929">
        <w:rPr>
          <w:rFonts w:cs="Arial"/>
          <w:szCs w:val="20"/>
          <w:lang w:val="sl-SI"/>
        </w:rPr>
        <w:t xml:space="preserve">Zadeva: </w:t>
      </w:r>
      <w:r w:rsidR="00A3714A" w:rsidRPr="00D00929">
        <w:rPr>
          <w:rFonts w:cs="Arial"/>
          <w:szCs w:val="20"/>
        </w:rPr>
        <w:t>PROGRAMSKE USMERITVE INŠPEKTORATA RS ZA DELO ZA LETO 2025</w:t>
      </w:r>
    </w:p>
    <w:p w14:paraId="4399F547" w14:textId="77777777" w:rsidR="00AB48B6" w:rsidRPr="00D00929" w:rsidRDefault="00AB48B6" w:rsidP="00AB48B6">
      <w:pPr>
        <w:pStyle w:val="ZADEVA"/>
        <w:jc w:val="both"/>
        <w:rPr>
          <w:rFonts w:cs="Arial"/>
          <w:szCs w:val="20"/>
        </w:rPr>
      </w:pPr>
    </w:p>
    <w:p w14:paraId="04636C0E" w14:textId="77777777" w:rsidR="00AB48B6" w:rsidRPr="00D00929" w:rsidRDefault="00AB48B6" w:rsidP="00AB48B6">
      <w:pPr>
        <w:pStyle w:val="ZADEVA"/>
        <w:jc w:val="both"/>
        <w:rPr>
          <w:rFonts w:cs="Arial"/>
          <w:szCs w:val="20"/>
        </w:rPr>
      </w:pPr>
    </w:p>
    <w:p w14:paraId="7534FE98" w14:textId="77777777" w:rsidR="00AB48B6" w:rsidRPr="00D00929" w:rsidRDefault="00AB48B6" w:rsidP="00AB48B6">
      <w:pPr>
        <w:pStyle w:val="ZADEVA"/>
        <w:jc w:val="both"/>
        <w:rPr>
          <w:rFonts w:cs="Arial"/>
          <w:szCs w:val="20"/>
        </w:rPr>
      </w:pPr>
    </w:p>
    <w:p w14:paraId="0D17FF30" w14:textId="77777777" w:rsidR="00D70F87" w:rsidRPr="00D00929" w:rsidRDefault="00A3714A" w:rsidP="00C850BF">
      <w:pPr>
        <w:pStyle w:val="ZADEVA"/>
        <w:numPr>
          <w:ilvl w:val="0"/>
          <w:numId w:val="54"/>
        </w:numPr>
        <w:tabs>
          <w:tab w:val="clear" w:pos="1701"/>
          <w:tab w:val="left" w:pos="0"/>
        </w:tabs>
        <w:ind w:left="0" w:firstLine="0"/>
        <w:jc w:val="both"/>
        <w:rPr>
          <w:rFonts w:cs="Arial"/>
          <w:szCs w:val="20"/>
          <w:lang w:val="sl-SI"/>
        </w:rPr>
      </w:pPr>
      <w:r w:rsidRPr="00D00929">
        <w:rPr>
          <w:rFonts w:cs="Arial"/>
          <w:szCs w:val="20"/>
        </w:rPr>
        <w:t xml:space="preserve">SPLOŠNO </w:t>
      </w:r>
    </w:p>
    <w:p w14:paraId="6CA5928D" w14:textId="77777777" w:rsidR="00A3714A" w:rsidRPr="00D00929" w:rsidRDefault="00A3714A" w:rsidP="00A3714A">
      <w:pPr>
        <w:jc w:val="both"/>
        <w:rPr>
          <w:rFonts w:cs="Arial"/>
          <w:szCs w:val="20"/>
        </w:rPr>
      </w:pPr>
      <w:r w:rsidRPr="00D00929">
        <w:rPr>
          <w:rFonts w:cs="Arial"/>
          <w:szCs w:val="20"/>
        </w:rPr>
        <w:t xml:space="preserve"> </w:t>
      </w:r>
    </w:p>
    <w:p w14:paraId="26F41B51" w14:textId="5B560A07" w:rsidR="00AB48B6" w:rsidRPr="00D00929" w:rsidRDefault="00A3714A" w:rsidP="00AB48B6">
      <w:pPr>
        <w:jc w:val="both"/>
        <w:rPr>
          <w:rFonts w:cs="Arial"/>
          <w:szCs w:val="20"/>
        </w:rPr>
      </w:pPr>
      <w:r w:rsidRPr="00D00929">
        <w:rPr>
          <w:rFonts w:cs="Arial"/>
          <w:szCs w:val="20"/>
        </w:rPr>
        <w:t xml:space="preserve">Na podlagi 2. člena Zakona o inšpekciji dela (Uradni list RS, št. 19/14 in 55/17, v nadaljnjem besedilu: ZID-1) bo Inšpektorat RS za delo (v nadaljnjem besedilu: inšpektorat) v letu 2025 opravljal naloge inšpekcijskega nadzorstva nad izvajanjem </w:t>
      </w:r>
      <w:r w:rsidRPr="005F0E8E">
        <w:rPr>
          <w:rFonts w:cs="Arial"/>
          <w:szCs w:val="20"/>
        </w:rPr>
        <w:t>zakonov, drugih predpisov, kolektivnih pogodb in splošnih aktov s področja varnosti in zdravja pri delu, delovnih razmerij, minimalne plače, trga dela in zaposlovanja, dela in zaposlovanja tujcev, sodelovanja</w:t>
      </w:r>
      <w:r w:rsidRPr="00D00929">
        <w:rPr>
          <w:rFonts w:cs="Arial"/>
          <w:szCs w:val="20"/>
        </w:rPr>
        <w:t xml:space="preserve"> delavcev pri upravljanju in stavk, kot tudi opravljal inšpekcijsko nadzorstvo nad izvajanjem drugih predpisov, ki to izrecno določajo. V skladu z Zakonom o socialnem varstvu (Uradni list RS, št. 3/07 – uradno prečiščeno besedilo, 23/07 – popr., 41/07 – popr., 61/10 – ZSVarPre, 62/10 – ZUPJS, 57/12, 39/16, 52/16 – ZPPreb-1, 15/17 – DZ, 29/17, 54/17, 21/18 – ZNOrg, 31/18 – ZOAA, 28/19, 189/20 – ZFRO, 196/21 – ZDOsk, 82/23 in 84/23 – ZDOsk-1, v nadaljnjem besedilu: ZSV) bo opravljal nadzorstvo nad izvajanjem dela javnih socialnovarstvenih zavodov, koncesionarjev in drugih pravnih ali fizičnih oseb, ki opravljajo socialnovarstvene storitve na podlagi dovoljenja za delo. Inšpektorat bo opravljal tudi inšpekcijski nadzor nad zakonitostjo dela izvajalcev postopkov za ugotavljanje in potrjevanje poklicnih kvalifikacij ter zakonitostjo dela komisij, in sicer na podlagi programa rednih nadzorov s tega področja.  </w:t>
      </w:r>
    </w:p>
    <w:p w14:paraId="7DC8C212" w14:textId="77777777" w:rsidR="00AB48B6" w:rsidRPr="00D00929" w:rsidRDefault="00AB48B6" w:rsidP="00AB48B6">
      <w:pPr>
        <w:jc w:val="both"/>
        <w:rPr>
          <w:rFonts w:cs="Arial"/>
          <w:szCs w:val="20"/>
        </w:rPr>
      </w:pPr>
    </w:p>
    <w:p w14:paraId="19CA2FF7" w14:textId="77777777" w:rsidR="00AB48B6" w:rsidRPr="00D00929" w:rsidRDefault="00AB48B6" w:rsidP="00AB48B6">
      <w:pPr>
        <w:jc w:val="both"/>
        <w:rPr>
          <w:rFonts w:cs="Arial"/>
          <w:szCs w:val="20"/>
        </w:rPr>
      </w:pPr>
    </w:p>
    <w:p w14:paraId="7C9EE148" w14:textId="77777777" w:rsidR="00A3714A" w:rsidRPr="00D00929" w:rsidRDefault="00A3714A" w:rsidP="00C850BF">
      <w:pPr>
        <w:pStyle w:val="ZADEVA"/>
        <w:numPr>
          <w:ilvl w:val="0"/>
          <w:numId w:val="54"/>
        </w:numPr>
        <w:tabs>
          <w:tab w:val="clear" w:pos="1701"/>
          <w:tab w:val="left" w:pos="0"/>
        </w:tabs>
        <w:ind w:left="0" w:firstLine="0"/>
        <w:jc w:val="both"/>
        <w:rPr>
          <w:rFonts w:cs="Arial"/>
          <w:szCs w:val="20"/>
        </w:rPr>
      </w:pPr>
      <w:r w:rsidRPr="00D00929">
        <w:rPr>
          <w:rFonts w:cs="Arial"/>
          <w:szCs w:val="20"/>
        </w:rPr>
        <w:t xml:space="preserve">NADZOR NA PODROČJU DELOVNIH RAZMERIJ </w:t>
      </w:r>
    </w:p>
    <w:p w14:paraId="76357D17" w14:textId="77777777" w:rsidR="00A3714A" w:rsidRPr="00D00929" w:rsidRDefault="00A3714A" w:rsidP="00A3714A">
      <w:pPr>
        <w:jc w:val="both"/>
        <w:rPr>
          <w:rFonts w:cs="Arial"/>
          <w:szCs w:val="20"/>
        </w:rPr>
      </w:pPr>
      <w:r w:rsidRPr="00D00929">
        <w:rPr>
          <w:rFonts w:cs="Arial"/>
          <w:szCs w:val="20"/>
        </w:rPr>
        <w:t xml:space="preserve"> </w:t>
      </w:r>
    </w:p>
    <w:p w14:paraId="7D0CD7F5" w14:textId="77777777" w:rsidR="00112485" w:rsidRDefault="0064015E" w:rsidP="0064015E">
      <w:pPr>
        <w:jc w:val="both"/>
        <w:rPr>
          <w:rFonts w:cs="Arial"/>
          <w:szCs w:val="20"/>
        </w:rPr>
      </w:pPr>
      <w:r w:rsidRPr="0064015E">
        <w:rPr>
          <w:rFonts w:cs="Arial"/>
          <w:szCs w:val="20"/>
        </w:rPr>
        <w:t>Inšpekcija za nadzor delovnih razmerij bo v letu 2025 izvajala različne vrste nadzorov, in sicer:</w:t>
      </w:r>
    </w:p>
    <w:p w14:paraId="70C5D4E7" w14:textId="77777777" w:rsidR="001E4988" w:rsidRPr="0064015E" w:rsidRDefault="001E4988" w:rsidP="0064015E">
      <w:pPr>
        <w:jc w:val="both"/>
        <w:rPr>
          <w:rFonts w:cs="Arial"/>
          <w:szCs w:val="20"/>
        </w:rPr>
      </w:pPr>
    </w:p>
    <w:p w14:paraId="70858858" w14:textId="77777777" w:rsidR="0064015E" w:rsidRPr="0064015E" w:rsidRDefault="0064015E" w:rsidP="0064015E">
      <w:pPr>
        <w:numPr>
          <w:ilvl w:val="0"/>
          <w:numId w:val="36"/>
        </w:numPr>
        <w:jc w:val="both"/>
        <w:rPr>
          <w:rFonts w:cs="Arial"/>
          <w:szCs w:val="20"/>
        </w:rPr>
      </w:pPr>
      <w:r w:rsidRPr="0064015E">
        <w:rPr>
          <w:rFonts w:cs="Arial"/>
          <w:szCs w:val="20"/>
        </w:rPr>
        <w:t>sistemske nadzore na predvidenih področjih,</w:t>
      </w:r>
    </w:p>
    <w:p w14:paraId="4DCC7D7F" w14:textId="77777777" w:rsidR="0064015E" w:rsidRPr="0064015E" w:rsidRDefault="0064015E" w:rsidP="0064015E">
      <w:pPr>
        <w:numPr>
          <w:ilvl w:val="0"/>
          <w:numId w:val="36"/>
        </w:numPr>
        <w:jc w:val="both"/>
        <w:rPr>
          <w:rFonts w:cs="Arial"/>
          <w:szCs w:val="20"/>
        </w:rPr>
      </w:pPr>
      <w:r w:rsidRPr="0064015E">
        <w:rPr>
          <w:rFonts w:cs="Arial"/>
          <w:szCs w:val="20"/>
        </w:rPr>
        <w:t>usmerjene nadzore v določenih dejavnostih ali na specifičnih področjih,</w:t>
      </w:r>
    </w:p>
    <w:p w14:paraId="38F74FC6" w14:textId="77777777" w:rsidR="0064015E" w:rsidRPr="0064015E" w:rsidRDefault="0064015E" w:rsidP="0064015E">
      <w:pPr>
        <w:numPr>
          <w:ilvl w:val="0"/>
          <w:numId w:val="36"/>
        </w:numPr>
        <w:jc w:val="both"/>
        <w:rPr>
          <w:rFonts w:cs="Arial"/>
          <w:szCs w:val="20"/>
        </w:rPr>
      </w:pPr>
      <w:r w:rsidRPr="0064015E">
        <w:rPr>
          <w:rFonts w:cs="Arial"/>
          <w:szCs w:val="20"/>
        </w:rPr>
        <w:t>prioritetne nadzore na podlagi prejetih pobud in prijav,</w:t>
      </w:r>
    </w:p>
    <w:p w14:paraId="02BC2238" w14:textId="77777777" w:rsidR="0064015E" w:rsidRPr="0064015E" w:rsidRDefault="0064015E" w:rsidP="0064015E">
      <w:pPr>
        <w:numPr>
          <w:ilvl w:val="0"/>
          <w:numId w:val="36"/>
        </w:numPr>
        <w:jc w:val="both"/>
        <w:rPr>
          <w:rFonts w:cs="Arial"/>
          <w:szCs w:val="20"/>
        </w:rPr>
      </w:pPr>
      <w:r w:rsidRPr="0064015E">
        <w:rPr>
          <w:rFonts w:cs="Arial"/>
          <w:szCs w:val="20"/>
        </w:rPr>
        <w:t>nadzore na podlagi odstopov primerov s strani drugih nadzornih organov</w:t>
      </w:r>
      <w:r w:rsidR="00C42F6D">
        <w:rPr>
          <w:rFonts w:cs="Arial"/>
          <w:szCs w:val="20"/>
        </w:rPr>
        <w:t>,</w:t>
      </w:r>
    </w:p>
    <w:p w14:paraId="0679762B" w14:textId="77777777" w:rsidR="0064015E" w:rsidRPr="00D00929" w:rsidRDefault="0064015E" w:rsidP="0064015E">
      <w:pPr>
        <w:numPr>
          <w:ilvl w:val="0"/>
          <w:numId w:val="36"/>
        </w:numPr>
        <w:jc w:val="both"/>
        <w:rPr>
          <w:rFonts w:cs="Arial"/>
          <w:szCs w:val="20"/>
        </w:rPr>
      </w:pPr>
      <w:r w:rsidRPr="0064015E">
        <w:rPr>
          <w:rFonts w:cs="Arial"/>
          <w:szCs w:val="20"/>
        </w:rPr>
        <w:t>druge nadzore v skladu s stvarno pristojnostjo, na podlagi lastnih ocen in analiz.</w:t>
      </w:r>
    </w:p>
    <w:p w14:paraId="7CB70F75" w14:textId="77777777" w:rsidR="0064015E" w:rsidRPr="0064015E" w:rsidRDefault="0064015E" w:rsidP="00112485">
      <w:pPr>
        <w:ind w:left="720"/>
        <w:jc w:val="both"/>
        <w:rPr>
          <w:rFonts w:cs="Arial"/>
          <w:szCs w:val="20"/>
        </w:rPr>
      </w:pPr>
    </w:p>
    <w:p w14:paraId="15D90969" w14:textId="77777777" w:rsidR="0064015E" w:rsidRPr="0064015E" w:rsidRDefault="0064015E" w:rsidP="0064015E">
      <w:pPr>
        <w:jc w:val="both"/>
        <w:rPr>
          <w:rFonts w:cs="Arial"/>
          <w:szCs w:val="20"/>
        </w:rPr>
      </w:pPr>
      <w:r w:rsidRPr="0064015E">
        <w:rPr>
          <w:rFonts w:cs="Arial"/>
          <w:szCs w:val="20"/>
        </w:rPr>
        <w:t>Delovno področje inšpektorata na področju delovnih razmerij je zelo obsežno in pokriva številne institute delovnega prava. Prav na tem področju organ prejme največje število prijav, kar kaže na velik pomen nadzorov za zaščito pravic delavcev.</w:t>
      </w:r>
    </w:p>
    <w:p w14:paraId="424ACCE6" w14:textId="77777777" w:rsidR="0064015E" w:rsidRPr="0064015E" w:rsidRDefault="0064015E" w:rsidP="0064015E">
      <w:pPr>
        <w:jc w:val="both"/>
        <w:rPr>
          <w:rFonts w:cs="Arial"/>
          <w:szCs w:val="20"/>
        </w:rPr>
      </w:pPr>
    </w:p>
    <w:p w14:paraId="4AA35F88" w14:textId="77777777" w:rsidR="0064015E" w:rsidRPr="0064015E" w:rsidRDefault="0064015E" w:rsidP="0064015E">
      <w:pPr>
        <w:jc w:val="both"/>
        <w:rPr>
          <w:rFonts w:cs="Arial"/>
          <w:szCs w:val="20"/>
        </w:rPr>
      </w:pPr>
      <w:r w:rsidRPr="0064015E">
        <w:rPr>
          <w:rFonts w:cs="Arial"/>
          <w:szCs w:val="20"/>
        </w:rPr>
        <w:t>Na podlagi dosedanjih ugotovitev inšpekcijskih nadzorov, analiz lastnih podatkov ter informacij drugih nadzornih organov in deležnikov s področja dela, bo v letu 2025 posebna pozornost namenjena spoštovanju pravic delavcev tujcev iz tretjih držav. IRSD zato načrtuje</w:t>
      </w:r>
      <w:r w:rsidR="004305D7" w:rsidRPr="00D00929">
        <w:rPr>
          <w:rFonts w:cs="Arial"/>
          <w:szCs w:val="20"/>
        </w:rPr>
        <w:t xml:space="preserve"> </w:t>
      </w:r>
      <w:r w:rsidRPr="0064015E">
        <w:rPr>
          <w:rFonts w:cs="Arial"/>
          <w:szCs w:val="20"/>
        </w:rPr>
        <w:t xml:space="preserve">sistemske </w:t>
      </w:r>
      <w:r w:rsidR="00965A98">
        <w:rPr>
          <w:rFonts w:cs="Arial"/>
          <w:szCs w:val="20"/>
        </w:rPr>
        <w:t xml:space="preserve">in </w:t>
      </w:r>
      <w:r w:rsidR="00965A98">
        <w:rPr>
          <w:rFonts w:cs="Arial"/>
          <w:szCs w:val="20"/>
        </w:rPr>
        <w:lastRenderedPageBreak/>
        <w:t xml:space="preserve">druge vrste </w:t>
      </w:r>
      <w:r w:rsidRPr="0064015E">
        <w:rPr>
          <w:rFonts w:cs="Arial"/>
          <w:szCs w:val="20"/>
        </w:rPr>
        <w:t>nadzor</w:t>
      </w:r>
      <w:r w:rsidR="00965A98">
        <w:rPr>
          <w:rFonts w:cs="Arial"/>
          <w:szCs w:val="20"/>
        </w:rPr>
        <w:t>ov</w:t>
      </w:r>
      <w:r w:rsidRPr="0064015E">
        <w:rPr>
          <w:rFonts w:cs="Arial"/>
          <w:szCs w:val="20"/>
        </w:rPr>
        <w:t>, kjer bo temeljito preverjal zagotavljanje pravic tujcev iz tretjih držav</w:t>
      </w:r>
      <w:r w:rsidR="00965A98">
        <w:rPr>
          <w:rFonts w:cs="Arial"/>
          <w:szCs w:val="20"/>
        </w:rPr>
        <w:t>.</w:t>
      </w:r>
      <w:r w:rsidR="001E4988">
        <w:rPr>
          <w:rFonts w:cs="Arial"/>
          <w:szCs w:val="20"/>
        </w:rPr>
        <w:t xml:space="preserve"> </w:t>
      </w:r>
      <w:r w:rsidRPr="0064015E">
        <w:rPr>
          <w:rFonts w:cs="Arial"/>
          <w:szCs w:val="20"/>
        </w:rPr>
        <w:t xml:space="preserve">Zaradi povečanih migracijskih tokov in pomanjkanja delovne sile vedno večji delež zaposlenih predstavljajo tuji delavci, predvsem državljani oddaljenih tretjih držav, kot so Indija, Bangladeš, Nepal, </w:t>
      </w:r>
      <w:r w:rsidR="00792D57" w:rsidRPr="005F0E8E">
        <w:rPr>
          <w:rFonts w:cs="Arial"/>
          <w:szCs w:val="20"/>
        </w:rPr>
        <w:t xml:space="preserve">Filipini, </w:t>
      </w:r>
      <w:r w:rsidRPr="005F0E8E">
        <w:rPr>
          <w:rFonts w:cs="Arial"/>
          <w:szCs w:val="20"/>
        </w:rPr>
        <w:t>Egipt,</w:t>
      </w:r>
      <w:r w:rsidRPr="0064015E">
        <w:rPr>
          <w:rFonts w:cs="Arial"/>
          <w:szCs w:val="20"/>
        </w:rPr>
        <w:t xml:space="preserve"> Pakistan in Uzbekistan. Ti delavci so lahko zaposleni pri slovenskih delodajalcih ali pri delodajalcih iz drugih držav EU, ki jih napotujejo na delo v Republiko Slovenijo.</w:t>
      </w:r>
    </w:p>
    <w:p w14:paraId="7894C549" w14:textId="77777777" w:rsidR="0064015E" w:rsidRPr="0064015E" w:rsidRDefault="0064015E" w:rsidP="0064015E">
      <w:pPr>
        <w:jc w:val="both"/>
        <w:rPr>
          <w:rFonts w:cs="Arial"/>
          <w:szCs w:val="20"/>
        </w:rPr>
      </w:pPr>
    </w:p>
    <w:p w14:paraId="7E617C66" w14:textId="77777777" w:rsidR="00112485" w:rsidRDefault="0064015E" w:rsidP="0064015E">
      <w:pPr>
        <w:jc w:val="both"/>
        <w:rPr>
          <w:rFonts w:cs="Arial"/>
          <w:szCs w:val="20"/>
        </w:rPr>
      </w:pPr>
      <w:r w:rsidRPr="0064015E">
        <w:rPr>
          <w:rFonts w:cs="Arial"/>
          <w:szCs w:val="20"/>
        </w:rPr>
        <w:t>IRSD izhaja iz stališča, da večina delodajalcev spoštuje delovnopravno zakonodajo in pravice delavcev. Vendar pa so tuji delavci, še posebej tisti iz tretjih držav, ranljiva skupina zaradi:</w:t>
      </w:r>
    </w:p>
    <w:p w14:paraId="7CEE510F" w14:textId="77777777" w:rsidR="001E4988" w:rsidRPr="0064015E" w:rsidRDefault="001E4988" w:rsidP="0064015E">
      <w:pPr>
        <w:jc w:val="both"/>
        <w:rPr>
          <w:rFonts w:cs="Arial"/>
          <w:szCs w:val="20"/>
        </w:rPr>
      </w:pPr>
    </w:p>
    <w:p w14:paraId="5DA89DF7" w14:textId="77777777" w:rsidR="0064015E" w:rsidRPr="0064015E" w:rsidRDefault="0064015E" w:rsidP="0064015E">
      <w:pPr>
        <w:numPr>
          <w:ilvl w:val="0"/>
          <w:numId w:val="38"/>
        </w:numPr>
        <w:jc w:val="both"/>
        <w:rPr>
          <w:rFonts w:cs="Arial"/>
          <w:szCs w:val="20"/>
        </w:rPr>
      </w:pPr>
      <w:r w:rsidRPr="0064015E">
        <w:rPr>
          <w:rFonts w:cs="Arial"/>
          <w:szCs w:val="20"/>
        </w:rPr>
        <w:t>kulturnih in jezikovnih razlik,</w:t>
      </w:r>
    </w:p>
    <w:p w14:paraId="28C0EDC4" w14:textId="77777777" w:rsidR="0064015E" w:rsidRPr="0064015E" w:rsidRDefault="0064015E" w:rsidP="0064015E">
      <w:pPr>
        <w:numPr>
          <w:ilvl w:val="0"/>
          <w:numId w:val="38"/>
        </w:numPr>
        <w:jc w:val="both"/>
        <w:rPr>
          <w:rFonts w:cs="Arial"/>
          <w:szCs w:val="20"/>
        </w:rPr>
      </w:pPr>
      <w:r w:rsidRPr="0064015E">
        <w:rPr>
          <w:rFonts w:cs="Arial"/>
          <w:szCs w:val="20"/>
        </w:rPr>
        <w:t xml:space="preserve">oddaljenosti od njihovih matičnih držav, </w:t>
      </w:r>
    </w:p>
    <w:p w14:paraId="0C6E344D" w14:textId="77777777" w:rsidR="0064015E" w:rsidRPr="00D00929" w:rsidRDefault="0064015E" w:rsidP="0064015E">
      <w:pPr>
        <w:numPr>
          <w:ilvl w:val="0"/>
          <w:numId w:val="38"/>
        </w:numPr>
        <w:jc w:val="both"/>
        <w:rPr>
          <w:rFonts w:cs="Arial"/>
          <w:szCs w:val="20"/>
        </w:rPr>
      </w:pPr>
      <w:r w:rsidRPr="0064015E">
        <w:rPr>
          <w:rFonts w:cs="Arial"/>
          <w:szCs w:val="20"/>
        </w:rPr>
        <w:t>omejenega poznavanja slovenskega pravnega sistema in svojih pravic.</w:t>
      </w:r>
    </w:p>
    <w:p w14:paraId="7AD91502" w14:textId="77777777" w:rsidR="0064015E" w:rsidRPr="0064015E" w:rsidRDefault="0064015E" w:rsidP="0064015E">
      <w:pPr>
        <w:ind w:left="720"/>
        <w:jc w:val="both"/>
        <w:rPr>
          <w:rFonts w:cs="Arial"/>
          <w:szCs w:val="20"/>
        </w:rPr>
      </w:pPr>
    </w:p>
    <w:p w14:paraId="7507DFEA" w14:textId="77777777" w:rsidR="0064015E" w:rsidRPr="0064015E" w:rsidRDefault="0064015E" w:rsidP="0064015E">
      <w:pPr>
        <w:tabs>
          <w:tab w:val="num" w:pos="720"/>
        </w:tabs>
        <w:jc w:val="both"/>
        <w:rPr>
          <w:rFonts w:cs="Arial"/>
          <w:szCs w:val="20"/>
        </w:rPr>
      </w:pPr>
      <w:r w:rsidRPr="0064015E">
        <w:rPr>
          <w:rFonts w:cs="Arial"/>
          <w:szCs w:val="20"/>
        </w:rPr>
        <w:t>Zaradi teh dejavnikov bodo inšpektorji pri svojem delu še posebej pozorni na</w:t>
      </w:r>
      <w:r w:rsidRPr="00D00929">
        <w:rPr>
          <w:rFonts w:cs="Arial"/>
          <w:szCs w:val="20"/>
        </w:rPr>
        <w:t xml:space="preserve"> </w:t>
      </w:r>
      <w:r w:rsidRPr="0064015E">
        <w:rPr>
          <w:rFonts w:cs="Arial"/>
          <w:szCs w:val="20"/>
        </w:rPr>
        <w:t>ugotavljanje morebitnih okoliščin delovnega izkoriščanja ali prisilnega dela, ki lahko nakazujejo na sum trgovine z ljudmi, ter</w:t>
      </w:r>
      <w:r w:rsidRPr="00D00929">
        <w:rPr>
          <w:rFonts w:cs="Arial"/>
          <w:szCs w:val="20"/>
        </w:rPr>
        <w:t xml:space="preserve"> </w:t>
      </w:r>
      <w:r w:rsidRPr="0064015E">
        <w:rPr>
          <w:rFonts w:cs="Arial"/>
          <w:szCs w:val="20"/>
        </w:rPr>
        <w:t>dosledno preverjanje spoštovanja njihovih delovnih in socialnih pravic, kot so zakonito plačilo za delo, delovni čas, pravice do počitkov in ustrezna nastanitev.</w:t>
      </w:r>
    </w:p>
    <w:p w14:paraId="4A260D51" w14:textId="77777777" w:rsidR="00A3714A" w:rsidRDefault="00A3714A" w:rsidP="00A3714A">
      <w:pPr>
        <w:jc w:val="both"/>
        <w:rPr>
          <w:rFonts w:cs="Arial"/>
          <w:szCs w:val="20"/>
        </w:rPr>
      </w:pPr>
      <w:r w:rsidRPr="00D00929">
        <w:rPr>
          <w:rFonts w:cs="Arial"/>
          <w:szCs w:val="20"/>
        </w:rPr>
        <w:t xml:space="preserve"> </w:t>
      </w:r>
    </w:p>
    <w:p w14:paraId="30D9B943" w14:textId="77777777" w:rsidR="008C625F" w:rsidRPr="00D00929" w:rsidRDefault="008C625F" w:rsidP="00A3714A">
      <w:pPr>
        <w:jc w:val="both"/>
        <w:rPr>
          <w:rFonts w:cs="Arial"/>
          <w:szCs w:val="20"/>
        </w:rPr>
      </w:pPr>
    </w:p>
    <w:p w14:paraId="2BA51B34" w14:textId="77777777" w:rsidR="00A3714A" w:rsidRPr="00D00929" w:rsidRDefault="00703D38" w:rsidP="00C850BF">
      <w:pPr>
        <w:numPr>
          <w:ilvl w:val="1"/>
          <w:numId w:val="54"/>
        </w:numPr>
        <w:ind w:left="0" w:firstLine="0"/>
        <w:jc w:val="both"/>
        <w:rPr>
          <w:rFonts w:cs="Arial"/>
          <w:b/>
          <w:bCs/>
          <w:szCs w:val="20"/>
        </w:rPr>
      </w:pPr>
      <w:r w:rsidRPr="00D00929">
        <w:rPr>
          <w:rFonts w:cs="Arial"/>
          <w:b/>
          <w:bCs/>
          <w:szCs w:val="20"/>
        </w:rPr>
        <w:t xml:space="preserve">Sistemski inšpekcijski nadzori </w:t>
      </w:r>
    </w:p>
    <w:p w14:paraId="781167E3" w14:textId="77777777" w:rsidR="00A3714A" w:rsidRPr="00D00929" w:rsidRDefault="00A3714A" w:rsidP="00A3714A">
      <w:pPr>
        <w:jc w:val="both"/>
        <w:rPr>
          <w:rFonts w:cs="Arial"/>
          <w:szCs w:val="20"/>
        </w:rPr>
      </w:pPr>
      <w:r w:rsidRPr="00D00929">
        <w:rPr>
          <w:rFonts w:cs="Arial"/>
          <w:szCs w:val="20"/>
        </w:rPr>
        <w:t xml:space="preserve"> </w:t>
      </w:r>
    </w:p>
    <w:p w14:paraId="4ECB730A" w14:textId="77777777" w:rsidR="0064015E" w:rsidRPr="00D00929" w:rsidRDefault="0064015E" w:rsidP="00A3714A">
      <w:pPr>
        <w:jc w:val="both"/>
        <w:rPr>
          <w:rFonts w:cs="Arial"/>
          <w:szCs w:val="20"/>
        </w:rPr>
      </w:pPr>
      <w:r w:rsidRPr="00D00929">
        <w:rPr>
          <w:rFonts w:cs="Arial"/>
          <w:szCs w:val="20"/>
        </w:rPr>
        <w:t>Koordinirani sistemski nadzori oziroma prioritetni nadzori, ki temeljijo na prejetih pobudah in prijavah, bodo usmerjeni na določena vsebinska področja, kjer na podlagi ugotovitev iz preteklih let in informacij s terena zaznavamo večja tveganja za kršitve delovnopravne zakonodaje. Posebej izpostavljamo naslednja področja:</w:t>
      </w:r>
    </w:p>
    <w:p w14:paraId="6E091EF9" w14:textId="77777777" w:rsidR="00A3714A" w:rsidRPr="00D00929" w:rsidRDefault="00A3714A" w:rsidP="00A3714A">
      <w:pPr>
        <w:jc w:val="both"/>
        <w:rPr>
          <w:rFonts w:cs="Arial"/>
          <w:szCs w:val="20"/>
        </w:rPr>
      </w:pPr>
      <w:r w:rsidRPr="00D00929">
        <w:rPr>
          <w:rFonts w:cs="Arial"/>
          <w:szCs w:val="20"/>
        </w:rPr>
        <w:t xml:space="preserve"> </w:t>
      </w:r>
    </w:p>
    <w:p w14:paraId="6EF61636" w14:textId="77777777" w:rsidR="00A3714A" w:rsidRPr="00D00929" w:rsidRDefault="00A3714A" w:rsidP="00A3714A">
      <w:pPr>
        <w:numPr>
          <w:ilvl w:val="2"/>
          <w:numId w:val="54"/>
        </w:numPr>
        <w:ind w:left="0" w:firstLine="0"/>
        <w:jc w:val="both"/>
        <w:rPr>
          <w:rFonts w:cs="Arial"/>
          <w:b/>
          <w:bCs/>
          <w:szCs w:val="20"/>
        </w:rPr>
      </w:pPr>
      <w:r w:rsidRPr="00D00929">
        <w:rPr>
          <w:rFonts w:cs="Arial"/>
          <w:b/>
          <w:bCs/>
          <w:szCs w:val="20"/>
        </w:rPr>
        <w:t xml:space="preserve">Nadzor nad zaposlovanjem tujih delavcev in spoštovanjem veljavnih predpisov pri delu tujih delavcev </w:t>
      </w:r>
    </w:p>
    <w:p w14:paraId="71BF1B36" w14:textId="77777777" w:rsidR="00792D57" w:rsidRDefault="00792D57" w:rsidP="00214579">
      <w:pPr>
        <w:jc w:val="both"/>
        <w:rPr>
          <w:rFonts w:cs="Arial"/>
          <w:szCs w:val="20"/>
        </w:rPr>
      </w:pPr>
    </w:p>
    <w:p w14:paraId="4B83E1B9" w14:textId="77777777" w:rsidR="00214579" w:rsidRPr="00214579" w:rsidRDefault="00214579" w:rsidP="00214579">
      <w:pPr>
        <w:jc w:val="both"/>
        <w:rPr>
          <w:rFonts w:cs="Arial"/>
          <w:szCs w:val="20"/>
        </w:rPr>
      </w:pPr>
      <w:r w:rsidRPr="00214579">
        <w:rPr>
          <w:rFonts w:cs="Arial"/>
          <w:szCs w:val="20"/>
        </w:rPr>
        <w:t>Če smo v preteklosti obravnavali predvsem zaposlovanje tujcev iz držav nekdanje skupne države, v zadnjem času opažamo vse več zaposlovanja tujcev iz drugih, bolj oddaljenih območij. Že v programskih usmeritvah za leto 2024 smo zaznali trend naraščanja zaposlovanja tujcev iz držav Azije, kar se je v letu 2024 še dodatno okrepilo.</w:t>
      </w:r>
      <w:r w:rsidRPr="00D00929">
        <w:rPr>
          <w:rFonts w:cs="Arial"/>
          <w:szCs w:val="20"/>
        </w:rPr>
        <w:t xml:space="preserve"> </w:t>
      </w:r>
      <w:r w:rsidRPr="00214579">
        <w:rPr>
          <w:rFonts w:cs="Arial"/>
          <w:szCs w:val="20"/>
        </w:rPr>
        <w:t xml:space="preserve">Ocenjujemo, da so ti tuji delavci zaradi kulturnih, družbenih in jezikovnih razlik ter oddaljenosti od svojih matičnih držav še posebej ranljivi, ko gre za spoštovanje njihovih pravic iz delovnega razmerja. Prav te razlike in ranljivost povečujejo tveganje za kršitve njihovih pravic, zaradi česar bo </w:t>
      </w:r>
      <w:r w:rsidR="00AE5905">
        <w:rPr>
          <w:rFonts w:cs="Arial"/>
          <w:szCs w:val="20"/>
        </w:rPr>
        <w:t>i</w:t>
      </w:r>
      <w:r w:rsidRPr="00214579">
        <w:rPr>
          <w:rFonts w:cs="Arial"/>
          <w:szCs w:val="20"/>
        </w:rPr>
        <w:t>nšpektorat okrepil svoje aktivnosti na tem področju.</w:t>
      </w:r>
    </w:p>
    <w:p w14:paraId="1D7760D5" w14:textId="77777777" w:rsidR="00214579" w:rsidRPr="00214579" w:rsidRDefault="00214579" w:rsidP="00214579">
      <w:pPr>
        <w:jc w:val="both"/>
        <w:rPr>
          <w:rFonts w:cs="Arial"/>
          <w:szCs w:val="20"/>
        </w:rPr>
      </w:pPr>
    </w:p>
    <w:p w14:paraId="07CA9111" w14:textId="77777777" w:rsidR="00214579" w:rsidRPr="00214579" w:rsidRDefault="00214579" w:rsidP="00214579">
      <w:pPr>
        <w:jc w:val="both"/>
        <w:rPr>
          <w:rFonts w:cs="Arial"/>
          <w:szCs w:val="20"/>
        </w:rPr>
      </w:pPr>
      <w:r w:rsidRPr="00214579">
        <w:rPr>
          <w:rFonts w:cs="Arial"/>
          <w:szCs w:val="20"/>
        </w:rPr>
        <w:t xml:space="preserve">Da bi se učinkoviteje odzvali na zaznane težave, bo IRSD poleg koordiniranih sistemskih nadzorov </w:t>
      </w:r>
      <w:r w:rsidR="003737BE">
        <w:rPr>
          <w:rFonts w:cs="Arial"/>
          <w:szCs w:val="20"/>
        </w:rPr>
        <w:t>okrepil</w:t>
      </w:r>
      <w:r w:rsidRPr="00214579">
        <w:rPr>
          <w:rFonts w:cs="Arial"/>
          <w:szCs w:val="20"/>
        </w:rPr>
        <w:t xml:space="preserve"> sodelovanje z Zavodom RS za zaposlovanje (ZRSZ) in službo za izdajanje delovnih dovoljenj. Na podlagi tega sodelovanja ter podatkov, pridobljenih od drugih nadzornih organov, socialnih partnerjev in prejetih prijav, bo IRSD izvedel usmerjene nadzore pri delodajalcih, kjer obstaja sum kršitev pravic teh delavcev.</w:t>
      </w:r>
    </w:p>
    <w:p w14:paraId="012BE9CF" w14:textId="77777777" w:rsidR="00214579" w:rsidRPr="00214579" w:rsidRDefault="00214579" w:rsidP="00214579">
      <w:pPr>
        <w:jc w:val="both"/>
        <w:rPr>
          <w:rFonts w:cs="Arial"/>
          <w:szCs w:val="20"/>
        </w:rPr>
      </w:pPr>
    </w:p>
    <w:p w14:paraId="0CB55942" w14:textId="77777777" w:rsidR="00214579" w:rsidRPr="00214579" w:rsidRDefault="00214579" w:rsidP="00214579">
      <w:pPr>
        <w:jc w:val="both"/>
        <w:rPr>
          <w:rFonts w:cs="Arial"/>
          <w:szCs w:val="20"/>
        </w:rPr>
      </w:pPr>
      <w:r w:rsidRPr="00214579">
        <w:rPr>
          <w:rFonts w:cs="Arial"/>
          <w:szCs w:val="20"/>
        </w:rPr>
        <w:t>Nadzori bodo osredotočeni na:</w:t>
      </w:r>
    </w:p>
    <w:p w14:paraId="242DEF27" w14:textId="77777777" w:rsidR="00214579" w:rsidRPr="00214579" w:rsidRDefault="00965A98" w:rsidP="00214579">
      <w:pPr>
        <w:numPr>
          <w:ilvl w:val="0"/>
          <w:numId w:val="35"/>
        </w:numPr>
        <w:jc w:val="both"/>
        <w:rPr>
          <w:rFonts w:cs="Arial"/>
          <w:szCs w:val="20"/>
        </w:rPr>
      </w:pPr>
      <w:r>
        <w:rPr>
          <w:rFonts w:cs="Arial"/>
          <w:szCs w:val="20"/>
        </w:rPr>
        <w:t>z</w:t>
      </w:r>
      <w:r w:rsidR="00214579" w:rsidRPr="00214579">
        <w:rPr>
          <w:rFonts w:cs="Arial"/>
          <w:szCs w:val="20"/>
        </w:rPr>
        <w:t>akonito plačilo za opravljeno delo, vključno s pripadajočimi dodatki,</w:t>
      </w:r>
    </w:p>
    <w:p w14:paraId="113C76A9" w14:textId="77777777" w:rsidR="00214579" w:rsidRPr="00214579" w:rsidRDefault="00965A98" w:rsidP="00214579">
      <w:pPr>
        <w:numPr>
          <w:ilvl w:val="0"/>
          <w:numId w:val="35"/>
        </w:numPr>
        <w:jc w:val="both"/>
        <w:rPr>
          <w:rFonts w:cs="Arial"/>
          <w:szCs w:val="20"/>
        </w:rPr>
      </w:pPr>
      <w:r>
        <w:rPr>
          <w:rFonts w:cs="Arial"/>
          <w:szCs w:val="20"/>
        </w:rPr>
        <w:t>i</w:t>
      </w:r>
      <w:r w:rsidR="00214579" w:rsidRPr="00214579">
        <w:rPr>
          <w:rFonts w:cs="Arial"/>
          <w:szCs w:val="20"/>
        </w:rPr>
        <w:t>zvajanje določb zakonodaje glede delovnega časa in spoštovanje pravic do počitkov,</w:t>
      </w:r>
    </w:p>
    <w:p w14:paraId="57A0F82A" w14:textId="77777777" w:rsidR="00214579" w:rsidRPr="00D00929" w:rsidRDefault="00965A98" w:rsidP="00214579">
      <w:pPr>
        <w:numPr>
          <w:ilvl w:val="0"/>
          <w:numId w:val="35"/>
        </w:numPr>
        <w:jc w:val="both"/>
        <w:rPr>
          <w:rFonts w:cs="Arial"/>
          <w:szCs w:val="20"/>
        </w:rPr>
      </w:pPr>
      <w:r>
        <w:rPr>
          <w:rFonts w:cs="Arial"/>
          <w:szCs w:val="20"/>
        </w:rPr>
        <w:t>n</w:t>
      </w:r>
      <w:r w:rsidR="00214579" w:rsidRPr="00214579">
        <w:rPr>
          <w:rFonts w:cs="Arial"/>
          <w:szCs w:val="20"/>
        </w:rPr>
        <w:t>astanitev tujcev, če jo zagotavlja delodajalec, pri čemer se bo preverjalo, ali so izpolnjeni minimalni bivanjski in higienski standardi.</w:t>
      </w:r>
    </w:p>
    <w:p w14:paraId="555D3F62" w14:textId="77777777" w:rsidR="00112485" w:rsidRPr="00214579" w:rsidRDefault="00112485" w:rsidP="00112485">
      <w:pPr>
        <w:ind w:left="720"/>
        <w:jc w:val="both"/>
        <w:rPr>
          <w:rFonts w:cs="Arial"/>
          <w:szCs w:val="20"/>
        </w:rPr>
      </w:pPr>
    </w:p>
    <w:p w14:paraId="755565C5" w14:textId="77777777" w:rsidR="00A3714A" w:rsidRPr="00D00929" w:rsidRDefault="00A3714A" w:rsidP="00A3714A">
      <w:pPr>
        <w:jc w:val="both"/>
        <w:rPr>
          <w:rFonts w:cs="Arial"/>
          <w:szCs w:val="20"/>
        </w:rPr>
      </w:pPr>
      <w:r w:rsidRPr="00D00929">
        <w:rPr>
          <w:rFonts w:cs="Arial"/>
          <w:szCs w:val="20"/>
        </w:rPr>
        <w:t xml:space="preserve"> </w:t>
      </w:r>
    </w:p>
    <w:p w14:paraId="682E283B" w14:textId="77777777" w:rsidR="00112485" w:rsidRDefault="00112485" w:rsidP="00A3714A">
      <w:pPr>
        <w:jc w:val="both"/>
        <w:rPr>
          <w:rFonts w:cs="Arial"/>
          <w:szCs w:val="20"/>
        </w:rPr>
      </w:pPr>
    </w:p>
    <w:p w14:paraId="4DCA4E67" w14:textId="77777777" w:rsidR="00D00929" w:rsidRDefault="00D00929" w:rsidP="00A3714A">
      <w:pPr>
        <w:jc w:val="both"/>
        <w:rPr>
          <w:rFonts w:cs="Arial"/>
          <w:szCs w:val="20"/>
        </w:rPr>
      </w:pPr>
    </w:p>
    <w:p w14:paraId="652E9FA1" w14:textId="77777777" w:rsidR="00965A98" w:rsidRDefault="00965A98" w:rsidP="00A3714A">
      <w:pPr>
        <w:jc w:val="both"/>
        <w:rPr>
          <w:rFonts w:cs="Arial"/>
          <w:szCs w:val="20"/>
        </w:rPr>
      </w:pPr>
    </w:p>
    <w:p w14:paraId="48AED800" w14:textId="77777777" w:rsidR="00965A98" w:rsidRPr="00D00929" w:rsidRDefault="00965A98" w:rsidP="00A3714A">
      <w:pPr>
        <w:jc w:val="both"/>
        <w:rPr>
          <w:rFonts w:cs="Arial"/>
          <w:szCs w:val="20"/>
        </w:rPr>
      </w:pPr>
    </w:p>
    <w:p w14:paraId="76A16325" w14:textId="77777777" w:rsidR="00A3714A" w:rsidRPr="00D00929" w:rsidRDefault="00A3714A" w:rsidP="00A3714A">
      <w:pPr>
        <w:numPr>
          <w:ilvl w:val="2"/>
          <w:numId w:val="54"/>
        </w:numPr>
        <w:ind w:left="0" w:firstLine="0"/>
        <w:jc w:val="both"/>
        <w:rPr>
          <w:rFonts w:cs="Arial"/>
          <w:b/>
          <w:bCs/>
          <w:szCs w:val="20"/>
        </w:rPr>
      </w:pPr>
      <w:r w:rsidRPr="00D00929">
        <w:rPr>
          <w:rFonts w:cs="Arial"/>
          <w:b/>
          <w:bCs/>
          <w:szCs w:val="20"/>
        </w:rPr>
        <w:t xml:space="preserve">Nadzor nad izvajanjem čezmejnih storitev in spoštovanjem določb Zakona o čezmejnem izvajanju storitev </w:t>
      </w:r>
    </w:p>
    <w:p w14:paraId="286578E8" w14:textId="77777777" w:rsidR="00792D57" w:rsidRDefault="00792D57" w:rsidP="0096711F">
      <w:pPr>
        <w:jc w:val="both"/>
        <w:rPr>
          <w:rFonts w:cs="Arial"/>
          <w:szCs w:val="20"/>
        </w:rPr>
      </w:pPr>
    </w:p>
    <w:p w14:paraId="57DC1680" w14:textId="77777777" w:rsidR="0096711F" w:rsidRPr="00D00929" w:rsidRDefault="0096711F" w:rsidP="0096711F">
      <w:pPr>
        <w:jc w:val="both"/>
        <w:rPr>
          <w:rFonts w:cs="Arial"/>
          <w:szCs w:val="20"/>
        </w:rPr>
      </w:pPr>
      <w:r w:rsidRPr="0096711F">
        <w:rPr>
          <w:rFonts w:cs="Arial"/>
          <w:szCs w:val="20"/>
        </w:rPr>
        <w:t xml:space="preserve">Prost pretok blaga, dela in storitev med državami članicami EU omogoča bistveno lažje gibanje delovne sile, kar se odraža tudi v povečanju obsega čezmejnih storitev z napotenimi delavci. Slovenija je znana po tem, da veliko svojih zaposlenih napotuje na delo v druge države EU. Hkrati pa se povečuje tudi število napotenih delavcev iz držav EU v Slovenijo, </w:t>
      </w:r>
      <w:r w:rsidR="00965A98">
        <w:rPr>
          <w:rFonts w:cs="Arial"/>
          <w:szCs w:val="20"/>
        </w:rPr>
        <w:t>še posebej</w:t>
      </w:r>
      <w:r w:rsidRPr="0096711F">
        <w:rPr>
          <w:rFonts w:cs="Arial"/>
          <w:szCs w:val="20"/>
        </w:rPr>
        <w:t xml:space="preserve"> iz Republike Hrvaške.</w:t>
      </w:r>
    </w:p>
    <w:p w14:paraId="31580B83" w14:textId="77777777" w:rsidR="0096711F" w:rsidRPr="0096711F" w:rsidRDefault="0096711F" w:rsidP="0096711F">
      <w:pPr>
        <w:jc w:val="both"/>
        <w:rPr>
          <w:rFonts w:cs="Arial"/>
          <w:szCs w:val="20"/>
        </w:rPr>
      </w:pPr>
    </w:p>
    <w:p w14:paraId="19BE605B" w14:textId="77777777" w:rsidR="0096711F" w:rsidRPr="00D00929" w:rsidRDefault="00DF4600" w:rsidP="0096711F">
      <w:pPr>
        <w:jc w:val="both"/>
        <w:rPr>
          <w:rFonts w:cs="Arial"/>
          <w:szCs w:val="20"/>
        </w:rPr>
      </w:pPr>
      <w:r>
        <w:rPr>
          <w:rFonts w:cs="Arial"/>
          <w:szCs w:val="20"/>
        </w:rPr>
        <w:t>M</w:t>
      </w:r>
      <w:r w:rsidR="0096711F" w:rsidRPr="0096711F">
        <w:rPr>
          <w:rFonts w:cs="Arial"/>
          <w:szCs w:val="20"/>
        </w:rPr>
        <w:t>ed državami EU obstajajo pomembne razlike pri ureditvi in višini plač ter pri postopkih za pridobivanje dovoljenj za delo za delavce iz tretjih držav. V nekaterih državah so plače nižje, v drugih pa je mogoče hitreje in lažje pridobiti dovoljenja za delo. Zaradi pomanjkanja delovne sile postajajo posebej pomembni delodajalci iz držav EU, ki lahko v Slovenijo napotijo delovno silo.</w:t>
      </w:r>
    </w:p>
    <w:p w14:paraId="37834CA4" w14:textId="77777777" w:rsidR="0096711F" w:rsidRPr="0096711F" w:rsidRDefault="0096711F" w:rsidP="0096711F">
      <w:pPr>
        <w:jc w:val="both"/>
        <w:rPr>
          <w:rFonts w:cs="Arial"/>
          <w:szCs w:val="20"/>
        </w:rPr>
      </w:pPr>
    </w:p>
    <w:p w14:paraId="431FF14A" w14:textId="77777777" w:rsidR="0096711F" w:rsidRPr="0096711F" w:rsidRDefault="0096711F" w:rsidP="0096711F">
      <w:pPr>
        <w:jc w:val="both"/>
        <w:rPr>
          <w:rFonts w:cs="Arial"/>
          <w:szCs w:val="20"/>
        </w:rPr>
      </w:pPr>
      <w:r w:rsidRPr="0096711F">
        <w:rPr>
          <w:rFonts w:cs="Arial"/>
          <w:szCs w:val="20"/>
        </w:rPr>
        <w:t>Za napotene delavce še vedno velja socialna zakonodaja izvorne države, vendar morajo delodajalci hkrati spoštovati določbe slovenske zakonodaje, ki ureja pravice napotenih delavcev. Posebna pozornost je potrebna pri nadzoru čezmejnih storitev, saj se povečuje število napotenih delavcev, ki so državljani tretjih držav, kot so Indija, Bangladeš, Nepal in druge.</w:t>
      </w:r>
    </w:p>
    <w:p w14:paraId="3B788930" w14:textId="77777777" w:rsidR="0096711F" w:rsidRPr="0096711F" w:rsidRDefault="0096711F" w:rsidP="0096711F">
      <w:pPr>
        <w:jc w:val="both"/>
        <w:rPr>
          <w:rFonts w:cs="Arial"/>
          <w:szCs w:val="20"/>
        </w:rPr>
      </w:pPr>
    </w:p>
    <w:p w14:paraId="1A33C018" w14:textId="77777777" w:rsidR="0096711F" w:rsidRDefault="0096711F" w:rsidP="0096711F">
      <w:pPr>
        <w:jc w:val="both"/>
        <w:rPr>
          <w:rFonts w:cs="Arial"/>
          <w:szCs w:val="20"/>
        </w:rPr>
      </w:pPr>
      <w:r w:rsidRPr="0096711F">
        <w:rPr>
          <w:rFonts w:cs="Arial"/>
          <w:szCs w:val="20"/>
        </w:rPr>
        <w:t>Nadzori na področju čezmejnih storitev bodo temeljili na:</w:t>
      </w:r>
    </w:p>
    <w:p w14:paraId="4E5D2166" w14:textId="77777777" w:rsidR="001E4988" w:rsidRPr="0096711F" w:rsidRDefault="001E4988" w:rsidP="0096711F">
      <w:pPr>
        <w:jc w:val="both"/>
        <w:rPr>
          <w:rFonts w:cs="Arial"/>
          <w:szCs w:val="20"/>
        </w:rPr>
      </w:pPr>
    </w:p>
    <w:p w14:paraId="65D7273C" w14:textId="77777777" w:rsidR="0096711F" w:rsidRPr="0096711F" w:rsidRDefault="0096711F" w:rsidP="0096711F">
      <w:pPr>
        <w:numPr>
          <w:ilvl w:val="0"/>
          <w:numId w:val="34"/>
        </w:numPr>
        <w:jc w:val="both"/>
        <w:rPr>
          <w:rFonts w:cs="Arial"/>
          <w:szCs w:val="20"/>
        </w:rPr>
      </w:pPr>
      <w:r w:rsidRPr="0096711F">
        <w:rPr>
          <w:rFonts w:cs="Arial"/>
          <w:szCs w:val="20"/>
        </w:rPr>
        <w:t>analizi prijav izvajanja storitev, ki so jih dolžni opraviti delodajalci,</w:t>
      </w:r>
    </w:p>
    <w:p w14:paraId="0A091931" w14:textId="77777777" w:rsidR="0096711F" w:rsidRPr="0096711F" w:rsidRDefault="0096711F" w:rsidP="0096711F">
      <w:pPr>
        <w:numPr>
          <w:ilvl w:val="0"/>
          <w:numId w:val="34"/>
        </w:numPr>
        <w:jc w:val="both"/>
        <w:rPr>
          <w:rFonts w:cs="Arial"/>
          <w:szCs w:val="20"/>
        </w:rPr>
      </w:pPr>
      <w:r w:rsidRPr="0096711F">
        <w:rPr>
          <w:rFonts w:cs="Arial"/>
          <w:szCs w:val="20"/>
        </w:rPr>
        <w:t xml:space="preserve">informacijah, pridobljenih v drugih postopkih, </w:t>
      </w:r>
    </w:p>
    <w:p w14:paraId="1A1831F6" w14:textId="77777777" w:rsidR="0096711F" w:rsidRPr="00D00929" w:rsidRDefault="0096711F" w:rsidP="0096711F">
      <w:pPr>
        <w:numPr>
          <w:ilvl w:val="0"/>
          <w:numId w:val="34"/>
        </w:numPr>
        <w:jc w:val="both"/>
        <w:rPr>
          <w:rFonts w:cs="Arial"/>
          <w:szCs w:val="20"/>
        </w:rPr>
      </w:pPr>
      <w:r w:rsidRPr="0096711F">
        <w:rPr>
          <w:rFonts w:cs="Arial"/>
          <w:szCs w:val="20"/>
        </w:rPr>
        <w:t>sodelovanju z drugimi nadzornimi organi, predvsem s Finančno upravo RS (FURS) in Policijo.</w:t>
      </w:r>
    </w:p>
    <w:p w14:paraId="2D4176F2" w14:textId="77777777" w:rsidR="0096711F" w:rsidRPr="0096711F" w:rsidRDefault="0096711F" w:rsidP="0096711F">
      <w:pPr>
        <w:ind w:left="720"/>
        <w:jc w:val="both"/>
        <w:rPr>
          <w:rFonts w:cs="Arial"/>
          <w:szCs w:val="20"/>
        </w:rPr>
      </w:pPr>
    </w:p>
    <w:p w14:paraId="437CEDD1" w14:textId="77777777" w:rsidR="0096711F" w:rsidRPr="0096711F" w:rsidRDefault="0096711F" w:rsidP="0096711F">
      <w:pPr>
        <w:jc w:val="both"/>
        <w:rPr>
          <w:rFonts w:cs="Arial"/>
          <w:szCs w:val="20"/>
        </w:rPr>
      </w:pPr>
      <w:r w:rsidRPr="0096711F">
        <w:rPr>
          <w:rFonts w:cs="Arial"/>
          <w:szCs w:val="20"/>
        </w:rPr>
        <w:t>Z namenom izboljšanja učinkovitosti nadzorov so nadzorni organi določili koordinatorje, ki skrbijo za usklajevanje dela, in vzpostavili sistem izmenjave podatkov, vključno s kontaktnimi informacijami. Ta koordinacija omogoča bolj učinkovito reševanje zaznanih težav in krepitev sodelovanja med organi.</w:t>
      </w:r>
    </w:p>
    <w:p w14:paraId="2ABC44D7" w14:textId="77777777" w:rsidR="0096711F" w:rsidRPr="0096711F" w:rsidRDefault="0096711F" w:rsidP="0096711F">
      <w:pPr>
        <w:jc w:val="both"/>
        <w:rPr>
          <w:rFonts w:cs="Arial"/>
          <w:szCs w:val="20"/>
        </w:rPr>
      </w:pPr>
    </w:p>
    <w:p w14:paraId="13A9C4C0" w14:textId="77777777" w:rsidR="0096711F" w:rsidRPr="0096711F" w:rsidRDefault="0096711F" w:rsidP="0096711F">
      <w:pPr>
        <w:jc w:val="both"/>
        <w:rPr>
          <w:rFonts w:cs="Arial"/>
          <w:szCs w:val="20"/>
        </w:rPr>
      </w:pPr>
      <w:r w:rsidRPr="0096711F">
        <w:rPr>
          <w:rFonts w:cs="Arial"/>
          <w:szCs w:val="20"/>
        </w:rPr>
        <w:t>Posebna pozornost bo posvečena tudi slovenskim delodajalcem, ki napotujejo delavce na delo v druge države EU, vendar ne izpolnjujejo vseh zakonskih pogojev za napotitev. Na tem področju bo inšpektorat v letu 2025 okrepil sodelovanje z Zavodom za zdravstveno zavarovanje Slovenije (ZZZS), da bi zagotovili učinkovitejši nadzor in preprečili kršitve.</w:t>
      </w:r>
    </w:p>
    <w:p w14:paraId="72EDA8A7" w14:textId="77777777" w:rsidR="0096711F" w:rsidRPr="00D00929" w:rsidRDefault="00A3714A" w:rsidP="00A3714A">
      <w:pPr>
        <w:jc w:val="both"/>
        <w:rPr>
          <w:rFonts w:cs="Arial"/>
          <w:szCs w:val="20"/>
        </w:rPr>
      </w:pPr>
      <w:r w:rsidRPr="00D00929">
        <w:rPr>
          <w:rFonts w:cs="Arial"/>
          <w:szCs w:val="20"/>
        </w:rPr>
        <w:t xml:space="preserve"> </w:t>
      </w:r>
    </w:p>
    <w:p w14:paraId="226C03A2" w14:textId="77777777" w:rsidR="00EF5DDC" w:rsidRPr="00D00929" w:rsidRDefault="00A3714A" w:rsidP="00112485">
      <w:pPr>
        <w:numPr>
          <w:ilvl w:val="2"/>
          <w:numId w:val="54"/>
        </w:numPr>
        <w:ind w:left="0" w:firstLine="0"/>
        <w:jc w:val="both"/>
        <w:rPr>
          <w:rFonts w:cs="Arial"/>
          <w:b/>
          <w:bCs/>
          <w:szCs w:val="20"/>
        </w:rPr>
      </w:pPr>
      <w:r w:rsidRPr="00D00929">
        <w:rPr>
          <w:rFonts w:cs="Arial"/>
          <w:b/>
          <w:bCs/>
          <w:szCs w:val="20"/>
        </w:rPr>
        <w:t>Nadzor nad zagotavljanjem dela delavcev uporabnik</w:t>
      </w:r>
      <w:r w:rsidR="00EF5DDC" w:rsidRPr="00D00929">
        <w:rPr>
          <w:rFonts w:cs="Arial"/>
          <w:b/>
          <w:bCs/>
          <w:szCs w:val="20"/>
        </w:rPr>
        <w:t>u</w:t>
      </w:r>
    </w:p>
    <w:p w14:paraId="24D42629" w14:textId="77777777" w:rsidR="00792D57" w:rsidRDefault="00792D57" w:rsidP="00C6212F">
      <w:pPr>
        <w:jc w:val="both"/>
        <w:rPr>
          <w:rFonts w:cs="Arial"/>
          <w:szCs w:val="20"/>
        </w:rPr>
      </w:pPr>
    </w:p>
    <w:p w14:paraId="79C8B13B" w14:textId="77777777" w:rsidR="00C6212F" w:rsidRPr="00D00929" w:rsidRDefault="00C6212F" w:rsidP="00C6212F">
      <w:pPr>
        <w:jc w:val="both"/>
        <w:rPr>
          <w:rFonts w:cs="Arial"/>
          <w:b/>
          <w:bCs/>
          <w:szCs w:val="20"/>
        </w:rPr>
      </w:pPr>
      <w:r w:rsidRPr="00C6212F">
        <w:rPr>
          <w:rFonts w:cs="Arial"/>
          <w:szCs w:val="20"/>
        </w:rPr>
        <w:t>Na inšpektoratu že vrsto let ugotavljamo, da številni delodajalci, ki izvajajo posredovanje delavcev uporabnikom (t.i. "posojanje delavcev"), ne izpolnjujejo zakonsko določenih pogojev. Ti delodajalci pogosto nimajo potrebnih dovoljenj za opravljanje te dejavnosti, niso vpisani v register ali evidenco, temveč dejavnost izvajajo pod pretvezo poslovnega sodelovanja. V takšnih primerih so "posojeni" delavci pogosto državljani tretjih držav, kar dodatno otežuje zagotavljanje njihovih pravic.</w:t>
      </w:r>
      <w:r w:rsidRPr="00D00929">
        <w:rPr>
          <w:rFonts w:cs="Arial"/>
          <w:szCs w:val="20"/>
        </w:rPr>
        <w:t xml:space="preserve"> </w:t>
      </w:r>
      <w:r w:rsidRPr="00C6212F">
        <w:rPr>
          <w:rFonts w:cs="Arial"/>
          <w:szCs w:val="20"/>
        </w:rPr>
        <w:t>Izigravanje zakonodaje na tem področju ne izvajajo zgolj slovenski delodajalci, temveč tudi delodajalci s sedežem v drugih državah EU. Ti delavce tujce posredujejo slovenskim delodajalcem prav tako pod pretvezo poslovnega sodelovanja, pri čemer obidejo pravila, ki urejajo zagotavljanje enakih pravic delavcev.</w:t>
      </w:r>
      <w:r w:rsidRPr="00D00929">
        <w:rPr>
          <w:rFonts w:cs="Arial"/>
          <w:b/>
          <w:bCs/>
          <w:szCs w:val="20"/>
        </w:rPr>
        <w:t xml:space="preserve"> </w:t>
      </w:r>
    </w:p>
    <w:p w14:paraId="2344296F" w14:textId="77777777" w:rsidR="00C6212F" w:rsidRPr="00D00929" w:rsidRDefault="00C6212F" w:rsidP="00C6212F">
      <w:pPr>
        <w:jc w:val="both"/>
        <w:rPr>
          <w:rFonts w:cs="Arial"/>
          <w:b/>
          <w:bCs/>
          <w:szCs w:val="20"/>
        </w:rPr>
      </w:pPr>
    </w:p>
    <w:p w14:paraId="08F64AB0" w14:textId="77777777" w:rsidR="00C6212F" w:rsidRDefault="00C6212F" w:rsidP="00C6212F">
      <w:pPr>
        <w:jc w:val="both"/>
        <w:rPr>
          <w:rFonts w:cs="Arial"/>
          <w:szCs w:val="20"/>
        </w:rPr>
      </w:pPr>
      <w:r w:rsidRPr="00C6212F">
        <w:rPr>
          <w:rFonts w:cs="Arial"/>
          <w:szCs w:val="20"/>
        </w:rPr>
        <w:t xml:space="preserve">V letu 2025 bomo posebno pozornost namenili nadzorom delodajalcev, ki formalno izpolnjujejo zakonske pogoje za izvajanje dejavnosti zagotavljanja dela delavcev uporabniku (so vpisani v register ali evidenco ter imajo ustrezna dovoljenja), vendar pri njenem izvajanju kršijo zakonske </w:t>
      </w:r>
      <w:r w:rsidRPr="00C6212F">
        <w:rPr>
          <w:rFonts w:cs="Arial"/>
          <w:szCs w:val="20"/>
        </w:rPr>
        <w:lastRenderedPageBreak/>
        <w:t>določbe. Poudarek bo na preverjanju, ali napoteni delavci uživajo enake pravice kot delavci, ki so neposredno zaposleni pri uporabniku.</w:t>
      </w:r>
    </w:p>
    <w:p w14:paraId="6B9C00BA" w14:textId="77777777" w:rsidR="00A3714A" w:rsidRPr="00D00929" w:rsidRDefault="00A3714A" w:rsidP="00A3714A">
      <w:pPr>
        <w:jc w:val="both"/>
        <w:rPr>
          <w:rFonts w:cs="Arial"/>
          <w:szCs w:val="20"/>
        </w:rPr>
      </w:pPr>
    </w:p>
    <w:p w14:paraId="5AD4C1A6" w14:textId="77777777" w:rsidR="00A3714A" w:rsidRPr="00D00929" w:rsidRDefault="00703D38" w:rsidP="00C850BF">
      <w:pPr>
        <w:numPr>
          <w:ilvl w:val="1"/>
          <w:numId w:val="54"/>
        </w:numPr>
        <w:ind w:left="0" w:firstLine="0"/>
        <w:jc w:val="both"/>
        <w:rPr>
          <w:rFonts w:cs="Arial"/>
          <w:b/>
          <w:bCs/>
          <w:szCs w:val="20"/>
        </w:rPr>
      </w:pPr>
      <w:r w:rsidRPr="00D00929">
        <w:rPr>
          <w:rFonts w:cs="Arial"/>
          <w:b/>
          <w:bCs/>
          <w:szCs w:val="20"/>
        </w:rPr>
        <w:t xml:space="preserve">Usmerjeni inšpekcijski nadzori </w:t>
      </w:r>
    </w:p>
    <w:p w14:paraId="2F15F4AB" w14:textId="77777777" w:rsidR="00A3714A" w:rsidRPr="00D00929" w:rsidRDefault="00A3714A" w:rsidP="00A3714A">
      <w:pPr>
        <w:jc w:val="both"/>
        <w:rPr>
          <w:rFonts w:cs="Arial"/>
          <w:szCs w:val="20"/>
        </w:rPr>
      </w:pPr>
      <w:r w:rsidRPr="00D00929">
        <w:rPr>
          <w:rFonts w:cs="Arial"/>
          <w:szCs w:val="20"/>
        </w:rPr>
        <w:t xml:space="preserve"> </w:t>
      </w:r>
    </w:p>
    <w:p w14:paraId="78580528" w14:textId="77777777" w:rsidR="00C6212F" w:rsidRPr="00C6212F" w:rsidRDefault="00C6212F" w:rsidP="00C6212F">
      <w:pPr>
        <w:jc w:val="both"/>
        <w:rPr>
          <w:rFonts w:cs="Arial"/>
          <w:szCs w:val="20"/>
        </w:rPr>
      </w:pPr>
      <w:r w:rsidRPr="00C6212F">
        <w:rPr>
          <w:rFonts w:cs="Arial"/>
          <w:szCs w:val="20"/>
        </w:rPr>
        <w:t>V letu 2025 načrtujemo izvedbo več usmerjenih nadzorov nad spoštovanjem zakonov in drugih predpisov s področja delovnopravne zakonodaje. Nadzori bodo razporejeni v različna obdobja leta, pri čemer bodo dolžina trajanja, način izvedbe in obseg določeni za vsak nadzor posebej.</w:t>
      </w:r>
      <w:r w:rsidR="0064015E" w:rsidRPr="00D00929">
        <w:rPr>
          <w:rFonts w:cs="Arial"/>
          <w:szCs w:val="20"/>
        </w:rPr>
        <w:t xml:space="preserve"> </w:t>
      </w:r>
      <w:r w:rsidRPr="00C6212F">
        <w:rPr>
          <w:rFonts w:cs="Arial"/>
          <w:szCs w:val="20"/>
        </w:rPr>
        <w:t>Pri načrtovanju teh nadzorov nismo zasledovali širokega pokrivanja številnih različnih področij. Namesto tega smo se osredotočili na tista področja, za katera ocenjujemo, da lahko z nadzorom pomembno prispevamo k doslednejšemu izvajanju delovnopravnih predpisov.</w:t>
      </w:r>
      <w:r w:rsidRPr="00D00929">
        <w:rPr>
          <w:rFonts w:cs="Arial"/>
          <w:szCs w:val="20"/>
        </w:rPr>
        <w:t xml:space="preserve"> </w:t>
      </w:r>
      <w:r w:rsidRPr="00C6212F">
        <w:rPr>
          <w:rFonts w:cs="Arial"/>
          <w:szCs w:val="20"/>
        </w:rPr>
        <w:t>Inšpektorat se bo hkrati sproti odzival na zaznano problematiko in organiziral dodatne usmerjene nadzore pri zavezancih oziroma v tistih dejavnostih in vsebinskih področjih, kjer bo ugotovljeno večje tveganje za kršitve pravic delavcev.</w:t>
      </w:r>
    </w:p>
    <w:p w14:paraId="63CAC2D8" w14:textId="77777777" w:rsidR="002474ED" w:rsidRPr="00D00929" w:rsidRDefault="002474ED" w:rsidP="002474ED">
      <w:pPr>
        <w:jc w:val="both"/>
        <w:rPr>
          <w:rFonts w:cs="Arial"/>
          <w:szCs w:val="20"/>
        </w:rPr>
      </w:pPr>
    </w:p>
    <w:p w14:paraId="74A1C749" w14:textId="77777777" w:rsidR="002474ED" w:rsidRPr="00D00929" w:rsidRDefault="002474ED" w:rsidP="00C850BF">
      <w:pPr>
        <w:numPr>
          <w:ilvl w:val="2"/>
          <w:numId w:val="54"/>
        </w:numPr>
        <w:ind w:left="0" w:firstLine="0"/>
        <w:jc w:val="both"/>
        <w:rPr>
          <w:rFonts w:cs="Arial"/>
          <w:b/>
          <w:bCs/>
          <w:szCs w:val="20"/>
        </w:rPr>
      </w:pPr>
      <w:r w:rsidRPr="00D00929">
        <w:rPr>
          <w:rFonts w:cs="Arial"/>
          <w:b/>
          <w:bCs/>
          <w:szCs w:val="20"/>
        </w:rPr>
        <w:t>Akcija nadzora pri delodajalcih, ki opravljajo dejavnost prevoza</w:t>
      </w:r>
    </w:p>
    <w:p w14:paraId="7D672E28" w14:textId="77777777" w:rsidR="00792D57" w:rsidRDefault="00792D57" w:rsidP="00BE046B">
      <w:pPr>
        <w:jc w:val="both"/>
        <w:rPr>
          <w:rFonts w:cs="Arial"/>
          <w:szCs w:val="20"/>
        </w:rPr>
      </w:pPr>
    </w:p>
    <w:p w14:paraId="7A62B16F" w14:textId="77777777" w:rsidR="00BE046B" w:rsidRPr="00D00929" w:rsidRDefault="00BE046B" w:rsidP="00BE046B">
      <w:pPr>
        <w:jc w:val="both"/>
        <w:rPr>
          <w:rFonts w:cs="Arial"/>
          <w:szCs w:val="20"/>
        </w:rPr>
      </w:pPr>
      <w:r w:rsidRPr="00D00929">
        <w:rPr>
          <w:rFonts w:cs="Arial"/>
          <w:szCs w:val="20"/>
        </w:rPr>
        <w:t>Na podlagi prijav delavcev, informacij, pridobljenih od sindikatov in drugih delavskih organizacij, ter podatkov o izdanih soglasjih za zaposlitev tujcev ocenjujemo, da je tej dejavnosti potrebno posvetiti večjo pozornost.</w:t>
      </w:r>
    </w:p>
    <w:p w14:paraId="373DE7BC" w14:textId="77777777" w:rsidR="00BE046B" w:rsidRPr="00D00929" w:rsidRDefault="00BE046B" w:rsidP="00BE046B">
      <w:pPr>
        <w:jc w:val="both"/>
        <w:rPr>
          <w:rFonts w:cs="Arial"/>
          <w:szCs w:val="20"/>
        </w:rPr>
      </w:pPr>
    </w:p>
    <w:p w14:paraId="5CEFED3D" w14:textId="77777777" w:rsidR="00BE046B" w:rsidRPr="00D00929" w:rsidRDefault="00BE046B" w:rsidP="00BE046B">
      <w:pPr>
        <w:jc w:val="both"/>
        <w:rPr>
          <w:rFonts w:cs="Arial"/>
          <w:szCs w:val="20"/>
        </w:rPr>
      </w:pPr>
      <w:r w:rsidRPr="00D00929">
        <w:rPr>
          <w:rFonts w:cs="Arial"/>
          <w:szCs w:val="20"/>
        </w:rPr>
        <w:t>Zato je bilo v začetku leta 2025 usposobljenih več inšpektorjev za izvajanje nadzora nad delovnim časom z uporabo zapisovalne opreme (tahografi). Cilj je povečati učinkovitost nadzorov in zagotoviti, da se določbe, ki urejajo pravice voznikov, dosledno spoštujejo.</w:t>
      </w:r>
    </w:p>
    <w:p w14:paraId="7B6D241C" w14:textId="77777777" w:rsidR="00BE046B" w:rsidRPr="00D00929" w:rsidRDefault="00BE046B" w:rsidP="00BE046B">
      <w:pPr>
        <w:jc w:val="both"/>
        <w:rPr>
          <w:rFonts w:cs="Arial"/>
          <w:szCs w:val="20"/>
        </w:rPr>
      </w:pPr>
    </w:p>
    <w:p w14:paraId="250F360B" w14:textId="77777777" w:rsidR="00BE046B" w:rsidRDefault="00BE046B" w:rsidP="00BE046B">
      <w:pPr>
        <w:jc w:val="both"/>
        <w:rPr>
          <w:rFonts w:cs="Arial"/>
          <w:szCs w:val="20"/>
        </w:rPr>
      </w:pPr>
      <w:r w:rsidRPr="00D00929">
        <w:rPr>
          <w:rFonts w:cs="Arial"/>
          <w:szCs w:val="20"/>
        </w:rPr>
        <w:t>V okviru teh nadzorov bo poudarek na:</w:t>
      </w:r>
    </w:p>
    <w:p w14:paraId="5398FED0" w14:textId="77777777" w:rsidR="00C42F6D" w:rsidRPr="00D00929" w:rsidRDefault="00C42F6D" w:rsidP="00BE046B">
      <w:pPr>
        <w:jc w:val="both"/>
        <w:rPr>
          <w:rFonts w:cs="Arial"/>
          <w:szCs w:val="20"/>
        </w:rPr>
      </w:pPr>
    </w:p>
    <w:p w14:paraId="2F7461F5" w14:textId="77777777" w:rsidR="00BE046B" w:rsidRPr="00D00929" w:rsidRDefault="00BE046B" w:rsidP="00BE046B">
      <w:pPr>
        <w:numPr>
          <w:ilvl w:val="0"/>
          <w:numId w:val="33"/>
        </w:numPr>
        <w:jc w:val="both"/>
        <w:rPr>
          <w:rFonts w:cs="Arial"/>
          <w:szCs w:val="20"/>
        </w:rPr>
      </w:pPr>
      <w:r w:rsidRPr="00D00929">
        <w:rPr>
          <w:rFonts w:cs="Arial"/>
          <w:szCs w:val="20"/>
        </w:rPr>
        <w:t xml:space="preserve">spoštovanju delovnopravnih določb, ki urejajo delovni čas voznikov, </w:t>
      </w:r>
    </w:p>
    <w:p w14:paraId="1EDEB92A" w14:textId="77777777" w:rsidR="00BE046B" w:rsidRPr="00D00929" w:rsidRDefault="00BE046B" w:rsidP="00BE046B">
      <w:pPr>
        <w:numPr>
          <w:ilvl w:val="0"/>
          <w:numId w:val="33"/>
        </w:numPr>
        <w:jc w:val="both"/>
        <w:rPr>
          <w:rFonts w:cs="Arial"/>
          <w:szCs w:val="20"/>
        </w:rPr>
      </w:pPr>
      <w:r w:rsidRPr="00D00929">
        <w:rPr>
          <w:rFonts w:cs="Arial"/>
          <w:szCs w:val="20"/>
        </w:rPr>
        <w:t xml:space="preserve">ustreznem plačilu za opravljeno delo in dodatkih, povezanih s pogoji dela, </w:t>
      </w:r>
    </w:p>
    <w:p w14:paraId="61724CD5" w14:textId="77777777" w:rsidR="00BE046B" w:rsidRPr="00D00929" w:rsidRDefault="00BE046B" w:rsidP="00BE046B">
      <w:pPr>
        <w:numPr>
          <w:ilvl w:val="0"/>
          <w:numId w:val="33"/>
        </w:numPr>
        <w:jc w:val="both"/>
        <w:rPr>
          <w:rFonts w:cs="Arial"/>
          <w:szCs w:val="20"/>
        </w:rPr>
      </w:pPr>
      <w:r w:rsidRPr="00D00929">
        <w:rPr>
          <w:rFonts w:cs="Arial"/>
          <w:szCs w:val="20"/>
        </w:rPr>
        <w:t>ter izrabi letnega dopusta.</w:t>
      </w:r>
    </w:p>
    <w:p w14:paraId="78FA79A4" w14:textId="77777777" w:rsidR="00BE046B" w:rsidRPr="00D00929" w:rsidRDefault="00BE046B" w:rsidP="00BE046B">
      <w:pPr>
        <w:jc w:val="both"/>
        <w:rPr>
          <w:rFonts w:cs="Arial"/>
          <w:szCs w:val="20"/>
        </w:rPr>
      </w:pPr>
    </w:p>
    <w:p w14:paraId="3C1988DB" w14:textId="77777777" w:rsidR="00BE046B" w:rsidRPr="00D00929" w:rsidRDefault="00BE046B" w:rsidP="00BE046B">
      <w:pPr>
        <w:jc w:val="both"/>
        <w:rPr>
          <w:rFonts w:cs="Arial"/>
          <w:szCs w:val="20"/>
        </w:rPr>
      </w:pPr>
      <w:r w:rsidRPr="00D00929">
        <w:rPr>
          <w:rFonts w:cs="Arial"/>
          <w:szCs w:val="20"/>
        </w:rPr>
        <w:t>Ker je v tej dejavnosti zaposlenih večje število tujcev, bomo posebno pozornost namenili preverjanju spoštovanja določb zakona o zaposlovanju in delu tujcev.</w:t>
      </w:r>
    </w:p>
    <w:p w14:paraId="3AA41233" w14:textId="77777777" w:rsidR="00BE046B" w:rsidRPr="00D00929" w:rsidRDefault="00BE046B" w:rsidP="00BE046B">
      <w:pPr>
        <w:jc w:val="both"/>
        <w:rPr>
          <w:rFonts w:cs="Arial"/>
          <w:szCs w:val="20"/>
        </w:rPr>
      </w:pPr>
    </w:p>
    <w:p w14:paraId="435B03CC" w14:textId="77777777" w:rsidR="002474ED" w:rsidRPr="00D00929" w:rsidRDefault="00BE046B" w:rsidP="00BE046B">
      <w:pPr>
        <w:jc w:val="both"/>
        <w:rPr>
          <w:rFonts w:cs="Arial"/>
          <w:szCs w:val="20"/>
        </w:rPr>
      </w:pPr>
      <w:r w:rsidRPr="00D00929">
        <w:rPr>
          <w:rFonts w:cs="Arial"/>
          <w:szCs w:val="20"/>
        </w:rPr>
        <w:t>Poleg tega opažamo, da se delo voznikov v določenih primerih opravlja na podlagi pogodb civilnega prava, kar odpira vprašanje obstoja elementov delovnega razmerja. V teh primerih bodo inšpektorji preverjali, ali gre dejansko za prikrito delovno razmerje, in ustrezno ukrepali.</w:t>
      </w:r>
    </w:p>
    <w:p w14:paraId="15AD77B6" w14:textId="77777777" w:rsidR="00BE046B" w:rsidRPr="00D00929" w:rsidRDefault="00BE046B" w:rsidP="00BE046B">
      <w:pPr>
        <w:jc w:val="both"/>
        <w:rPr>
          <w:rFonts w:cs="Arial"/>
          <w:szCs w:val="20"/>
        </w:rPr>
      </w:pPr>
    </w:p>
    <w:p w14:paraId="3AD64959" w14:textId="77777777" w:rsidR="00BE046B" w:rsidRPr="00D00929" w:rsidRDefault="002474ED" w:rsidP="00112485">
      <w:pPr>
        <w:numPr>
          <w:ilvl w:val="2"/>
          <w:numId w:val="54"/>
        </w:numPr>
        <w:ind w:left="0" w:firstLine="0"/>
        <w:jc w:val="both"/>
        <w:rPr>
          <w:rFonts w:cs="Arial"/>
          <w:b/>
          <w:bCs/>
          <w:szCs w:val="20"/>
        </w:rPr>
      </w:pPr>
      <w:r w:rsidRPr="00D00929">
        <w:rPr>
          <w:rFonts w:cs="Arial"/>
          <w:b/>
          <w:bCs/>
          <w:szCs w:val="20"/>
        </w:rPr>
        <w:t>Akcija nadzora nad delodajalci, ki so vpisani v Register domačih pravnih in fizičnih oseb za opravljanje dejavnosti zagotavljanja dela delavcev uporabniku</w:t>
      </w:r>
    </w:p>
    <w:p w14:paraId="49C8B911" w14:textId="77777777" w:rsidR="00792D57" w:rsidRDefault="00792D57" w:rsidP="00BE046B">
      <w:pPr>
        <w:jc w:val="both"/>
        <w:rPr>
          <w:rFonts w:cs="Arial"/>
          <w:szCs w:val="20"/>
        </w:rPr>
      </w:pPr>
    </w:p>
    <w:p w14:paraId="3470A3EF" w14:textId="77777777" w:rsidR="00BE046B" w:rsidRPr="00D00929" w:rsidRDefault="00BE046B" w:rsidP="00BE046B">
      <w:pPr>
        <w:jc w:val="both"/>
        <w:rPr>
          <w:rFonts w:cs="Arial"/>
          <w:szCs w:val="20"/>
        </w:rPr>
      </w:pPr>
      <w:r w:rsidRPr="00D00929">
        <w:rPr>
          <w:rFonts w:cs="Arial"/>
          <w:szCs w:val="20"/>
        </w:rPr>
        <w:t>Ob koncu leta 2024 je bilo v Register domačih pravnih in fizičnih oseb za opravljanje dejavnosti zagotavljanja dela delavcev uporabniku, ki ga vodi Ministrstvo za delo, družino, socialne zadeve in enake možnosti, vpisanih 132 delodajalcev. Ti delodajalci formalno izpolnjujejo pogoje za opravljanje dejavnosti zagotavljanja dela delavcev uporabnikom, torej t.i. "posojanja delavcev".</w:t>
      </w:r>
    </w:p>
    <w:p w14:paraId="604DCABC" w14:textId="77777777" w:rsidR="00BE046B" w:rsidRPr="00D00929" w:rsidRDefault="00BE046B" w:rsidP="00BE046B">
      <w:pPr>
        <w:jc w:val="both"/>
        <w:rPr>
          <w:rFonts w:cs="Arial"/>
          <w:szCs w:val="20"/>
        </w:rPr>
      </w:pPr>
    </w:p>
    <w:p w14:paraId="23677001" w14:textId="77777777" w:rsidR="00BE046B" w:rsidRPr="00D00929" w:rsidRDefault="00BE046B" w:rsidP="00BE046B">
      <w:pPr>
        <w:jc w:val="both"/>
        <w:rPr>
          <w:rFonts w:cs="Arial"/>
          <w:szCs w:val="20"/>
        </w:rPr>
      </w:pPr>
      <w:r w:rsidRPr="00D00929">
        <w:rPr>
          <w:rFonts w:cs="Arial"/>
          <w:szCs w:val="20"/>
        </w:rPr>
        <w:t xml:space="preserve">V letu 2025 načrtujemo izvedbo nadzora </w:t>
      </w:r>
      <w:r w:rsidR="00792D57">
        <w:rPr>
          <w:rFonts w:cs="Arial"/>
          <w:szCs w:val="20"/>
        </w:rPr>
        <w:t>pri teh delodajalcih</w:t>
      </w:r>
      <w:r w:rsidRPr="00D00929">
        <w:rPr>
          <w:rFonts w:cs="Arial"/>
          <w:szCs w:val="20"/>
        </w:rPr>
        <w:t xml:space="preserve">, da bi preverili, ali spoštujejo določbe, ki urejajo to področje. Poseben poudarek bo namenjen preverjanju, ali imajo napoteni delavci enake pravice kot delavci pri uporabniku. </w:t>
      </w:r>
    </w:p>
    <w:p w14:paraId="5240AACF" w14:textId="77777777" w:rsidR="00BE046B" w:rsidRPr="00D00929" w:rsidRDefault="00BE046B" w:rsidP="00BE046B">
      <w:pPr>
        <w:jc w:val="both"/>
        <w:rPr>
          <w:rFonts w:cs="Arial"/>
          <w:szCs w:val="20"/>
        </w:rPr>
      </w:pPr>
    </w:p>
    <w:p w14:paraId="15E595E0" w14:textId="77777777" w:rsidR="002474ED" w:rsidRPr="00D00929" w:rsidRDefault="00BE046B" w:rsidP="00BE046B">
      <w:pPr>
        <w:jc w:val="both"/>
        <w:rPr>
          <w:rFonts w:cs="Arial"/>
          <w:szCs w:val="20"/>
        </w:rPr>
      </w:pPr>
      <w:r w:rsidRPr="00D00929">
        <w:rPr>
          <w:rFonts w:cs="Arial"/>
          <w:szCs w:val="20"/>
        </w:rPr>
        <w:t>Nadzor bo hkrati namenjen tudi presoji, ali obstoječe zakonske določbe dovolj učinkovito urejajo to področje, zlasti z vidika odgovornosti delodajalcev in možnosti ukrepanja v primeru kršitev.</w:t>
      </w:r>
    </w:p>
    <w:p w14:paraId="23B38194" w14:textId="77777777" w:rsidR="00112485" w:rsidRPr="00D00929" w:rsidRDefault="00112485" w:rsidP="00BE046B">
      <w:pPr>
        <w:jc w:val="both"/>
        <w:rPr>
          <w:rFonts w:cs="Arial"/>
          <w:szCs w:val="20"/>
        </w:rPr>
      </w:pPr>
    </w:p>
    <w:p w14:paraId="387EBE04" w14:textId="77777777" w:rsidR="002474ED" w:rsidRPr="00D00929" w:rsidRDefault="002474ED" w:rsidP="00C850BF">
      <w:pPr>
        <w:numPr>
          <w:ilvl w:val="2"/>
          <w:numId w:val="54"/>
        </w:numPr>
        <w:ind w:left="0" w:firstLine="0"/>
        <w:jc w:val="both"/>
        <w:rPr>
          <w:rFonts w:cs="Arial"/>
          <w:b/>
          <w:bCs/>
          <w:szCs w:val="20"/>
        </w:rPr>
      </w:pPr>
      <w:r w:rsidRPr="00D00929">
        <w:rPr>
          <w:rFonts w:cs="Arial"/>
          <w:b/>
          <w:bCs/>
          <w:szCs w:val="20"/>
        </w:rPr>
        <w:lastRenderedPageBreak/>
        <w:t>Akcija nadzora na gradbiščih</w:t>
      </w:r>
    </w:p>
    <w:p w14:paraId="714C8295" w14:textId="77777777" w:rsidR="00BE046B" w:rsidRDefault="00BE046B" w:rsidP="00BE046B">
      <w:pPr>
        <w:jc w:val="both"/>
        <w:rPr>
          <w:rFonts w:cs="Arial"/>
          <w:szCs w:val="20"/>
        </w:rPr>
      </w:pPr>
      <w:r w:rsidRPr="00BE046B">
        <w:rPr>
          <w:rFonts w:cs="Arial"/>
          <w:szCs w:val="20"/>
        </w:rPr>
        <w:t>Gradbeništvo ostaja dejavnost, v kateri so kršitve pravic delavcev na področju delovnopravne zakonodaje pogosto ugotovljene. Kljub temu, da kršitve, povezane z izplačilom plač in regresa za letni dopust, še vedno obstajajo, stanje kaže na postopno izboljšanje.</w:t>
      </w:r>
      <w:r w:rsidR="007F26F2" w:rsidRPr="00D00929">
        <w:rPr>
          <w:rFonts w:cs="Arial"/>
          <w:szCs w:val="20"/>
        </w:rPr>
        <w:t xml:space="preserve"> </w:t>
      </w:r>
      <w:r w:rsidRPr="00BE046B">
        <w:rPr>
          <w:rFonts w:cs="Arial"/>
          <w:szCs w:val="20"/>
        </w:rPr>
        <w:t>Posebnost gradbeništva je način izvajanja dejavnosti, saj na enem gradbišču pogosto deluje več različnih subjektov, med njimi:</w:t>
      </w:r>
    </w:p>
    <w:p w14:paraId="1F3A73E2" w14:textId="77777777" w:rsidR="001E4988" w:rsidRPr="00BE046B" w:rsidRDefault="001E4988" w:rsidP="00BE046B">
      <w:pPr>
        <w:jc w:val="both"/>
        <w:rPr>
          <w:rFonts w:cs="Arial"/>
          <w:szCs w:val="20"/>
        </w:rPr>
      </w:pPr>
    </w:p>
    <w:p w14:paraId="207C725B" w14:textId="77777777" w:rsidR="00BE046B" w:rsidRPr="00BE046B" w:rsidRDefault="00BE046B" w:rsidP="00BE046B">
      <w:pPr>
        <w:numPr>
          <w:ilvl w:val="0"/>
          <w:numId w:val="31"/>
        </w:numPr>
        <w:jc w:val="both"/>
        <w:rPr>
          <w:rFonts w:cs="Arial"/>
          <w:szCs w:val="20"/>
        </w:rPr>
      </w:pPr>
      <w:r w:rsidRPr="00BE046B">
        <w:rPr>
          <w:rFonts w:cs="Arial"/>
          <w:szCs w:val="20"/>
        </w:rPr>
        <w:t>pravne osebe in samostojni podjetniki,</w:t>
      </w:r>
    </w:p>
    <w:p w14:paraId="613BCAF3" w14:textId="77777777" w:rsidR="00BE046B" w:rsidRPr="00BE046B" w:rsidRDefault="00BE046B" w:rsidP="00BE046B">
      <w:pPr>
        <w:numPr>
          <w:ilvl w:val="0"/>
          <w:numId w:val="31"/>
        </w:numPr>
        <w:jc w:val="both"/>
        <w:rPr>
          <w:rFonts w:cs="Arial"/>
          <w:szCs w:val="20"/>
        </w:rPr>
      </w:pPr>
      <w:r w:rsidRPr="00BE046B">
        <w:rPr>
          <w:rFonts w:cs="Arial"/>
          <w:szCs w:val="20"/>
        </w:rPr>
        <w:t>samostojni podjetniki, ki samostojno opravljajo delo za druge poslovne subjekte, ter</w:t>
      </w:r>
    </w:p>
    <w:p w14:paraId="4DE5A777" w14:textId="77777777" w:rsidR="00BE046B" w:rsidRPr="00D00929" w:rsidRDefault="00BE046B" w:rsidP="00BE046B">
      <w:pPr>
        <w:numPr>
          <w:ilvl w:val="0"/>
          <w:numId w:val="31"/>
        </w:numPr>
        <w:jc w:val="both"/>
        <w:rPr>
          <w:rFonts w:cs="Arial"/>
          <w:szCs w:val="20"/>
        </w:rPr>
      </w:pPr>
      <w:r w:rsidRPr="00BE046B">
        <w:rPr>
          <w:rFonts w:cs="Arial"/>
          <w:szCs w:val="20"/>
        </w:rPr>
        <w:t>delavci, zaposleni pri tujih delodajalcih iz EU, ki so napoteni v Slovenijo.</w:t>
      </w:r>
    </w:p>
    <w:p w14:paraId="7E565C3D" w14:textId="77777777" w:rsidR="007F26F2" w:rsidRPr="00BE046B" w:rsidRDefault="007F26F2" w:rsidP="007F26F2">
      <w:pPr>
        <w:ind w:left="720"/>
        <w:jc w:val="both"/>
        <w:rPr>
          <w:rFonts w:cs="Arial"/>
          <w:szCs w:val="20"/>
        </w:rPr>
      </w:pPr>
    </w:p>
    <w:p w14:paraId="521D9276" w14:textId="77777777" w:rsidR="00BE046B" w:rsidRPr="00BE046B" w:rsidRDefault="00BE046B" w:rsidP="00BE046B">
      <w:pPr>
        <w:jc w:val="both"/>
        <w:rPr>
          <w:rFonts w:cs="Arial"/>
          <w:szCs w:val="20"/>
        </w:rPr>
      </w:pPr>
      <w:r w:rsidRPr="00BE046B">
        <w:rPr>
          <w:rFonts w:cs="Arial"/>
          <w:szCs w:val="20"/>
        </w:rPr>
        <w:t>Na gradbiščih delajo tuji državljani, kar dodatno prispeva k zapletenosti situacije. Poleg tega je sodelovanje med subjekti pogosto urejeno z različnimi pogodbami o sodelovanju, bodisi pisnimi bodisi ustnimi, kar ustvarja kompleksne in prepletene poslovne odnose.</w:t>
      </w:r>
    </w:p>
    <w:p w14:paraId="53888DE9" w14:textId="77777777" w:rsidR="00BE046B" w:rsidRDefault="00BE046B" w:rsidP="00BE046B">
      <w:pPr>
        <w:jc w:val="both"/>
        <w:rPr>
          <w:rFonts w:cs="Arial"/>
          <w:szCs w:val="20"/>
        </w:rPr>
      </w:pPr>
      <w:r w:rsidRPr="00BE046B">
        <w:rPr>
          <w:rFonts w:cs="Arial"/>
          <w:szCs w:val="20"/>
        </w:rPr>
        <w:t>Zaradi teh okoliščin in prepletenega poslovnega sodelovanja med različnimi subjekti načrtujemo izvedbo ciljno usmerjenih inšpekcijskih nadzorov. Ti nadzori bodo potekali ob:</w:t>
      </w:r>
    </w:p>
    <w:p w14:paraId="38B903B4" w14:textId="77777777" w:rsidR="001E4988" w:rsidRPr="00BE046B" w:rsidRDefault="001E4988" w:rsidP="00BE046B">
      <w:pPr>
        <w:jc w:val="both"/>
        <w:rPr>
          <w:rFonts w:cs="Arial"/>
          <w:szCs w:val="20"/>
        </w:rPr>
      </w:pPr>
    </w:p>
    <w:p w14:paraId="2CCFE4FC" w14:textId="77777777" w:rsidR="00BE046B" w:rsidRPr="00BE046B" w:rsidRDefault="00BE046B" w:rsidP="00BE046B">
      <w:pPr>
        <w:numPr>
          <w:ilvl w:val="0"/>
          <w:numId w:val="32"/>
        </w:numPr>
        <w:jc w:val="both"/>
        <w:rPr>
          <w:rFonts w:cs="Arial"/>
          <w:szCs w:val="20"/>
        </w:rPr>
      </w:pPr>
      <w:r w:rsidRPr="00BE046B">
        <w:rPr>
          <w:rFonts w:cs="Arial"/>
          <w:szCs w:val="20"/>
        </w:rPr>
        <w:t>sodelovanju večjega števila inšpektorjev za delo,</w:t>
      </w:r>
    </w:p>
    <w:p w14:paraId="3E907429" w14:textId="77777777" w:rsidR="002474ED" w:rsidRDefault="00BE046B" w:rsidP="00963A8B">
      <w:pPr>
        <w:numPr>
          <w:ilvl w:val="0"/>
          <w:numId w:val="32"/>
        </w:numPr>
        <w:jc w:val="both"/>
        <w:rPr>
          <w:rFonts w:cs="Arial"/>
          <w:szCs w:val="20"/>
        </w:rPr>
      </w:pPr>
      <w:r w:rsidRPr="000446E1">
        <w:rPr>
          <w:rFonts w:cs="Arial"/>
          <w:szCs w:val="20"/>
        </w:rPr>
        <w:t>vključevanju FURS in Policije, ki na tem področju izvajata pristojnosti</w:t>
      </w:r>
      <w:r w:rsidR="000446E1">
        <w:rPr>
          <w:rFonts w:cs="Arial"/>
          <w:szCs w:val="20"/>
        </w:rPr>
        <w:t>.</w:t>
      </w:r>
    </w:p>
    <w:p w14:paraId="46C50FDA" w14:textId="77777777" w:rsidR="00E54FFC" w:rsidRPr="000446E1" w:rsidRDefault="00E54FFC" w:rsidP="00E54FFC">
      <w:pPr>
        <w:ind w:left="360"/>
        <w:jc w:val="both"/>
        <w:rPr>
          <w:rFonts w:cs="Arial"/>
          <w:szCs w:val="20"/>
        </w:rPr>
      </w:pPr>
    </w:p>
    <w:p w14:paraId="10FDF890" w14:textId="77777777" w:rsidR="002474ED" w:rsidRPr="00D00929" w:rsidRDefault="002474ED" w:rsidP="00C850BF">
      <w:pPr>
        <w:numPr>
          <w:ilvl w:val="2"/>
          <w:numId w:val="54"/>
        </w:numPr>
        <w:ind w:left="0" w:firstLine="0"/>
        <w:jc w:val="both"/>
        <w:rPr>
          <w:rFonts w:cs="Arial"/>
          <w:b/>
          <w:bCs/>
          <w:szCs w:val="20"/>
        </w:rPr>
      </w:pPr>
      <w:r w:rsidRPr="00D00929">
        <w:rPr>
          <w:rFonts w:cs="Arial"/>
          <w:b/>
          <w:bCs/>
          <w:szCs w:val="20"/>
        </w:rPr>
        <w:t>Akcija nadzora nad izvajanjem določb ZDR-1, ki se nanašajo na izplačilo plače in regresa in določb Zakona o minimalni plači</w:t>
      </w:r>
    </w:p>
    <w:p w14:paraId="7A356208" w14:textId="77777777" w:rsidR="00792D57" w:rsidRDefault="00792D57" w:rsidP="000446E1">
      <w:pPr>
        <w:rPr>
          <w:rFonts w:cs="Arial"/>
          <w:szCs w:val="20"/>
        </w:rPr>
      </w:pPr>
    </w:p>
    <w:p w14:paraId="6CFED62C" w14:textId="77777777" w:rsidR="003133F6" w:rsidRDefault="003133F6" w:rsidP="00792D57">
      <w:pPr>
        <w:jc w:val="both"/>
        <w:rPr>
          <w:rFonts w:cs="Arial"/>
          <w:szCs w:val="20"/>
        </w:rPr>
      </w:pPr>
      <w:r w:rsidRPr="003133F6">
        <w:rPr>
          <w:rFonts w:cs="Arial"/>
          <w:szCs w:val="20"/>
        </w:rPr>
        <w:t>Ocenjujemo, da se je problematika, povezana s pravico do izplačila regresa za letni dopust, v primerjavi s prejšnjimi obdobji izboljšala. Nepravilnosti, ki jih še vedno zaznavamo</w:t>
      </w:r>
      <w:r w:rsidR="000446E1">
        <w:rPr>
          <w:rFonts w:cs="Arial"/>
          <w:szCs w:val="20"/>
        </w:rPr>
        <w:t xml:space="preserve"> v zvezi s pravico do izplačila regresa</w:t>
      </w:r>
      <w:r w:rsidRPr="003133F6">
        <w:rPr>
          <w:rFonts w:cs="Arial"/>
          <w:szCs w:val="20"/>
        </w:rPr>
        <w:t>, se večinoma nanašajo na:</w:t>
      </w:r>
    </w:p>
    <w:p w14:paraId="076B4D33" w14:textId="77777777" w:rsidR="001E4988" w:rsidRPr="003133F6" w:rsidRDefault="001E4988" w:rsidP="000446E1">
      <w:pPr>
        <w:rPr>
          <w:rFonts w:cs="Arial"/>
          <w:b/>
          <w:bCs/>
          <w:szCs w:val="20"/>
        </w:rPr>
      </w:pPr>
    </w:p>
    <w:p w14:paraId="3A7D50B4" w14:textId="77777777" w:rsidR="003133F6" w:rsidRPr="003133F6" w:rsidRDefault="003133F6" w:rsidP="003133F6">
      <w:pPr>
        <w:numPr>
          <w:ilvl w:val="0"/>
          <w:numId w:val="29"/>
        </w:numPr>
        <w:jc w:val="both"/>
        <w:rPr>
          <w:rFonts w:cs="Arial"/>
          <w:szCs w:val="20"/>
        </w:rPr>
      </w:pPr>
      <w:r w:rsidRPr="003133F6">
        <w:rPr>
          <w:rFonts w:cs="Arial"/>
          <w:szCs w:val="20"/>
        </w:rPr>
        <w:t xml:space="preserve">pravico do sorazmernega dela regresa, </w:t>
      </w:r>
    </w:p>
    <w:p w14:paraId="748DE58D" w14:textId="77777777" w:rsidR="003133F6" w:rsidRPr="003133F6" w:rsidRDefault="003133F6" w:rsidP="003133F6">
      <w:pPr>
        <w:numPr>
          <w:ilvl w:val="0"/>
          <w:numId w:val="29"/>
        </w:numPr>
        <w:jc w:val="both"/>
        <w:rPr>
          <w:rFonts w:cs="Arial"/>
          <w:szCs w:val="20"/>
        </w:rPr>
      </w:pPr>
      <w:r w:rsidRPr="003133F6">
        <w:rPr>
          <w:rFonts w:cs="Arial"/>
          <w:szCs w:val="20"/>
        </w:rPr>
        <w:t>pravočasnost izplačila regresa.</w:t>
      </w:r>
    </w:p>
    <w:p w14:paraId="02AC3C1A" w14:textId="77777777" w:rsidR="001E4988" w:rsidRDefault="001E4988" w:rsidP="000446E1">
      <w:pPr>
        <w:jc w:val="both"/>
        <w:rPr>
          <w:rFonts w:cs="Arial"/>
          <w:szCs w:val="20"/>
        </w:rPr>
      </w:pPr>
    </w:p>
    <w:p w14:paraId="248A57E3" w14:textId="77777777" w:rsidR="000446E1" w:rsidRDefault="003133F6" w:rsidP="000446E1">
      <w:pPr>
        <w:jc w:val="both"/>
        <w:rPr>
          <w:rFonts w:cs="Arial"/>
          <w:szCs w:val="20"/>
        </w:rPr>
      </w:pPr>
      <w:r w:rsidRPr="003133F6">
        <w:rPr>
          <w:rFonts w:cs="Arial"/>
          <w:szCs w:val="20"/>
        </w:rPr>
        <w:t>Na tem področju nadaljujemo s sodelovanjem s FURS. Nadzori bodo izvedeni na podlagi pridobljenih podatkov o zavezancih, ki do konca leta 2024 niso oddali REK obrazca za izplačilo regresa. Poudarek bo na delodajalcih, ki regresa niso izplačali večjemu številu delavcev, saj gre v teh primerih za širše kršitve delovnopravnih predpisov.</w:t>
      </w:r>
    </w:p>
    <w:p w14:paraId="6A5A59E9" w14:textId="77777777" w:rsidR="000446E1" w:rsidRDefault="000446E1" w:rsidP="000446E1">
      <w:pPr>
        <w:jc w:val="both"/>
        <w:rPr>
          <w:rFonts w:cs="Arial"/>
          <w:szCs w:val="20"/>
        </w:rPr>
      </w:pPr>
    </w:p>
    <w:p w14:paraId="27382433" w14:textId="77777777" w:rsidR="000446E1" w:rsidRDefault="003133F6" w:rsidP="000446E1">
      <w:pPr>
        <w:jc w:val="both"/>
        <w:rPr>
          <w:rFonts w:cs="Arial"/>
          <w:szCs w:val="20"/>
        </w:rPr>
      </w:pPr>
      <w:r w:rsidRPr="003133F6">
        <w:rPr>
          <w:rFonts w:cs="Arial"/>
          <w:szCs w:val="20"/>
        </w:rPr>
        <w:t xml:space="preserve">Tudi na področju izplačila minimalne plače ocenjujemo, da se je stanje v primerjavi s preteklimi leti izboljšalo. </w:t>
      </w:r>
      <w:r w:rsidR="000446E1">
        <w:rPr>
          <w:rFonts w:cs="Arial"/>
          <w:szCs w:val="20"/>
        </w:rPr>
        <w:t>Vendar pa je potrebno izpostaviti, da so bile druge kršitve v zvezi z institutom plačila za delo v letu 2024 še vedno pogosto ugotovljene.</w:t>
      </w:r>
    </w:p>
    <w:p w14:paraId="2FD1893A" w14:textId="77777777" w:rsidR="000446E1" w:rsidRDefault="000446E1" w:rsidP="000446E1">
      <w:pPr>
        <w:jc w:val="both"/>
        <w:rPr>
          <w:rFonts w:cs="Arial"/>
          <w:szCs w:val="20"/>
        </w:rPr>
      </w:pPr>
    </w:p>
    <w:p w14:paraId="148A419A" w14:textId="77777777" w:rsidR="003133F6" w:rsidRPr="000446E1" w:rsidRDefault="003133F6" w:rsidP="000446E1">
      <w:pPr>
        <w:jc w:val="both"/>
        <w:rPr>
          <w:rFonts w:cs="Arial"/>
          <w:szCs w:val="20"/>
        </w:rPr>
      </w:pPr>
      <w:r w:rsidRPr="003133F6">
        <w:rPr>
          <w:rFonts w:cs="Arial"/>
          <w:szCs w:val="20"/>
        </w:rPr>
        <w:t>Pri nadzorih bomo pozornost usmerili na naslednje ključne vidike:</w:t>
      </w:r>
    </w:p>
    <w:p w14:paraId="17036805" w14:textId="77777777" w:rsidR="003133F6" w:rsidRPr="003133F6" w:rsidRDefault="003133F6" w:rsidP="003133F6">
      <w:pPr>
        <w:numPr>
          <w:ilvl w:val="0"/>
          <w:numId w:val="30"/>
        </w:numPr>
        <w:jc w:val="both"/>
        <w:rPr>
          <w:rFonts w:cs="Arial"/>
          <w:szCs w:val="20"/>
        </w:rPr>
      </w:pPr>
      <w:r w:rsidRPr="003133F6">
        <w:rPr>
          <w:rFonts w:cs="Arial"/>
          <w:szCs w:val="20"/>
        </w:rPr>
        <w:t>pravočasnost izplačila plače,</w:t>
      </w:r>
    </w:p>
    <w:p w14:paraId="78BA4EB2" w14:textId="77777777" w:rsidR="003133F6" w:rsidRPr="003133F6" w:rsidRDefault="003133F6" w:rsidP="003133F6">
      <w:pPr>
        <w:numPr>
          <w:ilvl w:val="0"/>
          <w:numId w:val="30"/>
        </w:numPr>
        <w:jc w:val="both"/>
        <w:rPr>
          <w:rFonts w:cs="Arial"/>
          <w:szCs w:val="20"/>
        </w:rPr>
      </w:pPr>
      <w:r w:rsidRPr="003133F6">
        <w:rPr>
          <w:rFonts w:cs="Arial"/>
          <w:szCs w:val="20"/>
        </w:rPr>
        <w:t xml:space="preserve">upoštevanje zakonsko določenega minimuma ali minimuma, določenega s kolektivno pogodbo, </w:t>
      </w:r>
    </w:p>
    <w:p w14:paraId="1E69FC6D" w14:textId="77777777" w:rsidR="003133F6" w:rsidRPr="003133F6" w:rsidRDefault="003133F6" w:rsidP="003133F6">
      <w:pPr>
        <w:numPr>
          <w:ilvl w:val="0"/>
          <w:numId w:val="30"/>
        </w:numPr>
        <w:jc w:val="both"/>
        <w:rPr>
          <w:rFonts w:cs="Arial"/>
          <w:szCs w:val="20"/>
        </w:rPr>
      </w:pPr>
      <w:r w:rsidRPr="003133F6">
        <w:rPr>
          <w:rFonts w:cs="Arial"/>
          <w:szCs w:val="20"/>
        </w:rPr>
        <w:t>pravilnost obračunavanja dodatkov, ki ne smejo biti všteti v minimalno plačo.</w:t>
      </w:r>
    </w:p>
    <w:p w14:paraId="63059B84" w14:textId="77777777" w:rsidR="00F50C5A" w:rsidRDefault="00F50C5A" w:rsidP="003133F6">
      <w:pPr>
        <w:jc w:val="both"/>
        <w:rPr>
          <w:rFonts w:cs="Arial"/>
          <w:szCs w:val="20"/>
        </w:rPr>
      </w:pPr>
    </w:p>
    <w:p w14:paraId="692C0073" w14:textId="77777777" w:rsidR="003133F6" w:rsidRPr="003133F6" w:rsidRDefault="003133F6" w:rsidP="003133F6">
      <w:pPr>
        <w:jc w:val="both"/>
        <w:rPr>
          <w:rFonts w:cs="Arial"/>
          <w:szCs w:val="20"/>
        </w:rPr>
      </w:pPr>
      <w:r w:rsidRPr="003133F6">
        <w:rPr>
          <w:rFonts w:cs="Arial"/>
          <w:szCs w:val="20"/>
        </w:rPr>
        <w:t>V okviru Evropskega organa za delo (ELA) bodo na tem področju organizirani posamezni inšpekcijski nadzori, pri čemer bomo sodelovali tudi z nemškimi nadzornimi organi. To sodelovanje bo prispevalo k izmenjavi praks in izboljšanju učinkovitosti nadzorov.</w:t>
      </w:r>
    </w:p>
    <w:p w14:paraId="581A3263" w14:textId="77777777" w:rsidR="00E54FFC" w:rsidRDefault="00A3714A" w:rsidP="00A3714A">
      <w:pPr>
        <w:jc w:val="both"/>
        <w:rPr>
          <w:rFonts w:cs="Arial"/>
          <w:szCs w:val="20"/>
        </w:rPr>
      </w:pPr>
      <w:r w:rsidRPr="00D00929">
        <w:rPr>
          <w:rFonts w:cs="Arial"/>
          <w:szCs w:val="20"/>
        </w:rPr>
        <w:t xml:space="preserve"> </w:t>
      </w:r>
    </w:p>
    <w:p w14:paraId="000BEE6A" w14:textId="77777777" w:rsidR="003737BE" w:rsidRPr="00D00929" w:rsidRDefault="003737BE" w:rsidP="00A3714A">
      <w:pPr>
        <w:jc w:val="both"/>
        <w:rPr>
          <w:rFonts w:cs="Arial"/>
          <w:szCs w:val="20"/>
        </w:rPr>
      </w:pPr>
    </w:p>
    <w:p w14:paraId="64C601F1" w14:textId="77777777" w:rsidR="00A3714A" w:rsidRPr="00D00929" w:rsidRDefault="00703D38" w:rsidP="00C850BF">
      <w:pPr>
        <w:numPr>
          <w:ilvl w:val="1"/>
          <w:numId w:val="54"/>
        </w:numPr>
        <w:ind w:left="0" w:firstLine="0"/>
        <w:jc w:val="both"/>
        <w:rPr>
          <w:rFonts w:cs="Arial"/>
          <w:b/>
          <w:bCs/>
          <w:szCs w:val="20"/>
        </w:rPr>
      </w:pPr>
      <w:r w:rsidRPr="00D00929">
        <w:rPr>
          <w:rFonts w:cs="Arial"/>
          <w:b/>
          <w:bCs/>
          <w:szCs w:val="20"/>
        </w:rPr>
        <w:t xml:space="preserve">Drugi usmerjeni nadzori  </w:t>
      </w:r>
    </w:p>
    <w:p w14:paraId="1B45658D" w14:textId="77777777" w:rsidR="00A3714A" w:rsidRPr="00D00929" w:rsidRDefault="00A3714A" w:rsidP="00A3714A">
      <w:pPr>
        <w:jc w:val="both"/>
        <w:rPr>
          <w:rFonts w:cs="Arial"/>
          <w:b/>
          <w:bCs/>
          <w:szCs w:val="20"/>
        </w:rPr>
      </w:pPr>
      <w:r w:rsidRPr="00D00929">
        <w:rPr>
          <w:rFonts w:cs="Arial"/>
          <w:b/>
          <w:bCs/>
          <w:szCs w:val="20"/>
        </w:rPr>
        <w:t xml:space="preserve"> </w:t>
      </w:r>
    </w:p>
    <w:p w14:paraId="5055A205" w14:textId="77777777" w:rsidR="00CA194A" w:rsidRPr="00CA194A" w:rsidRDefault="003133F6" w:rsidP="00CA194A">
      <w:pPr>
        <w:numPr>
          <w:ilvl w:val="2"/>
          <w:numId w:val="54"/>
        </w:numPr>
        <w:ind w:left="0" w:firstLine="0"/>
        <w:rPr>
          <w:b/>
          <w:bCs/>
        </w:rPr>
      </w:pPr>
      <w:r w:rsidRPr="00CA194A">
        <w:rPr>
          <w:b/>
          <w:bCs/>
        </w:rPr>
        <w:t>Sodelovanje v evropskih akcijah in prioritetni nadzori</w:t>
      </w:r>
    </w:p>
    <w:p w14:paraId="003584D1" w14:textId="77777777" w:rsidR="00792D57" w:rsidRDefault="00792D57" w:rsidP="00CA194A">
      <w:pPr>
        <w:jc w:val="both"/>
        <w:rPr>
          <w:rFonts w:cs="Arial"/>
          <w:szCs w:val="20"/>
        </w:rPr>
      </w:pPr>
    </w:p>
    <w:p w14:paraId="20350817" w14:textId="77777777" w:rsidR="003133F6" w:rsidRPr="003133F6" w:rsidRDefault="003133F6" w:rsidP="00CA194A">
      <w:pPr>
        <w:jc w:val="both"/>
        <w:rPr>
          <w:rFonts w:cs="Arial"/>
          <w:b/>
          <w:bCs/>
          <w:szCs w:val="20"/>
        </w:rPr>
      </w:pPr>
      <w:r w:rsidRPr="003133F6">
        <w:rPr>
          <w:rFonts w:cs="Arial"/>
          <w:szCs w:val="20"/>
        </w:rPr>
        <w:t>Kot vsako leto doslej bo IRSD tudi v letu 2025 sodeloval v skupni evropski akciji – JAD 2025 (Joint Action Day), ki poteka v okviru EU orodja EMPACT in v sodelovanju z Europolom. Na podlagi spremljanja stanja, ugotovitev iz inšpekcijskih postopkov ter informacij, ki jih prejme IRSD od nadzornih organov (FURS in Policije), sindikatov in drugih delavskih organizacij, bomo določili dejavnosti oziroma področja in izbrali konkretne zavezance, pri katerih bomo opravili inšpekcijske nadzore.</w:t>
      </w:r>
    </w:p>
    <w:p w14:paraId="2D841CBF" w14:textId="77777777" w:rsidR="00151542" w:rsidRDefault="00151542" w:rsidP="003133F6">
      <w:pPr>
        <w:jc w:val="both"/>
        <w:rPr>
          <w:rFonts w:cs="Arial"/>
          <w:szCs w:val="20"/>
        </w:rPr>
      </w:pPr>
    </w:p>
    <w:p w14:paraId="404F8AB4" w14:textId="77777777" w:rsidR="003133F6" w:rsidRDefault="003133F6" w:rsidP="003133F6">
      <w:pPr>
        <w:jc w:val="both"/>
        <w:rPr>
          <w:rFonts w:cs="Arial"/>
          <w:szCs w:val="20"/>
        </w:rPr>
      </w:pPr>
      <w:r w:rsidRPr="003133F6">
        <w:rPr>
          <w:rFonts w:cs="Arial"/>
          <w:szCs w:val="20"/>
        </w:rPr>
        <w:t>Pri izvajanju inšpekcijskih nadzorov bodo inšpektorji posebno pozornost namenjali ugotavljanju morebitnih okoliščin delovnega izkoriščanja ali prisilnega dela, ki nakazujejo na sum trgovine z ljudmi. V primeru zaznave suma kaznivih dejanj, ki jih Kazenski zakonik določa kot nujne za varstvo pravnih vrednot, bomo te primere naznanili Policiji.</w:t>
      </w:r>
    </w:p>
    <w:p w14:paraId="4688E186" w14:textId="77777777" w:rsidR="001E4988" w:rsidRPr="003133F6" w:rsidRDefault="001E4988" w:rsidP="003133F6">
      <w:pPr>
        <w:jc w:val="both"/>
        <w:rPr>
          <w:rFonts w:cs="Arial"/>
          <w:szCs w:val="20"/>
        </w:rPr>
      </w:pPr>
    </w:p>
    <w:p w14:paraId="0C40AC1F" w14:textId="77777777" w:rsidR="00792D57" w:rsidRPr="00792D57" w:rsidRDefault="003133F6" w:rsidP="003133F6">
      <w:pPr>
        <w:numPr>
          <w:ilvl w:val="2"/>
          <w:numId w:val="54"/>
        </w:numPr>
        <w:ind w:left="0" w:firstLine="0"/>
        <w:jc w:val="both"/>
        <w:rPr>
          <w:rFonts w:cs="Arial"/>
          <w:b/>
          <w:bCs/>
          <w:szCs w:val="20"/>
        </w:rPr>
      </w:pPr>
      <w:r w:rsidRPr="003133F6">
        <w:rPr>
          <w:rFonts w:cs="Arial"/>
          <w:b/>
          <w:bCs/>
          <w:szCs w:val="20"/>
        </w:rPr>
        <w:t>Nadzor nad izvajanjem Zakona o evidencah na področju dela in socialne varnosti (ZEPDSV)</w:t>
      </w:r>
      <w:r w:rsidRPr="003133F6">
        <w:rPr>
          <w:rFonts w:cs="Arial"/>
          <w:szCs w:val="20"/>
        </w:rPr>
        <w:br/>
      </w:r>
    </w:p>
    <w:p w14:paraId="2817DDF5" w14:textId="77777777" w:rsidR="003133F6" w:rsidRPr="003133F6" w:rsidRDefault="003133F6" w:rsidP="003133F6">
      <w:pPr>
        <w:numPr>
          <w:ilvl w:val="2"/>
          <w:numId w:val="54"/>
        </w:numPr>
        <w:ind w:left="0" w:firstLine="0"/>
        <w:jc w:val="both"/>
        <w:rPr>
          <w:rFonts w:cs="Arial"/>
          <w:b/>
          <w:bCs/>
          <w:szCs w:val="20"/>
        </w:rPr>
      </w:pPr>
      <w:r w:rsidRPr="003133F6">
        <w:rPr>
          <w:rFonts w:cs="Arial"/>
          <w:szCs w:val="20"/>
        </w:rPr>
        <w:t>Spremembe ZEPDSV, ki delodajalcem nalagajo dodatne obveznosti, so bile v letu 2024 deležne velike pozornosti. IRSD je opravil številne nadzore in ugotovil tudi znatno število kršitev. V istem letu je potekal tudi socialni dialog za spremembe zakona.</w:t>
      </w:r>
    </w:p>
    <w:p w14:paraId="36AAB86D" w14:textId="77777777" w:rsidR="00151542" w:rsidRDefault="00151542" w:rsidP="003133F6">
      <w:pPr>
        <w:jc w:val="both"/>
        <w:rPr>
          <w:rFonts w:cs="Arial"/>
          <w:szCs w:val="20"/>
        </w:rPr>
      </w:pPr>
    </w:p>
    <w:p w14:paraId="4E71FED2" w14:textId="77777777" w:rsidR="003133F6" w:rsidRDefault="003133F6" w:rsidP="003133F6">
      <w:pPr>
        <w:jc w:val="both"/>
        <w:rPr>
          <w:rFonts w:cs="Arial"/>
          <w:szCs w:val="20"/>
        </w:rPr>
      </w:pPr>
      <w:r w:rsidRPr="003133F6">
        <w:rPr>
          <w:rFonts w:cs="Arial"/>
          <w:szCs w:val="20"/>
        </w:rPr>
        <w:t>Na inšpektoratu poudarjamo, da je vodenje evidenc o izrabi delovnega časa ključno, saj je s tem povezan nadzor nad spoštovanjem drugih pravic delavcev, kot so:</w:t>
      </w:r>
    </w:p>
    <w:p w14:paraId="0649943C" w14:textId="77777777" w:rsidR="001E4988" w:rsidRPr="003133F6" w:rsidRDefault="001E4988" w:rsidP="003133F6">
      <w:pPr>
        <w:jc w:val="both"/>
        <w:rPr>
          <w:rFonts w:cs="Arial"/>
          <w:szCs w:val="20"/>
        </w:rPr>
      </w:pPr>
    </w:p>
    <w:p w14:paraId="4FC88262" w14:textId="77777777" w:rsidR="003133F6" w:rsidRPr="003133F6" w:rsidRDefault="003133F6" w:rsidP="003133F6">
      <w:pPr>
        <w:numPr>
          <w:ilvl w:val="0"/>
          <w:numId w:val="27"/>
        </w:numPr>
        <w:jc w:val="both"/>
        <w:rPr>
          <w:rFonts w:cs="Arial"/>
          <w:szCs w:val="20"/>
        </w:rPr>
      </w:pPr>
      <w:r w:rsidRPr="003133F6">
        <w:rPr>
          <w:rFonts w:cs="Arial"/>
          <w:szCs w:val="20"/>
        </w:rPr>
        <w:t>pravica do odmorov in počitkov,</w:t>
      </w:r>
    </w:p>
    <w:p w14:paraId="5A3ED978" w14:textId="77777777" w:rsidR="003133F6" w:rsidRPr="003133F6" w:rsidRDefault="003133F6" w:rsidP="003133F6">
      <w:pPr>
        <w:numPr>
          <w:ilvl w:val="0"/>
          <w:numId w:val="27"/>
        </w:numPr>
        <w:jc w:val="both"/>
        <w:rPr>
          <w:rFonts w:cs="Arial"/>
          <w:szCs w:val="20"/>
        </w:rPr>
      </w:pPr>
      <w:r w:rsidRPr="003133F6">
        <w:rPr>
          <w:rFonts w:cs="Arial"/>
          <w:szCs w:val="20"/>
        </w:rPr>
        <w:t>obseg delovnega časa,</w:t>
      </w:r>
    </w:p>
    <w:p w14:paraId="3829B1B4" w14:textId="77777777" w:rsidR="003133F6" w:rsidRPr="003133F6" w:rsidRDefault="003133F6" w:rsidP="003133F6">
      <w:pPr>
        <w:numPr>
          <w:ilvl w:val="0"/>
          <w:numId w:val="27"/>
        </w:numPr>
        <w:jc w:val="both"/>
        <w:rPr>
          <w:rFonts w:cs="Arial"/>
          <w:szCs w:val="20"/>
        </w:rPr>
      </w:pPr>
      <w:r w:rsidRPr="003133F6">
        <w:rPr>
          <w:rFonts w:cs="Arial"/>
          <w:szCs w:val="20"/>
        </w:rPr>
        <w:t>nadurno delo,</w:t>
      </w:r>
    </w:p>
    <w:p w14:paraId="32930974" w14:textId="77777777" w:rsidR="003133F6" w:rsidRPr="003133F6" w:rsidRDefault="003133F6" w:rsidP="003133F6">
      <w:pPr>
        <w:numPr>
          <w:ilvl w:val="0"/>
          <w:numId w:val="27"/>
        </w:numPr>
        <w:jc w:val="both"/>
        <w:rPr>
          <w:rFonts w:cs="Arial"/>
          <w:szCs w:val="20"/>
        </w:rPr>
      </w:pPr>
      <w:r w:rsidRPr="003133F6">
        <w:rPr>
          <w:rFonts w:cs="Arial"/>
          <w:szCs w:val="20"/>
        </w:rPr>
        <w:t>neenakomerno razporejanje delovnega časa,</w:t>
      </w:r>
    </w:p>
    <w:p w14:paraId="4DDE706C" w14:textId="77777777" w:rsidR="003133F6" w:rsidRPr="003133F6" w:rsidRDefault="003133F6" w:rsidP="003133F6">
      <w:pPr>
        <w:numPr>
          <w:ilvl w:val="0"/>
          <w:numId w:val="27"/>
        </w:numPr>
        <w:jc w:val="both"/>
        <w:rPr>
          <w:rFonts w:cs="Arial"/>
          <w:szCs w:val="20"/>
        </w:rPr>
      </w:pPr>
      <w:r w:rsidRPr="003133F6">
        <w:rPr>
          <w:rFonts w:cs="Arial"/>
          <w:szCs w:val="20"/>
        </w:rPr>
        <w:t xml:space="preserve">plačilo dodatkov, povezanih z delovnim časom, </w:t>
      </w:r>
    </w:p>
    <w:p w14:paraId="698BAB6F" w14:textId="77777777" w:rsidR="003133F6" w:rsidRPr="003133F6" w:rsidRDefault="003133F6" w:rsidP="003133F6">
      <w:pPr>
        <w:numPr>
          <w:ilvl w:val="0"/>
          <w:numId w:val="27"/>
        </w:numPr>
        <w:jc w:val="both"/>
        <w:rPr>
          <w:rFonts w:cs="Arial"/>
          <w:szCs w:val="20"/>
        </w:rPr>
      </w:pPr>
      <w:r w:rsidRPr="003133F6">
        <w:rPr>
          <w:rFonts w:cs="Arial"/>
          <w:szCs w:val="20"/>
        </w:rPr>
        <w:t>povračilo stroškov, povezanih z delom</w:t>
      </w:r>
      <w:r w:rsidR="00151542">
        <w:rPr>
          <w:rFonts w:cs="Arial"/>
          <w:szCs w:val="20"/>
        </w:rPr>
        <w:t>, itd</w:t>
      </w:r>
      <w:r w:rsidRPr="003133F6">
        <w:rPr>
          <w:rFonts w:cs="Arial"/>
          <w:szCs w:val="20"/>
        </w:rPr>
        <w:t>.</w:t>
      </w:r>
    </w:p>
    <w:p w14:paraId="2E3CB71D" w14:textId="77777777" w:rsidR="00151542" w:rsidRDefault="00151542" w:rsidP="003133F6">
      <w:pPr>
        <w:jc w:val="both"/>
        <w:rPr>
          <w:rFonts w:cs="Arial"/>
          <w:szCs w:val="20"/>
        </w:rPr>
      </w:pPr>
    </w:p>
    <w:p w14:paraId="6A499BB0" w14:textId="77777777" w:rsidR="003133F6" w:rsidRPr="003133F6" w:rsidRDefault="003133F6" w:rsidP="003133F6">
      <w:pPr>
        <w:jc w:val="both"/>
        <w:rPr>
          <w:rFonts w:cs="Arial"/>
          <w:szCs w:val="20"/>
        </w:rPr>
      </w:pPr>
      <w:r w:rsidRPr="003133F6">
        <w:rPr>
          <w:rFonts w:cs="Arial"/>
          <w:szCs w:val="20"/>
        </w:rPr>
        <w:t>Zato bodo inšpektorji tudi pri drugih nadzorih preverjali spoštovanje določb ZEPDSV. Nadaljevali bomo s spremljanjem, ali delodajalci, ki so zavezani k vodenju elektronske evidence delovnega časa, to obveznost dejansko izpolnjujejo. Naše aktivnosti bomo prilagodili veljavnim spremembam zakona, ki so ali bodo uvedene.</w:t>
      </w:r>
    </w:p>
    <w:p w14:paraId="24E6AC12" w14:textId="77777777" w:rsidR="003133F6" w:rsidRPr="003133F6" w:rsidRDefault="003133F6" w:rsidP="003133F6">
      <w:pPr>
        <w:jc w:val="both"/>
        <w:rPr>
          <w:rFonts w:cs="Arial"/>
          <w:szCs w:val="20"/>
        </w:rPr>
      </w:pPr>
    </w:p>
    <w:p w14:paraId="4063EF0D" w14:textId="77777777" w:rsidR="00151542" w:rsidRPr="00151542" w:rsidRDefault="003133F6" w:rsidP="00151542">
      <w:pPr>
        <w:numPr>
          <w:ilvl w:val="2"/>
          <w:numId w:val="54"/>
        </w:numPr>
        <w:ind w:left="0" w:firstLine="0"/>
        <w:jc w:val="both"/>
        <w:rPr>
          <w:rFonts w:cs="Arial"/>
          <w:szCs w:val="20"/>
        </w:rPr>
      </w:pPr>
      <w:r w:rsidRPr="003133F6">
        <w:rPr>
          <w:rFonts w:cs="Arial"/>
          <w:b/>
          <w:bCs/>
          <w:szCs w:val="20"/>
        </w:rPr>
        <w:t>Nadzor poklicnega zavarovanja in izzivi v praksi</w:t>
      </w:r>
    </w:p>
    <w:p w14:paraId="54D6AE9F" w14:textId="77777777" w:rsidR="00792D57" w:rsidRDefault="00792D57" w:rsidP="00151542">
      <w:pPr>
        <w:jc w:val="both"/>
        <w:rPr>
          <w:rFonts w:cs="Arial"/>
          <w:szCs w:val="20"/>
        </w:rPr>
      </w:pPr>
    </w:p>
    <w:p w14:paraId="4AF5EEFD" w14:textId="77777777" w:rsidR="003133F6" w:rsidRPr="003133F6" w:rsidRDefault="003133F6" w:rsidP="00151542">
      <w:pPr>
        <w:jc w:val="both"/>
        <w:rPr>
          <w:rFonts w:cs="Arial"/>
          <w:szCs w:val="20"/>
        </w:rPr>
      </w:pPr>
      <w:r w:rsidRPr="003133F6">
        <w:rPr>
          <w:rFonts w:cs="Arial"/>
          <w:szCs w:val="20"/>
        </w:rPr>
        <w:t>Ureditev poklicnega zavarovanja, kot jo določa Zakon o pokojninskem in invalidskem zavarovanju (ZPIZ-2), še vedno povzroča številne pomisleke in težave v praksi. Kljub zakonskim popravkom</w:t>
      </w:r>
      <w:r w:rsidR="00151542">
        <w:rPr>
          <w:rFonts w:cs="Arial"/>
          <w:szCs w:val="20"/>
        </w:rPr>
        <w:t>,</w:t>
      </w:r>
      <w:r w:rsidRPr="003133F6">
        <w:rPr>
          <w:rFonts w:cs="Arial"/>
          <w:szCs w:val="20"/>
        </w:rPr>
        <w:t xml:space="preserve"> nekatere pomembne določbe obveznega poklicnega zavarovanja ne delujejo ustrezno. Pri tem se IRSD sooča z različnimi izzivi, dilemami in vprašanjem dejanske pristojnosti.</w:t>
      </w:r>
    </w:p>
    <w:p w14:paraId="57DE48F5" w14:textId="77777777" w:rsidR="00151542" w:rsidRDefault="00151542" w:rsidP="00151542">
      <w:pPr>
        <w:jc w:val="both"/>
        <w:rPr>
          <w:rFonts w:cs="Arial"/>
          <w:szCs w:val="20"/>
        </w:rPr>
      </w:pPr>
    </w:p>
    <w:p w14:paraId="05A1D22C" w14:textId="77777777" w:rsidR="003133F6" w:rsidRPr="00D00929" w:rsidRDefault="003133F6" w:rsidP="00151542">
      <w:pPr>
        <w:jc w:val="both"/>
        <w:rPr>
          <w:rFonts w:cs="Arial"/>
          <w:szCs w:val="20"/>
        </w:rPr>
      </w:pPr>
      <w:r w:rsidRPr="003133F6">
        <w:rPr>
          <w:rFonts w:cs="Arial"/>
          <w:szCs w:val="20"/>
        </w:rPr>
        <w:t>Inšpektorat si bo še naprej prizadeval za ustreznejše rešitve in usmerjal inšpektorje v nadzore na področju poklicnega zavarovanja. Ti postopki zahtevajo celovito ugotavljanje dejanskega stanja za vsakega posameznega delavca. Pri izdaji odločb, s katerimi delodajalcem nalagamo vključitev delavcev v poklicno zavarovanje, je treba</w:t>
      </w:r>
      <w:r w:rsidR="00151542">
        <w:rPr>
          <w:rFonts w:cs="Arial"/>
          <w:szCs w:val="20"/>
        </w:rPr>
        <w:t xml:space="preserve"> </w:t>
      </w:r>
      <w:r w:rsidRPr="003133F6">
        <w:rPr>
          <w:rFonts w:cs="Arial"/>
          <w:szCs w:val="20"/>
        </w:rPr>
        <w:t>popolno ugotoviti dejansko stanje za vsakega delavca,</w:t>
      </w:r>
      <w:r w:rsidR="00151542">
        <w:rPr>
          <w:rFonts w:cs="Arial"/>
          <w:szCs w:val="20"/>
        </w:rPr>
        <w:t xml:space="preserve"> </w:t>
      </w:r>
      <w:r w:rsidRPr="003133F6">
        <w:rPr>
          <w:rFonts w:cs="Arial"/>
          <w:szCs w:val="20"/>
        </w:rPr>
        <w:t>preveriti in razložiti izpolnjevanje vseh zakonskih pogojev za vključitev v poklicno zavarovanje za celotno obdobje zaposlitve pri zavezancu ali od uveljavitve zakona, če je bil delavec pri zavezancu zaposlen že prej.</w:t>
      </w:r>
    </w:p>
    <w:p w14:paraId="2C089C6E" w14:textId="77777777" w:rsidR="003133F6" w:rsidRPr="003133F6" w:rsidRDefault="003133F6" w:rsidP="004305D7">
      <w:pPr>
        <w:ind w:left="360"/>
        <w:jc w:val="both"/>
        <w:rPr>
          <w:rFonts w:cs="Arial"/>
          <w:szCs w:val="20"/>
        </w:rPr>
      </w:pPr>
    </w:p>
    <w:p w14:paraId="6165F583" w14:textId="77777777" w:rsidR="00F142E1" w:rsidRDefault="003133F6" w:rsidP="00A3714A">
      <w:pPr>
        <w:jc w:val="both"/>
        <w:rPr>
          <w:rFonts w:cs="Arial"/>
          <w:szCs w:val="20"/>
        </w:rPr>
      </w:pPr>
      <w:r w:rsidRPr="003133F6">
        <w:rPr>
          <w:rFonts w:cs="Arial"/>
          <w:szCs w:val="20"/>
        </w:rPr>
        <w:t xml:space="preserve">Na podlagi podatkov za krajše časovno obdobje ni mogoče sklepati, da so bili pogoji za vključitev v poklicno zavarovanje ves čas zaposlitve izpolnjeni. Zato je treba za vsakega posameznega delavca ugotoviti vsa relevantna dejstva in dokaze, ki izkazujejo izpolnjevanje pogojev. V </w:t>
      </w:r>
      <w:r w:rsidRPr="003133F6">
        <w:rPr>
          <w:rFonts w:cs="Arial"/>
          <w:szCs w:val="20"/>
        </w:rPr>
        <w:lastRenderedPageBreak/>
        <w:t>obrazložitvah odločb pa je treba jasno navesti, na katera dejstva in dokaze se je inšpektor oprl pri presoji, ali je posamezen pogoj izpolnjen.</w:t>
      </w:r>
      <w:r w:rsidRPr="00D00929">
        <w:rPr>
          <w:rFonts w:cs="Arial"/>
          <w:szCs w:val="20"/>
        </w:rPr>
        <w:t xml:space="preserve"> </w:t>
      </w:r>
      <w:r w:rsidRPr="003133F6">
        <w:rPr>
          <w:rFonts w:cs="Arial"/>
          <w:szCs w:val="20"/>
        </w:rPr>
        <w:t>V zvezi s tem pričakujemo odločitev Upravnega sodišča RS v primeru, kjer je inšpektor naložil zavezancu, da za dva zaposlena sklene poklicno zavarovanje za obdobje od začetka njune zaposlitve. Ta odločba, ki jo je že potrdilo Ministrstvo za delo, družino, socialne zadeve in enake možnosti, je trenutno predmet upravnega spora. Odločitev sodišča bo pomemben precedens za nadaljnjo prakso na tem področju.</w:t>
      </w:r>
      <w:r w:rsidR="00A3714A" w:rsidRPr="00D00929">
        <w:rPr>
          <w:rFonts w:cs="Arial"/>
          <w:szCs w:val="20"/>
        </w:rPr>
        <w:t xml:space="preserve"> </w:t>
      </w:r>
    </w:p>
    <w:p w14:paraId="1F887C5B" w14:textId="77777777" w:rsidR="008C625F" w:rsidRPr="00D00929" w:rsidRDefault="008C625F" w:rsidP="00A3714A">
      <w:pPr>
        <w:jc w:val="both"/>
        <w:rPr>
          <w:rFonts w:cs="Arial"/>
          <w:szCs w:val="20"/>
        </w:rPr>
      </w:pPr>
    </w:p>
    <w:p w14:paraId="521779C3" w14:textId="77777777" w:rsidR="00A3714A" w:rsidRPr="00D00929" w:rsidRDefault="00703D38" w:rsidP="005C368A">
      <w:pPr>
        <w:numPr>
          <w:ilvl w:val="1"/>
          <w:numId w:val="54"/>
        </w:numPr>
        <w:ind w:left="0" w:firstLine="0"/>
        <w:jc w:val="both"/>
        <w:rPr>
          <w:rFonts w:cs="Arial"/>
          <w:szCs w:val="20"/>
        </w:rPr>
      </w:pPr>
      <w:r w:rsidRPr="00D00929">
        <w:rPr>
          <w:rFonts w:cs="Arial"/>
          <w:b/>
          <w:bCs/>
          <w:szCs w:val="20"/>
        </w:rPr>
        <w:t xml:space="preserve">Prioritetni inšpekcijski nadzori na osnovi prejetih pobud in </w:t>
      </w:r>
      <w:r w:rsidRPr="005F0E8E">
        <w:rPr>
          <w:rFonts w:cs="Arial"/>
          <w:b/>
          <w:bCs/>
          <w:szCs w:val="20"/>
        </w:rPr>
        <w:t>prijav</w:t>
      </w:r>
      <w:r w:rsidR="00A3714A" w:rsidRPr="005F0E8E">
        <w:rPr>
          <w:rFonts w:cs="Arial"/>
          <w:szCs w:val="20"/>
        </w:rPr>
        <w:t xml:space="preserve"> (so tisti pri katerih je prednostna obravnava upravičena z vidika javnega interesa, ker gre za zatrjevane kršitve z večjimi finančnimi posledicami, večkratne kršitve, ki kažejo na očitno nezakonito poslovanje organa, ponavljajoče se kršitve oziroma večje število kršitev, kršitve,</w:t>
      </w:r>
      <w:r w:rsidR="00A3714A" w:rsidRPr="00D00929">
        <w:rPr>
          <w:rFonts w:cs="Arial"/>
          <w:szCs w:val="20"/>
        </w:rPr>
        <w:t xml:space="preserve"> ki nakazujejo na neurejeno področje ali drugo problematiko; kadar gre za zadevo, v kateri je delo drugih organov ali institucij odvisno od ugotovitev inšpektorjev ter tudi kadar gre za več različnih prijav, ki se nanašajo na istega inšpekcijskega zavezanca) </w:t>
      </w:r>
    </w:p>
    <w:p w14:paraId="69A70B59" w14:textId="77777777" w:rsidR="00A3714A" w:rsidRPr="00D00929" w:rsidRDefault="00A3714A" w:rsidP="00A3714A">
      <w:pPr>
        <w:jc w:val="both"/>
        <w:rPr>
          <w:rFonts w:cs="Arial"/>
          <w:szCs w:val="20"/>
        </w:rPr>
      </w:pPr>
      <w:r w:rsidRPr="00D00929">
        <w:rPr>
          <w:rFonts w:cs="Arial"/>
          <w:szCs w:val="20"/>
        </w:rPr>
        <w:t xml:space="preserve"> </w:t>
      </w:r>
    </w:p>
    <w:p w14:paraId="486B498C" w14:textId="77777777" w:rsidR="00F142E1" w:rsidRPr="00D00929" w:rsidRDefault="00F142E1" w:rsidP="00F142E1">
      <w:pPr>
        <w:jc w:val="both"/>
        <w:rPr>
          <w:rFonts w:cs="Arial"/>
          <w:szCs w:val="20"/>
        </w:rPr>
      </w:pPr>
      <w:r w:rsidRPr="00D00929">
        <w:rPr>
          <w:rFonts w:cs="Arial"/>
          <w:szCs w:val="20"/>
        </w:rPr>
        <w:t>Prioritetni nadzori na podlagi pobud in prijav bodo izvedeni v primerih, ko bo iz prijave ali pobude izhajala nedvoumna verjetnost, da bodo izpolnjeni pogoji za izdajo prepovedne odločbe na podlagi 19. člena Zakona o inšpekcijskem nadzoru (ZID-1). Prav tako bodo nadzori prednostno obravnavani v primerih kršitev pravic večjega števila delavcev pri posameznem zavezancu, kadar so te kršitve povezane s predpisi, za katere je pristojen inšpektorat.</w:t>
      </w:r>
    </w:p>
    <w:p w14:paraId="56F14F22" w14:textId="77777777" w:rsidR="00F142E1" w:rsidRPr="00D00929" w:rsidRDefault="00F142E1" w:rsidP="00F142E1">
      <w:pPr>
        <w:jc w:val="both"/>
        <w:rPr>
          <w:rFonts w:cs="Arial"/>
          <w:szCs w:val="20"/>
        </w:rPr>
      </w:pPr>
    </w:p>
    <w:p w14:paraId="0275ABF0" w14:textId="77777777" w:rsidR="00E755E8" w:rsidRPr="005F0E8E" w:rsidRDefault="00F142E1" w:rsidP="00F142E1">
      <w:pPr>
        <w:jc w:val="both"/>
        <w:rPr>
          <w:rFonts w:cs="Arial"/>
          <w:szCs w:val="20"/>
        </w:rPr>
      </w:pPr>
      <w:r w:rsidRPr="00D00929">
        <w:rPr>
          <w:rFonts w:cs="Arial"/>
          <w:szCs w:val="20"/>
        </w:rPr>
        <w:t>Posebno pozornost bomo namenili tudi zavezancem, za katere bomo prejeli večje število prijav, saj to pogosto kaže na sistemske ali ponavljajoče se kršitve. Zaradi obsega prejetih prijav je nujno razvrščanje le-teh po prioriteti</w:t>
      </w:r>
      <w:r w:rsidR="00E755E8">
        <w:rPr>
          <w:rFonts w:cs="Arial"/>
          <w:szCs w:val="20"/>
        </w:rPr>
        <w:t xml:space="preserve">, ko gre za varovanje javnega interesa, po merilih teže </w:t>
      </w:r>
      <w:r w:rsidR="00E755E8" w:rsidRPr="005F0E8E">
        <w:rPr>
          <w:rFonts w:cs="Arial"/>
          <w:szCs w:val="20"/>
        </w:rPr>
        <w:t>kršitve za prizadete oziroma varovane vrednote in po obsegu kršitev, da bi zagotovili najbolj učinkovito uporabo razpoložljivih virov in dosledno spoštovanje delovnopravne zakonodaje.</w:t>
      </w:r>
    </w:p>
    <w:p w14:paraId="7751CED5" w14:textId="77777777" w:rsidR="00E755E8" w:rsidRPr="005F0E8E" w:rsidRDefault="00E755E8" w:rsidP="00F142E1">
      <w:pPr>
        <w:jc w:val="both"/>
        <w:rPr>
          <w:rFonts w:cs="Arial"/>
          <w:szCs w:val="20"/>
        </w:rPr>
      </w:pPr>
    </w:p>
    <w:p w14:paraId="1878A783" w14:textId="77777777" w:rsidR="00F142E1" w:rsidRPr="005F0E8E" w:rsidRDefault="00F142E1" w:rsidP="00F142E1">
      <w:pPr>
        <w:jc w:val="both"/>
        <w:rPr>
          <w:rFonts w:cs="Arial"/>
          <w:szCs w:val="20"/>
        </w:rPr>
      </w:pPr>
    </w:p>
    <w:p w14:paraId="67BF06CF" w14:textId="77777777" w:rsidR="00A3714A" w:rsidRPr="00D00929" w:rsidRDefault="00F142E1" w:rsidP="00F142E1">
      <w:pPr>
        <w:jc w:val="both"/>
        <w:rPr>
          <w:rFonts w:cs="Arial"/>
          <w:szCs w:val="20"/>
        </w:rPr>
      </w:pPr>
      <w:r w:rsidRPr="005F0E8E">
        <w:rPr>
          <w:rFonts w:cs="Arial"/>
          <w:szCs w:val="20"/>
        </w:rPr>
        <w:t xml:space="preserve">V skladu z Zakonom o nacionalnih poklicnih kvalifikacijah (Uradni list RS, št. 1/07 – uradno prečiščeno besedilo in 85/09) je IRSD sprejel Program rednih inšpekcijskih nadzorov za leto 2025. Ti nadzori bodo izvedeni pri izvajalcih postopkov za ugotavljanje in potrjevanje nacionalnih poklicnih kvalifikacij </w:t>
      </w:r>
      <w:r w:rsidR="00E755E8" w:rsidRPr="005F0E8E">
        <w:rPr>
          <w:rFonts w:cs="Arial"/>
          <w:szCs w:val="20"/>
        </w:rPr>
        <w:t>nad zakonitostjo dela izvajalcev postopkov za ugotavljanje in potrjevanje poklicnih kvalifikacij</w:t>
      </w:r>
      <w:r w:rsidR="00E755E8">
        <w:rPr>
          <w:rFonts w:cs="Arial"/>
          <w:szCs w:val="20"/>
        </w:rPr>
        <w:t xml:space="preserve"> ter zakonitostjo in strokovnostjo dela komisij</w:t>
      </w:r>
      <w:r w:rsidRPr="00D00929">
        <w:rPr>
          <w:rFonts w:cs="Arial"/>
          <w:szCs w:val="20"/>
        </w:rPr>
        <w:t>.</w:t>
      </w:r>
    </w:p>
    <w:p w14:paraId="26751236" w14:textId="77777777" w:rsidR="002474ED" w:rsidRPr="00D00929" w:rsidRDefault="002474ED" w:rsidP="00A3714A">
      <w:pPr>
        <w:jc w:val="both"/>
        <w:rPr>
          <w:rFonts w:cs="Arial"/>
          <w:szCs w:val="20"/>
        </w:rPr>
      </w:pPr>
    </w:p>
    <w:p w14:paraId="74486161" w14:textId="77777777" w:rsidR="00F142E1" w:rsidRPr="00D00929" w:rsidRDefault="00F142E1" w:rsidP="00F142E1">
      <w:pPr>
        <w:jc w:val="both"/>
        <w:rPr>
          <w:rFonts w:cs="Arial"/>
          <w:szCs w:val="20"/>
        </w:rPr>
      </w:pPr>
      <w:r w:rsidRPr="00D00929">
        <w:rPr>
          <w:rFonts w:cs="Arial"/>
          <w:szCs w:val="20"/>
        </w:rPr>
        <w:t>Tako kot v preteklih letih bomo tudi v prihodnje stremeli k čim bolj učinkovitemu sodelovanju z drugimi državnimi institucijami, tako na področju preventivnega kot represivnega delovanja. Nadaljevali bomo z dobr</w:t>
      </w:r>
      <w:r w:rsidR="00E755E8">
        <w:rPr>
          <w:rFonts w:cs="Arial"/>
          <w:szCs w:val="20"/>
        </w:rPr>
        <w:t>im</w:t>
      </w:r>
      <w:r w:rsidRPr="00D00929">
        <w:rPr>
          <w:rFonts w:cs="Arial"/>
          <w:szCs w:val="20"/>
        </w:rPr>
        <w:t xml:space="preserve"> sodelovanj</w:t>
      </w:r>
      <w:r w:rsidR="00E755E8">
        <w:rPr>
          <w:rFonts w:cs="Arial"/>
          <w:szCs w:val="20"/>
        </w:rPr>
        <w:t>em</w:t>
      </w:r>
      <w:r w:rsidRPr="00D00929">
        <w:rPr>
          <w:rFonts w:cs="Arial"/>
          <w:szCs w:val="20"/>
        </w:rPr>
        <w:t xml:space="preserve"> z resornim ministrstvom, pri čemer bomo posredovali informacije o ugotovitvah inšpekcijskih nadzorov ter podajali predloge za spremembe predpisov, ki bodo temeljili na teh ugotovitvah.</w:t>
      </w:r>
    </w:p>
    <w:p w14:paraId="17CCB62F" w14:textId="77777777" w:rsidR="00F142E1" w:rsidRPr="00D00929" w:rsidRDefault="00F142E1" w:rsidP="00F142E1">
      <w:pPr>
        <w:jc w:val="both"/>
        <w:rPr>
          <w:rFonts w:cs="Arial"/>
          <w:szCs w:val="20"/>
        </w:rPr>
      </w:pPr>
    </w:p>
    <w:p w14:paraId="2375EAF0" w14:textId="77777777" w:rsidR="00F142E1" w:rsidRPr="00D00929" w:rsidRDefault="00F142E1" w:rsidP="00F142E1">
      <w:pPr>
        <w:jc w:val="both"/>
        <w:rPr>
          <w:rFonts w:cs="Arial"/>
          <w:szCs w:val="20"/>
        </w:rPr>
      </w:pPr>
      <w:r w:rsidRPr="00D00929">
        <w:rPr>
          <w:rFonts w:cs="Arial"/>
          <w:szCs w:val="20"/>
        </w:rPr>
        <w:t>Da bi lahko učinkovito prepoznavali, preprečevali, obvladovali in reševali težave, ki jih zaznavamo pri izvajanju naše vloge na področju delovnih razmerij, bomo še naprej krepili tvorno povezanost z nadzornimi organi, socialnimi partnerji, nevladnimi organizacijami in drugimi deležniki. Sodelovanje bo potekalo na sistemski in operativni ravni, pri čemer bo posebn</w:t>
      </w:r>
      <w:r w:rsidR="00CF15A0">
        <w:rPr>
          <w:rFonts w:cs="Arial"/>
          <w:szCs w:val="20"/>
        </w:rPr>
        <w:t>a</w:t>
      </w:r>
      <w:r w:rsidRPr="00D00929">
        <w:rPr>
          <w:rFonts w:cs="Arial"/>
          <w:szCs w:val="20"/>
        </w:rPr>
        <w:t xml:space="preserve"> pozornost namenjen</w:t>
      </w:r>
      <w:r w:rsidR="00CF15A0">
        <w:rPr>
          <w:rFonts w:cs="Arial"/>
          <w:szCs w:val="20"/>
        </w:rPr>
        <w:t>a</w:t>
      </w:r>
      <w:r w:rsidRPr="00D00929">
        <w:rPr>
          <w:rFonts w:cs="Arial"/>
          <w:szCs w:val="20"/>
        </w:rPr>
        <w:t xml:space="preserve"> sodelovanju s Policijo in FURS. Prav tako bomo izboljšali izmenjavo podatkov z Zavodom RS za zaposlovanje ter Zavodom za zdravstveno zavarovanje Slovenije, da bi zagotovili čim bolj učinkovito reševanje izzivov na področju delovnih razmerij.</w:t>
      </w:r>
    </w:p>
    <w:p w14:paraId="7DC2C60F" w14:textId="77777777" w:rsidR="00F142E1" w:rsidRPr="00D00929" w:rsidRDefault="00F142E1" w:rsidP="00F142E1">
      <w:pPr>
        <w:jc w:val="both"/>
        <w:rPr>
          <w:rFonts w:cs="Arial"/>
          <w:szCs w:val="20"/>
        </w:rPr>
      </w:pPr>
    </w:p>
    <w:p w14:paraId="34353B97" w14:textId="77777777" w:rsidR="00F142E1" w:rsidRPr="00D00929" w:rsidRDefault="00F142E1" w:rsidP="00F142E1">
      <w:pPr>
        <w:jc w:val="both"/>
        <w:rPr>
          <w:rFonts w:cs="Arial"/>
          <w:szCs w:val="20"/>
        </w:rPr>
      </w:pPr>
      <w:r w:rsidRPr="00D00929">
        <w:rPr>
          <w:rFonts w:cs="Arial"/>
          <w:szCs w:val="20"/>
        </w:rPr>
        <w:t xml:space="preserve">Inšpektorji bodo sodelovali z drugimi nadzornimi organi v okviru skupnih akcij ali nadzorov, ki bodo organizirani glede na specifične primere ali regijske koordinacije. Ključni partnerji v teh aktivnostih bodo Policija, FURS, Inšpektorat za infrastrukturo, Tržni inšpektorat RS ter drugi organi, odvisno od potreb posameznih primerov. Prizadevali si bomo za povečanje neposredne izmenjave podatkov ter spodbujali intenzivnejše sodelovanje med pristojnimi organi, vključno na </w:t>
      </w:r>
      <w:r w:rsidRPr="00D00929">
        <w:rPr>
          <w:rFonts w:cs="Arial"/>
          <w:szCs w:val="20"/>
        </w:rPr>
        <w:lastRenderedPageBreak/>
        <w:t>mednarodni ravni. IRSD bo tudi v prihodnje aktivno sodeloval pri čezmejnih nadzorih v okviru ELA ter v drugih mednarodnih pobudah in aktivnostih.</w:t>
      </w:r>
    </w:p>
    <w:p w14:paraId="793BD95B" w14:textId="77777777" w:rsidR="00F142E1" w:rsidRPr="00D00929" w:rsidRDefault="00F142E1" w:rsidP="00F142E1">
      <w:pPr>
        <w:jc w:val="both"/>
        <w:rPr>
          <w:rFonts w:cs="Arial"/>
          <w:szCs w:val="20"/>
        </w:rPr>
      </w:pPr>
    </w:p>
    <w:p w14:paraId="080E7F88" w14:textId="77777777" w:rsidR="00F142E1" w:rsidRPr="00D00929" w:rsidRDefault="00F142E1" w:rsidP="00F142E1">
      <w:pPr>
        <w:jc w:val="both"/>
        <w:rPr>
          <w:rFonts w:cs="Arial"/>
          <w:szCs w:val="20"/>
        </w:rPr>
      </w:pPr>
      <w:r w:rsidRPr="00D00929">
        <w:rPr>
          <w:rFonts w:cs="Arial"/>
          <w:szCs w:val="20"/>
        </w:rPr>
        <w:t>Z izdajanjem upravnih odločb in sankcij bomo ohranjali svojo vlogo ureditvenega in prekrškovnega organa. Zavezance, ki kršijo pravice delavcev, še posebej tiste z večkratnimi ali resnimi kršitvami, bomo obravnavali z restriktivnimi ukrepi, da bi zagotovili spoštovanje delovnopravnih predpisov. Ob tem bomo še naprej osveščali javnost o pravicah in dolžnostih na področju delovnih razmerij, redno poročali o hujših kršitvah in izvedenih ukrepih ter objavljali jasna in razumljiva stališča na spletni strani inšpektorata. Da bi zagotovili strokovno in poenoteno delo inšpektorjev, bomo organizirali dodatna izobraževanja in nadaljevali z usklajevanjem praks za enotno delovanje na terenu.</w:t>
      </w:r>
    </w:p>
    <w:p w14:paraId="2F3F4778" w14:textId="77777777" w:rsidR="00F142E1" w:rsidRPr="00D00929" w:rsidRDefault="00F142E1" w:rsidP="00F142E1">
      <w:pPr>
        <w:jc w:val="both"/>
        <w:rPr>
          <w:rFonts w:cs="Arial"/>
          <w:szCs w:val="20"/>
        </w:rPr>
      </w:pPr>
    </w:p>
    <w:p w14:paraId="29A58FE0" w14:textId="77777777" w:rsidR="00F142E1" w:rsidRPr="00D00929" w:rsidRDefault="00F142E1" w:rsidP="00F142E1">
      <w:pPr>
        <w:jc w:val="both"/>
        <w:rPr>
          <w:rFonts w:cs="Arial"/>
          <w:szCs w:val="20"/>
        </w:rPr>
      </w:pPr>
      <w:r w:rsidRPr="00D00929">
        <w:rPr>
          <w:rFonts w:cs="Arial"/>
          <w:szCs w:val="20"/>
        </w:rPr>
        <w:t xml:space="preserve">Tudi v letu 2025 bomo aktivno uresničevali svojo preventivno vlogo in zainteresiranim ponujali strokovno pomoč pri izvajanju zakonov, podzakonskih aktov, kolektivnih pogodb ter drugih splošnih aktov s področja delovnih razmerij. </w:t>
      </w:r>
    </w:p>
    <w:p w14:paraId="4F8D5094" w14:textId="77777777" w:rsidR="00F142E1" w:rsidRPr="00D00929" w:rsidRDefault="00F142E1" w:rsidP="00F142E1">
      <w:pPr>
        <w:jc w:val="both"/>
        <w:rPr>
          <w:rFonts w:cs="Arial"/>
          <w:szCs w:val="20"/>
        </w:rPr>
      </w:pPr>
    </w:p>
    <w:p w14:paraId="7B590D30" w14:textId="77777777" w:rsidR="00F142E1" w:rsidRPr="00D00929" w:rsidRDefault="00F142E1" w:rsidP="00F142E1">
      <w:pPr>
        <w:jc w:val="both"/>
        <w:rPr>
          <w:rFonts w:cs="Arial"/>
          <w:szCs w:val="20"/>
        </w:rPr>
      </w:pPr>
      <w:r w:rsidRPr="00D00929">
        <w:rPr>
          <w:rFonts w:cs="Arial"/>
          <w:szCs w:val="20"/>
        </w:rPr>
        <w:t>Poleg tega bomo sodelovali pri pripravi zakonov in podzakonskih aktov ter pri delovanju različnih medresorskih delovnih skupin in komisij. Med ključnimi telesi izpostavljamo:</w:t>
      </w:r>
    </w:p>
    <w:p w14:paraId="225BD8F5" w14:textId="77777777" w:rsidR="00F142E1" w:rsidRPr="00D00929" w:rsidRDefault="00F142E1" w:rsidP="00F142E1">
      <w:pPr>
        <w:jc w:val="both"/>
        <w:rPr>
          <w:rFonts w:cs="Arial"/>
          <w:szCs w:val="20"/>
        </w:rPr>
      </w:pPr>
    </w:p>
    <w:p w14:paraId="389F05D9" w14:textId="77777777" w:rsidR="00F142E1" w:rsidRPr="00D00929" w:rsidRDefault="00B92969" w:rsidP="004305D7">
      <w:pPr>
        <w:numPr>
          <w:ilvl w:val="0"/>
          <w:numId w:val="57"/>
        </w:numPr>
        <w:jc w:val="both"/>
        <w:rPr>
          <w:rFonts w:cs="Arial"/>
          <w:szCs w:val="20"/>
        </w:rPr>
      </w:pPr>
      <w:r>
        <w:rPr>
          <w:rFonts w:cs="Arial"/>
          <w:szCs w:val="20"/>
        </w:rPr>
        <w:t>m</w:t>
      </w:r>
      <w:r w:rsidR="00F142E1" w:rsidRPr="00D00929">
        <w:rPr>
          <w:rFonts w:cs="Arial"/>
          <w:szCs w:val="20"/>
        </w:rPr>
        <w:t>edresorsko delovno skupino za boj proti trgovini z ljudmi,</w:t>
      </w:r>
    </w:p>
    <w:p w14:paraId="47B01D50" w14:textId="77777777" w:rsidR="00F142E1" w:rsidRPr="00D00929" w:rsidRDefault="00B92969" w:rsidP="004305D7">
      <w:pPr>
        <w:numPr>
          <w:ilvl w:val="0"/>
          <w:numId w:val="57"/>
        </w:numPr>
        <w:jc w:val="both"/>
        <w:rPr>
          <w:rFonts w:cs="Arial"/>
          <w:szCs w:val="20"/>
        </w:rPr>
      </w:pPr>
      <w:r>
        <w:rPr>
          <w:rFonts w:cs="Arial"/>
          <w:szCs w:val="20"/>
        </w:rPr>
        <w:t>v</w:t>
      </w:r>
      <w:r w:rsidR="00F142E1" w:rsidRPr="00D00929">
        <w:rPr>
          <w:rFonts w:cs="Arial"/>
          <w:szCs w:val="20"/>
        </w:rPr>
        <w:t>ladno komisijo za preprečevanje dela in zaposlovanja na črno,</w:t>
      </w:r>
    </w:p>
    <w:p w14:paraId="4A616AD7" w14:textId="77777777" w:rsidR="00F142E1" w:rsidRPr="00D00929" w:rsidRDefault="00B92969" w:rsidP="004305D7">
      <w:pPr>
        <w:numPr>
          <w:ilvl w:val="0"/>
          <w:numId w:val="57"/>
        </w:numPr>
        <w:jc w:val="both"/>
        <w:rPr>
          <w:rFonts w:cs="Arial"/>
          <w:szCs w:val="20"/>
        </w:rPr>
      </w:pPr>
      <w:r>
        <w:rPr>
          <w:rFonts w:cs="Arial"/>
          <w:szCs w:val="20"/>
        </w:rPr>
        <w:t>k</w:t>
      </w:r>
      <w:r w:rsidR="00F142E1" w:rsidRPr="00D00929">
        <w:rPr>
          <w:rFonts w:cs="Arial"/>
          <w:szCs w:val="20"/>
        </w:rPr>
        <w:t>omisijo za spremljanje implementacije ZČmIS-1 ter</w:t>
      </w:r>
    </w:p>
    <w:p w14:paraId="164C9FB6" w14:textId="77777777" w:rsidR="00AB48B6" w:rsidRPr="00D00929" w:rsidRDefault="00B92969" w:rsidP="004305D7">
      <w:pPr>
        <w:numPr>
          <w:ilvl w:val="0"/>
          <w:numId w:val="57"/>
        </w:numPr>
        <w:jc w:val="both"/>
        <w:rPr>
          <w:rFonts w:cs="Arial"/>
          <w:b/>
          <w:bCs/>
          <w:szCs w:val="20"/>
        </w:rPr>
      </w:pPr>
      <w:r>
        <w:rPr>
          <w:rFonts w:cs="Arial"/>
          <w:szCs w:val="20"/>
        </w:rPr>
        <w:t>k</w:t>
      </w:r>
      <w:r w:rsidR="00F142E1" w:rsidRPr="00D00929">
        <w:rPr>
          <w:rFonts w:cs="Arial"/>
          <w:szCs w:val="20"/>
        </w:rPr>
        <w:t>omisijo za obravnavo odpovedi pogodb o zaposlitvi.</w:t>
      </w:r>
      <w:r w:rsidR="002474ED" w:rsidRPr="00D00929">
        <w:rPr>
          <w:rFonts w:cs="Arial"/>
          <w:b/>
          <w:bCs/>
          <w:szCs w:val="20"/>
        </w:rPr>
        <w:tab/>
      </w:r>
    </w:p>
    <w:p w14:paraId="1497C849" w14:textId="77777777" w:rsidR="00AB48B6" w:rsidRPr="00D00929" w:rsidRDefault="00AB48B6" w:rsidP="00AB48B6">
      <w:pPr>
        <w:ind w:left="720"/>
        <w:jc w:val="both"/>
        <w:rPr>
          <w:rFonts w:cs="Arial"/>
          <w:b/>
          <w:bCs/>
          <w:szCs w:val="20"/>
        </w:rPr>
      </w:pPr>
    </w:p>
    <w:p w14:paraId="1DEB50B8" w14:textId="77777777" w:rsidR="00AB48B6" w:rsidRPr="00D00929" w:rsidRDefault="00AB48B6" w:rsidP="00AB48B6">
      <w:pPr>
        <w:ind w:left="720"/>
        <w:jc w:val="both"/>
        <w:rPr>
          <w:rFonts w:cs="Arial"/>
          <w:b/>
          <w:bCs/>
          <w:szCs w:val="20"/>
        </w:rPr>
      </w:pPr>
    </w:p>
    <w:p w14:paraId="67845F29" w14:textId="77777777" w:rsidR="00A3714A" w:rsidRPr="00D00929" w:rsidRDefault="00A3714A" w:rsidP="00C850BF">
      <w:pPr>
        <w:pStyle w:val="ZADEVA"/>
        <w:numPr>
          <w:ilvl w:val="0"/>
          <w:numId w:val="54"/>
        </w:numPr>
        <w:tabs>
          <w:tab w:val="clear" w:pos="1701"/>
          <w:tab w:val="left" w:pos="0"/>
        </w:tabs>
        <w:ind w:left="0" w:firstLine="0"/>
        <w:jc w:val="both"/>
        <w:rPr>
          <w:rFonts w:cs="Arial"/>
          <w:szCs w:val="20"/>
        </w:rPr>
      </w:pPr>
      <w:r w:rsidRPr="00D00929">
        <w:rPr>
          <w:rFonts w:cs="Arial"/>
          <w:szCs w:val="20"/>
        </w:rPr>
        <w:t xml:space="preserve">NADZOR NA PODROČJU VARNOSTI IN ZDRAVJA PRI DELU </w:t>
      </w:r>
    </w:p>
    <w:p w14:paraId="5C438A33" w14:textId="77777777" w:rsidR="00A3714A" w:rsidRPr="00D00929" w:rsidRDefault="00A3714A" w:rsidP="00A3714A">
      <w:pPr>
        <w:jc w:val="both"/>
        <w:rPr>
          <w:rFonts w:cs="Arial"/>
          <w:szCs w:val="20"/>
        </w:rPr>
      </w:pPr>
      <w:r w:rsidRPr="00D00929">
        <w:rPr>
          <w:rFonts w:cs="Arial"/>
          <w:szCs w:val="20"/>
        </w:rPr>
        <w:t xml:space="preserve"> </w:t>
      </w:r>
    </w:p>
    <w:p w14:paraId="2619AC5B" w14:textId="77777777" w:rsidR="009731BA" w:rsidRDefault="009731BA" w:rsidP="009731BA">
      <w:pPr>
        <w:jc w:val="both"/>
        <w:rPr>
          <w:rFonts w:cs="Arial"/>
          <w:szCs w:val="20"/>
        </w:rPr>
      </w:pPr>
      <w:r w:rsidRPr="009731BA">
        <w:rPr>
          <w:rFonts w:cs="Arial"/>
          <w:szCs w:val="20"/>
        </w:rPr>
        <w:t>Republika Slovenija je sprejela Resolucijo o nacionalnem programu varnosti in zdravja pri delu za obdobje 2018–2027 (Uradni list RS, št. 23/18, ReNPVZD). Resolucija se osredotoča na ključne cilje, kot so zmanjšanje števila nezgod pri delu za 20 % do leta 2027, zagotavljanje varne uporabe nevarnih kemičnih snovi v delovnih procesih, nadomeščanje nevarnih kemikalij z manj nevarnimi ter zagotavljanje kakovostnega izvajanja strokovnih nalog s področja varnosti pri delu.</w:t>
      </w:r>
    </w:p>
    <w:p w14:paraId="41F5F321" w14:textId="77777777" w:rsidR="009731BA" w:rsidRPr="009731BA" w:rsidRDefault="009731BA" w:rsidP="009731BA">
      <w:pPr>
        <w:jc w:val="both"/>
        <w:rPr>
          <w:rFonts w:cs="Arial"/>
          <w:szCs w:val="20"/>
        </w:rPr>
      </w:pPr>
    </w:p>
    <w:p w14:paraId="137D0B30" w14:textId="77777777" w:rsidR="009731BA" w:rsidRDefault="009731BA" w:rsidP="009731BA">
      <w:pPr>
        <w:jc w:val="both"/>
        <w:rPr>
          <w:rFonts w:cs="Arial"/>
          <w:szCs w:val="20"/>
        </w:rPr>
      </w:pPr>
      <w:r w:rsidRPr="009731BA">
        <w:rPr>
          <w:rFonts w:cs="Arial"/>
          <w:szCs w:val="20"/>
        </w:rPr>
        <w:t>V okviru akcijskega načrta, pripravljenega za obdobje 2024–2027, so med prioritetnimi nalogami, povezanimi z inšpekcijskimi nadzori, predvidene naslednje usmerjene aktivnosti:</w:t>
      </w:r>
    </w:p>
    <w:p w14:paraId="3F22EDE1" w14:textId="77777777" w:rsidR="001E4988" w:rsidRPr="009731BA" w:rsidRDefault="001E4988" w:rsidP="009731BA">
      <w:pPr>
        <w:jc w:val="both"/>
        <w:rPr>
          <w:rFonts w:cs="Arial"/>
          <w:szCs w:val="20"/>
        </w:rPr>
      </w:pPr>
    </w:p>
    <w:p w14:paraId="3A0CA87B" w14:textId="77777777" w:rsidR="009731BA" w:rsidRPr="009731BA" w:rsidRDefault="009731BA" w:rsidP="009731BA">
      <w:pPr>
        <w:numPr>
          <w:ilvl w:val="0"/>
          <w:numId w:val="58"/>
        </w:numPr>
        <w:jc w:val="both"/>
        <w:rPr>
          <w:rFonts w:cs="Arial"/>
          <w:szCs w:val="20"/>
        </w:rPr>
      </w:pPr>
      <w:r w:rsidRPr="009731BA">
        <w:rPr>
          <w:rFonts w:cs="Arial"/>
          <w:szCs w:val="20"/>
        </w:rPr>
        <w:t>izvedba usmerjene akcije v dejavnosti gradbeništva,</w:t>
      </w:r>
    </w:p>
    <w:p w14:paraId="12A84510" w14:textId="77777777" w:rsidR="009731BA" w:rsidRPr="009731BA" w:rsidRDefault="009731BA" w:rsidP="009731BA">
      <w:pPr>
        <w:numPr>
          <w:ilvl w:val="0"/>
          <w:numId w:val="58"/>
        </w:numPr>
        <w:jc w:val="both"/>
        <w:rPr>
          <w:rFonts w:cs="Arial"/>
          <w:szCs w:val="20"/>
        </w:rPr>
      </w:pPr>
      <w:r w:rsidRPr="009731BA">
        <w:rPr>
          <w:rFonts w:cs="Arial"/>
          <w:szCs w:val="20"/>
        </w:rPr>
        <w:t>izvedba usmerjene akcije »reprezentativni vzorec«,</w:t>
      </w:r>
    </w:p>
    <w:p w14:paraId="5C6E2A23" w14:textId="77777777" w:rsidR="009731BA" w:rsidRPr="009731BA" w:rsidRDefault="009731BA" w:rsidP="009731BA">
      <w:pPr>
        <w:numPr>
          <w:ilvl w:val="0"/>
          <w:numId w:val="58"/>
        </w:numPr>
        <w:jc w:val="both"/>
        <w:rPr>
          <w:rFonts w:cs="Arial"/>
          <w:szCs w:val="20"/>
        </w:rPr>
      </w:pPr>
      <w:r w:rsidRPr="009731BA">
        <w:rPr>
          <w:rFonts w:cs="Arial"/>
          <w:szCs w:val="20"/>
        </w:rPr>
        <w:t>izvedba usmerjene akcije glede izpostavljenosti nevarnim kemičnim snovem,</w:t>
      </w:r>
    </w:p>
    <w:p w14:paraId="09536AD1" w14:textId="77777777" w:rsidR="009731BA" w:rsidRPr="009731BA" w:rsidRDefault="009731BA" w:rsidP="009731BA">
      <w:pPr>
        <w:numPr>
          <w:ilvl w:val="0"/>
          <w:numId w:val="58"/>
        </w:numPr>
        <w:jc w:val="both"/>
        <w:rPr>
          <w:rFonts w:cs="Arial"/>
          <w:szCs w:val="20"/>
        </w:rPr>
      </w:pPr>
      <w:r w:rsidRPr="009731BA">
        <w:rPr>
          <w:rFonts w:cs="Arial"/>
          <w:szCs w:val="20"/>
        </w:rPr>
        <w:t>izvedba usmerjene akcije s področja varnosti in zdravja pri delu glede ročnega premeščanja bremen.</w:t>
      </w:r>
    </w:p>
    <w:p w14:paraId="60358F31" w14:textId="77777777" w:rsidR="00A3714A" w:rsidRDefault="00A3714A" w:rsidP="00A3714A">
      <w:pPr>
        <w:jc w:val="both"/>
        <w:rPr>
          <w:rFonts w:cs="Arial"/>
          <w:szCs w:val="20"/>
        </w:rPr>
      </w:pPr>
    </w:p>
    <w:p w14:paraId="01C33EA5" w14:textId="77777777" w:rsidR="008C625F" w:rsidRDefault="008C625F" w:rsidP="00A3714A">
      <w:pPr>
        <w:jc w:val="both"/>
        <w:rPr>
          <w:rFonts w:cs="Arial"/>
          <w:szCs w:val="20"/>
        </w:rPr>
      </w:pPr>
    </w:p>
    <w:p w14:paraId="3A46EC60" w14:textId="77777777" w:rsidR="003737BE" w:rsidRDefault="003737BE" w:rsidP="00A3714A">
      <w:pPr>
        <w:jc w:val="both"/>
        <w:rPr>
          <w:rFonts w:cs="Arial"/>
          <w:szCs w:val="20"/>
        </w:rPr>
      </w:pPr>
    </w:p>
    <w:p w14:paraId="4DE6EDB4" w14:textId="77777777" w:rsidR="00B86A5D" w:rsidRDefault="00B86A5D" w:rsidP="00A3714A">
      <w:pPr>
        <w:jc w:val="both"/>
        <w:rPr>
          <w:rFonts w:cs="Arial"/>
          <w:szCs w:val="20"/>
        </w:rPr>
      </w:pPr>
    </w:p>
    <w:p w14:paraId="2F39E02B" w14:textId="77777777" w:rsidR="003737BE" w:rsidRDefault="003737BE" w:rsidP="00A3714A">
      <w:pPr>
        <w:jc w:val="both"/>
        <w:rPr>
          <w:rFonts w:cs="Arial"/>
          <w:szCs w:val="20"/>
        </w:rPr>
      </w:pPr>
    </w:p>
    <w:p w14:paraId="5A5999ED" w14:textId="77777777" w:rsidR="00F02C7D" w:rsidRPr="009731BA" w:rsidRDefault="00F02C7D" w:rsidP="00A3714A">
      <w:pPr>
        <w:jc w:val="both"/>
        <w:rPr>
          <w:rFonts w:cs="Arial"/>
          <w:szCs w:val="20"/>
        </w:rPr>
      </w:pPr>
    </w:p>
    <w:p w14:paraId="3A72FDCD" w14:textId="77777777" w:rsidR="00033A48" w:rsidRDefault="009731BA" w:rsidP="00033A48">
      <w:pPr>
        <w:numPr>
          <w:ilvl w:val="1"/>
          <w:numId w:val="54"/>
        </w:numPr>
        <w:ind w:left="0" w:firstLine="0"/>
        <w:jc w:val="both"/>
        <w:rPr>
          <w:rFonts w:cs="Arial"/>
          <w:b/>
          <w:bCs/>
          <w:szCs w:val="20"/>
        </w:rPr>
      </w:pPr>
      <w:r w:rsidRPr="009731BA">
        <w:rPr>
          <w:rFonts w:cs="Arial"/>
          <w:b/>
          <w:bCs/>
          <w:szCs w:val="20"/>
        </w:rPr>
        <w:t>Usmerjena akcija na gradbiščih in deloviščih</w:t>
      </w:r>
    </w:p>
    <w:p w14:paraId="687F801B" w14:textId="77777777" w:rsidR="00792D57" w:rsidRDefault="00792D57" w:rsidP="00033A48">
      <w:pPr>
        <w:jc w:val="both"/>
        <w:rPr>
          <w:rFonts w:cs="Arial"/>
          <w:szCs w:val="20"/>
          <w:lang w:eastAsia="sl-SI"/>
        </w:rPr>
      </w:pPr>
    </w:p>
    <w:p w14:paraId="7E627574" w14:textId="77777777" w:rsidR="009731BA" w:rsidRPr="009731BA" w:rsidRDefault="009731BA" w:rsidP="00033A48">
      <w:pPr>
        <w:jc w:val="both"/>
        <w:rPr>
          <w:rFonts w:cs="Arial"/>
          <w:b/>
          <w:bCs/>
          <w:szCs w:val="20"/>
        </w:rPr>
      </w:pPr>
      <w:r w:rsidRPr="009731BA">
        <w:rPr>
          <w:rFonts w:cs="Arial"/>
          <w:szCs w:val="20"/>
          <w:lang w:eastAsia="sl-SI"/>
        </w:rPr>
        <w:t xml:space="preserve">Gradbeništvo že vrsto let predstavlja eno izmed dejavnosti z najvišjo stopnjo tveganja za nezgode pri delu, pri čemer so posledice pogosto hude, vključno s smrtnimi žrtvami. V zadnjih letih so se prav na gradbiščih zgodile največje delovne nesreče s smrtnim izidom. Da bi dosegli zmanjšanje števila nezgod pri delu, skladno s cilji Resolucije o nacionalnem programu varnosti in zdravja pri </w:t>
      </w:r>
      <w:r w:rsidRPr="009731BA">
        <w:rPr>
          <w:rFonts w:cs="Arial"/>
          <w:szCs w:val="20"/>
          <w:lang w:eastAsia="sl-SI"/>
        </w:rPr>
        <w:lastRenderedPageBreak/>
        <w:t>delu za obdobje 2018–2027, je ključen stalen in dosleden nadzor na gradbiščih ter deloviščih, kjer se izvajajo gradbena dela.</w:t>
      </w:r>
    </w:p>
    <w:p w14:paraId="2240E7B1" w14:textId="77777777" w:rsidR="009731BA" w:rsidRPr="009731BA" w:rsidRDefault="009731BA" w:rsidP="009731BA">
      <w:pPr>
        <w:spacing w:before="100" w:beforeAutospacing="1" w:after="100" w:afterAutospacing="1" w:line="240" w:lineRule="auto"/>
        <w:jc w:val="both"/>
        <w:rPr>
          <w:rFonts w:cs="Arial"/>
          <w:szCs w:val="20"/>
          <w:lang w:eastAsia="sl-SI"/>
        </w:rPr>
      </w:pPr>
      <w:r w:rsidRPr="009731BA">
        <w:rPr>
          <w:rFonts w:cs="Arial"/>
          <w:szCs w:val="20"/>
          <w:lang w:eastAsia="sl-SI"/>
        </w:rPr>
        <w:t>Inšpektorat bo tudi v letu 2025 nadaljeval z nadzorom izvajalcev del na gradbiščih in deloviščih, kjer se izvajajo kratkotrajna dela, še posebej v režiji obrtnikov. Nadzor bo vključeval tudi preverjanje dela koordinatorjev za zagotavljanje varnosti in zdravja pri delu na začasnih in premičnih gradbiščih ter naročnikov gradbenih in vzdrževalnih del.</w:t>
      </w:r>
    </w:p>
    <w:p w14:paraId="2F053137" w14:textId="77777777" w:rsidR="009731BA" w:rsidRPr="009731BA" w:rsidRDefault="009731BA" w:rsidP="009731BA">
      <w:pPr>
        <w:spacing w:before="100" w:beforeAutospacing="1" w:after="100" w:afterAutospacing="1" w:line="240" w:lineRule="auto"/>
        <w:jc w:val="both"/>
        <w:rPr>
          <w:rFonts w:cs="Arial"/>
          <w:szCs w:val="20"/>
          <w:lang w:eastAsia="sl-SI"/>
        </w:rPr>
      </w:pPr>
      <w:r w:rsidRPr="009731BA">
        <w:rPr>
          <w:rFonts w:cs="Arial"/>
          <w:szCs w:val="20"/>
          <w:lang w:eastAsia="sl-SI"/>
        </w:rPr>
        <w:t>Pri izvajanju nadzorov bodo inšpektorji posebno pozornost namenili:</w:t>
      </w:r>
    </w:p>
    <w:p w14:paraId="753DE27E" w14:textId="77777777" w:rsidR="009731BA" w:rsidRPr="009731BA" w:rsidRDefault="009731BA" w:rsidP="009731BA">
      <w:pPr>
        <w:numPr>
          <w:ilvl w:val="0"/>
          <w:numId w:val="59"/>
        </w:numPr>
        <w:spacing w:before="100" w:beforeAutospacing="1" w:after="100" w:afterAutospacing="1" w:line="240" w:lineRule="auto"/>
        <w:jc w:val="both"/>
        <w:rPr>
          <w:rFonts w:cs="Arial"/>
          <w:szCs w:val="20"/>
          <w:lang w:eastAsia="sl-SI"/>
        </w:rPr>
      </w:pPr>
      <w:r w:rsidRPr="009731BA">
        <w:rPr>
          <w:rFonts w:cs="Arial"/>
          <w:szCs w:val="20"/>
          <w:lang w:eastAsia="sl-SI"/>
        </w:rPr>
        <w:t>zavarovanju nevarnih delovnih mest, s poudarkom na varovanju pred padci z višine in v globino,</w:t>
      </w:r>
    </w:p>
    <w:p w14:paraId="622701F8" w14:textId="77777777" w:rsidR="009731BA" w:rsidRPr="009731BA" w:rsidRDefault="009731BA" w:rsidP="009731BA">
      <w:pPr>
        <w:numPr>
          <w:ilvl w:val="0"/>
          <w:numId w:val="59"/>
        </w:numPr>
        <w:spacing w:before="100" w:beforeAutospacing="1" w:after="100" w:afterAutospacing="1" w:line="240" w:lineRule="auto"/>
        <w:jc w:val="both"/>
        <w:rPr>
          <w:rFonts w:cs="Arial"/>
          <w:szCs w:val="20"/>
          <w:lang w:eastAsia="sl-SI"/>
        </w:rPr>
      </w:pPr>
      <w:r w:rsidRPr="009731BA">
        <w:rPr>
          <w:rFonts w:cs="Arial"/>
          <w:szCs w:val="20"/>
          <w:lang w:eastAsia="sl-SI"/>
        </w:rPr>
        <w:t>varnostnim ukrepom pri delu na strehah, izkopih in odrih,</w:t>
      </w:r>
    </w:p>
    <w:p w14:paraId="0D836D39" w14:textId="77777777" w:rsidR="009731BA" w:rsidRPr="009731BA" w:rsidRDefault="009731BA" w:rsidP="009731BA">
      <w:pPr>
        <w:numPr>
          <w:ilvl w:val="0"/>
          <w:numId w:val="59"/>
        </w:numPr>
        <w:spacing w:before="100" w:beforeAutospacing="1" w:after="100" w:afterAutospacing="1" w:line="240" w:lineRule="auto"/>
        <w:jc w:val="both"/>
        <w:rPr>
          <w:rFonts w:cs="Arial"/>
          <w:szCs w:val="20"/>
          <w:lang w:eastAsia="sl-SI"/>
        </w:rPr>
      </w:pPr>
      <w:r w:rsidRPr="009731BA">
        <w:rPr>
          <w:rFonts w:cs="Arial"/>
          <w:szCs w:val="20"/>
          <w:lang w:eastAsia="sl-SI"/>
        </w:rPr>
        <w:t>zagotavljanju in uporabi osebne varovalne opreme,</w:t>
      </w:r>
    </w:p>
    <w:p w14:paraId="0601ED4A" w14:textId="77777777" w:rsidR="009731BA" w:rsidRPr="009731BA" w:rsidRDefault="009731BA" w:rsidP="009731BA">
      <w:pPr>
        <w:numPr>
          <w:ilvl w:val="0"/>
          <w:numId w:val="59"/>
        </w:numPr>
        <w:spacing w:before="100" w:beforeAutospacing="1" w:after="100" w:afterAutospacing="1" w:line="240" w:lineRule="auto"/>
        <w:jc w:val="both"/>
        <w:rPr>
          <w:rFonts w:cs="Arial"/>
          <w:szCs w:val="20"/>
          <w:lang w:eastAsia="sl-SI"/>
        </w:rPr>
      </w:pPr>
      <w:r w:rsidRPr="009731BA">
        <w:rPr>
          <w:rFonts w:cs="Arial"/>
          <w:szCs w:val="20"/>
          <w:lang w:eastAsia="sl-SI"/>
        </w:rPr>
        <w:t>ustreznosti električnih inštalacij,</w:t>
      </w:r>
    </w:p>
    <w:p w14:paraId="12F8F199" w14:textId="77777777" w:rsidR="009731BA" w:rsidRPr="009731BA" w:rsidRDefault="009731BA" w:rsidP="009731BA">
      <w:pPr>
        <w:numPr>
          <w:ilvl w:val="0"/>
          <w:numId w:val="59"/>
        </w:numPr>
        <w:spacing w:before="100" w:beforeAutospacing="1" w:after="100" w:afterAutospacing="1" w:line="240" w:lineRule="auto"/>
        <w:jc w:val="both"/>
        <w:rPr>
          <w:rFonts w:cs="Arial"/>
          <w:szCs w:val="20"/>
          <w:lang w:eastAsia="sl-SI"/>
        </w:rPr>
      </w:pPr>
      <w:r w:rsidRPr="009731BA">
        <w:rPr>
          <w:rFonts w:cs="Arial"/>
          <w:szCs w:val="20"/>
          <w:lang w:eastAsia="sl-SI"/>
        </w:rPr>
        <w:t>ustreznosti in varnosti uporabljene delovne opreme ter drugih sredstev za delo.</w:t>
      </w:r>
    </w:p>
    <w:p w14:paraId="73593985" w14:textId="77777777" w:rsidR="009731BA" w:rsidRPr="009731BA" w:rsidRDefault="009731BA" w:rsidP="009731BA">
      <w:pPr>
        <w:spacing w:before="100" w:beforeAutospacing="1" w:after="100" w:afterAutospacing="1" w:line="240" w:lineRule="auto"/>
        <w:jc w:val="both"/>
        <w:rPr>
          <w:rFonts w:cs="Arial"/>
          <w:szCs w:val="20"/>
          <w:lang w:eastAsia="sl-SI"/>
        </w:rPr>
      </w:pPr>
      <w:r w:rsidRPr="009731BA">
        <w:rPr>
          <w:rFonts w:cs="Arial"/>
          <w:szCs w:val="20"/>
          <w:lang w:eastAsia="sl-SI"/>
        </w:rPr>
        <w:t>Nadzori bodo potekali enakomerno skozi vse leto po vseh regijah Republike Slovenije. Pri tem se bo uporabljal seznam aktivnih gradbišč, pripravljen na podlagi prijav o začetku del na gradbiščih, kar zahteva veljavna zakonodaja.</w:t>
      </w:r>
    </w:p>
    <w:p w14:paraId="41009356" w14:textId="77777777" w:rsidR="009731BA" w:rsidRPr="009731BA" w:rsidRDefault="009731BA" w:rsidP="00B42826">
      <w:pPr>
        <w:spacing w:before="100" w:beforeAutospacing="1" w:line="240" w:lineRule="auto"/>
        <w:jc w:val="both"/>
        <w:rPr>
          <w:rFonts w:cs="Arial"/>
          <w:szCs w:val="20"/>
          <w:lang w:eastAsia="sl-SI"/>
        </w:rPr>
      </w:pPr>
      <w:r w:rsidRPr="009731BA">
        <w:rPr>
          <w:rFonts w:cs="Arial"/>
          <w:szCs w:val="20"/>
          <w:lang w:eastAsia="sl-SI"/>
        </w:rPr>
        <w:t xml:space="preserve">Načrtuje se, da bo vsak inšpektor, ki </w:t>
      </w:r>
      <w:r w:rsidRPr="005F0E8E">
        <w:rPr>
          <w:rFonts w:cs="Arial"/>
          <w:szCs w:val="20"/>
          <w:lang w:eastAsia="sl-SI"/>
        </w:rPr>
        <w:t>pokriva področje varnosti in zdravja pri delu, opravil inšpekcijski nadzor na gradbiščih ali deloviščih, poleg ostalih nadzorov in nalog. V določenih obdobjih bodo inšpekcijski nadzori potekali v sodelovanju z inšpektorji s področja delovnih razmerij, da se zagotovi celovit pristop.</w:t>
      </w:r>
      <w:r w:rsidRPr="009731BA">
        <w:rPr>
          <w:rFonts w:cs="Arial"/>
          <w:szCs w:val="20"/>
          <w:lang w:eastAsia="sl-SI"/>
        </w:rPr>
        <w:t xml:space="preserve"> Po potrebi in v skladu s predhodno sklenjenimi dogovori pa se bodo v nadzore vključevali tudi drugi pristojni organi, kot sta FURS in Policija.</w:t>
      </w:r>
    </w:p>
    <w:p w14:paraId="4E2112FF" w14:textId="77777777" w:rsidR="00A3714A" w:rsidRDefault="00A3714A" w:rsidP="00A3714A">
      <w:pPr>
        <w:jc w:val="both"/>
        <w:rPr>
          <w:rFonts w:cs="Arial"/>
          <w:szCs w:val="20"/>
          <w:highlight w:val="yellow"/>
        </w:rPr>
      </w:pPr>
    </w:p>
    <w:p w14:paraId="65E2A8C9" w14:textId="77777777" w:rsidR="008C625F" w:rsidRPr="00D00929" w:rsidRDefault="008C625F" w:rsidP="00A3714A">
      <w:pPr>
        <w:jc w:val="both"/>
        <w:rPr>
          <w:rFonts w:cs="Arial"/>
          <w:szCs w:val="20"/>
          <w:highlight w:val="yellow"/>
        </w:rPr>
      </w:pPr>
    </w:p>
    <w:p w14:paraId="4372134B" w14:textId="77777777" w:rsidR="00A3714A" w:rsidRPr="00033A48" w:rsidRDefault="009731BA" w:rsidP="00A3714A">
      <w:pPr>
        <w:numPr>
          <w:ilvl w:val="1"/>
          <w:numId w:val="54"/>
        </w:numPr>
        <w:ind w:left="0" w:firstLine="0"/>
        <w:jc w:val="both"/>
        <w:rPr>
          <w:rFonts w:cs="Arial"/>
          <w:b/>
          <w:bCs/>
          <w:szCs w:val="20"/>
        </w:rPr>
      </w:pPr>
      <w:r w:rsidRPr="009731BA">
        <w:rPr>
          <w:rFonts w:cs="Arial"/>
          <w:b/>
          <w:bCs/>
          <w:szCs w:val="20"/>
        </w:rPr>
        <w:t>Usmerjena akcija »reprezentativni vzorec«</w:t>
      </w:r>
    </w:p>
    <w:p w14:paraId="0A5AE9C8" w14:textId="77777777" w:rsidR="00792D57" w:rsidRDefault="00792D57" w:rsidP="009731BA">
      <w:pPr>
        <w:jc w:val="both"/>
        <w:rPr>
          <w:rFonts w:cs="Arial"/>
          <w:szCs w:val="20"/>
        </w:rPr>
      </w:pPr>
    </w:p>
    <w:p w14:paraId="5CC766B6" w14:textId="77777777" w:rsidR="009731BA" w:rsidRDefault="009731BA" w:rsidP="009731BA">
      <w:pPr>
        <w:jc w:val="both"/>
        <w:rPr>
          <w:rFonts w:cs="Arial"/>
          <w:szCs w:val="20"/>
        </w:rPr>
      </w:pPr>
      <w:r w:rsidRPr="009731BA">
        <w:rPr>
          <w:rFonts w:cs="Arial"/>
          <w:szCs w:val="20"/>
        </w:rPr>
        <w:t>Inšpektorat RS za delo že vrsto let izvaja nadzore nad naključno izbranimi delodajalci v različnih gospodarskih dejavnostih, pri čemer vključuje podjetja vseh velikosti, od malih do velikih delodajalcev. Cilj izvajanja te akcije je povečati število nadzorov in s tem izboljšati raven varnosti in zdravja pri delu pri čim večjem številu delodajalcev v RS.</w:t>
      </w:r>
    </w:p>
    <w:p w14:paraId="68BC31C7" w14:textId="77777777" w:rsidR="009731BA" w:rsidRPr="009731BA" w:rsidRDefault="009731BA" w:rsidP="009731BA">
      <w:pPr>
        <w:jc w:val="both"/>
        <w:rPr>
          <w:rFonts w:cs="Arial"/>
          <w:szCs w:val="20"/>
        </w:rPr>
      </w:pPr>
    </w:p>
    <w:p w14:paraId="16CE7B15" w14:textId="77777777" w:rsidR="009731BA" w:rsidRDefault="009731BA" w:rsidP="009731BA">
      <w:pPr>
        <w:jc w:val="both"/>
        <w:rPr>
          <w:rFonts w:cs="Arial"/>
          <w:szCs w:val="20"/>
        </w:rPr>
      </w:pPr>
      <w:r w:rsidRPr="009731BA">
        <w:rPr>
          <w:rFonts w:cs="Arial"/>
          <w:szCs w:val="20"/>
        </w:rPr>
        <w:t>Poleg tega poročila inšpektorjev nudijo pomemben vpogled v dejansko stanje na področju varnosti in zdravja pri delu v državi. Usmerjena akcija bo potekala skozi celotno leto 2025, pri čemer bodo inšpektorji preverjali najpomembnejše dejavnike tveganja za varnost in zdravje pri delu, kot so:</w:t>
      </w:r>
    </w:p>
    <w:p w14:paraId="0A549BAA" w14:textId="77777777" w:rsidR="001E4988" w:rsidRPr="009731BA" w:rsidRDefault="001E4988" w:rsidP="009731BA">
      <w:pPr>
        <w:jc w:val="both"/>
        <w:rPr>
          <w:rFonts w:cs="Arial"/>
          <w:szCs w:val="20"/>
        </w:rPr>
      </w:pPr>
    </w:p>
    <w:p w14:paraId="6AE483B9" w14:textId="77777777" w:rsidR="009731BA" w:rsidRPr="009731BA" w:rsidRDefault="009731BA" w:rsidP="009731BA">
      <w:pPr>
        <w:numPr>
          <w:ilvl w:val="0"/>
          <w:numId w:val="60"/>
        </w:numPr>
        <w:jc w:val="both"/>
        <w:rPr>
          <w:rFonts w:cs="Arial"/>
          <w:szCs w:val="20"/>
        </w:rPr>
      </w:pPr>
      <w:r w:rsidRPr="009731BA">
        <w:rPr>
          <w:rFonts w:cs="Arial"/>
          <w:szCs w:val="20"/>
        </w:rPr>
        <w:t>ocenjevanje tveganj,</w:t>
      </w:r>
    </w:p>
    <w:p w14:paraId="5B9E4E89" w14:textId="77777777" w:rsidR="009731BA" w:rsidRPr="009731BA" w:rsidRDefault="009731BA" w:rsidP="009731BA">
      <w:pPr>
        <w:numPr>
          <w:ilvl w:val="0"/>
          <w:numId w:val="60"/>
        </w:numPr>
        <w:jc w:val="both"/>
        <w:rPr>
          <w:rFonts w:cs="Arial"/>
          <w:szCs w:val="20"/>
        </w:rPr>
      </w:pPr>
      <w:r w:rsidRPr="009731BA">
        <w:rPr>
          <w:rFonts w:cs="Arial"/>
          <w:szCs w:val="20"/>
        </w:rPr>
        <w:t>usposabljanje delavcev za varno opravljanje dela,</w:t>
      </w:r>
    </w:p>
    <w:p w14:paraId="6337C133" w14:textId="77777777" w:rsidR="009731BA" w:rsidRPr="009731BA" w:rsidRDefault="009731BA" w:rsidP="009731BA">
      <w:pPr>
        <w:numPr>
          <w:ilvl w:val="0"/>
          <w:numId w:val="60"/>
        </w:numPr>
        <w:jc w:val="both"/>
        <w:rPr>
          <w:rFonts w:cs="Arial"/>
          <w:szCs w:val="20"/>
        </w:rPr>
      </w:pPr>
      <w:r w:rsidRPr="009731BA">
        <w:rPr>
          <w:rFonts w:cs="Arial"/>
          <w:szCs w:val="20"/>
        </w:rPr>
        <w:t>zagotavljanje zdravstvenih pregledov delavcev,</w:t>
      </w:r>
    </w:p>
    <w:p w14:paraId="6CFB9CCA" w14:textId="77777777" w:rsidR="009731BA" w:rsidRPr="009731BA" w:rsidRDefault="009731BA" w:rsidP="009731BA">
      <w:pPr>
        <w:numPr>
          <w:ilvl w:val="0"/>
          <w:numId w:val="60"/>
        </w:numPr>
        <w:jc w:val="both"/>
        <w:rPr>
          <w:rFonts w:cs="Arial"/>
          <w:szCs w:val="20"/>
        </w:rPr>
      </w:pPr>
      <w:r w:rsidRPr="009731BA">
        <w:rPr>
          <w:rFonts w:cs="Arial"/>
          <w:szCs w:val="20"/>
        </w:rPr>
        <w:t>preiskovanje škodljivosti delovnega okolja,</w:t>
      </w:r>
    </w:p>
    <w:p w14:paraId="0BBAD45E" w14:textId="77777777" w:rsidR="009731BA" w:rsidRPr="009731BA" w:rsidRDefault="009731BA" w:rsidP="009731BA">
      <w:pPr>
        <w:numPr>
          <w:ilvl w:val="0"/>
          <w:numId w:val="60"/>
        </w:numPr>
        <w:jc w:val="both"/>
        <w:rPr>
          <w:rFonts w:cs="Arial"/>
          <w:szCs w:val="20"/>
        </w:rPr>
      </w:pPr>
      <w:r w:rsidRPr="009731BA">
        <w:rPr>
          <w:rFonts w:cs="Arial"/>
          <w:szCs w:val="20"/>
        </w:rPr>
        <w:t>zagotavljanje varne delovne opreme,</w:t>
      </w:r>
    </w:p>
    <w:p w14:paraId="1971CBAE" w14:textId="77777777" w:rsidR="009731BA" w:rsidRPr="009731BA" w:rsidRDefault="009731BA" w:rsidP="009731BA">
      <w:pPr>
        <w:numPr>
          <w:ilvl w:val="0"/>
          <w:numId w:val="60"/>
        </w:numPr>
        <w:jc w:val="both"/>
        <w:rPr>
          <w:rFonts w:cs="Arial"/>
          <w:szCs w:val="20"/>
        </w:rPr>
      </w:pPr>
      <w:r w:rsidRPr="009731BA">
        <w:rPr>
          <w:rFonts w:cs="Arial"/>
          <w:szCs w:val="20"/>
        </w:rPr>
        <w:t>uporaba ustrezne osebne varovalne opreme,</w:t>
      </w:r>
    </w:p>
    <w:p w14:paraId="3D9F8829" w14:textId="77777777" w:rsidR="009731BA" w:rsidRPr="009731BA" w:rsidRDefault="009731BA" w:rsidP="009731BA">
      <w:pPr>
        <w:numPr>
          <w:ilvl w:val="0"/>
          <w:numId w:val="60"/>
        </w:numPr>
        <w:jc w:val="both"/>
        <w:rPr>
          <w:rFonts w:cs="Arial"/>
          <w:szCs w:val="20"/>
        </w:rPr>
      </w:pPr>
      <w:r w:rsidRPr="009731BA">
        <w:rPr>
          <w:rFonts w:cs="Arial"/>
          <w:szCs w:val="20"/>
        </w:rPr>
        <w:t>sodelovanje delavcev pri obravnavi vprašanj varnosti in zdravja pri delu,</w:t>
      </w:r>
    </w:p>
    <w:p w14:paraId="2C375E58" w14:textId="77777777" w:rsidR="00C908FF" w:rsidRDefault="009731BA" w:rsidP="009731BA">
      <w:pPr>
        <w:numPr>
          <w:ilvl w:val="0"/>
          <w:numId w:val="60"/>
        </w:numPr>
        <w:jc w:val="both"/>
        <w:rPr>
          <w:rFonts w:cs="Arial"/>
          <w:szCs w:val="20"/>
        </w:rPr>
      </w:pPr>
      <w:r w:rsidRPr="009731BA">
        <w:rPr>
          <w:rFonts w:cs="Arial"/>
          <w:szCs w:val="20"/>
        </w:rPr>
        <w:t xml:space="preserve">prijavljanje nezgod pri delu </w:t>
      </w:r>
      <w:r w:rsidR="00C908FF">
        <w:rPr>
          <w:rFonts w:cs="Arial"/>
          <w:szCs w:val="20"/>
        </w:rPr>
        <w:t>i</w:t>
      </w:r>
      <w:r w:rsidRPr="009731BA">
        <w:rPr>
          <w:rFonts w:cs="Arial"/>
          <w:szCs w:val="20"/>
        </w:rPr>
        <w:t>nšpektoratu</w:t>
      </w:r>
      <w:r w:rsidR="00C42F6D">
        <w:rPr>
          <w:rFonts w:cs="Arial"/>
          <w:szCs w:val="20"/>
        </w:rPr>
        <w:t>.</w:t>
      </w:r>
    </w:p>
    <w:p w14:paraId="632B1A74" w14:textId="77777777" w:rsidR="009731BA" w:rsidRPr="009731BA" w:rsidRDefault="009731BA" w:rsidP="00C908FF">
      <w:pPr>
        <w:ind w:left="360"/>
        <w:jc w:val="both"/>
        <w:rPr>
          <w:rFonts w:cs="Arial"/>
          <w:szCs w:val="20"/>
        </w:rPr>
      </w:pPr>
    </w:p>
    <w:p w14:paraId="07A2AEBC" w14:textId="77777777" w:rsidR="009731BA" w:rsidRPr="009731BA" w:rsidRDefault="009731BA" w:rsidP="009731BA">
      <w:pPr>
        <w:jc w:val="both"/>
        <w:rPr>
          <w:rFonts w:cs="Arial"/>
          <w:szCs w:val="20"/>
        </w:rPr>
      </w:pPr>
      <w:r w:rsidRPr="009731BA">
        <w:rPr>
          <w:rFonts w:cs="Arial"/>
          <w:szCs w:val="20"/>
        </w:rPr>
        <w:t>Da bi dosegli čim večjo reprezentativnost, naj bi vsaka območna enota IRSD izvedla inšpekcijske nadzore, ki jim bodo dodeljeni v okviru akcije.</w:t>
      </w:r>
      <w:r>
        <w:rPr>
          <w:rFonts w:cs="Arial"/>
          <w:szCs w:val="20"/>
        </w:rPr>
        <w:t xml:space="preserve"> </w:t>
      </w:r>
      <w:r w:rsidRPr="009731BA">
        <w:rPr>
          <w:rFonts w:cs="Arial"/>
          <w:szCs w:val="20"/>
        </w:rPr>
        <w:t>Z izvedbo te akcije želi Inšpektorat okrepiti nadzor in s tem posredno spodbuditi delodajalce k večji odgovornosti pri zagotavljanju varnega in zdravega delovnega okolja. Prav tako bo akcija pripomogla k razumevanju širše slike o stanju varnosti in zdravja pri delu ter k oblikovanju usmerjenih ukrepov za izboljšave na tem področju.</w:t>
      </w:r>
    </w:p>
    <w:p w14:paraId="07160691" w14:textId="77777777" w:rsidR="008C625F" w:rsidRPr="00D00929" w:rsidRDefault="008C625F" w:rsidP="00A3714A">
      <w:pPr>
        <w:jc w:val="both"/>
        <w:rPr>
          <w:rFonts w:cs="Arial"/>
          <w:szCs w:val="20"/>
          <w:highlight w:val="yellow"/>
        </w:rPr>
      </w:pPr>
    </w:p>
    <w:p w14:paraId="730698DA" w14:textId="77777777" w:rsidR="00C908FF" w:rsidRDefault="00C908FF" w:rsidP="00C908FF">
      <w:pPr>
        <w:numPr>
          <w:ilvl w:val="1"/>
          <w:numId w:val="54"/>
        </w:numPr>
        <w:ind w:left="0" w:firstLine="0"/>
        <w:jc w:val="both"/>
        <w:rPr>
          <w:rFonts w:cs="Arial"/>
          <w:b/>
          <w:bCs/>
          <w:szCs w:val="20"/>
        </w:rPr>
      </w:pPr>
      <w:r w:rsidRPr="00C908FF">
        <w:rPr>
          <w:rFonts w:cs="Arial"/>
          <w:b/>
          <w:bCs/>
          <w:szCs w:val="20"/>
        </w:rPr>
        <w:t xml:space="preserve">Usmerjena akcija glede izpostavljenosti nevarnim kemičnim snovem </w:t>
      </w:r>
    </w:p>
    <w:p w14:paraId="5F22DB87" w14:textId="77777777" w:rsidR="00792D57" w:rsidRDefault="00792D57" w:rsidP="00C908FF">
      <w:pPr>
        <w:jc w:val="both"/>
        <w:rPr>
          <w:rFonts w:cs="Arial"/>
          <w:szCs w:val="20"/>
        </w:rPr>
      </w:pPr>
    </w:p>
    <w:p w14:paraId="574CBF74" w14:textId="77777777" w:rsidR="00C908FF" w:rsidRDefault="00C908FF" w:rsidP="00C908FF">
      <w:pPr>
        <w:jc w:val="both"/>
        <w:rPr>
          <w:rFonts w:cs="Arial"/>
          <w:szCs w:val="20"/>
        </w:rPr>
      </w:pPr>
      <w:r w:rsidRPr="00C908FF">
        <w:rPr>
          <w:rFonts w:cs="Arial"/>
          <w:szCs w:val="20"/>
        </w:rPr>
        <w:t>Ta usmerjena akcija je načrtovana v okviru akcijskega načrta za izvajanje Resolucije o nacionalnem programu varnosti in zdravja pri delu za leto 2025. Izvajanje akcije je še posebej smiselno zaradi nedavnih sprememb v relevantni zakonodaji, ki vplivajo na področje varnosti in zdravja pri delu. Pomembno je izpostaviti, da je bil leta 2023 sprejet Pravilnik o poklicnih boleznih, pri čemer ugotovljene poklicne bolezni, povezane z neustrezno uporabo nevarnih snovi, predstavljajo ključno tveganje za delavce.</w:t>
      </w:r>
    </w:p>
    <w:p w14:paraId="3659B72F" w14:textId="77777777" w:rsidR="001E4988" w:rsidRPr="00C908FF" w:rsidRDefault="001E4988" w:rsidP="00C908FF">
      <w:pPr>
        <w:jc w:val="both"/>
        <w:rPr>
          <w:rFonts w:cs="Arial"/>
          <w:szCs w:val="20"/>
        </w:rPr>
      </w:pPr>
    </w:p>
    <w:p w14:paraId="2AD54B16" w14:textId="77777777" w:rsidR="00C908FF" w:rsidRDefault="00C908FF" w:rsidP="00C908FF">
      <w:pPr>
        <w:jc w:val="both"/>
        <w:rPr>
          <w:rFonts w:cs="Arial"/>
          <w:szCs w:val="20"/>
        </w:rPr>
      </w:pPr>
      <w:r w:rsidRPr="00C908FF">
        <w:rPr>
          <w:rFonts w:cs="Arial"/>
          <w:szCs w:val="20"/>
        </w:rPr>
        <w:t>V sklopu te akcije bo posebna pozornost namenjena:</w:t>
      </w:r>
    </w:p>
    <w:p w14:paraId="53AE49A2" w14:textId="77777777" w:rsidR="001E4988" w:rsidRPr="00C908FF" w:rsidRDefault="001E4988" w:rsidP="00C908FF">
      <w:pPr>
        <w:jc w:val="both"/>
        <w:rPr>
          <w:rFonts w:cs="Arial"/>
          <w:szCs w:val="20"/>
        </w:rPr>
      </w:pPr>
    </w:p>
    <w:p w14:paraId="604B9FFF" w14:textId="77777777" w:rsidR="00C908FF" w:rsidRPr="00C908FF" w:rsidRDefault="00C908FF" w:rsidP="00C908FF">
      <w:pPr>
        <w:numPr>
          <w:ilvl w:val="0"/>
          <w:numId w:val="61"/>
        </w:numPr>
        <w:jc w:val="both"/>
        <w:rPr>
          <w:rFonts w:cs="Arial"/>
          <w:szCs w:val="20"/>
        </w:rPr>
      </w:pPr>
      <w:r w:rsidRPr="00C908FF">
        <w:rPr>
          <w:rFonts w:cs="Arial"/>
          <w:szCs w:val="20"/>
        </w:rPr>
        <w:t>varnemu rokovanju z rakotvornim formaldehidom v slovenskih bolnišnicah,</w:t>
      </w:r>
    </w:p>
    <w:p w14:paraId="5045D2CD" w14:textId="77777777" w:rsidR="00C908FF" w:rsidRPr="00C908FF" w:rsidRDefault="00C908FF" w:rsidP="00C908FF">
      <w:pPr>
        <w:numPr>
          <w:ilvl w:val="0"/>
          <w:numId w:val="61"/>
        </w:numPr>
        <w:jc w:val="both"/>
        <w:rPr>
          <w:rFonts w:cs="Arial"/>
          <w:szCs w:val="20"/>
        </w:rPr>
      </w:pPr>
      <w:r w:rsidRPr="00C908FF">
        <w:rPr>
          <w:rFonts w:cs="Arial"/>
          <w:szCs w:val="20"/>
        </w:rPr>
        <w:t>varilnim proizvodnim postopkom, kjer so delavci izpostavljeni varilnim plinom in prahu,</w:t>
      </w:r>
    </w:p>
    <w:p w14:paraId="21B4E229" w14:textId="77777777" w:rsidR="00C908FF" w:rsidRDefault="00C908FF" w:rsidP="00C908FF">
      <w:pPr>
        <w:numPr>
          <w:ilvl w:val="0"/>
          <w:numId w:val="61"/>
        </w:numPr>
        <w:jc w:val="both"/>
        <w:rPr>
          <w:rFonts w:cs="Arial"/>
          <w:szCs w:val="20"/>
        </w:rPr>
      </w:pPr>
      <w:r w:rsidRPr="00C908FF">
        <w:rPr>
          <w:rFonts w:cs="Arial"/>
          <w:szCs w:val="20"/>
        </w:rPr>
        <w:t>drugim dejavnostim, kjer so delavci izpostavljeni nevarnim kemičnim snovem.</w:t>
      </w:r>
    </w:p>
    <w:p w14:paraId="3354F0A6" w14:textId="77777777" w:rsidR="00C908FF" w:rsidRPr="00C908FF" w:rsidRDefault="00C908FF" w:rsidP="00C908FF">
      <w:pPr>
        <w:ind w:left="720"/>
        <w:jc w:val="both"/>
        <w:rPr>
          <w:rFonts w:cs="Arial"/>
          <w:szCs w:val="20"/>
        </w:rPr>
      </w:pPr>
    </w:p>
    <w:p w14:paraId="5CA0DB28" w14:textId="77777777" w:rsidR="00FE0AE4" w:rsidRDefault="00FE0AE4" w:rsidP="00FE0AE4">
      <w:pPr>
        <w:jc w:val="both"/>
        <w:rPr>
          <w:rFonts w:cs="Arial"/>
          <w:szCs w:val="20"/>
        </w:rPr>
      </w:pPr>
      <w:r w:rsidRPr="00FE0AE4">
        <w:rPr>
          <w:rFonts w:cs="Arial"/>
          <w:szCs w:val="20"/>
        </w:rPr>
        <w:t>Pri nadzoru na področju varnosti in zdravja pri delu, kjer so delavci izpostavljeni nevarnim kemičnim snovem, bo posebna pozornost usmerjena v naslednje ključne elemente:</w:t>
      </w:r>
    </w:p>
    <w:p w14:paraId="220478FB" w14:textId="77777777" w:rsidR="001E4988" w:rsidRPr="00FE0AE4" w:rsidRDefault="001E4988" w:rsidP="00FE0AE4">
      <w:pPr>
        <w:jc w:val="both"/>
        <w:rPr>
          <w:rFonts w:cs="Arial"/>
          <w:szCs w:val="20"/>
        </w:rPr>
      </w:pPr>
    </w:p>
    <w:p w14:paraId="20A1FACB" w14:textId="77777777" w:rsidR="00FE0AE4" w:rsidRPr="00FE0AE4" w:rsidRDefault="00A3026A" w:rsidP="00FE0AE4">
      <w:pPr>
        <w:numPr>
          <w:ilvl w:val="0"/>
          <w:numId w:val="61"/>
        </w:numPr>
        <w:jc w:val="both"/>
        <w:rPr>
          <w:rFonts w:cs="Arial"/>
          <w:szCs w:val="20"/>
        </w:rPr>
      </w:pPr>
      <w:r>
        <w:rPr>
          <w:rFonts w:cs="Arial"/>
          <w:szCs w:val="20"/>
        </w:rPr>
        <w:t>p</w:t>
      </w:r>
      <w:r w:rsidR="00FE0AE4" w:rsidRPr="00FE0AE4">
        <w:rPr>
          <w:rFonts w:cs="Arial"/>
          <w:szCs w:val="20"/>
        </w:rPr>
        <w:t>reverilo se bo, ali je na delovnih mestih, kjer so prisotne nevarne kemične snovi, izdelana ustrezna ocena tveganja za varnost in zdravje delavcev</w:t>
      </w:r>
      <w:r>
        <w:rPr>
          <w:rFonts w:cs="Arial"/>
          <w:szCs w:val="20"/>
        </w:rPr>
        <w:t>,</w:t>
      </w:r>
    </w:p>
    <w:p w14:paraId="011F0DC6" w14:textId="77777777" w:rsidR="00FE0AE4" w:rsidRPr="00FE0AE4" w:rsidRDefault="00A3026A" w:rsidP="00FE0AE4">
      <w:pPr>
        <w:numPr>
          <w:ilvl w:val="0"/>
          <w:numId w:val="61"/>
        </w:numPr>
        <w:jc w:val="both"/>
        <w:rPr>
          <w:rFonts w:cs="Arial"/>
          <w:szCs w:val="20"/>
        </w:rPr>
      </w:pPr>
      <w:r>
        <w:rPr>
          <w:rFonts w:cs="Arial"/>
          <w:szCs w:val="20"/>
        </w:rPr>
        <w:t>p</w:t>
      </w:r>
      <w:r w:rsidR="00FE0AE4" w:rsidRPr="00FE0AE4">
        <w:rPr>
          <w:rFonts w:cs="Arial"/>
          <w:szCs w:val="20"/>
        </w:rPr>
        <w:t>resojala se bo kakovost ocene tveganja, njena skladnost z dejanskimi delovnimi razmerami ter upoštevanje zakonskih zahtev in strokovnih smernic</w:t>
      </w:r>
      <w:r>
        <w:rPr>
          <w:rFonts w:cs="Arial"/>
          <w:szCs w:val="20"/>
        </w:rPr>
        <w:t>,</w:t>
      </w:r>
    </w:p>
    <w:p w14:paraId="1F60181C" w14:textId="77777777" w:rsidR="00FE0AE4" w:rsidRPr="00FE0AE4" w:rsidRDefault="00A3026A" w:rsidP="00FE0AE4">
      <w:pPr>
        <w:numPr>
          <w:ilvl w:val="0"/>
          <w:numId w:val="61"/>
        </w:numPr>
        <w:jc w:val="both"/>
        <w:rPr>
          <w:rFonts w:cs="Arial"/>
          <w:szCs w:val="20"/>
        </w:rPr>
      </w:pPr>
      <w:r>
        <w:rPr>
          <w:rFonts w:cs="Arial"/>
          <w:szCs w:val="20"/>
        </w:rPr>
        <w:t>u</w:t>
      </w:r>
      <w:r w:rsidR="00FE0AE4" w:rsidRPr="00FE0AE4">
        <w:rPr>
          <w:rFonts w:cs="Arial"/>
          <w:szCs w:val="20"/>
        </w:rPr>
        <w:t>gotavljalo se bo, ali je obseg zdravstvenega nadzora delavcev skladen z ugotovljenimi tveganji, določenimi v oceni tveganja. Poudarek bo na zagotavljanju ustrezne preventive in pravočasni identifikaciji tveganj za zdravje delavcev</w:t>
      </w:r>
      <w:r>
        <w:rPr>
          <w:rFonts w:cs="Arial"/>
          <w:szCs w:val="20"/>
        </w:rPr>
        <w:t>,</w:t>
      </w:r>
    </w:p>
    <w:p w14:paraId="44899FF9" w14:textId="77777777" w:rsidR="00FE0AE4" w:rsidRPr="00FE0AE4" w:rsidRDefault="00A3026A" w:rsidP="00FE0AE4">
      <w:pPr>
        <w:numPr>
          <w:ilvl w:val="0"/>
          <w:numId w:val="61"/>
        </w:numPr>
        <w:jc w:val="both"/>
        <w:rPr>
          <w:rFonts w:cs="Arial"/>
          <w:szCs w:val="20"/>
        </w:rPr>
      </w:pPr>
      <w:r>
        <w:rPr>
          <w:rFonts w:cs="Arial"/>
          <w:szCs w:val="20"/>
        </w:rPr>
        <w:t>p</w:t>
      </w:r>
      <w:r w:rsidR="00FE0AE4" w:rsidRPr="00FE0AE4">
        <w:rPr>
          <w:rFonts w:cs="Arial"/>
          <w:szCs w:val="20"/>
        </w:rPr>
        <w:t>reverjalo se bo, ali programi usposabljanja in preizkusi usposobljenosti vključujejo vsebine, ki zagotavljajo, da so delavci ustrezno usposobljeni za delo z nevarnimi kemičnimi snovmi.</w:t>
      </w:r>
    </w:p>
    <w:p w14:paraId="6ECAE277" w14:textId="77777777" w:rsidR="00FE0AE4" w:rsidRPr="00FE0AE4" w:rsidRDefault="00A3026A" w:rsidP="00FE0AE4">
      <w:pPr>
        <w:numPr>
          <w:ilvl w:val="0"/>
          <w:numId w:val="61"/>
        </w:numPr>
        <w:jc w:val="both"/>
        <w:rPr>
          <w:rFonts w:cs="Arial"/>
          <w:szCs w:val="20"/>
        </w:rPr>
      </w:pPr>
      <w:r>
        <w:rPr>
          <w:rFonts w:cs="Arial"/>
          <w:szCs w:val="20"/>
        </w:rPr>
        <w:t>p</w:t>
      </w:r>
      <w:r w:rsidR="00FE0AE4" w:rsidRPr="00FE0AE4">
        <w:rPr>
          <w:rFonts w:cs="Arial"/>
          <w:szCs w:val="20"/>
        </w:rPr>
        <w:t>osebna pozornost bo namenjena preverjanju, ali usposabljanje pokriva tveganja, povezana s specifičnimi nevarnimi snovmi, ter ali delavci razumejo pravilno uporabo varnostnih ukrepov</w:t>
      </w:r>
      <w:r>
        <w:rPr>
          <w:rFonts w:cs="Arial"/>
          <w:szCs w:val="20"/>
        </w:rPr>
        <w:t>,</w:t>
      </w:r>
    </w:p>
    <w:p w14:paraId="785EF101" w14:textId="77777777" w:rsidR="00FE0AE4" w:rsidRPr="00FE0AE4" w:rsidRDefault="00A3026A" w:rsidP="00FE0AE4">
      <w:pPr>
        <w:numPr>
          <w:ilvl w:val="0"/>
          <w:numId w:val="61"/>
        </w:numPr>
        <w:jc w:val="both"/>
        <w:rPr>
          <w:rFonts w:cs="Arial"/>
          <w:szCs w:val="20"/>
        </w:rPr>
      </w:pPr>
      <w:r>
        <w:rPr>
          <w:rFonts w:cs="Arial"/>
          <w:szCs w:val="20"/>
        </w:rPr>
        <w:t>p</w:t>
      </w:r>
      <w:r w:rsidR="00FE0AE4" w:rsidRPr="00FE0AE4">
        <w:rPr>
          <w:rFonts w:cs="Arial"/>
          <w:szCs w:val="20"/>
        </w:rPr>
        <w:t xml:space="preserve">reverjala se bo skladnost izvajanja meritev nevarnih kemičnih snovi z določili standarda SIST EN 689, ki določa strategijo za ugotavljanje skladnosti izpostavljenosti </w:t>
      </w:r>
      <w:r w:rsidR="00B86A5D">
        <w:rPr>
          <w:rFonts w:cs="Arial"/>
          <w:szCs w:val="20"/>
        </w:rPr>
        <w:t>z</w:t>
      </w:r>
      <w:r w:rsidR="00FE0AE4" w:rsidRPr="00FE0AE4">
        <w:rPr>
          <w:rFonts w:cs="Arial"/>
          <w:szCs w:val="20"/>
        </w:rPr>
        <w:t xml:space="preserve"> mejami poklicne izpostavljenosti</w:t>
      </w:r>
      <w:r>
        <w:rPr>
          <w:rFonts w:cs="Arial"/>
          <w:szCs w:val="20"/>
        </w:rPr>
        <w:t>,</w:t>
      </w:r>
    </w:p>
    <w:p w14:paraId="6D50A447" w14:textId="77777777" w:rsidR="00FE0AE4" w:rsidRPr="00FE0AE4" w:rsidRDefault="00A3026A" w:rsidP="00FE0AE4">
      <w:pPr>
        <w:numPr>
          <w:ilvl w:val="0"/>
          <w:numId w:val="61"/>
        </w:numPr>
        <w:jc w:val="both"/>
        <w:rPr>
          <w:rFonts w:cs="Arial"/>
          <w:szCs w:val="20"/>
        </w:rPr>
      </w:pPr>
      <w:r>
        <w:rPr>
          <w:rFonts w:cs="Arial"/>
          <w:szCs w:val="20"/>
        </w:rPr>
        <w:t>p</w:t>
      </w:r>
      <w:r w:rsidR="00FE0AE4" w:rsidRPr="00FE0AE4">
        <w:rPr>
          <w:rFonts w:cs="Arial"/>
          <w:szCs w:val="20"/>
        </w:rPr>
        <w:t>oseben poudarek bo namenjen preverjanju kolektivnih ukrepov za zmanjšanje izpostavljenosti nevarnim kemičnim snovem, kot je ustrezno prezračevanje delovnih prostorov</w:t>
      </w:r>
      <w:r>
        <w:rPr>
          <w:rFonts w:cs="Arial"/>
          <w:szCs w:val="20"/>
        </w:rPr>
        <w:t>,</w:t>
      </w:r>
    </w:p>
    <w:p w14:paraId="49BB2DCE" w14:textId="77777777" w:rsidR="00DE5002" w:rsidRDefault="00A3026A" w:rsidP="002A4F4A">
      <w:pPr>
        <w:numPr>
          <w:ilvl w:val="0"/>
          <w:numId w:val="61"/>
        </w:numPr>
        <w:jc w:val="both"/>
        <w:rPr>
          <w:rFonts w:cs="Arial"/>
          <w:szCs w:val="20"/>
        </w:rPr>
      </w:pPr>
      <w:r>
        <w:rPr>
          <w:rFonts w:cs="Arial"/>
          <w:szCs w:val="20"/>
        </w:rPr>
        <w:t>preverjala se bo d</w:t>
      </w:r>
      <w:r w:rsidR="00DE5002" w:rsidRPr="00DE5002">
        <w:rPr>
          <w:rFonts w:cs="Arial"/>
          <w:szCs w:val="20"/>
        </w:rPr>
        <w:t xml:space="preserve">oločitev kolektivnih varnostnih ukrepov, kot je ustrezno prezračevanje delovnih prostorov, in individualnih varnostnih ukrepov, vključno s pravilno izbiro, uporabo, zamenjavo in shranjevanjem osebne varovalne opreme, skladno z določbami </w:t>
      </w:r>
      <w:r w:rsidR="00DE5002" w:rsidRPr="00A3026A">
        <w:rPr>
          <w:rFonts w:cs="Arial"/>
          <w:szCs w:val="20"/>
        </w:rPr>
        <w:t>Pravilnika o varovanju delavcev pred tveganji zaradi izpostavljenosti rakotvornim, mutagenim ali reprotoksičnim snovem pri delu</w:t>
      </w:r>
      <w:r>
        <w:rPr>
          <w:rFonts w:cs="Arial"/>
          <w:szCs w:val="20"/>
        </w:rPr>
        <w:t>.</w:t>
      </w:r>
    </w:p>
    <w:p w14:paraId="2CD914F9" w14:textId="77777777" w:rsidR="00A3026A" w:rsidRDefault="00A3026A" w:rsidP="00A3026A">
      <w:pPr>
        <w:ind w:left="360"/>
        <w:jc w:val="both"/>
        <w:rPr>
          <w:rFonts w:cs="Arial"/>
          <w:szCs w:val="20"/>
        </w:rPr>
      </w:pPr>
    </w:p>
    <w:p w14:paraId="1F0665D5" w14:textId="77777777" w:rsidR="00A3026A" w:rsidRPr="00A3026A" w:rsidRDefault="00A3026A" w:rsidP="00A3026A">
      <w:pPr>
        <w:jc w:val="both"/>
        <w:rPr>
          <w:rFonts w:cs="Arial"/>
          <w:szCs w:val="20"/>
        </w:rPr>
      </w:pPr>
      <w:r w:rsidRPr="00A3026A">
        <w:rPr>
          <w:rFonts w:cs="Arial"/>
          <w:szCs w:val="20"/>
        </w:rPr>
        <w:t>V akcijo bodo vključeni vsi inšpektorji s področja varnosti in zdravja pri delu. Za učinkovito izvedbo nadzorov bomo predhodno organizirali teoretično in praktično usposabljanje v obliki delavnic.</w:t>
      </w:r>
      <w:r w:rsidR="005F0E8E">
        <w:rPr>
          <w:rFonts w:cs="Arial"/>
          <w:szCs w:val="20"/>
        </w:rPr>
        <w:t xml:space="preserve"> </w:t>
      </w:r>
      <w:r w:rsidRPr="00A3026A">
        <w:rPr>
          <w:rFonts w:cs="Arial"/>
          <w:szCs w:val="20"/>
        </w:rPr>
        <w:t>Akcija bo potekala na območju celotne Republike Slovenije, predvidoma v mesecih aprilu in maju 2025.</w:t>
      </w:r>
    </w:p>
    <w:p w14:paraId="537D59E5" w14:textId="77777777" w:rsidR="008C625F" w:rsidRPr="00D00929" w:rsidRDefault="008C625F" w:rsidP="00A3714A">
      <w:pPr>
        <w:jc w:val="both"/>
        <w:rPr>
          <w:rFonts w:cs="Arial"/>
          <w:szCs w:val="20"/>
          <w:highlight w:val="yellow"/>
        </w:rPr>
      </w:pPr>
    </w:p>
    <w:p w14:paraId="0AEE84E8" w14:textId="77777777" w:rsidR="00133DA9" w:rsidRDefault="00133DA9" w:rsidP="00133DA9">
      <w:pPr>
        <w:numPr>
          <w:ilvl w:val="1"/>
          <w:numId w:val="54"/>
        </w:numPr>
        <w:ind w:left="0" w:firstLine="0"/>
        <w:jc w:val="both"/>
        <w:rPr>
          <w:rFonts w:cs="Arial"/>
          <w:b/>
          <w:bCs/>
          <w:szCs w:val="20"/>
        </w:rPr>
      </w:pPr>
      <w:r w:rsidRPr="00133DA9">
        <w:rPr>
          <w:rFonts w:cs="Arial"/>
          <w:b/>
          <w:bCs/>
          <w:szCs w:val="20"/>
        </w:rPr>
        <w:t>Usmerjena akcija s področja VZD glede ročnega premeščanja bremen</w:t>
      </w:r>
    </w:p>
    <w:p w14:paraId="7B6D5C2B" w14:textId="77777777" w:rsidR="00264094" w:rsidRDefault="00264094" w:rsidP="00D32BB0">
      <w:pPr>
        <w:jc w:val="both"/>
        <w:rPr>
          <w:rFonts w:cs="Arial"/>
          <w:szCs w:val="20"/>
        </w:rPr>
      </w:pPr>
    </w:p>
    <w:p w14:paraId="2D75DE0D" w14:textId="77777777" w:rsidR="00D32BB0" w:rsidRPr="00D32BB0" w:rsidRDefault="00D32BB0" w:rsidP="00D32BB0">
      <w:pPr>
        <w:jc w:val="both"/>
        <w:rPr>
          <w:rFonts w:cs="Arial"/>
          <w:szCs w:val="20"/>
        </w:rPr>
      </w:pPr>
      <w:r w:rsidRPr="00D32BB0">
        <w:rPr>
          <w:rFonts w:cs="Arial"/>
          <w:szCs w:val="20"/>
        </w:rPr>
        <w:t xml:space="preserve">V letu 2023 je bil sprejet Pravilnik o varnosti in zdravju pri delu pri ročnem premeščanju bremen, ki določa ukrepe za zagotavljanje varnosti in zdravja delavcev pri ročnem premeščanju bremen. </w:t>
      </w:r>
      <w:r w:rsidRPr="00D32BB0">
        <w:rPr>
          <w:rFonts w:cs="Arial"/>
          <w:szCs w:val="20"/>
        </w:rPr>
        <w:lastRenderedPageBreak/>
        <w:t>Delavci so pri takem delu pogosto izpostavljeni tveganju za kostno-mišična obolenja in poškodbe. Pravilnik se je začel uporabljati 1. avgusta 2024.</w:t>
      </w:r>
    </w:p>
    <w:p w14:paraId="1DD45917" w14:textId="77777777" w:rsidR="00264094" w:rsidRDefault="00264094" w:rsidP="00D32BB0">
      <w:pPr>
        <w:jc w:val="both"/>
        <w:rPr>
          <w:rFonts w:cs="Arial"/>
          <w:szCs w:val="20"/>
        </w:rPr>
      </w:pPr>
    </w:p>
    <w:p w14:paraId="766A7BF4" w14:textId="77777777" w:rsidR="00D32BB0" w:rsidRDefault="00D32BB0" w:rsidP="00D32BB0">
      <w:pPr>
        <w:jc w:val="both"/>
        <w:rPr>
          <w:rFonts w:cs="Arial"/>
          <w:szCs w:val="20"/>
        </w:rPr>
      </w:pPr>
      <w:r w:rsidRPr="00D32BB0">
        <w:rPr>
          <w:rFonts w:cs="Arial"/>
          <w:szCs w:val="20"/>
        </w:rPr>
        <w:t xml:space="preserve">V drugi polovici leta 2024 je Inšpektorat RS za delo izvedel poostrene nadzore v zvezi z izvajanjem določb tega pravilnika. </w:t>
      </w:r>
      <w:r w:rsidR="003F354A">
        <w:rPr>
          <w:rFonts w:cs="Arial"/>
          <w:szCs w:val="20"/>
        </w:rPr>
        <w:t>P</w:t>
      </w:r>
      <w:r w:rsidRPr="00D32BB0">
        <w:rPr>
          <w:rFonts w:cs="Arial"/>
          <w:szCs w:val="20"/>
        </w:rPr>
        <w:t>regled</w:t>
      </w:r>
      <w:r w:rsidR="003F354A">
        <w:rPr>
          <w:rFonts w:cs="Arial"/>
          <w:szCs w:val="20"/>
        </w:rPr>
        <w:t xml:space="preserve">i so se izvajali </w:t>
      </w:r>
      <w:r w:rsidRPr="00D32BB0">
        <w:rPr>
          <w:rFonts w:cs="Arial"/>
          <w:szCs w:val="20"/>
        </w:rPr>
        <w:t>predvsem v dejavnostih, kot so:</w:t>
      </w:r>
    </w:p>
    <w:p w14:paraId="6E222D1C" w14:textId="77777777" w:rsidR="001E4988" w:rsidRPr="00D32BB0" w:rsidRDefault="001E4988" w:rsidP="00D32BB0">
      <w:pPr>
        <w:jc w:val="both"/>
        <w:rPr>
          <w:rFonts w:cs="Arial"/>
          <w:szCs w:val="20"/>
        </w:rPr>
      </w:pPr>
    </w:p>
    <w:p w14:paraId="3029738C" w14:textId="77777777" w:rsidR="00D32BB0" w:rsidRPr="00D32BB0" w:rsidRDefault="00D32BB0" w:rsidP="00D32BB0">
      <w:pPr>
        <w:numPr>
          <w:ilvl w:val="0"/>
          <w:numId w:val="64"/>
        </w:numPr>
        <w:jc w:val="both"/>
        <w:rPr>
          <w:rFonts w:cs="Arial"/>
          <w:szCs w:val="20"/>
        </w:rPr>
      </w:pPr>
      <w:r w:rsidRPr="00D32BB0">
        <w:rPr>
          <w:rFonts w:cs="Arial"/>
          <w:szCs w:val="20"/>
        </w:rPr>
        <w:t>gradbeništvo,</w:t>
      </w:r>
    </w:p>
    <w:p w14:paraId="41429CBF" w14:textId="77777777" w:rsidR="00D32BB0" w:rsidRPr="00D32BB0" w:rsidRDefault="00D32BB0" w:rsidP="00D32BB0">
      <w:pPr>
        <w:numPr>
          <w:ilvl w:val="0"/>
          <w:numId w:val="64"/>
        </w:numPr>
        <w:jc w:val="both"/>
        <w:rPr>
          <w:rFonts w:cs="Arial"/>
          <w:szCs w:val="20"/>
        </w:rPr>
      </w:pPr>
      <w:r w:rsidRPr="00D32BB0">
        <w:rPr>
          <w:rFonts w:cs="Arial"/>
          <w:szCs w:val="20"/>
        </w:rPr>
        <w:t>proizvodne dejavnosti,</w:t>
      </w:r>
    </w:p>
    <w:p w14:paraId="338431E4" w14:textId="77777777" w:rsidR="00D32BB0" w:rsidRPr="00D32BB0" w:rsidRDefault="00D32BB0" w:rsidP="00D32BB0">
      <w:pPr>
        <w:numPr>
          <w:ilvl w:val="0"/>
          <w:numId w:val="64"/>
        </w:numPr>
        <w:jc w:val="both"/>
        <w:rPr>
          <w:rFonts w:cs="Arial"/>
          <w:szCs w:val="20"/>
        </w:rPr>
      </w:pPr>
      <w:r w:rsidRPr="00D32BB0">
        <w:rPr>
          <w:rFonts w:cs="Arial"/>
          <w:szCs w:val="20"/>
        </w:rPr>
        <w:t>trgovina,</w:t>
      </w:r>
    </w:p>
    <w:p w14:paraId="717ABDE2" w14:textId="77777777" w:rsidR="00D32BB0" w:rsidRPr="00D32BB0" w:rsidRDefault="00D32BB0" w:rsidP="00D32BB0">
      <w:pPr>
        <w:numPr>
          <w:ilvl w:val="0"/>
          <w:numId w:val="64"/>
        </w:numPr>
        <w:jc w:val="both"/>
        <w:rPr>
          <w:rFonts w:cs="Arial"/>
          <w:szCs w:val="20"/>
        </w:rPr>
      </w:pPr>
      <w:r w:rsidRPr="00D32BB0">
        <w:rPr>
          <w:rFonts w:cs="Arial"/>
          <w:szCs w:val="20"/>
        </w:rPr>
        <w:t>domovi za starejše občane,</w:t>
      </w:r>
    </w:p>
    <w:p w14:paraId="0CD380F0" w14:textId="77777777" w:rsidR="00D32BB0" w:rsidRPr="00D32BB0" w:rsidRDefault="00D32BB0" w:rsidP="00D32BB0">
      <w:pPr>
        <w:numPr>
          <w:ilvl w:val="0"/>
          <w:numId w:val="64"/>
        </w:numPr>
        <w:jc w:val="both"/>
        <w:rPr>
          <w:rFonts w:cs="Arial"/>
          <w:szCs w:val="20"/>
        </w:rPr>
      </w:pPr>
      <w:r w:rsidRPr="00D32BB0">
        <w:rPr>
          <w:rFonts w:cs="Arial"/>
          <w:szCs w:val="20"/>
        </w:rPr>
        <w:t>bolnišnice.</w:t>
      </w:r>
    </w:p>
    <w:p w14:paraId="29063827" w14:textId="77777777" w:rsidR="001E4988" w:rsidRDefault="001E4988" w:rsidP="00D32BB0">
      <w:pPr>
        <w:jc w:val="both"/>
        <w:rPr>
          <w:rFonts w:cs="Arial"/>
          <w:szCs w:val="20"/>
        </w:rPr>
      </w:pPr>
    </w:p>
    <w:p w14:paraId="6EA4F626" w14:textId="77777777" w:rsidR="00D32BB0" w:rsidRPr="00D32BB0" w:rsidRDefault="00D32BB0" w:rsidP="00D32BB0">
      <w:pPr>
        <w:jc w:val="both"/>
        <w:rPr>
          <w:rFonts w:cs="Arial"/>
          <w:szCs w:val="20"/>
        </w:rPr>
      </w:pPr>
      <w:r w:rsidRPr="00D32BB0">
        <w:rPr>
          <w:rFonts w:cs="Arial"/>
          <w:szCs w:val="20"/>
        </w:rPr>
        <w:t>Iz ugotovitev inšpekcijskih nadzorov je bilo razvidno, da večina nadzorovanih delodajalcev</w:t>
      </w:r>
      <w:r w:rsidR="00FF3B4B">
        <w:rPr>
          <w:rFonts w:cs="Arial"/>
          <w:szCs w:val="20"/>
        </w:rPr>
        <w:t xml:space="preserve"> (</w:t>
      </w:r>
      <w:r w:rsidRPr="00D32BB0">
        <w:rPr>
          <w:rFonts w:cs="Arial"/>
          <w:szCs w:val="20"/>
        </w:rPr>
        <w:t xml:space="preserve">zlasti manjših, ki zaposlujejo </w:t>
      </w:r>
      <w:r>
        <w:rPr>
          <w:rFonts w:cs="Arial"/>
          <w:szCs w:val="20"/>
        </w:rPr>
        <w:t>od</w:t>
      </w:r>
      <w:r w:rsidRPr="00D32BB0">
        <w:rPr>
          <w:rFonts w:cs="Arial"/>
          <w:szCs w:val="20"/>
        </w:rPr>
        <w:t xml:space="preserve"> 1 </w:t>
      </w:r>
      <w:r>
        <w:rPr>
          <w:rFonts w:cs="Arial"/>
          <w:szCs w:val="20"/>
        </w:rPr>
        <w:t>do</w:t>
      </w:r>
      <w:r w:rsidRPr="00D32BB0">
        <w:rPr>
          <w:rFonts w:cs="Arial"/>
          <w:szCs w:val="20"/>
        </w:rPr>
        <w:t xml:space="preserve"> 49 delavcev</w:t>
      </w:r>
      <w:r w:rsidR="00FF3B4B">
        <w:rPr>
          <w:rFonts w:cs="Arial"/>
          <w:szCs w:val="20"/>
        </w:rPr>
        <w:t>),</w:t>
      </w:r>
      <w:r w:rsidRPr="00D32BB0">
        <w:rPr>
          <w:rFonts w:cs="Arial"/>
          <w:szCs w:val="20"/>
        </w:rPr>
        <w:t xml:space="preserve"> ni pravočasno izvedla ocene tveganj in ni uvedla varnostnih ukrepov, skladnih z najnovejšimi zahtevami do predpisanega roka</w:t>
      </w:r>
      <w:r w:rsidR="00FF3B4B">
        <w:rPr>
          <w:rFonts w:cs="Arial"/>
          <w:szCs w:val="20"/>
        </w:rPr>
        <w:t>, 1</w:t>
      </w:r>
      <w:r w:rsidRPr="00D32BB0">
        <w:rPr>
          <w:rFonts w:cs="Arial"/>
          <w:szCs w:val="20"/>
        </w:rPr>
        <w:t>. avgust 2024 oziroma do izvedbe inšpekcijskega nadzora.</w:t>
      </w:r>
      <w:r w:rsidR="001E4988">
        <w:rPr>
          <w:rFonts w:cs="Arial"/>
          <w:szCs w:val="20"/>
        </w:rPr>
        <w:t xml:space="preserve"> </w:t>
      </w:r>
      <w:r w:rsidRPr="00D32BB0">
        <w:rPr>
          <w:rFonts w:cs="Arial"/>
          <w:szCs w:val="20"/>
        </w:rPr>
        <w:t xml:space="preserve">Zaradi ugotovljenih neskladnosti in skladno z akcijskim načrtom bo </w:t>
      </w:r>
      <w:r>
        <w:rPr>
          <w:rFonts w:cs="Arial"/>
          <w:szCs w:val="20"/>
        </w:rPr>
        <w:t>i</w:t>
      </w:r>
      <w:r w:rsidRPr="00D32BB0">
        <w:rPr>
          <w:rFonts w:cs="Arial"/>
          <w:szCs w:val="20"/>
        </w:rPr>
        <w:t>nšpektorat tudi v letu 2025 nadaljeval z usmerjeno akcijo nadzora nad ročnim premeščanjem bremen.</w:t>
      </w:r>
      <w:r w:rsidR="00FF3B4B">
        <w:rPr>
          <w:rFonts w:cs="Arial"/>
          <w:szCs w:val="20"/>
        </w:rPr>
        <w:t xml:space="preserve"> </w:t>
      </w:r>
      <w:r w:rsidRPr="00D32BB0">
        <w:rPr>
          <w:rFonts w:cs="Arial"/>
          <w:szCs w:val="20"/>
        </w:rPr>
        <w:t>Akcija bo potekala celo leto 2025 na območju celotne Republike Slovenije.</w:t>
      </w:r>
    </w:p>
    <w:p w14:paraId="498402AB" w14:textId="77777777" w:rsidR="00033A48" w:rsidRPr="00D00929" w:rsidRDefault="00033A48" w:rsidP="00A3714A">
      <w:pPr>
        <w:jc w:val="both"/>
        <w:rPr>
          <w:rFonts w:cs="Arial"/>
          <w:szCs w:val="20"/>
          <w:highlight w:val="yellow"/>
        </w:rPr>
      </w:pPr>
    </w:p>
    <w:p w14:paraId="6867457E" w14:textId="77777777" w:rsidR="00DB6507" w:rsidRDefault="0089320D" w:rsidP="00DB6507">
      <w:pPr>
        <w:numPr>
          <w:ilvl w:val="1"/>
          <w:numId w:val="54"/>
        </w:numPr>
        <w:ind w:left="0" w:firstLine="0"/>
        <w:jc w:val="both"/>
        <w:rPr>
          <w:rFonts w:cs="Arial"/>
          <w:b/>
          <w:bCs/>
          <w:szCs w:val="20"/>
        </w:rPr>
      </w:pPr>
      <w:r w:rsidRPr="001A1796">
        <w:rPr>
          <w:rFonts w:cs="Arial"/>
          <w:b/>
          <w:bCs/>
          <w:szCs w:val="20"/>
        </w:rPr>
        <w:t xml:space="preserve"> </w:t>
      </w:r>
      <w:r w:rsidR="001A1796" w:rsidRPr="001A1796">
        <w:rPr>
          <w:rFonts w:cs="Arial"/>
          <w:b/>
          <w:bCs/>
          <w:szCs w:val="20"/>
        </w:rPr>
        <w:t>Usmerjena akcija s področja VZD v gozdarstvu</w:t>
      </w:r>
    </w:p>
    <w:p w14:paraId="5CE1D7C6" w14:textId="77777777" w:rsidR="00264094" w:rsidRDefault="00264094" w:rsidP="00DB6507">
      <w:pPr>
        <w:jc w:val="both"/>
        <w:rPr>
          <w:rFonts w:cs="Arial"/>
          <w:szCs w:val="20"/>
        </w:rPr>
      </w:pPr>
    </w:p>
    <w:p w14:paraId="5F1FC170" w14:textId="77777777" w:rsidR="00DB6507" w:rsidRPr="00DB6507" w:rsidRDefault="00DB6507" w:rsidP="00DB6507">
      <w:pPr>
        <w:jc w:val="both"/>
        <w:rPr>
          <w:rFonts w:cs="Arial"/>
          <w:b/>
          <w:bCs/>
          <w:szCs w:val="20"/>
        </w:rPr>
      </w:pPr>
      <w:r w:rsidRPr="00DB6507">
        <w:rPr>
          <w:rFonts w:cs="Arial"/>
          <w:szCs w:val="20"/>
        </w:rPr>
        <w:t xml:space="preserve">V preteklih letih je bilo izvedenih več inšpekcijskih nadzorov pri delodajalcih, ki opravljajo dela v gozdarstvu. Ti nadzori so potekali v sodelovanju z </w:t>
      </w:r>
      <w:r w:rsidRPr="00DB6507">
        <w:rPr>
          <w:rStyle w:val="Krepko"/>
          <w:rFonts w:cs="Arial"/>
          <w:b w:val="0"/>
          <w:bCs w:val="0"/>
          <w:szCs w:val="20"/>
        </w:rPr>
        <w:t>gozdarsko inšpekcijo</w:t>
      </w:r>
      <w:r w:rsidRPr="00DB6507">
        <w:rPr>
          <w:rFonts w:cs="Arial"/>
          <w:szCs w:val="20"/>
        </w:rPr>
        <w:t xml:space="preserve">, pri čemer se je tak način dela izkazal za izjemno smiselnega in učinkovitega. Zaradi skupnih interesov obeh inšpekcij in pozitivnih rezultatov sodelovanja bodo tovrstni nadzori </w:t>
      </w:r>
      <w:r w:rsidRPr="00DB6507">
        <w:rPr>
          <w:rStyle w:val="Krepko"/>
          <w:rFonts w:cs="Arial"/>
          <w:b w:val="0"/>
          <w:bCs w:val="0"/>
          <w:szCs w:val="20"/>
        </w:rPr>
        <w:t>nadaljevani tudi v letu 2025</w:t>
      </w:r>
      <w:r w:rsidRPr="00DB6507">
        <w:rPr>
          <w:rFonts w:cs="Arial"/>
          <w:szCs w:val="20"/>
        </w:rPr>
        <w:t xml:space="preserve">, pri čemer so predvideni predvsem v </w:t>
      </w:r>
      <w:r w:rsidRPr="00DB6507">
        <w:rPr>
          <w:rStyle w:val="Krepko"/>
          <w:rFonts w:cs="Arial"/>
          <w:b w:val="0"/>
          <w:bCs w:val="0"/>
          <w:szCs w:val="20"/>
        </w:rPr>
        <w:t>drugi polovici leta</w:t>
      </w:r>
      <w:r w:rsidRPr="00DB6507">
        <w:rPr>
          <w:rFonts w:cs="Arial"/>
          <w:szCs w:val="20"/>
        </w:rPr>
        <w:t>.</w:t>
      </w:r>
    </w:p>
    <w:p w14:paraId="604CBEDA" w14:textId="77777777" w:rsidR="00DB6507" w:rsidRPr="00DB6507" w:rsidRDefault="00DB6507" w:rsidP="00DB6507">
      <w:pPr>
        <w:pStyle w:val="Navadensplet"/>
        <w:jc w:val="both"/>
        <w:rPr>
          <w:rFonts w:ascii="Arial" w:hAnsi="Arial" w:cs="Arial"/>
          <w:sz w:val="20"/>
          <w:szCs w:val="20"/>
        </w:rPr>
      </w:pPr>
      <w:r w:rsidRPr="00DB6507">
        <w:rPr>
          <w:rFonts w:ascii="Arial" w:hAnsi="Arial" w:cs="Arial"/>
          <w:sz w:val="20"/>
          <w:szCs w:val="20"/>
        </w:rPr>
        <w:t>Pri inšpekcijskih nadzorih bo posebna pozornost namenjena naslednjim področjem:</w:t>
      </w:r>
    </w:p>
    <w:p w14:paraId="7B4290E0" w14:textId="77777777" w:rsidR="00DB6507" w:rsidRPr="00DB6507" w:rsidRDefault="00F4284F" w:rsidP="00DB6507">
      <w:pPr>
        <w:numPr>
          <w:ilvl w:val="0"/>
          <w:numId w:val="67"/>
        </w:numPr>
        <w:spacing w:before="100" w:beforeAutospacing="1" w:after="100" w:afterAutospacing="1" w:line="240" w:lineRule="auto"/>
        <w:jc w:val="both"/>
        <w:rPr>
          <w:rFonts w:cs="Arial"/>
          <w:szCs w:val="20"/>
        </w:rPr>
      </w:pPr>
      <w:r>
        <w:rPr>
          <w:rStyle w:val="Krepko"/>
          <w:rFonts w:cs="Arial"/>
          <w:b w:val="0"/>
          <w:bCs w:val="0"/>
          <w:szCs w:val="20"/>
        </w:rPr>
        <w:t>p</w:t>
      </w:r>
      <w:r w:rsidR="00DB6507" w:rsidRPr="00DB6507">
        <w:rPr>
          <w:rStyle w:val="Krepko"/>
          <w:rFonts w:cs="Arial"/>
          <w:b w:val="0"/>
          <w:bCs w:val="0"/>
          <w:szCs w:val="20"/>
        </w:rPr>
        <w:t>ostopki izvajanja sečnje</w:t>
      </w:r>
      <w:r w:rsidR="001E4988">
        <w:rPr>
          <w:rFonts w:cs="Arial"/>
          <w:szCs w:val="20"/>
        </w:rPr>
        <w:t>,</w:t>
      </w:r>
    </w:p>
    <w:p w14:paraId="43BCDFDB" w14:textId="77777777" w:rsidR="00DB6507" w:rsidRPr="00DB6507" w:rsidRDefault="00F4284F" w:rsidP="00DB6507">
      <w:pPr>
        <w:numPr>
          <w:ilvl w:val="0"/>
          <w:numId w:val="67"/>
        </w:numPr>
        <w:spacing w:before="100" w:beforeAutospacing="1" w:after="100" w:afterAutospacing="1" w:line="240" w:lineRule="auto"/>
        <w:jc w:val="both"/>
        <w:rPr>
          <w:rFonts w:cs="Arial"/>
          <w:szCs w:val="20"/>
        </w:rPr>
      </w:pPr>
      <w:r>
        <w:rPr>
          <w:rStyle w:val="Krepko"/>
          <w:rFonts w:cs="Arial"/>
          <w:b w:val="0"/>
          <w:bCs w:val="0"/>
          <w:szCs w:val="20"/>
        </w:rPr>
        <w:t>u</w:t>
      </w:r>
      <w:r w:rsidR="00DB6507" w:rsidRPr="00DB6507">
        <w:rPr>
          <w:rStyle w:val="Krepko"/>
          <w:rFonts w:cs="Arial"/>
          <w:b w:val="0"/>
          <w:bCs w:val="0"/>
          <w:szCs w:val="20"/>
        </w:rPr>
        <w:t>poraba osebne varovalne opreme</w:t>
      </w:r>
      <w:r>
        <w:rPr>
          <w:rFonts w:cs="Arial"/>
          <w:szCs w:val="20"/>
        </w:rPr>
        <w:t>,</w:t>
      </w:r>
    </w:p>
    <w:p w14:paraId="3FE49F6A" w14:textId="77777777" w:rsidR="00DB6507" w:rsidRDefault="00F4284F" w:rsidP="00DB6507">
      <w:pPr>
        <w:numPr>
          <w:ilvl w:val="0"/>
          <w:numId w:val="67"/>
        </w:numPr>
        <w:spacing w:before="100" w:beforeAutospacing="1" w:after="100" w:afterAutospacing="1" w:line="240" w:lineRule="auto"/>
        <w:jc w:val="both"/>
        <w:rPr>
          <w:rFonts w:cs="Arial"/>
          <w:szCs w:val="20"/>
        </w:rPr>
      </w:pPr>
      <w:r>
        <w:rPr>
          <w:rStyle w:val="Krepko"/>
          <w:rFonts w:cs="Arial"/>
          <w:b w:val="0"/>
          <w:bCs w:val="0"/>
          <w:szCs w:val="20"/>
        </w:rPr>
        <w:t>v</w:t>
      </w:r>
      <w:r w:rsidR="00DB6507" w:rsidRPr="00DB6507">
        <w:rPr>
          <w:rStyle w:val="Krepko"/>
          <w:rFonts w:cs="Arial"/>
          <w:b w:val="0"/>
          <w:bCs w:val="0"/>
          <w:szCs w:val="20"/>
        </w:rPr>
        <w:t>arno spravilo lesa</w:t>
      </w:r>
      <w:r>
        <w:rPr>
          <w:rFonts w:cs="Arial"/>
          <w:szCs w:val="20"/>
        </w:rPr>
        <w:t>,</w:t>
      </w:r>
    </w:p>
    <w:p w14:paraId="40C46A98" w14:textId="77777777" w:rsidR="00DB6507" w:rsidRPr="00DB6507" w:rsidRDefault="00F4284F" w:rsidP="00DB6507">
      <w:pPr>
        <w:numPr>
          <w:ilvl w:val="0"/>
          <w:numId w:val="67"/>
        </w:numPr>
        <w:spacing w:before="100" w:beforeAutospacing="1" w:after="100" w:afterAutospacing="1" w:line="240" w:lineRule="auto"/>
        <w:jc w:val="both"/>
        <w:rPr>
          <w:rFonts w:cs="Arial"/>
          <w:szCs w:val="20"/>
        </w:rPr>
      </w:pPr>
      <w:r>
        <w:rPr>
          <w:rFonts w:cs="Arial"/>
          <w:szCs w:val="20"/>
        </w:rPr>
        <w:t>n</w:t>
      </w:r>
      <w:r w:rsidR="00DB6507" w:rsidRPr="00DB6507">
        <w:rPr>
          <w:rFonts w:cs="Arial"/>
          <w:szCs w:val="20"/>
        </w:rPr>
        <w:t>adzor uporabe traktorjev in drugih strojev za spravilo lesa, zlasti v povezavi z zagotavljanjem varnosti pri delu</w:t>
      </w:r>
      <w:r>
        <w:rPr>
          <w:rFonts w:cs="Arial"/>
          <w:szCs w:val="20"/>
        </w:rPr>
        <w:t>,</w:t>
      </w:r>
    </w:p>
    <w:p w14:paraId="4A3A0ED4" w14:textId="77777777" w:rsidR="00DB6507" w:rsidRPr="00DB6507" w:rsidRDefault="00F4284F" w:rsidP="00DB6507">
      <w:pPr>
        <w:numPr>
          <w:ilvl w:val="0"/>
          <w:numId w:val="67"/>
        </w:numPr>
        <w:spacing w:before="100" w:beforeAutospacing="1" w:after="100" w:afterAutospacing="1" w:line="240" w:lineRule="auto"/>
        <w:jc w:val="both"/>
        <w:rPr>
          <w:rFonts w:cs="Arial"/>
          <w:szCs w:val="20"/>
        </w:rPr>
      </w:pPr>
      <w:r>
        <w:rPr>
          <w:rStyle w:val="Krepko"/>
          <w:rFonts w:cs="Arial"/>
          <w:b w:val="0"/>
          <w:bCs w:val="0"/>
          <w:szCs w:val="20"/>
        </w:rPr>
        <w:t>o</w:t>
      </w:r>
      <w:r w:rsidR="00DB6507" w:rsidRPr="00DB6507">
        <w:rPr>
          <w:rStyle w:val="Krepko"/>
          <w:rFonts w:cs="Arial"/>
          <w:b w:val="0"/>
          <w:bCs w:val="0"/>
          <w:szCs w:val="20"/>
        </w:rPr>
        <w:t>cenjevanje tveganj pri delu v gozdu</w:t>
      </w:r>
      <w:r>
        <w:rPr>
          <w:rFonts w:cs="Arial"/>
          <w:szCs w:val="20"/>
        </w:rPr>
        <w:t>,</w:t>
      </w:r>
    </w:p>
    <w:p w14:paraId="3057AB0A" w14:textId="77777777" w:rsidR="00DB6507" w:rsidRPr="00DB6507" w:rsidRDefault="00F4284F" w:rsidP="00DB6507">
      <w:pPr>
        <w:numPr>
          <w:ilvl w:val="0"/>
          <w:numId w:val="67"/>
        </w:numPr>
        <w:spacing w:before="100" w:beforeAutospacing="1" w:after="100" w:afterAutospacing="1" w:line="240" w:lineRule="auto"/>
        <w:jc w:val="both"/>
        <w:rPr>
          <w:rFonts w:cs="Arial"/>
          <w:szCs w:val="20"/>
        </w:rPr>
      </w:pPr>
      <w:r>
        <w:rPr>
          <w:rStyle w:val="Krepko"/>
          <w:rFonts w:cs="Arial"/>
          <w:b w:val="0"/>
          <w:bCs w:val="0"/>
          <w:szCs w:val="20"/>
        </w:rPr>
        <w:t>u</w:t>
      </w:r>
      <w:r w:rsidR="00DB6507" w:rsidRPr="00DB6507">
        <w:rPr>
          <w:rStyle w:val="Krepko"/>
          <w:rFonts w:cs="Arial"/>
          <w:b w:val="0"/>
          <w:bCs w:val="0"/>
          <w:szCs w:val="20"/>
        </w:rPr>
        <w:t>sposabljanje delavcev za varno opravljanje dela</w:t>
      </w:r>
      <w:r>
        <w:rPr>
          <w:rFonts w:cs="Arial"/>
          <w:szCs w:val="20"/>
        </w:rPr>
        <w:t>,</w:t>
      </w:r>
      <w:r w:rsidR="00DB6507" w:rsidRPr="00DB6507">
        <w:rPr>
          <w:rFonts w:cs="Arial"/>
          <w:szCs w:val="20"/>
        </w:rPr>
        <w:t xml:space="preserve"> </w:t>
      </w:r>
    </w:p>
    <w:p w14:paraId="2E49782C" w14:textId="77777777" w:rsidR="00DB6507" w:rsidRPr="00DB6507" w:rsidRDefault="00F4284F" w:rsidP="00DB6507">
      <w:pPr>
        <w:numPr>
          <w:ilvl w:val="0"/>
          <w:numId w:val="67"/>
        </w:numPr>
        <w:spacing w:before="100" w:beforeAutospacing="1" w:after="100" w:afterAutospacing="1" w:line="240" w:lineRule="auto"/>
        <w:jc w:val="both"/>
        <w:rPr>
          <w:rFonts w:cs="Arial"/>
          <w:szCs w:val="20"/>
        </w:rPr>
      </w:pPr>
      <w:r>
        <w:rPr>
          <w:rStyle w:val="Krepko"/>
          <w:rFonts w:cs="Arial"/>
          <w:b w:val="0"/>
          <w:bCs w:val="0"/>
          <w:szCs w:val="20"/>
        </w:rPr>
        <w:t>z</w:t>
      </w:r>
      <w:r w:rsidR="00DB6507" w:rsidRPr="00DB6507">
        <w:rPr>
          <w:rStyle w:val="Krepko"/>
          <w:rFonts w:cs="Arial"/>
          <w:b w:val="0"/>
          <w:bCs w:val="0"/>
          <w:szCs w:val="20"/>
        </w:rPr>
        <w:t>agotavljanje zdravstvenih pregledov delavcev</w:t>
      </w:r>
      <w:r>
        <w:rPr>
          <w:rFonts w:cs="Arial"/>
          <w:szCs w:val="20"/>
        </w:rPr>
        <w:t>.</w:t>
      </w:r>
    </w:p>
    <w:p w14:paraId="53940C25" w14:textId="77777777" w:rsidR="00DB6507" w:rsidRPr="00DB6507" w:rsidRDefault="00DB6507" w:rsidP="00DB6507">
      <w:pPr>
        <w:spacing w:before="100" w:beforeAutospacing="1" w:after="100" w:afterAutospacing="1" w:line="240" w:lineRule="auto"/>
        <w:jc w:val="both"/>
        <w:rPr>
          <w:rFonts w:cs="Arial"/>
          <w:szCs w:val="20"/>
        </w:rPr>
      </w:pPr>
      <w:r w:rsidRPr="00DB6507">
        <w:rPr>
          <w:rFonts w:cs="Arial"/>
          <w:szCs w:val="20"/>
        </w:rPr>
        <w:t>Pri nadzorih se bodo preverjali postopki izvajanja sečnje, uporaba osebne varovalne opreme pri sekačih, varno spravilo lesa s traktorji, ocenjevanje tveganj pri delu v gozdu, usposabljanje delavcev za varno opravljanje dela in zagotavljanje zdravstvenih pregledov delavcev.</w:t>
      </w:r>
    </w:p>
    <w:p w14:paraId="71A2D150" w14:textId="77777777" w:rsidR="00AB48B6" w:rsidRDefault="00AB48B6" w:rsidP="00B42826">
      <w:pPr>
        <w:jc w:val="both"/>
        <w:rPr>
          <w:rFonts w:cs="Arial"/>
          <w:szCs w:val="20"/>
        </w:rPr>
      </w:pPr>
    </w:p>
    <w:p w14:paraId="0E44DD28" w14:textId="77777777" w:rsidR="003737BE" w:rsidRDefault="003737BE" w:rsidP="00B42826">
      <w:pPr>
        <w:jc w:val="both"/>
        <w:rPr>
          <w:rFonts w:cs="Arial"/>
          <w:szCs w:val="20"/>
        </w:rPr>
      </w:pPr>
    </w:p>
    <w:p w14:paraId="02E4FB03" w14:textId="77777777" w:rsidR="003737BE" w:rsidRDefault="003737BE" w:rsidP="00B42826">
      <w:pPr>
        <w:jc w:val="both"/>
        <w:rPr>
          <w:rFonts w:cs="Arial"/>
          <w:szCs w:val="20"/>
        </w:rPr>
      </w:pPr>
    </w:p>
    <w:p w14:paraId="257E4D66" w14:textId="77777777" w:rsidR="00FF3B4B" w:rsidRDefault="00DB6507" w:rsidP="00FF3B4B">
      <w:pPr>
        <w:numPr>
          <w:ilvl w:val="1"/>
          <w:numId w:val="54"/>
        </w:numPr>
        <w:ind w:left="0" w:firstLine="0"/>
        <w:jc w:val="both"/>
        <w:rPr>
          <w:rFonts w:cs="Arial"/>
          <w:b/>
          <w:bCs/>
          <w:szCs w:val="20"/>
        </w:rPr>
      </w:pPr>
      <w:r w:rsidRPr="001A1796">
        <w:rPr>
          <w:rFonts w:cs="Arial"/>
          <w:b/>
          <w:bCs/>
          <w:szCs w:val="20"/>
        </w:rPr>
        <w:t xml:space="preserve">Usmerjena akcija </w:t>
      </w:r>
      <w:r>
        <w:rPr>
          <w:rFonts w:cs="Arial"/>
          <w:b/>
          <w:bCs/>
          <w:szCs w:val="20"/>
        </w:rPr>
        <w:t xml:space="preserve">v dejavnosti </w:t>
      </w:r>
      <w:r w:rsidR="00BC69E5">
        <w:rPr>
          <w:rFonts w:cs="Arial"/>
          <w:b/>
          <w:bCs/>
          <w:szCs w:val="20"/>
        </w:rPr>
        <w:t>prevoza</w:t>
      </w:r>
    </w:p>
    <w:p w14:paraId="796C1B71" w14:textId="77777777" w:rsidR="00264094" w:rsidRDefault="00264094" w:rsidP="00FF3B4B">
      <w:pPr>
        <w:jc w:val="both"/>
        <w:rPr>
          <w:rFonts w:cs="Arial"/>
          <w:szCs w:val="20"/>
          <w:lang w:eastAsia="sl-SI"/>
        </w:rPr>
      </w:pPr>
    </w:p>
    <w:p w14:paraId="4365C9A4" w14:textId="77777777" w:rsidR="00FF3B4B" w:rsidRPr="00FF3B4B" w:rsidRDefault="00FF3B4B" w:rsidP="00FF3B4B">
      <w:pPr>
        <w:jc w:val="both"/>
        <w:rPr>
          <w:rFonts w:cs="Arial"/>
          <w:b/>
          <w:bCs/>
          <w:szCs w:val="20"/>
        </w:rPr>
      </w:pPr>
      <w:r w:rsidRPr="00FF3B4B">
        <w:rPr>
          <w:rFonts w:cs="Arial"/>
          <w:szCs w:val="20"/>
          <w:lang w:eastAsia="sl-SI"/>
        </w:rPr>
        <w:t xml:space="preserve">Inšpektorat načrtuje v letu 2025 izvedbo usmerjene akcije nadzorov pri delodajalcih v dejavnosti </w:t>
      </w:r>
      <w:r w:rsidR="00BC69E5">
        <w:rPr>
          <w:rFonts w:cs="Arial"/>
          <w:szCs w:val="20"/>
          <w:lang w:eastAsia="sl-SI"/>
        </w:rPr>
        <w:t>prevoza</w:t>
      </w:r>
      <w:r w:rsidRPr="00FF3B4B">
        <w:rPr>
          <w:rFonts w:cs="Arial"/>
          <w:szCs w:val="20"/>
          <w:lang w:eastAsia="sl-SI"/>
        </w:rPr>
        <w:t>, pri čemer se bodo nadzorom pridružili tudi inšpektorji s področja varnosti in zdravja pri delu.</w:t>
      </w:r>
    </w:p>
    <w:p w14:paraId="32F581B4" w14:textId="77777777" w:rsidR="00FF3B4B" w:rsidRPr="00FF3B4B" w:rsidRDefault="00FF3B4B" w:rsidP="00FF3B4B">
      <w:pPr>
        <w:spacing w:before="100" w:beforeAutospacing="1" w:after="100" w:afterAutospacing="1" w:line="240" w:lineRule="auto"/>
        <w:jc w:val="both"/>
        <w:rPr>
          <w:rFonts w:cs="Arial"/>
          <w:szCs w:val="20"/>
          <w:lang w:eastAsia="sl-SI"/>
        </w:rPr>
      </w:pPr>
      <w:r w:rsidRPr="00FF3B4B">
        <w:rPr>
          <w:rFonts w:cs="Arial"/>
          <w:szCs w:val="20"/>
          <w:lang w:eastAsia="sl-SI"/>
        </w:rPr>
        <w:t>Pri inšpekcijskih nadzorih bo poudarek namenjen preverjanju naslednjih področij:</w:t>
      </w:r>
    </w:p>
    <w:p w14:paraId="0F7DAA2A" w14:textId="77777777" w:rsidR="00FF3B4B" w:rsidRPr="00FF3B4B" w:rsidRDefault="00FF3B4B" w:rsidP="00FF3B4B">
      <w:pPr>
        <w:numPr>
          <w:ilvl w:val="0"/>
          <w:numId w:val="68"/>
        </w:numPr>
        <w:spacing w:before="100" w:beforeAutospacing="1" w:after="100" w:afterAutospacing="1" w:line="240" w:lineRule="auto"/>
        <w:jc w:val="both"/>
        <w:rPr>
          <w:rFonts w:cs="Arial"/>
          <w:szCs w:val="20"/>
          <w:lang w:eastAsia="sl-SI"/>
        </w:rPr>
      </w:pPr>
      <w:r w:rsidRPr="00FF3B4B">
        <w:rPr>
          <w:rFonts w:cs="Arial"/>
          <w:szCs w:val="20"/>
          <w:lang w:eastAsia="sl-SI"/>
        </w:rPr>
        <w:lastRenderedPageBreak/>
        <w:t>ocenjevanje tveganja,</w:t>
      </w:r>
    </w:p>
    <w:p w14:paraId="62F5C394" w14:textId="77777777" w:rsidR="00FF3B4B" w:rsidRPr="00FF3B4B" w:rsidRDefault="00FF3B4B" w:rsidP="00FF3B4B">
      <w:pPr>
        <w:numPr>
          <w:ilvl w:val="0"/>
          <w:numId w:val="68"/>
        </w:numPr>
        <w:spacing w:before="100" w:beforeAutospacing="1" w:after="100" w:afterAutospacing="1" w:line="240" w:lineRule="auto"/>
        <w:jc w:val="both"/>
        <w:rPr>
          <w:rFonts w:cs="Arial"/>
          <w:szCs w:val="20"/>
          <w:lang w:eastAsia="sl-SI"/>
        </w:rPr>
      </w:pPr>
      <w:r w:rsidRPr="00FF3B4B">
        <w:rPr>
          <w:rFonts w:cs="Arial"/>
          <w:szCs w:val="20"/>
          <w:lang w:eastAsia="sl-SI"/>
        </w:rPr>
        <w:t>usposabljanje delavcev za varno delo,</w:t>
      </w:r>
    </w:p>
    <w:p w14:paraId="095CF90F" w14:textId="77777777" w:rsidR="00FF3B4B" w:rsidRPr="00FF3B4B" w:rsidRDefault="00FF3B4B" w:rsidP="00FF3B4B">
      <w:pPr>
        <w:numPr>
          <w:ilvl w:val="0"/>
          <w:numId w:val="68"/>
        </w:numPr>
        <w:spacing w:before="100" w:beforeAutospacing="1" w:after="100" w:afterAutospacing="1" w:line="240" w:lineRule="auto"/>
        <w:jc w:val="both"/>
        <w:rPr>
          <w:rFonts w:cs="Arial"/>
          <w:szCs w:val="20"/>
          <w:lang w:eastAsia="sl-SI"/>
        </w:rPr>
      </w:pPr>
      <w:r w:rsidRPr="00FF3B4B">
        <w:rPr>
          <w:rFonts w:cs="Arial"/>
          <w:szCs w:val="20"/>
          <w:lang w:eastAsia="sl-SI"/>
        </w:rPr>
        <w:t>zagotavljanje zdravstvenih pregledov,</w:t>
      </w:r>
    </w:p>
    <w:p w14:paraId="4ECB6454" w14:textId="77777777" w:rsidR="00FF3B4B" w:rsidRPr="00FF3B4B" w:rsidRDefault="00FF3B4B" w:rsidP="00FF3B4B">
      <w:pPr>
        <w:numPr>
          <w:ilvl w:val="0"/>
          <w:numId w:val="68"/>
        </w:numPr>
        <w:spacing w:before="100" w:beforeAutospacing="1" w:after="100" w:afterAutospacing="1" w:line="240" w:lineRule="auto"/>
        <w:jc w:val="both"/>
        <w:rPr>
          <w:rFonts w:cs="Arial"/>
          <w:szCs w:val="20"/>
          <w:lang w:eastAsia="sl-SI"/>
        </w:rPr>
      </w:pPr>
      <w:r w:rsidRPr="00FF3B4B">
        <w:rPr>
          <w:rFonts w:cs="Arial"/>
          <w:szCs w:val="20"/>
          <w:lang w:eastAsia="sl-SI"/>
        </w:rPr>
        <w:t>uporaba osebne varovalne opreme,</w:t>
      </w:r>
    </w:p>
    <w:p w14:paraId="6BD4C6FA" w14:textId="77777777" w:rsidR="00FF3B4B" w:rsidRPr="00FF3B4B" w:rsidRDefault="00FF3B4B" w:rsidP="00FF3B4B">
      <w:pPr>
        <w:numPr>
          <w:ilvl w:val="0"/>
          <w:numId w:val="68"/>
        </w:numPr>
        <w:spacing w:before="100" w:beforeAutospacing="1" w:after="100" w:afterAutospacing="1" w:line="240" w:lineRule="auto"/>
        <w:jc w:val="both"/>
        <w:rPr>
          <w:rFonts w:cs="Arial"/>
          <w:szCs w:val="20"/>
          <w:lang w:eastAsia="sl-SI"/>
        </w:rPr>
      </w:pPr>
      <w:r w:rsidRPr="00FF3B4B">
        <w:rPr>
          <w:rFonts w:cs="Arial"/>
          <w:szCs w:val="20"/>
          <w:lang w:eastAsia="sl-SI"/>
        </w:rPr>
        <w:t xml:space="preserve">prijavljanje nezgod pri delu </w:t>
      </w:r>
      <w:r>
        <w:rPr>
          <w:rFonts w:cs="Arial"/>
          <w:szCs w:val="20"/>
          <w:lang w:eastAsia="sl-SI"/>
        </w:rPr>
        <w:t>i</w:t>
      </w:r>
      <w:r w:rsidRPr="00FF3B4B">
        <w:rPr>
          <w:rFonts w:cs="Arial"/>
          <w:szCs w:val="20"/>
          <w:lang w:eastAsia="sl-SI"/>
        </w:rPr>
        <w:t>nšpektoratu</w:t>
      </w:r>
      <w:r>
        <w:rPr>
          <w:rFonts w:cs="Arial"/>
          <w:szCs w:val="20"/>
          <w:lang w:eastAsia="sl-SI"/>
        </w:rPr>
        <w:t>.</w:t>
      </w:r>
    </w:p>
    <w:p w14:paraId="5CE24434" w14:textId="77777777" w:rsidR="00FF3B4B" w:rsidRPr="00FF3B4B" w:rsidRDefault="00FF3B4B" w:rsidP="00FF3B4B">
      <w:pPr>
        <w:spacing w:before="100" w:beforeAutospacing="1" w:after="100" w:afterAutospacing="1" w:line="240" w:lineRule="auto"/>
        <w:jc w:val="both"/>
        <w:rPr>
          <w:rFonts w:cs="Arial"/>
          <w:szCs w:val="20"/>
          <w:lang w:eastAsia="sl-SI"/>
        </w:rPr>
      </w:pPr>
      <w:r w:rsidRPr="00FF3B4B">
        <w:rPr>
          <w:rFonts w:cs="Arial"/>
          <w:szCs w:val="20"/>
          <w:lang w:eastAsia="sl-SI"/>
        </w:rPr>
        <w:t>Akcija bo potekala v obliki poostrenih nadzorov, ki so predvideni v mesecih februarju in marcu 2025.</w:t>
      </w:r>
    </w:p>
    <w:p w14:paraId="6F5F6192" w14:textId="77777777" w:rsidR="00951EAA" w:rsidRPr="00951EAA" w:rsidRDefault="00951EAA" w:rsidP="00951EAA">
      <w:pPr>
        <w:jc w:val="both"/>
        <w:rPr>
          <w:rFonts w:cs="Arial"/>
          <w:szCs w:val="20"/>
        </w:rPr>
      </w:pPr>
      <w:r w:rsidRPr="00951EAA">
        <w:rPr>
          <w:rFonts w:cs="Arial"/>
          <w:szCs w:val="20"/>
        </w:rPr>
        <w:t>V letu 2025 bodo pristojni inšpektorji osredotočeni na nadzore pri delodajalcih iz dejavnosti, kjer je bilo v letu 2024 zaznati največ nezgod pri delu, zlasti tistih s smrtnim izidom ali težkimi poškodbami. Posebno pozornost bodo namenili tudi delodajalcem v dejavnostih, kjer je bilo v zadnjih letih ugotovljenih veliko kršitev na področju varnosti in zdravja pri delu. Nadzori bodo zajemali različna podjetja, ne glede na njihovo velikost, in bodo usmerjeni v ugotavljanje in obvladovanje ključnih dejavnikov tveganja za varnost in zdravje delavcev.</w:t>
      </w:r>
    </w:p>
    <w:p w14:paraId="392F0059" w14:textId="77777777" w:rsidR="001E4988" w:rsidRDefault="001E4988" w:rsidP="00951EAA">
      <w:pPr>
        <w:jc w:val="both"/>
        <w:rPr>
          <w:rFonts w:cs="Arial"/>
          <w:szCs w:val="20"/>
        </w:rPr>
      </w:pPr>
    </w:p>
    <w:p w14:paraId="5B2D15CC" w14:textId="77777777" w:rsidR="00951EAA" w:rsidRPr="00951EAA" w:rsidRDefault="00951EAA" w:rsidP="00951EAA">
      <w:pPr>
        <w:jc w:val="both"/>
        <w:rPr>
          <w:rFonts w:cs="Arial"/>
          <w:szCs w:val="20"/>
        </w:rPr>
      </w:pPr>
      <w:r w:rsidRPr="00951EAA">
        <w:rPr>
          <w:rFonts w:cs="Arial"/>
          <w:szCs w:val="20"/>
        </w:rPr>
        <w:t xml:space="preserve">Pri nadzorih bo poudarek na pregledu tistih delovnih pogojev in postopkov, ki predstavljajo največje tveganje za nezgode. Inšpektorji bodo hkrati preverjali tudi, ali delodajalci izvajajo ukrepe za zagotavljanje varnega delovnega okolja ter ali so ti ukrepi skladni z veljavno zakonodajo. Izvedba teh nadzorov bo organizirana tako, da bo obremenitev inšpektorjev enakomerno razporejena skozi vse leto, pri čemer se bodo nadzori izvajali v obdobjih, ko inšpektorji ne bodo obremenjeni z drugimi nalogami. Celovit okvir za izvajanje teh nadzorov bo temeljil na </w:t>
      </w:r>
      <w:r w:rsidR="00B86A5D">
        <w:rPr>
          <w:rFonts w:cs="Arial"/>
          <w:szCs w:val="20"/>
        </w:rPr>
        <w:t>Poročilo o delu IRSD za leto 2024</w:t>
      </w:r>
      <w:r w:rsidRPr="00951EAA">
        <w:rPr>
          <w:rFonts w:cs="Arial"/>
          <w:szCs w:val="20"/>
        </w:rPr>
        <w:t xml:space="preserve">, ki bo s svojo analizo ugotovitev preteklega leta služil kot </w:t>
      </w:r>
      <w:r w:rsidR="00BE332F">
        <w:rPr>
          <w:rFonts w:cs="Arial"/>
          <w:szCs w:val="20"/>
        </w:rPr>
        <w:t>izhodišče za izvedbo načrtovanih nadzorov.</w:t>
      </w:r>
      <w:r w:rsidRPr="00951EAA">
        <w:rPr>
          <w:rFonts w:cs="Arial"/>
          <w:szCs w:val="20"/>
        </w:rPr>
        <w:t xml:space="preserve"> </w:t>
      </w:r>
    </w:p>
    <w:p w14:paraId="6BAA072D" w14:textId="77777777" w:rsidR="001E4988" w:rsidRDefault="001E4988" w:rsidP="00BE332F">
      <w:pPr>
        <w:jc w:val="both"/>
        <w:rPr>
          <w:rFonts w:cs="Arial"/>
          <w:szCs w:val="20"/>
        </w:rPr>
      </w:pPr>
    </w:p>
    <w:p w14:paraId="74E241E8" w14:textId="77777777" w:rsidR="00BE332F" w:rsidRPr="00BE332F" w:rsidRDefault="00BE332F" w:rsidP="00BE332F">
      <w:pPr>
        <w:jc w:val="both"/>
        <w:rPr>
          <w:rFonts w:cs="Arial"/>
          <w:szCs w:val="20"/>
        </w:rPr>
      </w:pPr>
      <w:r w:rsidRPr="00BE332F">
        <w:rPr>
          <w:rFonts w:cs="Arial"/>
          <w:szCs w:val="20"/>
        </w:rPr>
        <w:t>Inšpektorji bodo obravnavali vse prejete prijave s tega področja. Nadzori bodo izvedeni v primerih, kjer bo iz prijave razviden nacionalni interes ali kadar bo šlo za varovanje življenja in zdravja skupine delavcev ali posameznika. Pri tem bo ključnega pomena, da se inšpekcijski nadzor uvede z jasnim ciljem preprečitve ogrožanja življenja in zdravja delavcev.</w:t>
      </w:r>
      <w:r>
        <w:rPr>
          <w:rFonts w:cs="Arial"/>
          <w:szCs w:val="20"/>
        </w:rPr>
        <w:t xml:space="preserve"> </w:t>
      </w:r>
      <w:r w:rsidRPr="00BE332F">
        <w:rPr>
          <w:rFonts w:cs="Arial"/>
          <w:szCs w:val="20"/>
        </w:rPr>
        <w:t>Enak pristop bo uporabljen pri obravnavi nezgod pri delu v letu 2025, o katerih bo inšpektorat obveščen. Prednostno bodo obravnavane nezgode, ki bodo imele za posledico smrtne ali težke poškodbe.</w:t>
      </w:r>
    </w:p>
    <w:p w14:paraId="2707452A" w14:textId="77777777" w:rsidR="00DB6507" w:rsidRPr="00D00929" w:rsidRDefault="00DB6507" w:rsidP="00AB48B6">
      <w:pPr>
        <w:jc w:val="both"/>
        <w:rPr>
          <w:rFonts w:cs="Arial"/>
          <w:szCs w:val="20"/>
        </w:rPr>
      </w:pPr>
    </w:p>
    <w:p w14:paraId="5CF514AD" w14:textId="77777777" w:rsidR="00A3714A" w:rsidRPr="00264094" w:rsidRDefault="00A3714A" w:rsidP="00C850BF">
      <w:pPr>
        <w:pStyle w:val="ZADEVA"/>
        <w:numPr>
          <w:ilvl w:val="0"/>
          <w:numId w:val="54"/>
        </w:numPr>
        <w:tabs>
          <w:tab w:val="clear" w:pos="1701"/>
          <w:tab w:val="left" w:pos="0"/>
        </w:tabs>
        <w:ind w:left="0" w:firstLine="0"/>
        <w:jc w:val="both"/>
        <w:rPr>
          <w:rFonts w:cs="Arial"/>
          <w:szCs w:val="20"/>
          <w:lang w:val="sl-SI"/>
        </w:rPr>
      </w:pPr>
      <w:r w:rsidRPr="00264094">
        <w:rPr>
          <w:rFonts w:cs="Arial"/>
          <w:szCs w:val="20"/>
          <w:lang w:val="sl-SI"/>
        </w:rPr>
        <w:t xml:space="preserve">NADZOR NA PODROČJU SOCIALNE INŠPEKCIJE </w:t>
      </w:r>
    </w:p>
    <w:p w14:paraId="4127286F" w14:textId="77777777" w:rsidR="00A3714A" w:rsidRPr="00D00929" w:rsidRDefault="00A3714A" w:rsidP="00A3714A">
      <w:pPr>
        <w:jc w:val="both"/>
        <w:rPr>
          <w:rFonts w:cs="Arial"/>
          <w:szCs w:val="20"/>
        </w:rPr>
      </w:pPr>
      <w:r w:rsidRPr="00D00929">
        <w:rPr>
          <w:rFonts w:cs="Arial"/>
          <w:szCs w:val="20"/>
        </w:rPr>
        <w:t xml:space="preserve"> </w:t>
      </w:r>
    </w:p>
    <w:p w14:paraId="16470045" w14:textId="77777777" w:rsidR="00BE526C" w:rsidRDefault="00BE526C" w:rsidP="00031D76">
      <w:pPr>
        <w:jc w:val="both"/>
        <w:rPr>
          <w:rFonts w:cs="Arial"/>
          <w:bCs/>
          <w:szCs w:val="20"/>
        </w:rPr>
      </w:pPr>
      <w:r w:rsidRPr="00D00929">
        <w:rPr>
          <w:rFonts w:cs="Arial"/>
          <w:bCs/>
          <w:szCs w:val="20"/>
        </w:rPr>
        <w:t xml:space="preserve">Socialna inšpekcija nadzira izvajanje Zakona o socialnem varstvu (ZSV) in predpisov, izdanih na njegovi podlagi, pri javnih socialnovarstvenih zavodih, koncesionarjih ter pravnih in fizičnih osebah, ki izvajajo socialnovarstvene storitve in so vpisani v register zasebnikov ter pravnih oseb (v nadaljevanju: izvajalci dejavnosti socialnega varstva). Poleg tega opravlja nadzor nad izvajanjem drugih zakonov ali predpisov, ki določajo javna pooblastila ali naloge posameznim izvajalcem dejavnosti socialnega varstva, ter nadzor nad obveznostmi občin, ki jih določa zakon. </w:t>
      </w:r>
    </w:p>
    <w:p w14:paraId="3CE217A8" w14:textId="77777777" w:rsidR="00031D76" w:rsidRPr="00D00929" w:rsidRDefault="00031D76" w:rsidP="00031D76">
      <w:pPr>
        <w:jc w:val="both"/>
        <w:rPr>
          <w:rFonts w:cs="Arial"/>
          <w:bCs/>
          <w:szCs w:val="20"/>
        </w:rPr>
      </w:pPr>
    </w:p>
    <w:p w14:paraId="48B25189" w14:textId="77777777" w:rsidR="00BE526C" w:rsidRPr="00D00929" w:rsidRDefault="00BE526C" w:rsidP="00BE526C">
      <w:pPr>
        <w:jc w:val="both"/>
        <w:rPr>
          <w:rFonts w:cs="Arial"/>
          <w:bCs/>
          <w:szCs w:val="20"/>
        </w:rPr>
      </w:pPr>
      <w:r w:rsidRPr="00D00929">
        <w:rPr>
          <w:rFonts w:cs="Arial"/>
          <w:bCs/>
          <w:szCs w:val="20"/>
        </w:rPr>
        <w:t>Socialna inšpekcija izvaja tudi nadzor pri fizičnih in pravnih osebah, za katere obstaja sum, da izvajajo dejavnosti socialnega varstva brez vpisa v register, skladno z 67. členom ZSV.</w:t>
      </w:r>
    </w:p>
    <w:p w14:paraId="7BEED5E0" w14:textId="77777777" w:rsidR="00264094" w:rsidRDefault="00264094" w:rsidP="00BE526C">
      <w:pPr>
        <w:jc w:val="both"/>
        <w:rPr>
          <w:rFonts w:cs="Arial"/>
          <w:bCs/>
          <w:szCs w:val="20"/>
        </w:rPr>
      </w:pPr>
    </w:p>
    <w:p w14:paraId="148FDBCD" w14:textId="77777777" w:rsidR="00BE526C" w:rsidRPr="00D00929" w:rsidRDefault="00BE526C" w:rsidP="00BE526C">
      <w:pPr>
        <w:jc w:val="both"/>
        <w:rPr>
          <w:rFonts w:cs="Arial"/>
          <w:bCs/>
          <w:szCs w:val="20"/>
        </w:rPr>
      </w:pPr>
      <w:r w:rsidRPr="00D00929">
        <w:rPr>
          <w:rFonts w:cs="Arial"/>
          <w:bCs/>
          <w:szCs w:val="20"/>
        </w:rPr>
        <w:t>Pri pripravi letnega programa dela inšpekcija upošteva pretekle ugotovitve, pogosteje zaznane nepravilnosti ter morebitne predloge ministrstva, pristojnega za socialno varstvo, skladno z drugim odstavkom 105. člena ZSV.</w:t>
      </w:r>
    </w:p>
    <w:p w14:paraId="6DF010D3" w14:textId="77777777" w:rsidR="00BE526C" w:rsidRPr="00D00929" w:rsidRDefault="00BE526C" w:rsidP="00BE526C">
      <w:pPr>
        <w:jc w:val="both"/>
        <w:rPr>
          <w:rFonts w:cs="Arial"/>
          <w:szCs w:val="20"/>
        </w:rPr>
      </w:pPr>
    </w:p>
    <w:p w14:paraId="2DC26830" w14:textId="77777777" w:rsidR="00277C74" w:rsidRDefault="00277C74" w:rsidP="00277C74">
      <w:pPr>
        <w:jc w:val="both"/>
        <w:rPr>
          <w:rFonts w:cs="Arial"/>
          <w:szCs w:val="20"/>
        </w:rPr>
      </w:pPr>
      <w:r w:rsidRPr="00D00929">
        <w:rPr>
          <w:rFonts w:cs="Arial"/>
          <w:szCs w:val="20"/>
        </w:rPr>
        <w:t xml:space="preserve">V letu 2024 je socialna inšpekcija prejela </w:t>
      </w:r>
      <w:r w:rsidRPr="0083545C">
        <w:rPr>
          <w:rFonts w:cs="Arial"/>
          <w:szCs w:val="20"/>
        </w:rPr>
        <w:t>226 prijav ali pobud za inšpekcijske nadzore ter izvedla 150 nadzorov. Največ prijav se je n</w:t>
      </w:r>
      <w:r w:rsidRPr="00D00929">
        <w:rPr>
          <w:rFonts w:cs="Arial"/>
          <w:szCs w:val="20"/>
        </w:rPr>
        <w:t>anašalo na:</w:t>
      </w:r>
    </w:p>
    <w:p w14:paraId="1623C4E5" w14:textId="77777777" w:rsidR="00F4284F" w:rsidRPr="00D00929" w:rsidRDefault="00F4284F" w:rsidP="00277C74">
      <w:pPr>
        <w:jc w:val="both"/>
        <w:rPr>
          <w:rFonts w:cs="Arial"/>
          <w:szCs w:val="20"/>
        </w:rPr>
      </w:pPr>
    </w:p>
    <w:p w14:paraId="7545354B" w14:textId="77777777" w:rsidR="00277C74" w:rsidRPr="00D00929" w:rsidRDefault="00277C74" w:rsidP="00277C74">
      <w:pPr>
        <w:numPr>
          <w:ilvl w:val="0"/>
          <w:numId w:val="15"/>
        </w:numPr>
        <w:jc w:val="both"/>
        <w:rPr>
          <w:rFonts w:cs="Arial"/>
          <w:szCs w:val="20"/>
        </w:rPr>
      </w:pPr>
      <w:r w:rsidRPr="00D00929">
        <w:rPr>
          <w:rFonts w:cs="Arial"/>
          <w:szCs w:val="20"/>
        </w:rPr>
        <w:t>urejanje razmerij med starši in otroki po razpadu družinske skupnosti (18 %),</w:t>
      </w:r>
    </w:p>
    <w:p w14:paraId="7B1A6F9C" w14:textId="77777777" w:rsidR="00277C74" w:rsidRPr="00D00929" w:rsidRDefault="00277C74" w:rsidP="00277C74">
      <w:pPr>
        <w:numPr>
          <w:ilvl w:val="0"/>
          <w:numId w:val="15"/>
        </w:numPr>
        <w:jc w:val="both"/>
        <w:rPr>
          <w:rFonts w:cs="Arial"/>
          <w:szCs w:val="20"/>
        </w:rPr>
      </w:pPr>
      <w:r w:rsidRPr="00D00929">
        <w:rPr>
          <w:rFonts w:cs="Arial"/>
          <w:szCs w:val="20"/>
        </w:rPr>
        <w:t>izvajanje ukrepov za varstvo otrokove koristi (16 %),</w:t>
      </w:r>
    </w:p>
    <w:p w14:paraId="4038AD22" w14:textId="77777777" w:rsidR="00277C74" w:rsidRPr="00D00929" w:rsidRDefault="00277C74" w:rsidP="00277C74">
      <w:pPr>
        <w:numPr>
          <w:ilvl w:val="0"/>
          <w:numId w:val="15"/>
        </w:numPr>
        <w:jc w:val="both"/>
        <w:rPr>
          <w:rFonts w:cs="Arial"/>
          <w:szCs w:val="20"/>
        </w:rPr>
      </w:pPr>
      <w:r w:rsidRPr="00D00929">
        <w:rPr>
          <w:rFonts w:cs="Arial"/>
          <w:szCs w:val="20"/>
        </w:rPr>
        <w:lastRenderedPageBreak/>
        <w:t>izvajanje institucionalnega varstva za starejše (16 %),</w:t>
      </w:r>
    </w:p>
    <w:p w14:paraId="5956B5C3" w14:textId="77777777" w:rsidR="00277C74" w:rsidRPr="00D00929" w:rsidRDefault="00277C74" w:rsidP="00277C74">
      <w:pPr>
        <w:numPr>
          <w:ilvl w:val="0"/>
          <w:numId w:val="15"/>
        </w:numPr>
        <w:jc w:val="both"/>
        <w:rPr>
          <w:rFonts w:cs="Arial"/>
          <w:szCs w:val="20"/>
        </w:rPr>
      </w:pPr>
      <w:r w:rsidRPr="00D00929">
        <w:rPr>
          <w:rFonts w:cs="Arial"/>
          <w:szCs w:val="20"/>
        </w:rPr>
        <w:t>uveljavljanje pravic iz javnih sredstev (13 %),</w:t>
      </w:r>
    </w:p>
    <w:p w14:paraId="6E87CD75" w14:textId="77777777" w:rsidR="00277C74" w:rsidRPr="00D00929" w:rsidRDefault="00277C74" w:rsidP="00277C74">
      <w:pPr>
        <w:numPr>
          <w:ilvl w:val="0"/>
          <w:numId w:val="15"/>
        </w:numPr>
        <w:jc w:val="both"/>
        <w:rPr>
          <w:rFonts w:cs="Arial"/>
          <w:szCs w:val="20"/>
        </w:rPr>
      </w:pPr>
      <w:r w:rsidRPr="00D00929">
        <w:rPr>
          <w:rFonts w:cs="Arial"/>
          <w:szCs w:val="20"/>
        </w:rPr>
        <w:t>obravnave nasilja v družini (10 %),</w:t>
      </w:r>
    </w:p>
    <w:p w14:paraId="6AE1F69D" w14:textId="77777777" w:rsidR="00277C74" w:rsidRPr="00D00929" w:rsidRDefault="00277C74" w:rsidP="00277C74">
      <w:pPr>
        <w:numPr>
          <w:ilvl w:val="0"/>
          <w:numId w:val="15"/>
        </w:numPr>
        <w:jc w:val="both"/>
        <w:rPr>
          <w:rFonts w:cs="Arial"/>
          <w:szCs w:val="20"/>
        </w:rPr>
      </w:pPr>
      <w:r w:rsidRPr="00D00929">
        <w:rPr>
          <w:rFonts w:cs="Arial"/>
          <w:szCs w:val="20"/>
        </w:rPr>
        <w:t>izvajanje skrbniških nalog (10 %).</w:t>
      </w:r>
    </w:p>
    <w:p w14:paraId="79BEE1A3" w14:textId="77777777" w:rsidR="00277C74" w:rsidRPr="00D00929" w:rsidRDefault="00277C74" w:rsidP="00277C74">
      <w:pPr>
        <w:ind w:left="720"/>
        <w:jc w:val="both"/>
        <w:rPr>
          <w:rFonts w:cs="Arial"/>
          <w:szCs w:val="20"/>
        </w:rPr>
      </w:pPr>
    </w:p>
    <w:p w14:paraId="2AE32D1E" w14:textId="77777777" w:rsidR="00277C74" w:rsidRPr="00D00929" w:rsidRDefault="00277C74" w:rsidP="00277C74">
      <w:pPr>
        <w:jc w:val="both"/>
        <w:rPr>
          <w:rFonts w:cs="Arial"/>
          <w:szCs w:val="20"/>
        </w:rPr>
      </w:pPr>
      <w:r w:rsidRPr="00D00929">
        <w:rPr>
          <w:rFonts w:cs="Arial"/>
          <w:szCs w:val="20"/>
        </w:rPr>
        <w:t>Število prejetih prijav presega kadrovske zmogljivosti socialne inšpekcije, zato se nadzori organizirajo glede na analizo vsebine prijav in prioritetnih področij, ki so ključna z vidika javnega interesa.</w:t>
      </w:r>
    </w:p>
    <w:p w14:paraId="684697F6" w14:textId="77777777" w:rsidR="001E4988" w:rsidRPr="00D00929" w:rsidRDefault="001E4988" w:rsidP="00BE526C">
      <w:pPr>
        <w:jc w:val="both"/>
        <w:rPr>
          <w:rFonts w:cs="Arial"/>
          <w:szCs w:val="20"/>
        </w:rPr>
      </w:pPr>
    </w:p>
    <w:p w14:paraId="77409DD1" w14:textId="77777777" w:rsidR="00277C74" w:rsidRPr="00D00929" w:rsidRDefault="00277C74" w:rsidP="00C850BF">
      <w:pPr>
        <w:numPr>
          <w:ilvl w:val="1"/>
          <w:numId w:val="54"/>
        </w:numPr>
        <w:ind w:left="0" w:firstLine="0"/>
        <w:jc w:val="both"/>
        <w:rPr>
          <w:rFonts w:cs="Arial"/>
          <w:szCs w:val="20"/>
        </w:rPr>
      </w:pPr>
      <w:r w:rsidRPr="00D00929">
        <w:rPr>
          <w:rFonts w:cs="Arial"/>
          <w:b/>
          <w:bCs/>
          <w:szCs w:val="20"/>
        </w:rPr>
        <w:t>Prednostna področja nadzora</w:t>
      </w:r>
    </w:p>
    <w:p w14:paraId="04F358E2" w14:textId="77777777" w:rsidR="00264094" w:rsidRDefault="00264094" w:rsidP="00277C74">
      <w:pPr>
        <w:jc w:val="both"/>
        <w:rPr>
          <w:rFonts w:cs="Arial"/>
          <w:szCs w:val="20"/>
        </w:rPr>
      </w:pPr>
    </w:p>
    <w:p w14:paraId="06A5969E" w14:textId="77777777" w:rsidR="00277C74" w:rsidRDefault="00277C74" w:rsidP="00277C74">
      <w:pPr>
        <w:jc w:val="both"/>
        <w:rPr>
          <w:rFonts w:cs="Arial"/>
          <w:szCs w:val="20"/>
        </w:rPr>
      </w:pPr>
      <w:r w:rsidRPr="00D00929">
        <w:rPr>
          <w:rFonts w:cs="Arial"/>
          <w:szCs w:val="20"/>
        </w:rPr>
        <w:t>Inšpekcija bo prioritetno izvajala nadzore na tistih področjih, kjer lahko ugotovitve inšpektorjev bistveno vplivajo na pravice ali obveznosti uporabnikov socialnovarstvenih storitev. Poseben poudarek bo namenjen prijavam, ki vključujejo naslednje očitke:</w:t>
      </w:r>
    </w:p>
    <w:p w14:paraId="198FEDF0" w14:textId="77777777" w:rsidR="00F4284F" w:rsidRPr="00D00929" w:rsidRDefault="00F4284F" w:rsidP="00277C74">
      <w:pPr>
        <w:jc w:val="both"/>
        <w:rPr>
          <w:rFonts w:cs="Arial"/>
          <w:szCs w:val="20"/>
        </w:rPr>
      </w:pPr>
    </w:p>
    <w:p w14:paraId="41A7CF0D" w14:textId="77777777" w:rsidR="00277C74" w:rsidRPr="00D00929" w:rsidRDefault="00277C74" w:rsidP="00277C74">
      <w:pPr>
        <w:numPr>
          <w:ilvl w:val="0"/>
          <w:numId w:val="16"/>
        </w:numPr>
        <w:jc w:val="both"/>
        <w:rPr>
          <w:rFonts w:cs="Arial"/>
          <w:szCs w:val="20"/>
        </w:rPr>
      </w:pPr>
      <w:r w:rsidRPr="00D00929">
        <w:rPr>
          <w:rFonts w:cs="Arial"/>
          <w:szCs w:val="20"/>
        </w:rPr>
        <w:t>urejanje razmerij med starši in otroki po razpadu družinske skupnosti,</w:t>
      </w:r>
    </w:p>
    <w:p w14:paraId="5DBF0EC5" w14:textId="77777777" w:rsidR="00277C74" w:rsidRPr="00D00929" w:rsidRDefault="00277C74" w:rsidP="00277C74">
      <w:pPr>
        <w:numPr>
          <w:ilvl w:val="0"/>
          <w:numId w:val="16"/>
        </w:numPr>
        <w:jc w:val="both"/>
        <w:rPr>
          <w:rFonts w:cs="Arial"/>
          <w:szCs w:val="20"/>
        </w:rPr>
      </w:pPr>
      <w:r w:rsidRPr="00D00929">
        <w:rPr>
          <w:rFonts w:cs="Arial"/>
          <w:szCs w:val="20"/>
        </w:rPr>
        <w:t>izvajanje ukrepov za varstvo koristi otrok,</w:t>
      </w:r>
    </w:p>
    <w:p w14:paraId="05A68EBC" w14:textId="77777777" w:rsidR="00277C74" w:rsidRPr="00D00929" w:rsidRDefault="00277C74" w:rsidP="00277C74">
      <w:pPr>
        <w:numPr>
          <w:ilvl w:val="0"/>
          <w:numId w:val="16"/>
        </w:numPr>
        <w:jc w:val="both"/>
        <w:rPr>
          <w:rFonts w:cs="Arial"/>
          <w:szCs w:val="20"/>
        </w:rPr>
      </w:pPr>
      <w:r w:rsidRPr="00D00929">
        <w:rPr>
          <w:rFonts w:cs="Arial"/>
          <w:szCs w:val="20"/>
        </w:rPr>
        <w:t>primeri nasilja v družini,</w:t>
      </w:r>
    </w:p>
    <w:p w14:paraId="61BE7CBD" w14:textId="77777777" w:rsidR="00277C74" w:rsidRPr="00D00929" w:rsidRDefault="00277C74" w:rsidP="00277C74">
      <w:pPr>
        <w:numPr>
          <w:ilvl w:val="0"/>
          <w:numId w:val="16"/>
        </w:numPr>
        <w:jc w:val="both"/>
        <w:rPr>
          <w:rFonts w:cs="Arial"/>
          <w:szCs w:val="20"/>
        </w:rPr>
      </w:pPr>
      <w:r w:rsidRPr="00D00929">
        <w:rPr>
          <w:rFonts w:cs="Arial"/>
          <w:szCs w:val="20"/>
        </w:rPr>
        <w:t>sumi kaznivih dejanj nad osebami pod skrbništvom ali uporabniki institucionalnega varstva, storjenih s strani izvajalcev socialnovarstvene dejavnosti,</w:t>
      </w:r>
    </w:p>
    <w:p w14:paraId="63C45293" w14:textId="77777777" w:rsidR="00277C74" w:rsidRPr="00D00929" w:rsidRDefault="00277C74" w:rsidP="00277C74">
      <w:pPr>
        <w:numPr>
          <w:ilvl w:val="0"/>
          <w:numId w:val="16"/>
        </w:numPr>
        <w:jc w:val="both"/>
        <w:rPr>
          <w:rFonts w:cs="Arial"/>
          <w:szCs w:val="20"/>
        </w:rPr>
      </w:pPr>
      <w:r w:rsidRPr="00D00929">
        <w:rPr>
          <w:rFonts w:cs="Arial"/>
          <w:szCs w:val="20"/>
        </w:rPr>
        <w:t>zaznano nasilje nad upravičenci do institucionalnega varstva.</w:t>
      </w:r>
    </w:p>
    <w:p w14:paraId="7DA0AB2A" w14:textId="77777777" w:rsidR="00BE526C" w:rsidRPr="00D00929" w:rsidRDefault="00BE526C" w:rsidP="00BE526C">
      <w:pPr>
        <w:jc w:val="both"/>
        <w:rPr>
          <w:rFonts w:cs="Arial"/>
          <w:szCs w:val="20"/>
        </w:rPr>
      </w:pPr>
    </w:p>
    <w:p w14:paraId="17D35B54" w14:textId="77777777" w:rsidR="00264094" w:rsidRPr="00264094" w:rsidRDefault="006A6352" w:rsidP="00264094">
      <w:pPr>
        <w:numPr>
          <w:ilvl w:val="2"/>
          <w:numId w:val="54"/>
        </w:numPr>
        <w:ind w:left="0" w:firstLine="0"/>
        <w:jc w:val="both"/>
        <w:rPr>
          <w:rFonts w:cs="Arial"/>
          <w:b/>
          <w:bCs/>
          <w:szCs w:val="20"/>
        </w:rPr>
      </w:pPr>
      <w:r w:rsidRPr="00D00929">
        <w:rPr>
          <w:rFonts w:cs="Arial"/>
          <w:b/>
          <w:bCs/>
          <w:szCs w:val="20"/>
        </w:rPr>
        <w:t>Nadzori na področju nepravdnih postopkov urejanja razmerij med otroki in starši po razpadu zakonske skupnosti</w:t>
      </w:r>
    </w:p>
    <w:p w14:paraId="22635CBD" w14:textId="77777777" w:rsidR="006A6352" w:rsidRPr="00D00929" w:rsidRDefault="001E4988" w:rsidP="006A6352">
      <w:pPr>
        <w:numPr>
          <w:ilvl w:val="0"/>
          <w:numId w:val="17"/>
        </w:numPr>
        <w:jc w:val="both"/>
        <w:rPr>
          <w:rFonts w:cs="Arial"/>
          <w:szCs w:val="20"/>
        </w:rPr>
      </w:pPr>
      <w:r>
        <w:rPr>
          <w:rFonts w:cs="Arial"/>
          <w:szCs w:val="20"/>
        </w:rPr>
        <w:t>i</w:t>
      </w:r>
      <w:r w:rsidR="006A6352" w:rsidRPr="00D00929">
        <w:rPr>
          <w:rFonts w:cs="Arial"/>
          <w:szCs w:val="20"/>
        </w:rPr>
        <w:t xml:space="preserve">zvedeni bodo </w:t>
      </w:r>
      <w:r w:rsidR="006A3968">
        <w:rPr>
          <w:rFonts w:cs="Arial"/>
          <w:szCs w:val="20"/>
        </w:rPr>
        <w:t>na</w:t>
      </w:r>
      <w:r w:rsidR="006A6352" w:rsidRPr="00D00929">
        <w:rPr>
          <w:rFonts w:cs="Arial"/>
          <w:szCs w:val="20"/>
        </w:rPr>
        <w:t xml:space="preserve"> centrih za socialno delo</w:t>
      </w:r>
      <w:r>
        <w:rPr>
          <w:rFonts w:cs="Arial"/>
          <w:szCs w:val="20"/>
        </w:rPr>
        <w:t>,</w:t>
      </w:r>
    </w:p>
    <w:p w14:paraId="58E9937A" w14:textId="77777777" w:rsidR="006A6352" w:rsidRPr="00D00929" w:rsidRDefault="001E4988" w:rsidP="006A6352">
      <w:pPr>
        <w:numPr>
          <w:ilvl w:val="0"/>
          <w:numId w:val="17"/>
        </w:numPr>
        <w:jc w:val="both"/>
        <w:rPr>
          <w:rFonts w:cs="Arial"/>
          <w:szCs w:val="20"/>
        </w:rPr>
      </w:pPr>
      <w:r>
        <w:rPr>
          <w:rFonts w:cs="Arial"/>
          <w:szCs w:val="20"/>
        </w:rPr>
        <w:t>p</w:t>
      </w:r>
      <w:r w:rsidR="006A6352" w:rsidRPr="00D00929">
        <w:rPr>
          <w:rFonts w:cs="Arial"/>
          <w:szCs w:val="20"/>
        </w:rPr>
        <w:t>osebna pozornost bo namenjena utemeljitvam in obrazložitvam mnenj, ki jih centri oblikujejo v okviru predhodnega svetovanja in priprave mnenj za sodišča.</w:t>
      </w:r>
    </w:p>
    <w:p w14:paraId="13CBA0D7" w14:textId="77777777" w:rsidR="004305D7" w:rsidRPr="00D00929" w:rsidRDefault="004305D7" w:rsidP="004305D7">
      <w:pPr>
        <w:ind w:left="360"/>
        <w:jc w:val="both"/>
        <w:rPr>
          <w:rFonts w:cs="Arial"/>
          <w:szCs w:val="20"/>
        </w:rPr>
      </w:pPr>
    </w:p>
    <w:p w14:paraId="05E612B4" w14:textId="77777777" w:rsidR="006A6352" w:rsidRPr="00D00929" w:rsidRDefault="006A6352" w:rsidP="004305D7">
      <w:pPr>
        <w:numPr>
          <w:ilvl w:val="2"/>
          <w:numId w:val="54"/>
        </w:numPr>
        <w:ind w:left="0" w:firstLine="0"/>
        <w:jc w:val="both"/>
        <w:rPr>
          <w:rFonts w:cs="Arial"/>
          <w:b/>
          <w:bCs/>
          <w:szCs w:val="20"/>
        </w:rPr>
      </w:pPr>
      <w:r w:rsidRPr="00D00929">
        <w:rPr>
          <w:rFonts w:cs="Arial"/>
          <w:b/>
          <w:bCs/>
          <w:szCs w:val="20"/>
        </w:rPr>
        <w:t>Nadzori ukrepov za varstvo otrokove koristi</w:t>
      </w:r>
    </w:p>
    <w:p w14:paraId="66683883" w14:textId="77777777" w:rsidR="006A6352" w:rsidRPr="00D00929" w:rsidRDefault="001E4988" w:rsidP="00A12ADA">
      <w:pPr>
        <w:numPr>
          <w:ilvl w:val="0"/>
          <w:numId w:val="18"/>
        </w:numPr>
        <w:tabs>
          <w:tab w:val="clear" w:pos="720"/>
          <w:tab w:val="num" w:pos="360"/>
        </w:tabs>
        <w:ind w:left="360"/>
        <w:jc w:val="both"/>
        <w:rPr>
          <w:rFonts w:cs="Arial"/>
          <w:szCs w:val="20"/>
        </w:rPr>
      </w:pPr>
      <w:r>
        <w:rPr>
          <w:rFonts w:cs="Arial"/>
          <w:szCs w:val="20"/>
        </w:rPr>
        <w:t>i</w:t>
      </w:r>
      <w:r w:rsidR="006A6352" w:rsidRPr="00D00929">
        <w:rPr>
          <w:rFonts w:cs="Arial"/>
          <w:szCs w:val="20"/>
        </w:rPr>
        <w:t xml:space="preserve">zvedeni bodo nadzori </w:t>
      </w:r>
      <w:r w:rsidR="006A3968">
        <w:rPr>
          <w:rFonts w:cs="Arial"/>
          <w:szCs w:val="20"/>
        </w:rPr>
        <w:t>na</w:t>
      </w:r>
      <w:r w:rsidR="006A6352" w:rsidRPr="00D00929">
        <w:rPr>
          <w:rFonts w:cs="Arial"/>
          <w:szCs w:val="20"/>
        </w:rPr>
        <w:t xml:space="preserve"> centrih za socialno delo</w:t>
      </w:r>
      <w:r>
        <w:rPr>
          <w:rFonts w:cs="Arial"/>
          <w:szCs w:val="20"/>
        </w:rPr>
        <w:t>,</w:t>
      </w:r>
    </w:p>
    <w:p w14:paraId="474CF17A" w14:textId="77777777" w:rsidR="006A6352" w:rsidRPr="00D00929" w:rsidRDefault="001E4988" w:rsidP="00A12ADA">
      <w:pPr>
        <w:numPr>
          <w:ilvl w:val="0"/>
          <w:numId w:val="18"/>
        </w:numPr>
        <w:tabs>
          <w:tab w:val="clear" w:pos="720"/>
          <w:tab w:val="num" w:pos="360"/>
        </w:tabs>
        <w:ind w:left="360"/>
        <w:jc w:val="both"/>
        <w:rPr>
          <w:rFonts w:cs="Arial"/>
          <w:szCs w:val="20"/>
        </w:rPr>
      </w:pPr>
      <w:r>
        <w:rPr>
          <w:rFonts w:cs="Arial"/>
          <w:szCs w:val="20"/>
        </w:rPr>
        <w:t>p</w:t>
      </w:r>
      <w:r w:rsidR="006A6352" w:rsidRPr="00D00929">
        <w:rPr>
          <w:rFonts w:cs="Arial"/>
          <w:szCs w:val="20"/>
        </w:rPr>
        <w:t>oseben poudarek bo na izdelavi in kakovosti načrtov pomoči za otroke in njihove družine.</w:t>
      </w:r>
    </w:p>
    <w:p w14:paraId="6DD8A0C5" w14:textId="77777777" w:rsidR="004305D7" w:rsidRPr="00D00929" w:rsidRDefault="004305D7" w:rsidP="004305D7">
      <w:pPr>
        <w:ind w:left="360"/>
        <w:jc w:val="both"/>
        <w:rPr>
          <w:rFonts w:cs="Arial"/>
          <w:szCs w:val="20"/>
        </w:rPr>
      </w:pPr>
    </w:p>
    <w:p w14:paraId="2A9CA266" w14:textId="77777777" w:rsidR="006A6352" w:rsidRPr="00D00929" w:rsidRDefault="006A6352" w:rsidP="004305D7">
      <w:pPr>
        <w:numPr>
          <w:ilvl w:val="2"/>
          <w:numId w:val="54"/>
        </w:numPr>
        <w:ind w:left="0" w:firstLine="0"/>
        <w:jc w:val="both"/>
        <w:rPr>
          <w:rFonts w:cs="Arial"/>
          <w:b/>
          <w:bCs/>
          <w:szCs w:val="20"/>
        </w:rPr>
      </w:pPr>
      <w:r w:rsidRPr="00D00929">
        <w:rPr>
          <w:rFonts w:cs="Arial"/>
          <w:b/>
          <w:bCs/>
          <w:szCs w:val="20"/>
        </w:rPr>
        <w:t>Nadzori obravnave nasilja v družini</w:t>
      </w:r>
    </w:p>
    <w:p w14:paraId="560EEE35" w14:textId="77777777" w:rsidR="006A6352" w:rsidRPr="00D00929" w:rsidRDefault="001E4988" w:rsidP="00A12ADA">
      <w:pPr>
        <w:numPr>
          <w:ilvl w:val="0"/>
          <w:numId w:val="19"/>
        </w:numPr>
        <w:tabs>
          <w:tab w:val="clear" w:pos="720"/>
          <w:tab w:val="num" w:pos="360"/>
        </w:tabs>
        <w:ind w:left="360"/>
        <w:jc w:val="both"/>
        <w:rPr>
          <w:rFonts w:cs="Arial"/>
          <w:szCs w:val="20"/>
        </w:rPr>
      </w:pPr>
      <w:r>
        <w:rPr>
          <w:rFonts w:cs="Arial"/>
          <w:szCs w:val="20"/>
        </w:rPr>
        <w:t>i</w:t>
      </w:r>
      <w:r w:rsidR="006A6352" w:rsidRPr="00D00929">
        <w:rPr>
          <w:rFonts w:cs="Arial"/>
          <w:szCs w:val="20"/>
        </w:rPr>
        <w:t xml:space="preserve">zvedeni bodo nadzori </w:t>
      </w:r>
      <w:r w:rsidR="006A3968">
        <w:rPr>
          <w:rFonts w:cs="Arial"/>
          <w:szCs w:val="20"/>
        </w:rPr>
        <w:t>na</w:t>
      </w:r>
      <w:r w:rsidR="006A6352" w:rsidRPr="00D00929">
        <w:rPr>
          <w:rFonts w:cs="Arial"/>
          <w:szCs w:val="20"/>
        </w:rPr>
        <w:t xml:space="preserve"> centrih za socialno delo.</w:t>
      </w:r>
    </w:p>
    <w:p w14:paraId="15D54837" w14:textId="77777777" w:rsidR="006A6352" w:rsidRPr="00D00929" w:rsidRDefault="001E4988" w:rsidP="00A12ADA">
      <w:pPr>
        <w:numPr>
          <w:ilvl w:val="0"/>
          <w:numId w:val="19"/>
        </w:numPr>
        <w:tabs>
          <w:tab w:val="clear" w:pos="720"/>
          <w:tab w:val="num" w:pos="360"/>
        </w:tabs>
        <w:ind w:left="360"/>
        <w:jc w:val="both"/>
        <w:rPr>
          <w:rFonts w:cs="Arial"/>
          <w:szCs w:val="20"/>
        </w:rPr>
      </w:pPr>
      <w:r>
        <w:rPr>
          <w:rFonts w:cs="Arial"/>
          <w:szCs w:val="20"/>
        </w:rPr>
        <w:t>p</w:t>
      </w:r>
      <w:r w:rsidR="006A6352" w:rsidRPr="00D00929">
        <w:rPr>
          <w:rFonts w:cs="Arial"/>
          <w:szCs w:val="20"/>
        </w:rPr>
        <w:t>osebna pozornost bo namenjena prvemu odzivu na prijave nasilja v družini ter oblikovanju načrtov pomoči za žrtve nasilja.</w:t>
      </w:r>
    </w:p>
    <w:p w14:paraId="32401B1B" w14:textId="77777777" w:rsidR="004305D7" w:rsidRPr="00D00929" w:rsidRDefault="004305D7" w:rsidP="004305D7">
      <w:pPr>
        <w:ind w:left="360"/>
        <w:jc w:val="both"/>
        <w:rPr>
          <w:rFonts w:cs="Arial"/>
          <w:szCs w:val="20"/>
        </w:rPr>
      </w:pPr>
    </w:p>
    <w:p w14:paraId="605CAC54" w14:textId="77777777" w:rsidR="006A6352" w:rsidRPr="00D00929" w:rsidRDefault="006A6352" w:rsidP="004305D7">
      <w:pPr>
        <w:numPr>
          <w:ilvl w:val="2"/>
          <w:numId w:val="54"/>
        </w:numPr>
        <w:ind w:left="0" w:firstLine="0"/>
        <w:jc w:val="both"/>
        <w:rPr>
          <w:rFonts w:cs="Arial"/>
          <w:b/>
          <w:bCs/>
          <w:szCs w:val="20"/>
        </w:rPr>
      </w:pPr>
      <w:r w:rsidRPr="00D00929">
        <w:rPr>
          <w:rFonts w:cs="Arial"/>
          <w:b/>
          <w:bCs/>
          <w:szCs w:val="20"/>
        </w:rPr>
        <w:t>Nadzori nalog s področja skrbništva</w:t>
      </w:r>
    </w:p>
    <w:p w14:paraId="5E4C0455" w14:textId="77777777" w:rsidR="006A6352" w:rsidRPr="00D00929" w:rsidRDefault="001E4988" w:rsidP="00A12ADA">
      <w:pPr>
        <w:numPr>
          <w:ilvl w:val="0"/>
          <w:numId w:val="20"/>
        </w:numPr>
        <w:tabs>
          <w:tab w:val="clear" w:pos="720"/>
          <w:tab w:val="num" w:pos="360"/>
        </w:tabs>
        <w:ind w:left="360"/>
        <w:jc w:val="both"/>
        <w:rPr>
          <w:rFonts w:cs="Arial"/>
          <w:szCs w:val="20"/>
        </w:rPr>
      </w:pPr>
      <w:r>
        <w:rPr>
          <w:rFonts w:cs="Arial"/>
          <w:szCs w:val="20"/>
        </w:rPr>
        <w:t>i</w:t>
      </w:r>
      <w:r w:rsidR="006A6352" w:rsidRPr="00D00929">
        <w:rPr>
          <w:rFonts w:cs="Arial"/>
          <w:szCs w:val="20"/>
        </w:rPr>
        <w:t xml:space="preserve">zvedeni bodo nadzori </w:t>
      </w:r>
      <w:r w:rsidR="006A3968">
        <w:rPr>
          <w:rFonts w:cs="Arial"/>
          <w:szCs w:val="20"/>
        </w:rPr>
        <w:t>na</w:t>
      </w:r>
      <w:r w:rsidR="006A6352" w:rsidRPr="00D00929">
        <w:rPr>
          <w:rFonts w:cs="Arial"/>
          <w:szCs w:val="20"/>
        </w:rPr>
        <w:t xml:space="preserve"> centrih za socialno delo</w:t>
      </w:r>
      <w:r>
        <w:rPr>
          <w:rFonts w:cs="Arial"/>
          <w:szCs w:val="20"/>
        </w:rPr>
        <w:t>,</w:t>
      </w:r>
    </w:p>
    <w:p w14:paraId="254F0759" w14:textId="77777777" w:rsidR="006A6352" w:rsidRPr="00D00929" w:rsidRDefault="001E4988" w:rsidP="00A12ADA">
      <w:pPr>
        <w:numPr>
          <w:ilvl w:val="0"/>
          <w:numId w:val="20"/>
        </w:numPr>
        <w:tabs>
          <w:tab w:val="clear" w:pos="720"/>
          <w:tab w:val="num" w:pos="360"/>
        </w:tabs>
        <w:ind w:left="360"/>
        <w:jc w:val="both"/>
        <w:rPr>
          <w:rFonts w:cs="Arial"/>
          <w:szCs w:val="20"/>
        </w:rPr>
      </w:pPr>
      <w:r>
        <w:rPr>
          <w:rFonts w:cs="Arial"/>
          <w:szCs w:val="20"/>
        </w:rPr>
        <w:t>p</w:t>
      </w:r>
      <w:r w:rsidR="006A6352" w:rsidRPr="00D00929">
        <w:rPr>
          <w:rFonts w:cs="Arial"/>
          <w:szCs w:val="20"/>
        </w:rPr>
        <w:t>osebna pozornost bo namenjena popisu premoženja varovanca in spremljanju upravljanja s premoženjem.</w:t>
      </w:r>
    </w:p>
    <w:p w14:paraId="63D9AC55" w14:textId="77777777" w:rsidR="004305D7" w:rsidRPr="00D00929" w:rsidRDefault="004305D7" w:rsidP="004305D7">
      <w:pPr>
        <w:ind w:left="360"/>
        <w:jc w:val="both"/>
        <w:rPr>
          <w:rFonts w:cs="Arial"/>
          <w:szCs w:val="20"/>
        </w:rPr>
      </w:pPr>
    </w:p>
    <w:p w14:paraId="30B53244" w14:textId="77777777" w:rsidR="006A6352" w:rsidRPr="00D00929" w:rsidRDefault="006A6352" w:rsidP="004305D7">
      <w:pPr>
        <w:numPr>
          <w:ilvl w:val="2"/>
          <w:numId w:val="54"/>
        </w:numPr>
        <w:ind w:left="0" w:firstLine="0"/>
        <w:jc w:val="both"/>
        <w:rPr>
          <w:rFonts w:cs="Arial"/>
          <w:b/>
          <w:bCs/>
          <w:szCs w:val="20"/>
        </w:rPr>
      </w:pPr>
      <w:r w:rsidRPr="00D00929">
        <w:rPr>
          <w:rFonts w:cs="Arial"/>
          <w:b/>
          <w:bCs/>
          <w:szCs w:val="20"/>
        </w:rPr>
        <w:t>Nadzori postopkov uveljavljanja pravic iz javnih sredstev</w:t>
      </w:r>
    </w:p>
    <w:p w14:paraId="32561812" w14:textId="77777777" w:rsidR="006A6352" w:rsidRPr="00D00929" w:rsidRDefault="001E4988" w:rsidP="00A12ADA">
      <w:pPr>
        <w:numPr>
          <w:ilvl w:val="0"/>
          <w:numId w:val="21"/>
        </w:numPr>
        <w:tabs>
          <w:tab w:val="clear" w:pos="720"/>
          <w:tab w:val="num" w:pos="360"/>
        </w:tabs>
        <w:ind w:left="360"/>
        <w:jc w:val="both"/>
        <w:rPr>
          <w:rFonts w:cs="Arial"/>
          <w:szCs w:val="20"/>
        </w:rPr>
      </w:pPr>
      <w:r>
        <w:rPr>
          <w:rFonts w:cs="Arial"/>
          <w:szCs w:val="20"/>
        </w:rPr>
        <w:t>i</w:t>
      </w:r>
      <w:r w:rsidR="006A6352" w:rsidRPr="00D00929">
        <w:rPr>
          <w:rFonts w:cs="Arial"/>
          <w:szCs w:val="20"/>
        </w:rPr>
        <w:t xml:space="preserve">zvedeni bodo nadzori </w:t>
      </w:r>
      <w:r w:rsidR="006A3968">
        <w:rPr>
          <w:rFonts w:cs="Arial"/>
          <w:szCs w:val="20"/>
        </w:rPr>
        <w:t>na</w:t>
      </w:r>
      <w:r w:rsidR="006A6352" w:rsidRPr="00D00929">
        <w:rPr>
          <w:rFonts w:cs="Arial"/>
          <w:szCs w:val="20"/>
        </w:rPr>
        <w:t xml:space="preserve"> centrih za socialno delo</w:t>
      </w:r>
      <w:r>
        <w:rPr>
          <w:rFonts w:cs="Arial"/>
          <w:szCs w:val="20"/>
        </w:rPr>
        <w:t>,</w:t>
      </w:r>
    </w:p>
    <w:p w14:paraId="2BE63B50" w14:textId="77777777" w:rsidR="006A6352" w:rsidRPr="00D00929" w:rsidRDefault="001E4988" w:rsidP="00A12ADA">
      <w:pPr>
        <w:numPr>
          <w:ilvl w:val="0"/>
          <w:numId w:val="21"/>
        </w:numPr>
        <w:tabs>
          <w:tab w:val="clear" w:pos="720"/>
          <w:tab w:val="num" w:pos="360"/>
        </w:tabs>
        <w:ind w:left="360"/>
        <w:jc w:val="both"/>
        <w:rPr>
          <w:rFonts w:cs="Arial"/>
          <w:szCs w:val="20"/>
        </w:rPr>
      </w:pPr>
      <w:r>
        <w:rPr>
          <w:rFonts w:cs="Arial"/>
          <w:szCs w:val="20"/>
        </w:rPr>
        <w:t>p</w:t>
      </w:r>
      <w:r w:rsidR="006A6352" w:rsidRPr="00D00929">
        <w:rPr>
          <w:rFonts w:cs="Arial"/>
          <w:szCs w:val="20"/>
        </w:rPr>
        <w:t>oseben poudarek bo na ustreznem seznanjanju upravičencev z vsemi možnimi oblikami pomoči.</w:t>
      </w:r>
    </w:p>
    <w:p w14:paraId="3A7E3E8F" w14:textId="77777777" w:rsidR="004305D7" w:rsidRPr="00D00929" w:rsidRDefault="004305D7" w:rsidP="004305D7">
      <w:pPr>
        <w:ind w:left="360"/>
        <w:jc w:val="both"/>
        <w:rPr>
          <w:rFonts w:cs="Arial"/>
          <w:szCs w:val="20"/>
        </w:rPr>
      </w:pPr>
    </w:p>
    <w:p w14:paraId="1832CD44" w14:textId="77777777" w:rsidR="006A6352" w:rsidRPr="00D00929" w:rsidRDefault="006A6352" w:rsidP="004305D7">
      <w:pPr>
        <w:numPr>
          <w:ilvl w:val="2"/>
          <w:numId w:val="54"/>
        </w:numPr>
        <w:ind w:left="0" w:firstLine="0"/>
        <w:jc w:val="both"/>
        <w:rPr>
          <w:rFonts w:cs="Arial"/>
          <w:b/>
          <w:bCs/>
          <w:szCs w:val="20"/>
        </w:rPr>
      </w:pPr>
      <w:r w:rsidRPr="00D00929">
        <w:rPr>
          <w:rFonts w:cs="Arial"/>
          <w:b/>
          <w:bCs/>
          <w:szCs w:val="20"/>
        </w:rPr>
        <w:t>Nadzori v institucionalnem varstvu za starejše</w:t>
      </w:r>
    </w:p>
    <w:p w14:paraId="6FF970F5" w14:textId="77777777" w:rsidR="006A6352" w:rsidRPr="00D00929" w:rsidRDefault="001E4988" w:rsidP="00A12ADA">
      <w:pPr>
        <w:numPr>
          <w:ilvl w:val="0"/>
          <w:numId w:val="22"/>
        </w:numPr>
        <w:tabs>
          <w:tab w:val="clear" w:pos="720"/>
          <w:tab w:val="num" w:pos="360"/>
        </w:tabs>
        <w:ind w:left="360"/>
        <w:jc w:val="both"/>
        <w:rPr>
          <w:rFonts w:cs="Arial"/>
          <w:szCs w:val="20"/>
        </w:rPr>
      </w:pPr>
      <w:r>
        <w:rPr>
          <w:rFonts w:cs="Arial"/>
          <w:szCs w:val="20"/>
        </w:rPr>
        <w:t>n</w:t>
      </w:r>
      <w:r w:rsidR="006A6352" w:rsidRPr="00D00929">
        <w:rPr>
          <w:rFonts w:cs="Arial"/>
          <w:szCs w:val="20"/>
        </w:rPr>
        <w:t>adzori bodo izvedeni pri izvajalcih institucionalnega varstva za starejše</w:t>
      </w:r>
      <w:r>
        <w:rPr>
          <w:rFonts w:cs="Arial"/>
          <w:szCs w:val="20"/>
        </w:rPr>
        <w:t>,</w:t>
      </w:r>
    </w:p>
    <w:p w14:paraId="4F6F5D3D" w14:textId="77777777" w:rsidR="001E4988" w:rsidRPr="00264094" w:rsidRDefault="001E4988" w:rsidP="00264094">
      <w:pPr>
        <w:numPr>
          <w:ilvl w:val="0"/>
          <w:numId w:val="22"/>
        </w:numPr>
        <w:tabs>
          <w:tab w:val="clear" w:pos="720"/>
          <w:tab w:val="num" w:pos="360"/>
        </w:tabs>
        <w:ind w:left="360"/>
        <w:jc w:val="both"/>
        <w:rPr>
          <w:rFonts w:cs="Arial"/>
          <w:szCs w:val="20"/>
        </w:rPr>
      </w:pPr>
      <w:r>
        <w:rPr>
          <w:rFonts w:cs="Arial"/>
          <w:szCs w:val="20"/>
        </w:rPr>
        <w:t>p</w:t>
      </w:r>
      <w:r w:rsidR="006A6352" w:rsidRPr="00D00929">
        <w:rPr>
          <w:rFonts w:cs="Arial"/>
          <w:szCs w:val="20"/>
        </w:rPr>
        <w:t>reverjalo se bo, ali izvajalci omejujejo gibanje uporabnikov brez ustrezne sodne odločbe ali odredbe o uvedbi posebnega varovalnega ukrepa.</w:t>
      </w:r>
    </w:p>
    <w:p w14:paraId="7E58DF46" w14:textId="77777777" w:rsidR="001E4988" w:rsidRPr="00D00929" w:rsidRDefault="001E4988" w:rsidP="004305D7">
      <w:pPr>
        <w:ind w:left="360"/>
        <w:jc w:val="both"/>
        <w:rPr>
          <w:rFonts w:cs="Arial"/>
          <w:szCs w:val="20"/>
        </w:rPr>
      </w:pPr>
    </w:p>
    <w:p w14:paraId="327A72C5" w14:textId="77777777" w:rsidR="006A6352" w:rsidRPr="00D00929" w:rsidRDefault="006A6352" w:rsidP="004305D7">
      <w:pPr>
        <w:numPr>
          <w:ilvl w:val="2"/>
          <w:numId w:val="54"/>
        </w:numPr>
        <w:ind w:left="0" w:firstLine="0"/>
        <w:jc w:val="both"/>
        <w:rPr>
          <w:rFonts w:cs="Arial"/>
          <w:b/>
          <w:bCs/>
          <w:szCs w:val="20"/>
        </w:rPr>
      </w:pPr>
      <w:r w:rsidRPr="00D00929">
        <w:rPr>
          <w:rFonts w:cs="Arial"/>
          <w:b/>
          <w:bCs/>
          <w:szCs w:val="20"/>
        </w:rPr>
        <w:t>Nadzori na področju obravnave mladoletnih tujcev brez spremstva</w:t>
      </w:r>
    </w:p>
    <w:p w14:paraId="1E91D09A" w14:textId="77777777" w:rsidR="006A6352" w:rsidRPr="00D00929" w:rsidRDefault="001E4988" w:rsidP="00A12ADA">
      <w:pPr>
        <w:numPr>
          <w:ilvl w:val="0"/>
          <w:numId w:val="23"/>
        </w:numPr>
        <w:tabs>
          <w:tab w:val="clear" w:pos="720"/>
          <w:tab w:val="num" w:pos="360"/>
        </w:tabs>
        <w:ind w:left="360"/>
        <w:jc w:val="both"/>
        <w:rPr>
          <w:rFonts w:cs="Arial"/>
          <w:szCs w:val="20"/>
        </w:rPr>
      </w:pPr>
      <w:r>
        <w:rPr>
          <w:rFonts w:cs="Arial"/>
          <w:szCs w:val="20"/>
        </w:rPr>
        <w:lastRenderedPageBreak/>
        <w:t>č</w:t>
      </w:r>
      <w:r w:rsidR="006A6352" w:rsidRPr="00D00929">
        <w:rPr>
          <w:rFonts w:cs="Arial"/>
          <w:szCs w:val="20"/>
        </w:rPr>
        <w:t xml:space="preserve">eprav v letu 2024 ni bilo prijav na tem področju, bodo glede na prejete informacije o različnem tolmačenju zakonodaje izvedeni nadzori </w:t>
      </w:r>
      <w:r w:rsidR="006A3968">
        <w:rPr>
          <w:rFonts w:cs="Arial"/>
          <w:szCs w:val="20"/>
        </w:rPr>
        <w:t>na</w:t>
      </w:r>
      <w:r w:rsidR="006A6352" w:rsidRPr="00D00929">
        <w:rPr>
          <w:rFonts w:cs="Arial"/>
          <w:szCs w:val="20"/>
        </w:rPr>
        <w:t xml:space="preserve"> centrih za socialno delo</w:t>
      </w:r>
      <w:r>
        <w:rPr>
          <w:rFonts w:cs="Arial"/>
          <w:szCs w:val="20"/>
        </w:rPr>
        <w:t>,</w:t>
      </w:r>
    </w:p>
    <w:p w14:paraId="5AFC6009" w14:textId="77777777" w:rsidR="006A6352" w:rsidRPr="00D00929" w:rsidRDefault="001E4988" w:rsidP="00A12ADA">
      <w:pPr>
        <w:numPr>
          <w:ilvl w:val="0"/>
          <w:numId w:val="23"/>
        </w:numPr>
        <w:tabs>
          <w:tab w:val="clear" w:pos="720"/>
          <w:tab w:val="num" w:pos="360"/>
        </w:tabs>
        <w:ind w:left="360"/>
        <w:jc w:val="both"/>
        <w:rPr>
          <w:rFonts w:cs="Arial"/>
          <w:szCs w:val="20"/>
        </w:rPr>
      </w:pPr>
      <w:r>
        <w:rPr>
          <w:rFonts w:cs="Arial"/>
          <w:szCs w:val="20"/>
        </w:rPr>
        <w:t>p</w:t>
      </w:r>
      <w:r w:rsidR="006A6352" w:rsidRPr="00D00929">
        <w:rPr>
          <w:rFonts w:cs="Arial"/>
          <w:szCs w:val="20"/>
        </w:rPr>
        <w:t>reverjalo se bo izvajanje nalog centrov v zvezi z mladoletnimi tujci brez spremstva.</w:t>
      </w:r>
    </w:p>
    <w:p w14:paraId="1EFD2D09" w14:textId="77777777" w:rsidR="00BE526C" w:rsidRPr="00D00929" w:rsidRDefault="00BE526C" w:rsidP="00BE526C">
      <w:pPr>
        <w:jc w:val="both"/>
        <w:rPr>
          <w:rFonts w:cs="Arial"/>
          <w:szCs w:val="20"/>
        </w:rPr>
      </w:pPr>
    </w:p>
    <w:p w14:paraId="71B57E18" w14:textId="77777777" w:rsidR="006A6352" w:rsidRPr="00D00929" w:rsidRDefault="006A6352" w:rsidP="006A6352">
      <w:pPr>
        <w:jc w:val="both"/>
        <w:rPr>
          <w:rFonts w:cs="Arial"/>
          <w:szCs w:val="20"/>
        </w:rPr>
      </w:pPr>
      <w:r w:rsidRPr="00D00929">
        <w:rPr>
          <w:rFonts w:cs="Arial"/>
          <w:szCs w:val="20"/>
        </w:rPr>
        <w:t>V skladu z 8. členom Zakona o inšpekcijskem nadzoru (ZID-1) ima inšpektor pooblastilo, da glede na okoliščine primera prosto presoja o uporabi svetovanja in pomoči ter izbiri ukrepov za zagotavljanje izvajanja oziroma spoštovanja zakonov in drugih predpisov. Na podlagi izkušenj iz preteklih let bo socialna inšpekcija še naprej krepila svojo svetovalno vlogo, s čimer uresničuje temeljno poslanstvo inšpekcije – zagotavljanje zakonitega in pravilnega izvajanja predpisov, katerih nadzor izvaja.</w:t>
      </w:r>
    </w:p>
    <w:p w14:paraId="5AB35807" w14:textId="77777777" w:rsidR="006A6352" w:rsidRPr="00D00929" w:rsidRDefault="006A6352" w:rsidP="006A6352">
      <w:pPr>
        <w:jc w:val="both"/>
        <w:rPr>
          <w:rFonts w:cs="Arial"/>
          <w:szCs w:val="20"/>
        </w:rPr>
      </w:pPr>
    </w:p>
    <w:p w14:paraId="2D44E161" w14:textId="77777777" w:rsidR="006A6352" w:rsidRPr="00D00929" w:rsidRDefault="006A6352" w:rsidP="006A6352">
      <w:pPr>
        <w:jc w:val="both"/>
        <w:rPr>
          <w:rFonts w:cs="Arial"/>
          <w:szCs w:val="20"/>
        </w:rPr>
      </w:pPr>
      <w:r w:rsidRPr="00D00929">
        <w:rPr>
          <w:rFonts w:cs="Arial"/>
          <w:szCs w:val="20"/>
        </w:rPr>
        <w:t>Svetovalni pristop je ključen za preprečevanje kršitev predpisov, zlasti zaradi specifičnosti socialnovarstvene dejavnosti, kjer je sodelovanje med uporabnikom in izvajalcem osrednjega pomena. Kršitve ali že sum na kršitve lahko ogrozijo ta delovni odnos in s tem učinkovitost reševanja težav uporabnikov.</w:t>
      </w:r>
    </w:p>
    <w:p w14:paraId="4687221A" w14:textId="77777777" w:rsidR="006A6352" w:rsidRPr="00D00929" w:rsidRDefault="006A6352" w:rsidP="006A6352">
      <w:pPr>
        <w:jc w:val="both"/>
        <w:rPr>
          <w:rFonts w:cs="Arial"/>
          <w:szCs w:val="20"/>
        </w:rPr>
      </w:pPr>
    </w:p>
    <w:p w14:paraId="49340D72" w14:textId="77777777" w:rsidR="006A6352" w:rsidRPr="00D00929" w:rsidRDefault="006A6352" w:rsidP="00881115">
      <w:pPr>
        <w:jc w:val="both"/>
        <w:rPr>
          <w:rFonts w:cs="Arial"/>
          <w:szCs w:val="20"/>
        </w:rPr>
      </w:pPr>
      <w:r w:rsidRPr="00D00929">
        <w:rPr>
          <w:rFonts w:cs="Arial"/>
          <w:szCs w:val="20"/>
        </w:rPr>
        <w:t xml:space="preserve">Socialna inšpekcija bo svojo svetovalno vlogo izvajala </w:t>
      </w:r>
      <w:r w:rsidR="002F5ABE" w:rsidRPr="00D00929">
        <w:rPr>
          <w:rFonts w:cs="Arial"/>
          <w:szCs w:val="20"/>
        </w:rPr>
        <w:t>z</w:t>
      </w:r>
      <w:r w:rsidR="00881115" w:rsidRPr="00D00929">
        <w:rPr>
          <w:rFonts w:cs="Arial"/>
          <w:szCs w:val="20"/>
        </w:rPr>
        <w:t xml:space="preserve"> </w:t>
      </w:r>
      <w:r w:rsidRPr="00D00929">
        <w:rPr>
          <w:rFonts w:cs="Arial"/>
          <w:szCs w:val="20"/>
        </w:rPr>
        <w:t>zagotavljanjem strokovne pomoči izvajalcem,</w:t>
      </w:r>
      <w:r w:rsidR="00881115" w:rsidRPr="00D00929">
        <w:rPr>
          <w:rFonts w:cs="Arial"/>
          <w:szCs w:val="20"/>
        </w:rPr>
        <w:t xml:space="preserve"> </w:t>
      </w:r>
      <w:r w:rsidRPr="00D00929">
        <w:rPr>
          <w:rFonts w:cs="Arial"/>
          <w:szCs w:val="20"/>
        </w:rPr>
        <w:t>javno objavo stališč in mnenj glede zakonitosti ravnanj izvajalcev</w:t>
      </w:r>
      <w:r w:rsidR="00881115" w:rsidRPr="00D00929">
        <w:rPr>
          <w:rFonts w:cs="Arial"/>
          <w:szCs w:val="20"/>
        </w:rPr>
        <w:t xml:space="preserve"> in </w:t>
      </w:r>
      <w:r w:rsidRPr="00D00929">
        <w:rPr>
          <w:rFonts w:cs="Arial"/>
          <w:szCs w:val="20"/>
        </w:rPr>
        <w:t>neposrednim svetovanjem na regijski ravni.</w:t>
      </w:r>
    </w:p>
    <w:p w14:paraId="6CF4AB9F" w14:textId="77777777" w:rsidR="006A6352" w:rsidRPr="00D00929" w:rsidRDefault="006A6352" w:rsidP="006A6352">
      <w:pPr>
        <w:jc w:val="both"/>
        <w:rPr>
          <w:rFonts w:cs="Arial"/>
          <w:szCs w:val="20"/>
        </w:rPr>
      </w:pPr>
    </w:p>
    <w:p w14:paraId="0168F178" w14:textId="77777777" w:rsidR="006A6352" w:rsidRPr="00D00929" w:rsidRDefault="006A6352" w:rsidP="006A6352">
      <w:pPr>
        <w:jc w:val="both"/>
        <w:rPr>
          <w:rFonts w:cs="Arial"/>
          <w:szCs w:val="20"/>
        </w:rPr>
      </w:pPr>
      <w:r w:rsidRPr="00D00929">
        <w:rPr>
          <w:rFonts w:cs="Arial"/>
          <w:szCs w:val="20"/>
        </w:rPr>
        <w:t>Izkušnje kažejo, da si izvajalci socialnovarstvene dejavnosti večinoma prizadevajo delovati zakonito in strokovno ter da do kršitev pogosto pride zaradi različnih okoliščin, ki bi jih bilo mogoče preprečiti z zgodnjim in usmerjenim svetovanjem. Svetovanje ob prvih znakih težav v delovnem odnosu med uporabnikom in izvajalcem lahko pomembno prispeva k reševanju morebitnih konfliktov in preprečevanju kršitev.</w:t>
      </w:r>
    </w:p>
    <w:p w14:paraId="32044211" w14:textId="77777777" w:rsidR="006A6352" w:rsidRPr="00D00929" w:rsidRDefault="006A6352" w:rsidP="006A6352">
      <w:pPr>
        <w:jc w:val="both"/>
        <w:rPr>
          <w:rFonts w:cs="Arial"/>
          <w:szCs w:val="20"/>
        </w:rPr>
      </w:pPr>
    </w:p>
    <w:p w14:paraId="686745DD" w14:textId="77777777" w:rsidR="006A6352" w:rsidRPr="00D00929" w:rsidRDefault="006A6352" w:rsidP="006A6352">
      <w:pPr>
        <w:jc w:val="both"/>
        <w:rPr>
          <w:rFonts w:cs="Arial"/>
          <w:szCs w:val="20"/>
        </w:rPr>
      </w:pPr>
      <w:r w:rsidRPr="00D00929">
        <w:rPr>
          <w:rFonts w:cs="Arial"/>
          <w:szCs w:val="20"/>
        </w:rPr>
        <w:t>V letu 2025 se načrtuje izvedba delovnih srečanj po regijah, prilagojenih krajevni pristojnosti izvajalcev in posredovanje stališč, mnenj in neposrednih odgovorov na vprašanja, povezana z zakonitostjo ravnanj.</w:t>
      </w:r>
    </w:p>
    <w:p w14:paraId="5CF023C2" w14:textId="77777777" w:rsidR="006A6352" w:rsidRPr="00D00929" w:rsidRDefault="006A6352" w:rsidP="006A6352">
      <w:pPr>
        <w:jc w:val="both"/>
        <w:rPr>
          <w:rFonts w:cs="Arial"/>
          <w:szCs w:val="20"/>
        </w:rPr>
      </w:pPr>
    </w:p>
    <w:p w14:paraId="0398C45D" w14:textId="77777777" w:rsidR="00AB48B6" w:rsidRPr="00D00929" w:rsidRDefault="006A6352" w:rsidP="00AB48B6">
      <w:pPr>
        <w:jc w:val="both"/>
        <w:rPr>
          <w:rFonts w:cs="Arial"/>
          <w:szCs w:val="20"/>
        </w:rPr>
      </w:pPr>
      <w:r w:rsidRPr="00D00929">
        <w:rPr>
          <w:rFonts w:cs="Arial"/>
          <w:szCs w:val="20"/>
        </w:rPr>
        <w:t>Socialna inšpekcija bo z navedenimi aktivnostmi še naprej podpirala izvajalce pri njihovem delu in spodbujala zakonito, strokovno ter odgovorno izvajanje socialnovarstvenih storitev, s čimer bo prispevala k zagotavljanju največjih koristi za uporabnike.</w:t>
      </w:r>
    </w:p>
    <w:p w14:paraId="16B1D311" w14:textId="77777777" w:rsidR="00AB48B6" w:rsidRPr="00D00929" w:rsidRDefault="00AB48B6" w:rsidP="00AB48B6">
      <w:pPr>
        <w:jc w:val="both"/>
        <w:rPr>
          <w:rFonts w:cs="Arial"/>
          <w:szCs w:val="20"/>
        </w:rPr>
      </w:pPr>
    </w:p>
    <w:p w14:paraId="3EFAFE41" w14:textId="77777777" w:rsidR="00AB48B6" w:rsidRPr="00D00929" w:rsidRDefault="00AB48B6" w:rsidP="00AB48B6">
      <w:pPr>
        <w:jc w:val="both"/>
        <w:rPr>
          <w:rFonts w:cs="Arial"/>
          <w:szCs w:val="20"/>
        </w:rPr>
      </w:pPr>
    </w:p>
    <w:p w14:paraId="3DF8DD9A" w14:textId="77777777" w:rsidR="00AD4D66" w:rsidRPr="00D00929" w:rsidRDefault="00AD4D66" w:rsidP="00C850BF">
      <w:pPr>
        <w:pStyle w:val="ZADEVA"/>
        <w:numPr>
          <w:ilvl w:val="0"/>
          <w:numId w:val="54"/>
        </w:numPr>
        <w:tabs>
          <w:tab w:val="clear" w:pos="1701"/>
          <w:tab w:val="left" w:pos="0"/>
        </w:tabs>
        <w:ind w:left="0" w:firstLine="0"/>
        <w:jc w:val="both"/>
        <w:rPr>
          <w:rFonts w:cs="Arial"/>
          <w:szCs w:val="20"/>
        </w:rPr>
      </w:pPr>
      <w:r w:rsidRPr="00D00929">
        <w:rPr>
          <w:rFonts w:cs="Arial"/>
          <w:szCs w:val="20"/>
        </w:rPr>
        <w:t>NADZOR SEKTORJA ZA PREDNOSTNO ODZIVANJE</w:t>
      </w:r>
    </w:p>
    <w:p w14:paraId="0F5A3C8F" w14:textId="77777777" w:rsidR="00AD4D66" w:rsidRPr="00D00929" w:rsidRDefault="00AD4D66" w:rsidP="00A3714A">
      <w:pPr>
        <w:jc w:val="both"/>
        <w:rPr>
          <w:rFonts w:cs="Arial"/>
          <w:szCs w:val="20"/>
        </w:rPr>
      </w:pPr>
    </w:p>
    <w:p w14:paraId="13D1E4BC" w14:textId="77777777" w:rsidR="00AD4D66" w:rsidRPr="00D00929" w:rsidRDefault="00AD4D66" w:rsidP="00AD4D66">
      <w:pPr>
        <w:jc w:val="both"/>
        <w:rPr>
          <w:rFonts w:cs="Arial"/>
          <w:szCs w:val="20"/>
        </w:rPr>
      </w:pPr>
      <w:r w:rsidRPr="00D00929">
        <w:rPr>
          <w:rFonts w:cs="Arial"/>
          <w:szCs w:val="20"/>
        </w:rPr>
        <w:t xml:space="preserve">Inšpektorji Sektorja za prednostno odzivanje delujejo v sestavu delovnih inšpektorjev in inšpektorjev za varnost in zdravje pri delu. Področje dela v obeh segmentih je široko in raznoliko, saj zajema institute obeh področij. Inšpektorji </w:t>
      </w:r>
      <w:r w:rsidR="00264094">
        <w:rPr>
          <w:rFonts w:cs="Arial"/>
          <w:szCs w:val="20"/>
        </w:rPr>
        <w:t>Sektorja za prednostno odzivanje</w:t>
      </w:r>
      <w:r w:rsidRPr="00D00929">
        <w:rPr>
          <w:rFonts w:cs="Arial"/>
          <w:szCs w:val="20"/>
        </w:rPr>
        <w:t xml:space="preserve"> so razporejeni po območju celotne RS. Namen takšne razporeditve, je v takojšnji odzivnosti kjerkoli na območju RS s ciljem hkratnega oz. skupnega sodelovanja obeh vrst inšpekcij, v luči izvajanja celovitega inšpekcijskega nadzora nad zavezanci.</w:t>
      </w:r>
    </w:p>
    <w:p w14:paraId="7640CF45" w14:textId="77777777" w:rsidR="00AD4D66" w:rsidRPr="00D00929" w:rsidRDefault="00AD4D66" w:rsidP="00AD4D66">
      <w:pPr>
        <w:jc w:val="both"/>
        <w:rPr>
          <w:rFonts w:cs="Arial"/>
          <w:szCs w:val="20"/>
        </w:rPr>
      </w:pPr>
    </w:p>
    <w:p w14:paraId="2F5C7524" w14:textId="77777777" w:rsidR="00AD4D66" w:rsidRPr="00D00929" w:rsidRDefault="00AD4D66" w:rsidP="00AD4D66">
      <w:pPr>
        <w:jc w:val="both"/>
        <w:rPr>
          <w:rFonts w:cs="Arial"/>
          <w:szCs w:val="20"/>
        </w:rPr>
      </w:pPr>
      <w:r w:rsidRPr="00D00929">
        <w:rPr>
          <w:rFonts w:cs="Arial"/>
          <w:szCs w:val="20"/>
        </w:rPr>
        <w:t xml:space="preserve">Sektor za prednostno odzivanje bo v letu 2025 prioritetno in prednostno obravnaval prijave oz. pobude in zadeve, ki se na podlagi ocene tveganja in po odločitvi vodstva IRSD, štejejo kot nujne ter takšne, v katerih bo izkazan večji interes po celostni ali kompleksni obravnavi, tako iz področja delovnih razmerij, kot tudi področja varnosti in zdravja pri delu. Javni interes je izkazan, ko gre za zatrjevane kršitve z večjimi finančnimi posledicami, ko gre za večkratne oz. ponavljajoče se kršitve, ki kažejo na očitno nezakonito poslovanje zavezancev, ko gre za kršitve večjega števila pravic delavcev oz. šibkejših kategorij delavcev, ko gre za možnost obstoja nevarnosti za življenje in zdravje ljudi na delovnih mestih in ko gre za nujne ukrepe, ki jih ni mogoče odlagati. Gre predvsem za inšpekcijske nadzore, iz katerih bo izhajala verjetnost, da bodo izpolnjeni pogoji za </w:t>
      </w:r>
      <w:r w:rsidRPr="00D00929">
        <w:rPr>
          <w:rFonts w:cs="Arial"/>
          <w:szCs w:val="20"/>
        </w:rPr>
        <w:lastRenderedPageBreak/>
        <w:t xml:space="preserve">izdajo prepovedne odločbe iz 19.člena ZID-1. S takšnimi inšpekcijskimi nadzori se v celoti zasleduje tudi javni interes in varovanje najranljivejših kategorij delavcev. </w:t>
      </w:r>
    </w:p>
    <w:p w14:paraId="0906AF49" w14:textId="77777777" w:rsidR="00AD4D66" w:rsidRPr="00D00929" w:rsidRDefault="00AD4D66" w:rsidP="00AD4D66">
      <w:pPr>
        <w:jc w:val="both"/>
        <w:rPr>
          <w:rFonts w:cs="Arial"/>
          <w:szCs w:val="20"/>
        </w:rPr>
      </w:pPr>
    </w:p>
    <w:p w14:paraId="607F48C0" w14:textId="77777777" w:rsidR="00AD4D66" w:rsidRPr="00D00929" w:rsidRDefault="00AD4D66" w:rsidP="00AD4D66">
      <w:pPr>
        <w:jc w:val="both"/>
        <w:rPr>
          <w:rFonts w:cs="Arial"/>
          <w:szCs w:val="20"/>
        </w:rPr>
      </w:pPr>
      <w:r w:rsidRPr="00D00929">
        <w:rPr>
          <w:rFonts w:cs="Arial"/>
          <w:szCs w:val="20"/>
        </w:rPr>
        <w:t>Inšpekcijski nadzori Sektorja za prednostno odzivanje, ki v veliki večini primerov predstavljajo kombinacijo oz. obravnavanje več različnih področij delovanja, bodo osredotočeni na skupne nadzore s strani delovnih inšpektorjev in inšpektorjev za varnost in zdravje pri delu na področju gradbeništva in v dejavnosti kopenskega prevoza. S skupnimi nadzori večjega števila inšpektorjev, bomo obravnavali večja gradbišča v Republiki Sloveniji, kjer je prisotnih več zavezancev in se pridružili usmerjenim akcijam nad avtoprevozniki, ki se bodo izvajale s strani območnih enot. S takšnimi nadzori bomo na področju delovnih razmerij zasledovali in preverjali spoštovanje določb več zakonov in sicer predvsem nadzor nad zaposlovanjem tujih delavcev in spoštovanjem veljavnih predpisov pri delu tujcev, čezmejnega izvajanja storitev tako domačih, kot tudi tujih pravnih oseb, v nadzoru bomo ugotavljali ali se zagotavljanje dela delavcev uporabnikom izvaja v skladu z zakonodajo in ugotavljali tudi druge sistemske kršitve na podlagi določb Zakona o delovnih razmerjih. Na področju varnosti in zdravja pri delu bodo inšpektorji nadzorovali spoštovanje zagotavljanja varnosti in zdravja pri delu, zlasti glede brezhibnosti sredstev za delo, ustreznega delovnega okolja in osebne varovalne opreme ter odpravljanje in obvladovanje neposredne nevarnosti za življenje delavcev in nevarnosti nezgod pri delu in ročnega premeščanja bremen. Poseben poudarek bo namenjen tudi nadzoru pri zaposlovanju in delu tujcev na področju minimalnih standardov za nastanitev tujcev, ki so zaposleni ali delajo v RS.</w:t>
      </w:r>
    </w:p>
    <w:p w14:paraId="0E16E7A9" w14:textId="77777777" w:rsidR="001E4988" w:rsidRDefault="001E4988" w:rsidP="00AD4D66">
      <w:pPr>
        <w:jc w:val="both"/>
        <w:rPr>
          <w:rFonts w:cs="Arial"/>
          <w:szCs w:val="20"/>
        </w:rPr>
      </w:pPr>
    </w:p>
    <w:p w14:paraId="1FC2062E" w14:textId="77777777" w:rsidR="00AD4D66" w:rsidRPr="00D00929" w:rsidRDefault="00AD4D66" w:rsidP="00AD4D66">
      <w:pPr>
        <w:jc w:val="both"/>
        <w:rPr>
          <w:rFonts w:cs="Arial"/>
          <w:szCs w:val="20"/>
        </w:rPr>
      </w:pPr>
      <w:r w:rsidRPr="00D00929">
        <w:rPr>
          <w:rFonts w:cs="Arial"/>
          <w:szCs w:val="20"/>
        </w:rPr>
        <w:t xml:space="preserve">Namen dela Sektorja za prednostno odzivanje in njegove prioritete so v povezovanju vseh zgoraj naštetih področij, ki se v posameznih primerih prekrivajo, s ciljem, da se zavezanca obravnava  kompleksno iz obeh delovnih področij inšpekcije. </w:t>
      </w:r>
    </w:p>
    <w:p w14:paraId="7173C6A2" w14:textId="77777777" w:rsidR="001E4988" w:rsidRDefault="001E4988" w:rsidP="00AD4D66">
      <w:pPr>
        <w:jc w:val="both"/>
        <w:rPr>
          <w:rFonts w:cs="Arial"/>
          <w:szCs w:val="20"/>
        </w:rPr>
      </w:pPr>
    </w:p>
    <w:p w14:paraId="01983056" w14:textId="77777777" w:rsidR="00AD4D66" w:rsidRPr="00D00929" w:rsidRDefault="00AD4D66" w:rsidP="00AD4D66">
      <w:pPr>
        <w:jc w:val="both"/>
        <w:rPr>
          <w:rFonts w:cs="Arial"/>
          <w:szCs w:val="20"/>
        </w:rPr>
      </w:pPr>
      <w:r w:rsidRPr="00D00929">
        <w:rPr>
          <w:rFonts w:cs="Arial"/>
          <w:szCs w:val="20"/>
        </w:rPr>
        <w:t>V kolikor bo pri svojem delu Sektor za prednostno odzivanje naletel na domnevne kršitve pravic delavcev, ki predstavljajo sum storitve kaznivih dejanj, ki jih Kazenski zakonik zaradi nujnega varstva pravnih vrednot določa kot kazniva dejanja, bo le te nemudoma naznan</w:t>
      </w:r>
      <w:r w:rsidR="00B86A5D">
        <w:rPr>
          <w:rFonts w:cs="Arial"/>
          <w:szCs w:val="20"/>
        </w:rPr>
        <w:t>il</w:t>
      </w:r>
      <w:r w:rsidRPr="00D00929">
        <w:rPr>
          <w:rFonts w:cs="Arial"/>
          <w:szCs w:val="20"/>
        </w:rPr>
        <w:t xml:space="preserve"> Policiji.</w:t>
      </w:r>
    </w:p>
    <w:p w14:paraId="468313E8" w14:textId="77777777" w:rsidR="00AD4D66" w:rsidRPr="00D00929" w:rsidRDefault="00AD4D66" w:rsidP="00AD4D66">
      <w:pPr>
        <w:jc w:val="both"/>
        <w:rPr>
          <w:rFonts w:cs="Arial"/>
          <w:szCs w:val="20"/>
        </w:rPr>
      </w:pPr>
    </w:p>
    <w:p w14:paraId="2D9F7BC2" w14:textId="77777777" w:rsidR="00AD4D66" w:rsidRPr="00D00929" w:rsidRDefault="00AD4D66" w:rsidP="00AD4D66">
      <w:pPr>
        <w:jc w:val="both"/>
        <w:rPr>
          <w:rFonts w:cs="Arial"/>
          <w:szCs w:val="20"/>
        </w:rPr>
      </w:pPr>
      <w:r w:rsidRPr="00D00929">
        <w:rPr>
          <w:rFonts w:cs="Arial"/>
          <w:szCs w:val="20"/>
        </w:rPr>
        <w:t>Da bi navedene cilje lahko dosegli, se bo S</w:t>
      </w:r>
      <w:r w:rsidR="00264094">
        <w:rPr>
          <w:rFonts w:cs="Arial"/>
          <w:szCs w:val="20"/>
        </w:rPr>
        <w:t xml:space="preserve">ektor za prednostno odzivanje </w:t>
      </w:r>
      <w:r w:rsidRPr="00D00929">
        <w:rPr>
          <w:rFonts w:cs="Arial"/>
          <w:szCs w:val="20"/>
        </w:rPr>
        <w:t>učinkovito povezoval z drugimi državnimi institucijami tako v smislu izvajanja skupnih nadzorov, kot tudi glede neposredne izmenjave informacij. Pri tem se lahko izpostavi sodelovanje s Policijo, IRSI, ZIRS, ZRSZ, FURS in drugimi.</w:t>
      </w:r>
    </w:p>
    <w:p w14:paraId="5A5B8390" w14:textId="77777777" w:rsidR="00AD4D66" w:rsidRPr="00D00929" w:rsidRDefault="00AD4D66" w:rsidP="00A3714A">
      <w:pPr>
        <w:jc w:val="both"/>
        <w:rPr>
          <w:rFonts w:cs="Arial"/>
          <w:szCs w:val="20"/>
        </w:rPr>
      </w:pPr>
    </w:p>
    <w:p w14:paraId="03D30D19" w14:textId="77777777" w:rsidR="00BE526C" w:rsidRPr="00D00929" w:rsidRDefault="00BE526C" w:rsidP="00A3714A">
      <w:pPr>
        <w:jc w:val="both"/>
        <w:rPr>
          <w:rFonts w:cs="Arial"/>
          <w:szCs w:val="20"/>
        </w:rPr>
      </w:pPr>
    </w:p>
    <w:p w14:paraId="52AA2D21" w14:textId="77777777" w:rsidR="00A3714A" w:rsidRPr="00D00929" w:rsidRDefault="00A3714A" w:rsidP="00C850BF">
      <w:pPr>
        <w:pStyle w:val="ZADEVA"/>
        <w:numPr>
          <w:ilvl w:val="0"/>
          <w:numId w:val="54"/>
        </w:numPr>
        <w:tabs>
          <w:tab w:val="clear" w:pos="1701"/>
          <w:tab w:val="left" w:pos="0"/>
        </w:tabs>
        <w:ind w:left="0" w:firstLine="0"/>
        <w:jc w:val="both"/>
        <w:rPr>
          <w:rFonts w:cs="Arial"/>
          <w:szCs w:val="20"/>
        </w:rPr>
      </w:pPr>
      <w:r w:rsidRPr="00D00929">
        <w:rPr>
          <w:rFonts w:cs="Arial"/>
          <w:szCs w:val="20"/>
        </w:rPr>
        <w:t xml:space="preserve">USMERITVE INŠPEKTORATA PRI DRUGIH AKTIVNOSTIH  </w:t>
      </w:r>
    </w:p>
    <w:p w14:paraId="65923BE7" w14:textId="77777777" w:rsidR="00A3714A" w:rsidRPr="00D00929" w:rsidRDefault="00A3714A" w:rsidP="00A3714A">
      <w:pPr>
        <w:jc w:val="both"/>
        <w:rPr>
          <w:rFonts w:cs="Arial"/>
          <w:szCs w:val="20"/>
        </w:rPr>
      </w:pPr>
      <w:r w:rsidRPr="00D00929">
        <w:rPr>
          <w:rFonts w:cs="Arial"/>
          <w:szCs w:val="20"/>
        </w:rPr>
        <w:t xml:space="preserve"> </w:t>
      </w:r>
    </w:p>
    <w:p w14:paraId="361102DB" w14:textId="77777777" w:rsidR="0025626D" w:rsidRPr="00D00929" w:rsidRDefault="0025626D" w:rsidP="0025626D">
      <w:pPr>
        <w:jc w:val="both"/>
        <w:rPr>
          <w:rFonts w:cs="Arial"/>
          <w:szCs w:val="20"/>
        </w:rPr>
      </w:pPr>
      <w:r w:rsidRPr="0025626D">
        <w:rPr>
          <w:rFonts w:cs="Arial"/>
          <w:szCs w:val="20"/>
        </w:rPr>
        <w:t xml:space="preserve">V letu 2025 se bo </w:t>
      </w:r>
      <w:r w:rsidR="00AE5905">
        <w:rPr>
          <w:rFonts w:cs="Arial"/>
          <w:szCs w:val="20"/>
        </w:rPr>
        <w:t>i</w:t>
      </w:r>
      <w:r w:rsidRPr="0025626D">
        <w:rPr>
          <w:rFonts w:cs="Arial"/>
          <w:szCs w:val="20"/>
        </w:rPr>
        <w:t>nšpektorat osredotočil na izboljšanje strokovnosti, učinkovitosti in ugleda, v skladu z vizijo organizacije. Inšpektorat bo nadaljeval z implementacijo strategije upravljanja s tveganji, ki je namenjena izboljšanju izvedbe nalog in doseganju ciljev. Ob tem bo spremljal izvajanje ukrepov, ki izhajajo iz identificiranih tveganj ter težav, povezanih z izvajanjem nalog in zagotavljanjem delovnih standardov.</w:t>
      </w:r>
    </w:p>
    <w:p w14:paraId="45A761A7" w14:textId="77777777" w:rsidR="0025626D" w:rsidRPr="0025626D" w:rsidRDefault="0025626D" w:rsidP="0025626D">
      <w:pPr>
        <w:jc w:val="both"/>
        <w:rPr>
          <w:rFonts w:cs="Arial"/>
          <w:szCs w:val="20"/>
        </w:rPr>
      </w:pPr>
    </w:p>
    <w:p w14:paraId="415A1231" w14:textId="77777777" w:rsidR="0025626D" w:rsidRPr="00D00929" w:rsidRDefault="0025626D" w:rsidP="0025626D">
      <w:pPr>
        <w:jc w:val="both"/>
        <w:rPr>
          <w:rFonts w:cs="Arial"/>
          <w:szCs w:val="20"/>
        </w:rPr>
      </w:pPr>
      <w:r w:rsidRPr="0025626D">
        <w:rPr>
          <w:rFonts w:cs="Arial"/>
          <w:szCs w:val="20"/>
        </w:rPr>
        <w:t>Posodobljeni bodo registri tveganj na različnih področjih inšpekcijskega nadzora, vključno z nadzorom delovnih razmerij, varnosti in zdravja pri delu, socialno inšpekcijo ter podpornimi službami. Obvladovanje tveganj ostaja ključen del IRSD, pri čemer se naslavlja tudi področja etike, integritete in preprečevanja korupcije. Ta področja se spremljajo v okviru načrta integritete, ki ga bomo sproti posodabljali, spremljali zavezanost ukrepom ter obravnavali morebitne odklone od dovoljenih ravnanj.</w:t>
      </w:r>
    </w:p>
    <w:p w14:paraId="3778C96D" w14:textId="77777777" w:rsidR="0025626D" w:rsidRPr="0025626D" w:rsidRDefault="0025626D" w:rsidP="0025626D">
      <w:pPr>
        <w:jc w:val="both"/>
        <w:rPr>
          <w:rFonts w:cs="Arial"/>
          <w:szCs w:val="20"/>
        </w:rPr>
      </w:pPr>
    </w:p>
    <w:p w14:paraId="2FD43C75" w14:textId="77777777" w:rsidR="0025626D" w:rsidRPr="00D00929" w:rsidRDefault="0025626D" w:rsidP="0025626D">
      <w:pPr>
        <w:jc w:val="both"/>
        <w:rPr>
          <w:rFonts w:cs="Arial"/>
          <w:szCs w:val="20"/>
        </w:rPr>
      </w:pPr>
      <w:r w:rsidRPr="0025626D">
        <w:rPr>
          <w:rFonts w:cs="Arial"/>
          <w:szCs w:val="20"/>
        </w:rPr>
        <w:t xml:space="preserve">Dodatno bo IRSD vlagal v spremljanje zakonodajnih sprememb, zlasti na področjih varovanja osebnih podatkov in digitalizacije. Razvijali se bodo tudi organizacijski postopki za izboljšanje </w:t>
      </w:r>
      <w:r w:rsidRPr="0025626D">
        <w:rPr>
          <w:rFonts w:cs="Arial"/>
          <w:szCs w:val="20"/>
        </w:rPr>
        <w:lastRenderedPageBreak/>
        <w:t>učinkovitosti dela, predvsem na področju informatike. Poleg tega bo inšpektorat pripravil usmeritve za obvladovanje kršitev delovne zakonodaje ter zagotavljanje ustrezne administrativne podpore.</w:t>
      </w:r>
    </w:p>
    <w:p w14:paraId="7C201085" w14:textId="77777777" w:rsidR="008C625F" w:rsidRPr="0025626D" w:rsidRDefault="008C625F" w:rsidP="0025626D">
      <w:pPr>
        <w:jc w:val="both"/>
        <w:rPr>
          <w:rFonts w:cs="Arial"/>
          <w:szCs w:val="20"/>
        </w:rPr>
      </w:pPr>
    </w:p>
    <w:p w14:paraId="7526AB1C" w14:textId="77777777" w:rsidR="0025626D" w:rsidRPr="0025626D" w:rsidRDefault="0025626D" w:rsidP="00C850BF">
      <w:pPr>
        <w:numPr>
          <w:ilvl w:val="1"/>
          <w:numId w:val="54"/>
        </w:numPr>
        <w:ind w:left="0" w:firstLine="0"/>
        <w:jc w:val="both"/>
        <w:rPr>
          <w:rFonts w:cs="Arial"/>
          <w:b/>
          <w:bCs/>
          <w:szCs w:val="20"/>
        </w:rPr>
      </w:pPr>
      <w:r w:rsidRPr="0025626D">
        <w:rPr>
          <w:rFonts w:cs="Arial"/>
          <w:b/>
          <w:bCs/>
          <w:szCs w:val="20"/>
        </w:rPr>
        <w:t>Strokovno usposabljanje in razvoj zaposlenih</w:t>
      </w:r>
    </w:p>
    <w:p w14:paraId="677F477B" w14:textId="77777777" w:rsidR="00264094" w:rsidRDefault="00264094" w:rsidP="0025626D">
      <w:pPr>
        <w:jc w:val="both"/>
        <w:rPr>
          <w:rFonts w:cs="Arial"/>
          <w:szCs w:val="20"/>
        </w:rPr>
      </w:pPr>
    </w:p>
    <w:p w14:paraId="18E632B2" w14:textId="77777777" w:rsidR="0025626D" w:rsidRPr="0025626D" w:rsidRDefault="0025626D" w:rsidP="0025626D">
      <w:pPr>
        <w:jc w:val="both"/>
        <w:rPr>
          <w:rFonts w:cs="Arial"/>
          <w:szCs w:val="20"/>
        </w:rPr>
      </w:pPr>
      <w:r w:rsidRPr="0025626D">
        <w:rPr>
          <w:rFonts w:cs="Arial"/>
          <w:szCs w:val="20"/>
        </w:rPr>
        <w:t>Kakovost opravljenega dela temelji na dobro usposobljenih zaposlenih. Tako Konvencija MOD št. 81 o inšpekciji dela kot ZID-1 in Zakon o inšpekcijskem nadzoru (Uradni list RS, št. 43/07 – uradno prečiščeno besedilo in 40/14, v nadaljevanju: ZIN) določajo, da ima inšpektor pravico in dolžnost izpopolnjevati svoje strokovno znanje. Prav tako Zakon o javnih uslužbencih (Uradni list RS, št. 63/07 – uradno prečiščeno besedilo in 203/20 – ZIUPOPDVE) določa, da imajo javni uslužbenci pravico in dolžnost usposabljanja na delovnem mestu.</w:t>
      </w:r>
    </w:p>
    <w:p w14:paraId="5233978D" w14:textId="77777777" w:rsidR="001E4988" w:rsidRDefault="001E4988" w:rsidP="0025626D">
      <w:pPr>
        <w:jc w:val="both"/>
        <w:rPr>
          <w:rFonts w:cs="Arial"/>
          <w:szCs w:val="20"/>
        </w:rPr>
      </w:pPr>
    </w:p>
    <w:p w14:paraId="2049E19A" w14:textId="77777777" w:rsidR="0025626D" w:rsidRPr="0025626D" w:rsidRDefault="0025626D" w:rsidP="00264094">
      <w:pPr>
        <w:jc w:val="both"/>
        <w:rPr>
          <w:rFonts w:cs="Arial"/>
          <w:szCs w:val="20"/>
        </w:rPr>
      </w:pPr>
      <w:r w:rsidRPr="0025626D">
        <w:rPr>
          <w:rFonts w:cs="Arial"/>
          <w:szCs w:val="20"/>
        </w:rPr>
        <w:t>V letu 2025 bo IRSD svojim uslužbencem zagotovil različna usposabljanja, predvsem na področjih, ki doživljajo največ sprememb. Usposabljanja bodo</w:t>
      </w:r>
      <w:r w:rsidR="00264094">
        <w:rPr>
          <w:rFonts w:cs="Arial"/>
          <w:szCs w:val="20"/>
        </w:rPr>
        <w:t xml:space="preserve"> </w:t>
      </w:r>
      <w:r w:rsidRPr="0025626D">
        <w:rPr>
          <w:rFonts w:cs="Arial"/>
          <w:szCs w:val="20"/>
        </w:rPr>
        <w:t>prispevala k poenotenju postopkov inšpekcijskega nadzora in odločanja</w:t>
      </w:r>
      <w:r w:rsidR="00264094">
        <w:rPr>
          <w:rFonts w:cs="Arial"/>
          <w:szCs w:val="20"/>
        </w:rPr>
        <w:t>. I</w:t>
      </w:r>
      <w:r w:rsidRPr="0025626D">
        <w:rPr>
          <w:rFonts w:cs="Arial"/>
          <w:szCs w:val="20"/>
        </w:rPr>
        <w:t xml:space="preserve">zvajana </w:t>
      </w:r>
      <w:r w:rsidR="00264094">
        <w:rPr>
          <w:rFonts w:cs="Arial"/>
          <w:szCs w:val="20"/>
        </w:rPr>
        <w:t xml:space="preserve">bodo </w:t>
      </w:r>
      <w:r w:rsidRPr="0025626D">
        <w:rPr>
          <w:rFonts w:cs="Arial"/>
          <w:szCs w:val="20"/>
        </w:rPr>
        <w:t>v obliki delavnic, kjer se bodo uslužbenci seznanili s konkretnimi problemi s področja inšpekcijskega nadzora in drugih delovnih nalog.</w:t>
      </w:r>
    </w:p>
    <w:p w14:paraId="4D60A191" w14:textId="77777777" w:rsidR="00F4284F" w:rsidRDefault="00F4284F" w:rsidP="0025626D">
      <w:pPr>
        <w:jc w:val="both"/>
        <w:rPr>
          <w:rFonts w:cs="Arial"/>
          <w:szCs w:val="20"/>
        </w:rPr>
      </w:pPr>
    </w:p>
    <w:p w14:paraId="0F23229A" w14:textId="77777777" w:rsidR="0025626D" w:rsidRPr="00D00929" w:rsidRDefault="0025626D" w:rsidP="0025626D">
      <w:pPr>
        <w:jc w:val="both"/>
        <w:rPr>
          <w:rFonts w:cs="Arial"/>
          <w:szCs w:val="20"/>
        </w:rPr>
      </w:pPr>
      <w:r w:rsidRPr="0025626D">
        <w:rPr>
          <w:rFonts w:cs="Arial"/>
          <w:szCs w:val="20"/>
        </w:rPr>
        <w:t>Tematike delavnic bodo določene na podlagi aktualnih potreb ter pobud uslužbencev. Letni načrt izobraževanja bo podrobno opredelil vsebine, vrste in namene usposabljanj.</w:t>
      </w:r>
    </w:p>
    <w:p w14:paraId="51F32923" w14:textId="77777777" w:rsidR="00703D38" w:rsidRPr="0025626D" w:rsidRDefault="00703D38" w:rsidP="0025626D">
      <w:pPr>
        <w:jc w:val="both"/>
        <w:rPr>
          <w:rFonts w:cs="Arial"/>
          <w:szCs w:val="20"/>
        </w:rPr>
      </w:pPr>
    </w:p>
    <w:p w14:paraId="787E1095" w14:textId="77777777" w:rsidR="0025626D" w:rsidRPr="0025626D" w:rsidRDefault="0025626D" w:rsidP="00C850BF">
      <w:pPr>
        <w:numPr>
          <w:ilvl w:val="1"/>
          <w:numId w:val="54"/>
        </w:numPr>
        <w:ind w:left="0" w:firstLine="0"/>
        <w:jc w:val="both"/>
        <w:rPr>
          <w:rFonts w:cs="Arial"/>
          <w:b/>
          <w:bCs/>
          <w:szCs w:val="20"/>
        </w:rPr>
      </w:pPr>
      <w:r w:rsidRPr="0025626D">
        <w:rPr>
          <w:rFonts w:cs="Arial"/>
          <w:b/>
          <w:bCs/>
          <w:szCs w:val="20"/>
        </w:rPr>
        <w:t>Kadrovska okrepitev</w:t>
      </w:r>
    </w:p>
    <w:p w14:paraId="174F2169" w14:textId="77777777" w:rsidR="00264094" w:rsidRDefault="00264094" w:rsidP="0025626D">
      <w:pPr>
        <w:jc w:val="both"/>
        <w:rPr>
          <w:rFonts w:cs="Arial"/>
          <w:szCs w:val="20"/>
        </w:rPr>
      </w:pPr>
    </w:p>
    <w:p w14:paraId="51C18798" w14:textId="77777777" w:rsidR="0025626D" w:rsidRPr="00D00929" w:rsidRDefault="0025626D" w:rsidP="0025626D">
      <w:pPr>
        <w:jc w:val="both"/>
        <w:rPr>
          <w:rFonts w:cs="Arial"/>
          <w:szCs w:val="20"/>
        </w:rPr>
      </w:pPr>
      <w:r w:rsidRPr="0025626D">
        <w:rPr>
          <w:rFonts w:cs="Arial"/>
          <w:szCs w:val="20"/>
        </w:rPr>
        <w:t>V letu 2024 je bila predvidena okrepitev inšpektorata s 15 novimi uslužbenci. IRSD bo nadaljeval prizadevanja za izboljšanje kadrovske strukture, saj povečano število prijav kršitev, vedno večja zahtevnost nadzorov ter dodatne naloge (kot je nadzor zaposlovanja tujcev po ZČmIS) zahtevajo okrepitev ekipe.</w:t>
      </w:r>
    </w:p>
    <w:p w14:paraId="087BB2E1" w14:textId="77777777" w:rsidR="0025626D" w:rsidRDefault="0025626D" w:rsidP="0025626D">
      <w:pPr>
        <w:jc w:val="both"/>
        <w:rPr>
          <w:rFonts w:cs="Arial"/>
          <w:szCs w:val="20"/>
        </w:rPr>
      </w:pPr>
      <w:r w:rsidRPr="0025626D">
        <w:rPr>
          <w:rFonts w:cs="Arial"/>
          <w:szCs w:val="20"/>
        </w:rPr>
        <w:br/>
        <w:t>Delo inšpektorata je lahko učinkovito le z dodatnimi zaposlitvami in strokovnimi pomočniki, ki bodo razbremenili inšpektorje pri administrativnih nalogah. Prav tako si bomo prizadevali za okrepitev podpornih služb, brez katerih tudi inšpekcijsko delo ne more potekati brezhibno.</w:t>
      </w:r>
    </w:p>
    <w:p w14:paraId="0C8A215B" w14:textId="77777777" w:rsidR="008C625F" w:rsidRPr="0025626D" w:rsidRDefault="008C625F" w:rsidP="0025626D">
      <w:pPr>
        <w:jc w:val="both"/>
        <w:rPr>
          <w:rFonts w:cs="Arial"/>
          <w:szCs w:val="20"/>
        </w:rPr>
      </w:pPr>
    </w:p>
    <w:p w14:paraId="2A2E5BB4" w14:textId="77777777" w:rsidR="0025626D" w:rsidRPr="0025626D" w:rsidRDefault="0025626D" w:rsidP="00C850BF">
      <w:pPr>
        <w:numPr>
          <w:ilvl w:val="1"/>
          <w:numId w:val="54"/>
        </w:numPr>
        <w:ind w:left="0" w:firstLine="0"/>
        <w:jc w:val="both"/>
        <w:rPr>
          <w:rFonts w:cs="Arial"/>
          <w:b/>
          <w:bCs/>
          <w:szCs w:val="20"/>
        </w:rPr>
      </w:pPr>
      <w:r w:rsidRPr="0025626D">
        <w:rPr>
          <w:rFonts w:cs="Arial"/>
          <w:b/>
          <w:bCs/>
          <w:szCs w:val="20"/>
        </w:rPr>
        <w:t>Digitalizacija in informatizacija</w:t>
      </w:r>
    </w:p>
    <w:p w14:paraId="4F80D258" w14:textId="77777777" w:rsidR="00264094" w:rsidRDefault="00264094" w:rsidP="0025626D">
      <w:pPr>
        <w:jc w:val="both"/>
        <w:rPr>
          <w:rFonts w:cs="Arial"/>
          <w:szCs w:val="20"/>
        </w:rPr>
      </w:pPr>
    </w:p>
    <w:p w14:paraId="1C125E86" w14:textId="77777777" w:rsidR="0025626D" w:rsidRPr="0025626D" w:rsidRDefault="0025626D" w:rsidP="0025626D">
      <w:pPr>
        <w:jc w:val="both"/>
        <w:rPr>
          <w:rFonts w:cs="Arial"/>
          <w:szCs w:val="20"/>
        </w:rPr>
      </w:pPr>
      <w:r w:rsidRPr="0025626D">
        <w:rPr>
          <w:rFonts w:cs="Arial"/>
          <w:szCs w:val="20"/>
        </w:rPr>
        <w:t>Poleg že predstavljenih aktivnosti bo IRSD nadaljeval s posodabljanjem informacijskega sistema (IS IRSD). Cilj je dodatna digitalizacija postopkov, varovanje osebnih podatkov in boljša izmenjava podatkov med organi.</w:t>
      </w:r>
    </w:p>
    <w:p w14:paraId="07C10B62" w14:textId="77777777" w:rsidR="001E4988" w:rsidRDefault="001E4988" w:rsidP="0025626D">
      <w:pPr>
        <w:jc w:val="both"/>
        <w:rPr>
          <w:rFonts w:cs="Arial"/>
          <w:szCs w:val="20"/>
        </w:rPr>
      </w:pPr>
    </w:p>
    <w:p w14:paraId="13DE53C5" w14:textId="77777777" w:rsidR="0025626D" w:rsidRDefault="0025626D" w:rsidP="0025626D">
      <w:pPr>
        <w:jc w:val="both"/>
        <w:rPr>
          <w:rFonts w:cs="Arial"/>
          <w:szCs w:val="20"/>
        </w:rPr>
      </w:pPr>
      <w:r w:rsidRPr="0025626D">
        <w:rPr>
          <w:rFonts w:cs="Arial"/>
          <w:szCs w:val="20"/>
        </w:rPr>
        <w:t>V letu 2025 bomo, ob morebitni kadrovski okrepitvi na področju informatike, digitalizirali dodatne postopke inšpektorata, da bi povečali učinkovitost dela. Poseben poudarek bo na zagotavljanju jasnih in razumljivih informacij za javnost na spletišču, kjer bomo redno objavljali svoja mnenja, pojasnila in ugotovitve. Na intranetu inšpektorata bodo informacije o delu inšpektorjev dostopne zaposlenim.</w:t>
      </w:r>
    </w:p>
    <w:p w14:paraId="534063A3" w14:textId="77777777" w:rsidR="008C625F" w:rsidRPr="0025626D" w:rsidRDefault="008C625F" w:rsidP="0025626D">
      <w:pPr>
        <w:jc w:val="both"/>
        <w:rPr>
          <w:rFonts w:cs="Arial"/>
          <w:szCs w:val="20"/>
        </w:rPr>
      </w:pPr>
    </w:p>
    <w:p w14:paraId="683B5175" w14:textId="77777777" w:rsidR="0025626D" w:rsidRPr="0025626D" w:rsidRDefault="0025626D" w:rsidP="00455B57">
      <w:pPr>
        <w:numPr>
          <w:ilvl w:val="1"/>
          <w:numId w:val="54"/>
        </w:numPr>
        <w:ind w:left="0" w:firstLine="0"/>
        <w:jc w:val="both"/>
        <w:rPr>
          <w:rFonts w:cs="Arial"/>
          <w:b/>
          <w:bCs/>
          <w:szCs w:val="20"/>
        </w:rPr>
      </w:pPr>
      <w:r w:rsidRPr="0025626D">
        <w:rPr>
          <w:rFonts w:cs="Arial"/>
          <w:b/>
          <w:bCs/>
          <w:szCs w:val="20"/>
        </w:rPr>
        <w:t>Sodelovanje z deležniki in javnostjo</w:t>
      </w:r>
    </w:p>
    <w:p w14:paraId="46B0EF43" w14:textId="77777777" w:rsidR="00554129" w:rsidRDefault="00554129" w:rsidP="0025626D">
      <w:pPr>
        <w:jc w:val="both"/>
        <w:rPr>
          <w:rFonts w:cs="Arial"/>
          <w:szCs w:val="20"/>
        </w:rPr>
      </w:pPr>
    </w:p>
    <w:p w14:paraId="0CD7BD8D" w14:textId="77777777" w:rsidR="0025626D" w:rsidRPr="00D00929" w:rsidRDefault="0025626D" w:rsidP="0025626D">
      <w:pPr>
        <w:jc w:val="both"/>
        <w:rPr>
          <w:rFonts w:cs="Arial"/>
          <w:szCs w:val="20"/>
        </w:rPr>
      </w:pPr>
      <w:r w:rsidRPr="0025626D">
        <w:rPr>
          <w:rFonts w:cs="Arial"/>
          <w:szCs w:val="20"/>
        </w:rPr>
        <w:t>IRSD bo še naprej aktivno sodeloval z deležniki, kot so:</w:t>
      </w:r>
    </w:p>
    <w:p w14:paraId="4B8F8664" w14:textId="77777777" w:rsidR="006C3C31" w:rsidRPr="0025626D" w:rsidRDefault="006C3C31" w:rsidP="00AB1BDA">
      <w:pPr>
        <w:jc w:val="both"/>
        <w:rPr>
          <w:rFonts w:cs="Arial"/>
          <w:szCs w:val="20"/>
        </w:rPr>
      </w:pPr>
    </w:p>
    <w:p w14:paraId="5C237EB2" w14:textId="77777777" w:rsidR="0025626D" w:rsidRPr="0025626D" w:rsidRDefault="0025626D" w:rsidP="00AB1BDA">
      <w:pPr>
        <w:numPr>
          <w:ilvl w:val="0"/>
          <w:numId w:val="26"/>
        </w:numPr>
        <w:tabs>
          <w:tab w:val="num" w:pos="720"/>
        </w:tabs>
        <w:jc w:val="both"/>
        <w:rPr>
          <w:rFonts w:cs="Arial"/>
          <w:szCs w:val="20"/>
        </w:rPr>
      </w:pPr>
      <w:r w:rsidRPr="0025626D">
        <w:rPr>
          <w:rFonts w:cs="Arial"/>
          <w:szCs w:val="20"/>
        </w:rPr>
        <w:t>Zavod RS za zaposlovanje,</w:t>
      </w:r>
    </w:p>
    <w:p w14:paraId="58C060BC" w14:textId="77777777" w:rsidR="0025626D" w:rsidRPr="0025626D" w:rsidRDefault="0025626D" w:rsidP="00AB1BDA">
      <w:pPr>
        <w:numPr>
          <w:ilvl w:val="0"/>
          <w:numId w:val="26"/>
        </w:numPr>
        <w:tabs>
          <w:tab w:val="num" w:pos="720"/>
        </w:tabs>
        <w:jc w:val="both"/>
        <w:rPr>
          <w:rFonts w:cs="Arial"/>
          <w:szCs w:val="20"/>
        </w:rPr>
      </w:pPr>
      <w:r w:rsidRPr="0025626D">
        <w:rPr>
          <w:rFonts w:cs="Arial"/>
          <w:szCs w:val="20"/>
        </w:rPr>
        <w:t>SPOT točke,</w:t>
      </w:r>
    </w:p>
    <w:p w14:paraId="674BDF9D" w14:textId="77777777" w:rsidR="0025626D" w:rsidRPr="0025626D" w:rsidRDefault="0025626D" w:rsidP="00AB1BDA">
      <w:pPr>
        <w:numPr>
          <w:ilvl w:val="0"/>
          <w:numId w:val="26"/>
        </w:numPr>
        <w:tabs>
          <w:tab w:val="num" w:pos="720"/>
        </w:tabs>
        <w:jc w:val="both"/>
        <w:rPr>
          <w:rFonts w:cs="Arial"/>
          <w:szCs w:val="20"/>
        </w:rPr>
      </w:pPr>
      <w:r w:rsidRPr="0025626D">
        <w:rPr>
          <w:rFonts w:cs="Arial"/>
          <w:szCs w:val="20"/>
        </w:rPr>
        <w:t>resorna ministrstva,</w:t>
      </w:r>
    </w:p>
    <w:p w14:paraId="64CE89A3" w14:textId="77777777" w:rsidR="0025626D" w:rsidRPr="00D00929" w:rsidRDefault="0025626D" w:rsidP="00AB1BDA">
      <w:pPr>
        <w:numPr>
          <w:ilvl w:val="0"/>
          <w:numId w:val="26"/>
        </w:numPr>
        <w:tabs>
          <w:tab w:val="num" w:pos="720"/>
        </w:tabs>
        <w:jc w:val="both"/>
        <w:rPr>
          <w:rFonts w:cs="Arial"/>
          <w:szCs w:val="20"/>
        </w:rPr>
      </w:pPr>
      <w:r w:rsidRPr="0025626D">
        <w:rPr>
          <w:rFonts w:cs="Arial"/>
          <w:szCs w:val="20"/>
        </w:rPr>
        <w:t>sindikati in organizacije delodajalcev.</w:t>
      </w:r>
    </w:p>
    <w:p w14:paraId="628318DD" w14:textId="77777777" w:rsidR="0025626D" w:rsidRPr="0025626D" w:rsidRDefault="0025626D" w:rsidP="006C3C31">
      <w:pPr>
        <w:ind w:left="720"/>
        <w:jc w:val="both"/>
        <w:rPr>
          <w:rFonts w:cs="Arial"/>
          <w:szCs w:val="20"/>
        </w:rPr>
      </w:pPr>
    </w:p>
    <w:p w14:paraId="5A5DD0A4" w14:textId="77777777" w:rsidR="0025626D" w:rsidRDefault="0025626D" w:rsidP="0025626D">
      <w:pPr>
        <w:jc w:val="both"/>
        <w:rPr>
          <w:rFonts w:cs="Arial"/>
          <w:szCs w:val="20"/>
        </w:rPr>
      </w:pPr>
      <w:r w:rsidRPr="0025626D">
        <w:rPr>
          <w:rFonts w:cs="Arial"/>
          <w:szCs w:val="20"/>
        </w:rPr>
        <w:lastRenderedPageBreak/>
        <w:t>Mednarodno sodelovanje z nadzornimi organi, izobraževanja, bilateralna sodelovanja ter čezmejne inšpekcije ostajajo pomemben del dejavnosti. Prav tako bomo aktivno sodelovali na strokovnih posvetih, konferencah in srečanjih.</w:t>
      </w:r>
    </w:p>
    <w:p w14:paraId="5C1A152B" w14:textId="77777777" w:rsidR="008C625F" w:rsidRPr="0025626D" w:rsidRDefault="008C625F" w:rsidP="0025626D">
      <w:pPr>
        <w:jc w:val="both"/>
        <w:rPr>
          <w:rFonts w:cs="Arial"/>
          <w:szCs w:val="20"/>
        </w:rPr>
      </w:pPr>
    </w:p>
    <w:p w14:paraId="6FAAFA8B" w14:textId="77777777" w:rsidR="0025626D" w:rsidRPr="0025626D" w:rsidRDefault="0025626D" w:rsidP="00455B57">
      <w:pPr>
        <w:numPr>
          <w:ilvl w:val="1"/>
          <w:numId w:val="54"/>
        </w:numPr>
        <w:ind w:left="0" w:firstLine="0"/>
        <w:jc w:val="both"/>
        <w:rPr>
          <w:rFonts w:cs="Arial"/>
          <w:b/>
          <w:bCs/>
          <w:szCs w:val="20"/>
        </w:rPr>
      </w:pPr>
      <w:r w:rsidRPr="0025626D">
        <w:rPr>
          <w:rFonts w:cs="Arial"/>
          <w:b/>
          <w:bCs/>
          <w:szCs w:val="20"/>
        </w:rPr>
        <w:t>Promocija zdravja in varnosti pri delu</w:t>
      </w:r>
    </w:p>
    <w:p w14:paraId="0D5AA43B" w14:textId="77777777" w:rsidR="0025626D" w:rsidRPr="0025626D" w:rsidRDefault="0025626D" w:rsidP="0025626D">
      <w:pPr>
        <w:jc w:val="both"/>
        <w:rPr>
          <w:rFonts w:cs="Arial"/>
          <w:szCs w:val="20"/>
        </w:rPr>
      </w:pPr>
      <w:r w:rsidRPr="0025626D">
        <w:rPr>
          <w:rFonts w:cs="Arial"/>
          <w:szCs w:val="20"/>
        </w:rPr>
        <w:t>IRSD bo na podlagi ocenjenih tveganj in sprejetih ukrepov nadaljeval z aktivnostmi za zagotavljanje zdravega in varnega delovnega okolja ter promocijo zdravja.</w:t>
      </w:r>
    </w:p>
    <w:p w14:paraId="695B171D" w14:textId="77777777" w:rsidR="00517608" w:rsidRPr="00D00929" w:rsidRDefault="00517608" w:rsidP="00AB48B6">
      <w:pPr>
        <w:jc w:val="both"/>
        <w:rPr>
          <w:rFonts w:cs="Arial"/>
          <w:szCs w:val="20"/>
          <w:highlight w:val="yellow"/>
        </w:rPr>
      </w:pPr>
    </w:p>
    <w:p w14:paraId="6692AFC4" w14:textId="77777777" w:rsidR="0077694F" w:rsidRPr="00D00929" w:rsidRDefault="00A3714A" w:rsidP="00C850BF">
      <w:pPr>
        <w:pStyle w:val="ZADEVA"/>
        <w:numPr>
          <w:ilvl w:val="0"/>
          <w:numId w:val="54"/>
        </w:numPr>
        <w:tabs>
          <w:tab w:val="clear" w:pos="1701"/>
          <w:tab w:val="left" w:pos="0"/>
        </w:tabs>
        <w:ind w:left="0" w:firstLine="0"/>
        <w:jc w:val="both"/>
        <w:rPr>
          <w:rFonts w:cs="Arial"/>
          <w:szCs w:val="20"/>
        </w:rPr>
      </w:pPr>
      <w:r w:rsidRPr="00792D57">
        <w:rPr>
          <w:rFonts w:cs="Arial"/>
          <w:szCs w:val="20"/>
          <w:lang w:val="sl-SI"/>
        </w:rPr>
        <w:t xml:space="preserve"> </w:t>
      </w:r>
      <w:r w:rsidR="0077694F" w:rsidRPr="00D00929">
        <w:rPr>
          <w:rFonts w:cs="Arial"/>
          <w:szCs w:val="20"/>
        </w:rPr>
        <w:t xml:space="preserve">POROČILO O DELU INŠPEKTORATA </w:t>
      </w:r>
      <w:r w:rsidR="006C3C31" w:rsidRPr="00D00929">
        <w:rPr>
          <w:rFonts w:cs="Arial"/>
          <w:szCs w:val="20"/>
        </w:rPr>
        <w:t>RS</w:t>
      </w:r>
      <w:r w:rsidR="0077694F" w:rsidRPr="00D00929">
        <w:rPr>
          <w:rFonts w:cs="Arial"/>
          <w:szCs w:val="20"/>
        </w:rPr>
        <w:t xml:space="preserve"> ZA DELO ZA LETO 2024</w:t>
      </w:r>
    </w:p>
    <w:p w14:paraId="246DD230" w14:textId="77777777" w:rsidR="0077694F" w:rsidRPr="00D00929" w:rsidRDefault="0077694F" w:rsidP="0077694F">
      <w:pPr>
        <w:jc w:val="both"/>
        <w:rPr>
          <w:rFonts w:cs="Arial"/>
          <w:b/>
          <w:bCs/>
          <w:szCs w:val="20"/>
        </w:rPr>
      </w:pPr>
    </w:p>
    <w:p w14:paraId="24254911" w14:textId="77777777" w:rsidR="00AB48B6" w:rsidRPr="00D00929" w:rsidRDefault="006C3C31" w:rsidP="00AB48B6">
      <w:pPr>
        <w:jc w:val="both"/>
        <w:rPr>
          <w:rFonts w:cs="Arial"/>
          <w:szCs w:val="20"/>
        </w:rPr>
      </w:pPr>
      <w:r w:rsidRPr="00D00929">
        <w:rPr>
          <w:rFonts w:cs="Arial"/>
          <w:szCs w:val="20"/>
        </w:rPr>
        <w:t xml:space="preserve">Inšpektorat bo v skladu s 7. členom ZID-1 pripravil </w:t>
      </w:r>
      <w:r w:rsidR="00B86A5D">
        <w:rPr>
          <w:rFonts w:cs="Arial"/>
          <w:szCs w:val="20"/>
        </w:rPr>
        <w:t>P</w:t>
      </w:r>
      <w:r w:rsidRPr="00D00929">
        <w:rPr>
          <w:rFonts w:cs="Arial"/>
          <w:szCs w:val="20"/>
        </w:rPr>
        <w:t>oročilo o svojem delu za preteklo koledarsko leto ter ga predložil resornemu ministrstvu, ki ga bo posredovalo v nadaljnjo obravnavo Vladi Republike Slovenije, Državnemu zboru Republike Slovenije in generalnemu direktorju Mednarodnega urada za delo. Vlada Republike Slovenije bo poročilo posredovala tudi Ekonomsko-socialnemu svetu. Stališče do letnega poročila o delu inšpektorata pa bo, na podlagi 6. člena ZID-1, sprejel tudi Svet inšpekcije dela.</w:t>
      </w:r>
    </w:p>
    <w:p w14:paraId="4570CB8B" w14:textId="77777777" w:rsidR="008C625F" w:rsidRDefault="008C625F" w:rsidP="00AB48B6">
      <w:pPr>
        <w:jc w:val="both"/>
        <w:rPr>
          <w:rFonts w:cs="Arial"/>
          <w:szCs w:val="20"/>
        </w:rPr>
      </w:pPr>
    </w:p>
    <w:p w14:paraId="133D8072" w14:textId="77777777" w:rsidR="008C625F" w:rsidRPr="00D00929" w:rsidRDefault="008C625F" w:rsidP="00AB48B6">
      <w:pPr>
        <w:jc w:val="both"/>
        <w:rPr>
          <w:rFonts w:cs="Arial"/>
          <w:szCs w:val="20"/>
        </w:rPr>
      </w:pPr>
    </w:p>
    <w:p w14:paraId="39754CF0" w14:textId="77777777" w:rsidR="0077694F" w:rsidRPr="00D00929" w:rsidRDefault="0077694F" w:rsidP="00AE5905">
      <w:pPr>
        <w:pStyle w:val="ZADEVA"/>
        <w:numPr>
          <w:ilvl w:val="0"/>
          <w:numId w:val="54"/>
        </w:numPr>
        <w:tabs>
          <w:tab w:val="clear" w:pos="1701"/>
          <w:tab w:val="left" w:pos="0"/>
        </w:tabs>
        <w:ind w:left="0" w:firstLine="0"/>
        <w:jc w:val="both"/>
        <w:rPr>
          <w:rFonts w:cs="Arial"/>
          <w:szCs w:val="20"/>
        </w:rPr>
      </w:pPr>
      <w:r w:rsidRPr="00D00929">
        <w:rPr>
          <w:rFonts w:cs="Arial"/>
          <w:szCs w:val="20"/>
        </w:rPr>
        <w:t xml:space="preserve">ZAKLJUČEK </w:t>
      </w:r>
    </w:p>
    <w:p w14:paraId="64155D84" w14:textId="77777777" w:rsidR="0077694F" w:rsidRPr="00D00929" w:rsidRDefault="0077694F" w:rsidP="0077694F">
      <w:pPr>
        <w:jc w:val="both"/>
        <w:rPr>
          <w:rFonts w:cs="Arial"/>
          <w:b/>
          <w:bCs/>
          <w:szCs w:val="20"/>
        </w:rPr>
      </w:pPr>
    </w:p>
    <w:p w14:paraId="22B171FD" w14:textId="77777777" w:rsidR="00DF1432" w:rsidRPr="00D00929" w:rsidRDefault="00DF1432" w:rsidP="00DF1432">
      <w:pPr>
        <w:jc w:val="both"/>
        <w:rPr>
          <w:rFonts w:cs="Arial"/>
          <w:szCs w:val="20"/>
        </w:rPr>
      </w:pPr>
      <w:r w:rsidRPr="00DF1432">
        <w:rPr>
          <w:rFonts w:cs="Arial"/>
          <w:szCs w:val="20"/>
        </w:rPr>
        <w:t>Inšpektorat bo tudi v letu 2025 z različnimi preventivnimi, nadzornimi in kaznovalnimi aktivnostmi prispeval k spoštovanju zakonodaje s področij, za katera je pristojen. Na podlagi ugotovitev preteklih in tekočih nadzorov, analize tveganj in povratnih informacij deležnikov bodo prilagojeni prioriteti delovanja, kar vključuje:</w:t>
      </w:r>
    </w:p>
    <w:p w14:paraId="0C6EB302" w14:textId="77777777" w:rsidR="00EB01A9" w:rsidRPr="00DF1432" w:rsidRDefault="00EB01A9" w:rsidP="00DF1432">
      <w:pPr>
        <w:jc w:val="both"/>
        <w:rPr>
          <w:rFonts w:cs="Arial"/>
          <w:szCs w:val="20"/>
        </w:rPr>
      </w:pPr>
    </w:p>
    <w:p w14:paraId="0DD5FAC5" w14:textId="77777777" w:rsidR="00DF1432" w:rsidRPr="00DF1432" w:rsidRDefault="00DF1432" w:rsidP="00DF1432">
      <w:pPr>
        <w:numPr>
          <w:ilvl w:val="0"/>
          <w:numId w:val="56"/>
        </w:numPr>
        <w:jc w:val="both"/>
        <w:rPr>
          <w:rFonts w:cs="Arial"/>
          <w:szCs w:val="20"/>
        </w:rPr>
      </w:pPr>
      <w:r w:rsidRPr="00DF1432">
        <w:rPr>
          <w:rFonts w:cs="Arial"/>
          <w:szCs w:val="20"/>
        </w:rPr>
        <w:t>krepitev zaščite pravic delavcev, zlasti ranljivih skupin, kot so tuji delavci in zaposleni v sektorjih z visokim tveganjem za kršitve;</w:t>
      </w:r>
    </w:p>
    <w:p w14:paraId="6501FD07" w14:textId="77777777" w:rsidR="00DF1432" w:rsidRPr="00DF1432" w:rsidRDefault="00DF1432" w:rsidP="00AB1BDA">
      <w:pPr>
        <w:numPr>
          <w:ilvl w:val="0"/>
          <w:numId w:val="56"/>
        </w:numPr>
        <w:jc w:val="both"/>
        <w:rPr>
          <w:rFonts w:cs="Arial"/>
          <w:szCs w:val="20"/>
        </w:rPr>
      </w:pPr>
      <w:r w:rsidRPr="00DF1432">
        <w:rPr>
          <w:rFonts w:cs="Arial"/>
          <w:szCs w:val="20"/>
        </w:rPr>
        <w:t>izboljšanje varnosti in zdravja pri delu z osredotočanjem na dejavnosti z večjo pojavnostjo nezgod pri delu;</w:t>
      </w:r>
    </w:p>
    <w:p w14:paraId="1854EEDB" w14:textId="77777777" w:rsidR="00DF1432" w:rsidRPr="00DF1432" w:rsidRDefault="00DF1432" w:rsidP="00AB1BDA">
      <w:pPr>
        <w:numPr>
          <w:ilvl w:val="0"/>
          <w:numId w:val="56"/>
        </w:numPr>
        <w:jc w:val="both"/>
        <w:rPr>
          <w:rFonts w:cs="Arial"/>
          <w:szCs w:val="20"/>
        </w:rPr>
      </w:pPr>
      <w:r w:rsidRPr="00DF1432">
        <w:rPr>
          <w:rFonts w:cs="Arial"/>
          <w:szCs w:val="20"/>
        </w:rPr>
        <w:t>povečevanje učinkovitosti inšpekcijskega nadzora skozi digitalizacijo, izmenjavo podatkov in sodelovanje z drugimi institucijami;</w:t>
      </w:r>
    </w:p>
    <w:p w14:paraId="0D5BFDF6" w14:textId="77777777" w:rsidR="00DF1432" w:rsidRPr="00DF1432" w:rsidRDefault="00DF1432" w:rsidP="00AB1BDA">
      <w:pPr>
        <w:numPr>
          <w:ilvl w:val="0"/>
          <w:numId w:val="56"/>
        </w:numPr>
        <w:jc w:val="both"/>
        <w:rPr>
          <w:rFonts w:cs="Arial"/>
          <w:szCs w:val="20"/>
        </w:rPr>
      </w:pPr>
      <w:r w:rsidRPr="00DF1432">
        <w:rPr>
          <w:rFonts w:cs="Arial"/>
          <w:szCs w:val="20"/>
        </w:rPr>
        <w:t>aktivno sodelovanje z deležniki in javnostjo pri osveščanju o zakonodaji, pravicah in dolžnostih ter zagotavljanju strokovne pomoči delodajalcem in delavcem;</w:t>
      </w:r>
    </w:p>
    <w:p w14:paraId="1D2A74E6" w14:textId="77777777" w:rsidR="00DF1432" w:rsidRPr="00D00929" w:rsidRDefault="00DF1432" w:rsidP="00AB1BDA">
      <w:pPr>
        <w:numPr>
          <w:ilvl w:val="0"/>
          <w:numId w:val="56"/>
        </w:numPr>
        <w:jc w:val="both"/>
        <w:rPr>
          <w:rFonts w:cs="Arial"/>
          <w:szCs w:val="20"/>
        </w:rPr>
      </w:pPr>
      <w:r w:rsidRPr="00DF1432">
        <w:rPr>
          <w:rFonts w:cs="Arial"/>
          <w:szCs w:val="20"/>
        </w:rPr>
        <w:t>nadaljevanje usposabljanja in kadrovskega razvoja, da bo delo inšpektorata ostalo strokovno, učinkovito in usklajeno s potrebami trga dela.</w:t>
      </w:r>
    </w:p>
    <w:p w14:paraId="00D36DAE" w14:textId="77777777" w:rsidR="00EB01A9" w:rsidRPr="00DF1432" w:rsidRDefault="00EB01A9" w:rsidP="00EB01A9">
      <w:pPr>
        <w:ind w:left="720"/>
        <w:jc w:val="both"/>
        <w:rPr>
          <w:rFonts w:cs="Arial"/>
          <w:szCs w:val="20"/>
        </w:rPr>
      </w:pPr>
    </w:p>
    <w:p w14:paraId="4A2362AF" w14:textId="77777777" w:rsidR="00DF1432" w:rsidRPr="00DF1432" w:rsidRDefault="00DF1432" w:rsidP="00DF1432">
      <w:pPr>
        <w:jc w:val="both"/>
        <w:rPr>
          <w:rFonts w:cs="Arial"/>
          <w:szCs w:val="20"/>
        </w:rPr>
      </w:pPr>
      <w:r w:rsidRPr="00DF1432">
        <w:rPr>
          <w:rFonts w:cs="Arial"/>
          <w:szCs w:val="20"/>
        </w:rPr>
        <w:t>Inšpektorat ostaja zavezan načelom zakonitosti, nepristranskosti in transparentnosti pri svojem delu. S tem želi zagotoviti varno in pravično delovno okolje ter spodbuditi dolgoročne izboljšave na področju delovnih razmerij, varnosti in zdravja pri delu ter socialnega varstva.</w:t>
      </w:r>
      <w:r w:rsidR="00EB01A9" w:rsidRPr="00D00929">
        <w:rPr>
          <w:rFonts w:cs="Arial"/>
          <w:szCs w:val="20"/>
        </w:rPr>
        <w:t xml:space="preserve"> </w:t>
      </w:r>
      <w:r w:rsidRPr="00DF1432">
        <w:rPr>
          <w:rFonts w:cs="Arial"/>
          <w:szCs w:val="20"/>
        </w:rPr>
        <w:t>Vsa navedena prizadevanja bodo dopolnjena z mednarodnim sodelovanjem, čezmejnimi inšpekcijami in udeležbo v evropskih pobudah, ki bodo prispevale k izmenjavi dobrih praks ter krepitvi učinkovitosti inšpektorata.</w:t>
      </w:r>
      <w:r w:rsidR="00EB01A9" w:rsidRPr="00D00929">
        <w:rPr>
          <w:rFonts w:cs="Arial"/>
          <w:szCs w:val="20"/>
        </w:rPr>
        <w:t xml:space="preserve"> </w:t>
      </w:r>
      <w:r w:rsidRPr="00DF1432">
        <w:rPr>
          <w:rFonts w:cs="Arial"/>
          <w:szCs w:val="20"/>
        </w:rPr>
        <w:t>Naš cilj je, da s celovitim in odgovornim pristopom učinkovito naslavljamo zaznane izzive in se sproti prilagajamo novim razmeram na trgu dela, vse v korist delavcev, delodajalcev in družbe kot celote.</w:t>
      </w:r>
    </w:p>
    <w:p w14:paraId="4A8DAF70" w14:textId="77777777" w:rsidR="0077694F" w:rsidRPr="00D00929" w:rsidRDefault="0077694F" w:rsidP="00A3714A">
      <w:pPr>
        <w:jc w:val="both"/>
        <w:rPr>
          <w:rFonts w:cs="Arial"/>
          <w:szCs w:val="20"/>
          <w:highlight w:val="yellow"/>
        </w:rPr>
      </w:pPr>
    </w:p>
    <w:p w14:paraId="38903527" w14:textId="77777777" w:rsidR="00A3714A" w:rsidRPr="00D00929" w:rsidRDefault="00A3714A" w:rsidP="00A3714A">
      <w:pPr>
        <w:jc w:val="both"/>
        <w:rPr>
          <w:rFonts w:cs="Arial"/>
          <w:szCs w:val="20"/>
        </w:rPr>
      </w:pPr>
    </w:p>
    <w:p w14:paraId="0F53EE5D" w14:textId="77777777" w:rsidR="00A3714A" w:rsidRPr="00D00929" w:rsidRDefault="00A3714A" w:rsidP="00A3714A">
      <w:pPr>
        <w:jc w:val="both"/>
        <w:rPr>
          <w:rFonts w:cs="Arial"/>
          <w:szCs w:val="20"/>
        </w:rPr>
      </w:pPr>
      <w:r w:rsidRPr="00D00929">
        <w:rPr>
          <w:rFonts w:cs="Arial"/>
          <w:szCs w:val="20"/>
        </w:rPr>
        <w:t xml:space="preserve"> </w:t>
      </w:r>
    </w:p>
    <w:p w14:paraId="21EC2D6B" w14:textId="77777777" w:rsidR="00A3714A" w:rsidRPr="00D00929" w:rsidRDefault="00A3714A" w:rsidP="00A3714A">
      <w:pPr>
        <w:jc w:val="both"/>
        <w:rPr>
          <w:rFonts w:cs="Arial"/>
          <w:szCs w:val="20"/>
        </w:rPr>
      </w:pPr>
      <w:r w:rsidRPr="00D00929">
        <w:rPr>
          <w:rFonts w:cs="Arial"/>
          <w:szCs w:val="20"/>
        </w:rPr>
        <w:t xml:space="preserve"> </w:t>
      </w:r>
    </w:p>
    <w:p w14:paraId="7C972E38" w14:textId="77777777" w:rsidR="00A3714A" w:rsidRPr="00D00929" w:rsidRDefault="00A3714A" w:rsidP="00A3714A">
      <w:pPr>
        <w:jc w:val="both"/>
        <w:rPr>
          <w:rFonts w:cs="Arial"/>
          <w:szCs w:val="20"/>
        </w:rPr>
      </w:pPr>
      <w:r w:rsidRPr="00D00929">
        <w:rPr>
          <w:rFonts w:cs="Arial"/>
          <w:szCs w:val="20"/>
        </w:rPr>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Katja Čoh-Kragolnik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t xml:space="preserve"> </w:t>
      </w:r>
      <w:r w:rsidRPr="00D00929">
        <w:rPr>
          <w:rFonts w:cs="Arial"/>
          <w:szCs w:val="20"/>
        </w:rPr>
        <w:tab/>
      </w:r>
      <w:r w:rsidR="00F9265C" w:rsidRPr="00D00929">
        <w:rPr>
          <w:rFonts w:cs="Arial"/>
          <w:szCs w:val="20"/>
        </w:rPr>
        <w:t xml:space="preserve">              </w:t>
      </w:r>
      <w:r w:rsidRPr="00D00929">
        <w:rPr>
          <w:rFonts w:cs="Arial"/>
          <w:szCs w:val="20"/>
        </w:rPr>
        <w:t xml:space="preserve">glavna inšpektorica </w:t>
      </w:r>
    </w:p>
    <w:p w14:paraId="4ED51E11" w14:textId="77777777" w:rsidR="00A3714A" w:rsidRPr="00D00929" w:rsidRDefault="00A3714A" w:rsidP="00A3714A">
      <w:pPr>
        <w:jc w:val="both"/>
        <w:rPr>
          <w:rFonts w:cs="Arial"/>
          <w:szCs w:val="20"/>
        </w:rPr>
      </w:pPr>
      <w:r w:rsidRPr="00D00929">
        <w:rPr>
          <w:rFonts w:cs="Arial"/>
          <w:szCs w:val="20"/>
        </w:rPr>
        <w:t xml:space="preserve"> </w:t>
      </w:r>
    </w:p>
    <w:p w14:paraId="60EF589A" w14:textId="77777777" w:rsidR="00CC171A" w:rsidRPr="00D00929" w:rsidRDefault="00CC171A" w:rsidP="00A3714A">
      <w:pPr>
        <w:jc w:val="both"/>
        <w:rPr>
          <w:rFonts w:cs="Arial"/>
          <w:szCs w:val="20"/>
        </w:rPr>
      </w:pPr>
    </w:p>
    <w:sectPr w:rsidR="00CC171A" w:rsidRPr="00D00929" w:rsidSect="003737BE">
      <w:headerReference w:type="default" r:id="rId12"/>
      <w:footerReference w:type="default" r:id="rId13"/>
      <w:headerReference w:type="first" r:id="rId14"/>
      <w:footerReference w:type="first" r:id="rId15"/>
      <w:pgSz w:w="11900" w:h="16840" w:code="9"/>
      <w:pgMar w:top="1701" w:right="1701" w:bottom="993" w:left="1701" w:header="964" w:footer="794"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C0FA" w14:textId="77777777" w:rsidR="000A19B4" w:rsidRDefault="000A19B4">
      <w:r>
        <w:separator/>
      </w:r>
    </w:p>
  </w:endnote>
  <w:endnote w:type="continuationSeparator" w:id="0">
    <w:p w14:paraId="7C03AD81" w14:textId="77777777" w:rsidR="000A19B4" w:rsidRDefault="000A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976847F1-1A93-479B-ABE8-D7E83CC5E505}"/>
    <w:embedBold r:id="rId2" w:fontKey="{5C13773A-5B45-4640-B8CE-F2ADDDC32D1E}"/>
    <w:embedBoldItalic r:id="rId3" w:fontKey="{2B515D35-D72A-4E40-AA60-4E353BE245E1}"/>
  </w:font>
  <w:font w:name="Calibri">
    <w:panose1 w:val="020F0502020204030204"/>
    <w:charset w:val="EE"/>
    <w:family w:val="swiss"/>
    <w:pitch w:val="variable"/>
    <w:sig w:usb0="E4002EFF" w:usb1="C000247B" w:usb2="00000009" w:usb3="00000000" w:csb0="000001FF" w:csb1="00000000"/>
    <w:embedRegular r:id="rId4" w:fontKey="{A67135AA-3340-4E70-8E33-1250CA34AE5A}"/>
    <w:embedBold r:id="rId5" w:fontKey="{33D07D78-2EB9-43F9-AEF6-F129763F1D24}"/>
    <w:embedItalic r:id="rId6" w:fontKey="{32BACB69-07AA-4157-AADC-5C18A4EA1094}"/>
    <w:embedBoldItalic r:id="rId7" w:fontKey="{B28D5B11-E3AC-40FE-9C4C-64D2FF2C6ACB}"/>
  </w:font>
  <w:font w:name="Tahoma">
    <w:panose1 w:val="020B0604030504040204"/>
    <w:charset w:val="EE"/>
    <w:family w:val="swiss"/>
    <w:pitch w:val="variable"/>
    <w:sig w:usb0="E1002EFF" w:usb1="C000605B" w:usb2="00000029" w:usb3="00000000" w:csb0="000101FF" w:csb1="00000000"/>
    <w:embedRegular r:id="rId8" w:fontKey="{6A635055-14FD-413B-BE02-0B59F99C4199}"/>
  </w:font>
  <w:font w:name="Republika">
    <w:panose1 w:val="02000506040000020004"/>
    <w:charset w:val="EE"/>
    <w:family w:val="auto"/>
    <w:pitch w:val="variable"/>
    <w:sig w:usb0="A00000FF" w:usb1="4000205B" w:usb2="00000000" w:usb3="00000000" w:csb0="00000093" w:csb1="00000000"/>
    <w:embedRegular r:id="rId9" w:fontKey="{0CA634BF-BD1E-4C11-95F2-8A088EDFD60A}"/>
  </w:font>
  <w:font w:name="Republika Bold">
    <w:altName w:val="Courier New"/>
    <w:charset w:val="00"/>
    <w:family w:val="auto"/>
    <w:pitch w:val="variable"/>
    <w:sig w:usb0="03000000" w:usb1="00000000" w:usb2="00000000" w:usb3="00000000" w:csb0="00000001" w:csb1="00000000"/>
    <w:embedBold r:id="rId10" w:fontKey="{711FB1E8-B1CE-45C1-9A9C-0D081BBB3E1F}"/>
  </w:font>
  <w:font w:name="Aptos Display">
    <w:charset w:val="00"/>
    <w:family w:val="swiss"/>
    <w:pitch w:val="variable"/>
    <w:sig w:usb0="20000287" w:usb1="00000003" w:usb2="00000000" w:usb3="00000000" w:csb0="0000019F" w:csb1="00000000"/>
    <w:embedRegular r:id="rId11" w:fontKey="{43B169AA-4784-430F-AA1E-3A4C7A6CE5C9}"/>
  </w:font>
  <w:font w:name="Aptos">
    <w:charset w:val="00"/>
    <w:family w:val="swiss"/>
    <w:pitch w:val="variable"/>
    <w:sig w:usb0="20000287" w:usb1="00000003" w:usb2="00000000" w:usb3="00000000" w:csb0="0000019F" w:csb1="00000000"/>
    <w:embedRegular r:id="rId12" w:fontKey="{C2AA46E3-9A0F-4C4C-93D6-38D3C86A84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184B" w14:textId="77777777" w:rsidR="003737BE" w:rsidRDefault="003737BE">
    <w:pPr>
      <w:pStyle w:val="Noga"/>
      <w:jc w:val="center"/>
    </w:pPr>
    <w:r>
      <w:fldChar w:fldCharType="begin"/>
    </w:r>
    <w:r>
      <w:instrText>PAGE   \* MERGEFORMAT</w:instrText>
    </w:r>
    <w:r>
      <w:fldChar w:fldCharType="separate"/>
    </w:r>
    <w:r>
      <w:t>2</w:t>
    </w:r>
    <w:r>
      <w:fldChar w:fldCharType="end"/>
    </w:r>
  </w:p>
  <w:p w14:paraId="7EA9DB4C" w14:textId="77777777" w:rsidR="003737BE" w:rsidRDefault="003737B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BE64" w14:textId="77777777" w:rsidR="003737BE" w:rsidRDefault="003737BE">
    <w:pPr>
      <w:pStyle w:val="Noga"/>
      <w:jc w:val="center"/>
    </w:pPr>
    <w:r>
      <w:fldChar w:fldCharType="begin"/>
    </w:r>
    <w:r>
      <w:instrText>PAGE   \* MERGEFORMAT</w:instrText>
    </w:r>
    <w:r>
      <w:fldChar w:fldCharType="separate"/>
    </w:r>
    <w:r>
      <w:t>2</w:t>
    </w:r>
    <w:r>
      <w:fldChar w:fldCharType="end"/>
    </w:r>
  </w:p>
  <w:p w14:paraId="7156EAB3" w14:textId="77777777" w:rsidR="003737BE" w:rsidRDefault="003737B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4FF4" w14:textId="77777777" w:rsidR="000A19B4" w:rsidRDefault="000A19B4">
      <w:r>
        <w:separator/>
      </w:r>
    </w:p>
  </w:footnote>
  <w:footnote w:type="continuationSeparator" w:id="0">
    <w:p w14:paraId="04A6CE97" w14:textId="77777777" w:rsidR="000A19B4" w:rsidRDefault="000A1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6093" w14:textId="77777777" w:rsidR="007E79CB" w:rsidRPr="00110CBD" w:rsidRDefault="007E79C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E79CB" w:rsidRPr="008F3500" w14:paraId="4F9B52E3" w14:textId="77777777">
      <w:trPr>
        <w:cantSplit/>
        <w:trHeight w:hRule="exact" w:val="847"/>
      </w:trPr>
      <w:tc>
        <w:tcPr>
          <w:tcW w:w="567" w:type="dxa"/>
        </w:tcPr>
        <w:p w14:paraId="4D4ACF66" w14:textId="77777777" w:rsidR="007E79CB" w:rsidRDefault="007E79C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4A0367F3" w14:textId="77777777" w:rsidR="007E79CB" w:rsidRPr="006D42D9" w:rsidRDefault="007E79CB" w:rsidP="006D42D9">
          <w:pPr>
            <w:rPr>
              <w:rFonts w:ascii="Republika" w:hAnsi="Republika"/>
              <w:sz w:val="60"/>
              <w:szCs w:val="60"/>
            </w:rPr>
          </w:pPr>
        </w:p>
        <w:p w14:paraId="7FB7C4B1" w14:textId="77777777" w:rsidR="007E79CB" w:rsidRPr="006D42D9" w:rsidRDefault="007E79CB" w:rsidP="006D42D9">
          <w:pPr>
            <w:rPr>
              <w:rFonts w:ascii="Republika" w:hAnsi="Republika"/>
              <w:sz w:val="60"/>
              <w:szCs w:val="60"/>
            </w:rPr>
          </w:pPr>
        </w:p>
        <w:p w14:paraId="4801BE53" w14:textId="77777777" w:rsidR="007E79CB" w:rsidRPr="006D42D9" w:rsidRDefault="007E79CB" w:rsidP="006D42D9">
          <w:pPr>
            <w:rPr>
              <w:rFonts w:ascii="Republika" w:hAnsi="Republika"/>
              <w:sz w:val="60"/>
              <w:szCs w:val="60"/>
            </w:rPr>
          </w:pPr>
        </w:p>
        <w:p w14:paraId="05EF5218" w14:textId="77777777" w:rsidR="007E79CB" w:rsidRPr="006D42D9" w:rsidRDefault="007E79CB" w:rsidP="006D42D9">
          <w:pPr>
            <w:rPr>
              <w:rFonts w:ascii="Republika" w:hAnsi="Republika"/>
              <w:sz w:val="60"/>
              <w:szCs w:val="60"/>
            </w:rPr>
          </w:pPr>
        </w:p>
        <w:p w14:paraId="492D1153" w14:textId="77777777" w:rsidR="007E79CB" w:rsidRPr="006D42D9" w:rsidRDefault="007E79CB" w:rsidP="006D42D9">
          <w:pPr>
            <w:rPr>
              <w:rFonts w:ascii="Republika" w:hAnsi="Republika"/>
              <w:sz w:val="60"/>
              <w:szCs w:val="60"/>
            </w:rPr>
          </w:pPr>
        </w:p>
        <w:p w14:paraId="60FE763E" w14:textId="77777777" w:rsidR="007E79CB" w:rsidRPr="006D42D9" w:rsidRDefault="007E79CB" w:rsidP="006D42D9">
          <w:pPr>
            <w:rPr>
              <w:rFonts w:ascii="Republika" w:hAnsi="Republika"/>
              <w:sz w:val="60"/>
              <w:szCs w:val="60"/>
            </w:rPr>
          </w:pPr>
        </w:p>
        <w:p w14:paraId="1D0B013E" w14:textId="77777777" w:rsidR="007E79CB" w:rsidRPr="006D42D9" w:rsidRDefault="007E79CB" w:rsidP="006D42D9">
          <w:pPr>
            <w:rPr>
              <w:rFonts w:ascii="Republika" w:hAnsi="Republika"/>
              <w:sz w:val="60"/>
              <w:szCs w:val="60"/>
            </w:rPr>
          </w:pPr>
        </w:p>
        <w:p w14:paraId="4A3B5D66" w14:textId="77777777" w:rsidR="007E79CB" w:rsidRPr="006D42D9" w:rsidRDefault="007E79CB" w:rsidP="006D42D9">
          <w:pPr>
            <w:rPr>
              <w:rFonts w:ascii="Republika" w:hAnsi="Republika"/>
              <w:sz w:val="60"/>
              <w:szCs w:val="60"/>
            </w:rPr>
          </w:pPr>
        </w:p>
        <w:p w14:paraId="627ADC88" w14:textId="77777777" w:rsidR="007E79CB" w:rsidRPr="006D42D9" w:rsidRDefault="007E79CB" w:rsidP="006D42D9">
          <w:pPr>
            <w:rPr>
              <w:rFonts w:ascii="Republika" w:hAnsi="Republika"/>
              <w:sz w:val="60"/>
              <w:szCs w:val="60"/>
            </w:rPr>
          </w:pPr>
        </w:p>
        <w:p w14:paraId="1E6B3C61" w14:textId="77777777" w:rsidR="007E79CB" w:rsidRPr="006D42D9" w:rsidRDefault="007E79CB" w:rsidP="006D42D9">
          <w:pPr>
            <w:rPr>
              <w:rFonts w:ascii="Republika" w:hAnsi="Republika"/>
              <w:sz w:val="60"/>
              <w:szCs w:val="60"/>
            </w:rPr>
          </w:pPr>
        </w:p>
        <w:p w14:paraId="12F80917" w14:textId="77777777" w:rsidR="007E79CB" w:rsidRPr="006D42D9" w:rsidRDefault="007E79CB" w:rsidP="006D42D9">
          <w:pPr>
            <w:rPr>
              <w:rFonts w:ascii="Republika" w:hAnsi="Republika"/>
              <w:sz w:val="60"/>
              <w:szCs w:val="60"/>
            </w:rPr>
          </w:pPr>
        </w:p>
        <w:p w14:paraId="50818581" w14:textId="77777777" w:rsidR="007E79CB" w:rsidRPr="006D42D9" w:rsidRDefault="007E79CB" w:rsidP="006D42D9">
          <w:pPr>
            <w:rPr>
              <w:rFonts w:ascii="Republika" w:hAnsi="Republika"/>
              <w:sz w:val="60"/>
              <w:szCs w:val="60"/>
            </w:rPr>
          </w:pPr>
        </w:p>
        <w:p w14:paraId="13EB9104" w14:textId="77777777" w:rsidR="007E79CB" w:rsidRPr="006D42D9" w:rsidRDefault="007E79CB" w:rsidP="006D42D9">
          <w:pPr>
            <w:rPr>
              <w:rFonts w:ascii="Republika" w:hAnsi="Republika"/>
              <w:sz w:val="60"/>
              <w:szCs w:val="60"/>
            </w:rPr>
          </w:pPr>
        </w:p>
        <w:p w14:paraId="4F26F030" w14:textId="77777777" w:rsidR="007E79CB" w:rsidRPr="006D42D9" w:rsidRDefault="007E79CB" w:rsidP="006D42D9">
          <w:pPr>
            <w:rPr>
              <w:rFonts w:ascii="Republika" w:hAnsi="Republika"/>
              <w:sz w:val="60"/>
              <w:szCs w:val="60"/>
            </w:rPr>
          </w:pPr>
        </w:p>
        <w:p w14:paraId="23D941F2" w14:textId="77777777" w:rsidR="007E79CB" w:rsidRPr="006D42D9" w:rsidRDefault="007E79CB" w:rsidP="006D42D9">
          <w:pPr>
            <w:rPr>
              <w:rFonts w:ascii="Republika" w:hAnsi="Republika"/>
              <w:sz w:val="60"/>
              <w:szCs w:val="60"/>
            </w:rPr>
          </w:pPr>
        </w:p>
        <w:p w14:paraId="60C3B8F4" w14:textId="77777777" w:rsidR="007E79CB" w:rsidRPr="006D42D9" w:rsidRDefault="007E79CB" w:rsidP="006D42D9">
          <w:pPr>
            <w:rPr>
              <w:rFonts w:ascii="Republika" w:hAnsi="Republika"/>
              <w:sz w:val="60"/>
              <w:szCs w:val="60"/>
            </w:rPr>
          </w:pPr>
        </w:p>
      </w:tc>
    </w:tr>
  </w:tbl>
  <w:p w14:paraId="14C7BE09" w14:textId="58695105" w:rsidR="007E79CB" w:rsidRPr="008F3500" w:rsidRDefault="007E79C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DD22481" w14:textId="77777777" w:rsidR="002A1E4F" w:rsidRDefault="001622CF" w:rsidP="002A1E4F">
    <w:pPr>
      <w:pStyle w:val="Glava"/>
      <w:tabs>
        <w:tab w:val="clear" w:pos="4320"/>
        <w:tab w:val="clear" w:pos="8640"/>
        <w:tab w:val="left" w:pos="5112"/>
      </w:tabs>
      <w:spacing w:line="240" w:lineRule="auto"/>
      <w:rPr>
        <w:rFonts w:ascii="Republika Bold" w:hAnsi="Republika Bold"/>
        <w:b/>
        <w:caps/>
      </w:rPr>
    </w:pPr>
    <w:r>
      <w:rPr>
        <w:rFonts w:ascii="Republika Bold" w:hAnsi="Republika Bold"/>
        <w:b/>
        <w:caps/>
      </w:rPr>
      <w:t>Ministrstvo za delo, družino</w:t>
    </w:r>
    <w:r w:rsidR="002A1E4F">
      <w:rPr>
        <w:rFonts w:ascii="Republika Bold" w:hAnsi="Republika Bold"/>
        <w:b/>
        <w:caps/>
      </w:rPr>
      <w:t>,</w:t>
    </w:r>
    <w:r>
      <w:rPr>
        <w:rFonts w:ascii="Republika Bold" w:hAnsi="Republika Bold"/>
        <w:b/>
        <w:caps/>
      </w:rPr>
      <w:t xml:space="preserve"> </w:t>
    </w:r>
  </w:p>
  <w:p w14:paraId="11CF3C69" w14:textId="77777777" w:rsidR="007E79CB" w:rsidRPr="008F3500" w:rsidRDefault="001622CF"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socialne zadeve</w:t>
    </w:r>
    <w:r w:rsidR="002A1E4F">
      <w:rPr>
        <w:rFonts w:ascii="Republika Bold" w:hAnsi="Republika Bold"/>
        <w:b/>
        <w:caps/>
      </w:rPr>
      <w:t xml:space="preserve"> in enake možnosti</w:t>
    </w:r>
  </w:p>
  <w:p w14:paraId="564D4FED" w14:textId="77777777" w:rsidR="003468B4" w:rsidRDefault="001622CF" w:rsidP="003468B4">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Inšpektorat Republike Slovenije za delo</w:t>
    </w:r>
  </w:p>
  <w:p w14:paraId="6F001162" w14:textId="77777777" w:rsidR="007E79CB" w:rsidRPr="008F3500" w:rsidRDefault="00AE4F8E" w:rsidP="003468B4">
    <w:pPr>
      <w:pStyle w:val="Glava"/>
      <w:tabs>
        <w:tab w:val="clear" w:pos="4320"/>
        <w:tab w:val="clear" w:pos="8640"/>
        <w:tab w:val="left" w:pos="5112"/>
      </w:tabs>
      <w:spacing w:before="240" w:line="240" w:lineRule="exact"/>
      <w:rPr>
        <w:rFonts w:cs="Arial"/>
        <w:sz w:val="16"/>
      </w:rPr>
    </w:pPr>
    <w:r>
      <w:rPr>
        <w:rFonts w:cs="Arial"/>
        <w:sz w:val="16"/>
      </w:rPr>
      <w:t>Štukljeva cesta</w:t>
    </w:r>
    <w:r w:rsidR="00D75B4E">
      <w:rPr>
        <w:rFonts w:cs="Arial"/>
        <w:sz w:val="16"/>
      </w:rPr>
      <w:t xml:space="preserve"> </w:t>
    </w:r>
    <w:r>
      <w:rPr>
        <w:rFonts w:cs="Arial"/>
        <w:sz w:val="16"/>
      </w:rPr>
      <w:t>4</w:t>
    </w:r>
    <w:r w:rsidR="00D75B4E">
      <w:rPr>
        <w:rFonts w:cs="Arial"/>
        <w:sz w:val="16"/>
      </w:rPr>
      <w:t>4</w:t>
    </w:r>
    <w:r w:rsidR="007E79CB" w:rsidRPr="008F3500">
      <w:rPr>
        <w:rFonts w:cs="Arial"/>
        <w:sz w:val="16"/>
      </w:rPr>
      <w:t xml:space="preserve">, </w:t>
    </w:r>
    <w:r w:rsidR="001622CF">
      <w:rPr>
        <w:rFonts w:cs="Arial"/>
        <w:sz w:val="16"/>
      </w:rPr>
      <w:t>1000 Ljubljana</w:t>
    </w:r>
    <w:r w:rsidR="007E79CB" w:rsidRPr="008F3500">
      <w:rPr>
        <w:rFonts w:cs="Arial"/>
        <w:sz w:val="16"/>
      </w:rPr>
      <w:tab/>
      <w:t xml:space="preserve">T: </w:t>
    </w:r>
    <w:r w:rsidR="002A1E4F">
      <w:rPr>
        <w:rFonts w:cs="Arial"/>
        <w:sz w:val="16"/>
      </w:rPr>
      <w:t xml:space="preserve">01 280 36 </w:t>
    </w:r>
    <w:r w:rsidR="008B46C6">
      <w:rPr>
        <w:rFonts w:cs="Arial"/>
        <w:sz w:val="16"/>
      </w:rPr>
      <w:t>6</w:t>
    </w:r>
    <w:r w:rsidR="002A1E4F">
      <w:rPr>
        <w:rFonts w:cs="Arial"/>
        <w:sz w:val="16"/>
      </w:rPr>
      <w:t>0</w:t>
    </w:r>
  </w:p>
  <w:p w14:paraId="70A7D815" w14:textId="77777777" w:rsidR="007E79CB" w:rsidRPr="008F3500" w:rsidRDefault="007E79C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1" w:history="1">
      <w:r w:rsidR="008A0D9F" w:rsidRPr="00FE1D5E">
        <w:rPr>
          <w:rStyle w:val="Hiperpovezava"/>
          <w:rFonts w:cs="Arial"/>
          <w:sz w:val="16"/>
        </w:rPr>
        <w:t>gp.irsd@gov.si</w:t>
      </w:r>
    </w:hyperlink>
    <w:r w:rsidR="008A0D9F">
      <w:rPr>
        <w:rFonts w:cs="Arial"/>
        <w:sz w:val="16"/>
      </w:rPr>
      <w:t xml:space="preserve"> </w:t>
    </w:r>
  </w:p>
  <w:p w14:paraId="721984A7" w14:textId="77777777" w:rsidR="007E79CB" w:rsidRPr="008F3500" w:rsidRDefault="007E79CB" w:rsidP="007D75CF">
    <w:pPr>
      <w:pStyle w:val="Glava"/>
      <w:tabs>
        <w:tab w:val="clear" w:pos="4320"/>
        <w:tab w:val="clear" w:pos="8640"/>
        <w:tab w:val="left" w:pos="5112"/>
      </w:tabs>
      <w:spacing w:line="240" w:lineRule="exact"/>
      <w:rPr>
        <w:rFonts w:cs="Arial"/>
        <w:sz w:val="16"/>
      </w:rPr>
    </w:pPr>
    <w:r w:rsidRPr="008F3500">
      <w:rPr>
        <w:rFonts w:cs="Arial"/>
        <w:sz w:val="16"/>
      </w:rPr>
      <w:tab/>
    </w:r>
    <w:r w:rsidR="001622CF">
      <w:rPr>
        <w:rFonts w:cs="Arial"/>
        <w:sz w:val="16"/>
      </w:rPr>
      <w:t>www.id.gov.si</w:t>
    </w:r>
  </w:p>
  <w:p w14:paraId="5802F194" w14:textId="77777777" w:rsidR="007E79CB" w:rsidRPr="008F3500" w:rsidRDefault="007E79C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600"/>
    <w:multiLevelType w:val="multilevel"/>
    <w:tmpl w:val="67522968"/>
    <w:lvl w:ilvl="0">
      <w:start w:val="1"/>
      <w:numFmt w:val="decimal"/>
      <w:lvlText w:val="%1."/>
      <w:lvlJc w:val="left"/>
      <w:pPr>
        <w:ind w:left="360" w:hanging="360"/>
      </w:pPr>
    </w:lvl>
    <w:lvl w:ilvl="1">
      <w:start w:val="1"/>
      <w:numFmt w:val="decimal"/>
      <w:lvlText w:val="%1.%2."/>
      <w:lvlJc w:val="left"/>
      <w:pPr>
        <w:ind w:left="432" w:hanging="432"/>
      </w:pPr>
      <w:rPr>
        <w:b/>
        <w:bCs/>
        <w:sz w:val="20"/>
        <w:szCs w:val="20"/>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A8101A"/>
    <w:multiLevelType w:val="multilevel"/>
    <w:tmpl w:val="B796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85928"/>
    <w:multiLevelType w:val="multilevel"/>
    <w:tmpl w:val="1560488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B7F49E0"/>
    <w:multiLevelType w:val="multilevel"/>
    <w:tmpl w:val="C8D2C6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F810743"/>
    <w:multiLevelType w:val="multilevel"/>
    <w:tmpl w:val="A586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20632"/>
    <w:multiLevelType w:val="multilevel"/>
    <w:tmpl w:val="98EE4FE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11437871"/>
    <w:multiLevelType w:val="multilevel"/>
    <w:tmpl w:val="04240027"/>
    <w:lvl w:ilvl="0">
      <w:start w:val="1"/>
      <w:numFmt w:val="upperRoman"/>
      <w:pStyle w:val="Naslov1"/>
      <w:lvlText w:val="%1."/>
      <w:lvlJc w:val="left"/>
      <w:pPr>
        <w:ind w:left="0" w:firstLine="0"/>
      </w:pPr>
    </w:lvl>
    <w:lvl w:ilvl="1">
      <w:start w:val="1"/>
      <w:numFmt w:val="upperLetter"/>
      <w:pStyle w:val="Naslov2"/>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8" w15:restartNumberingAfterBreak="0">
    <w:nsid w:val="14E84234"/>
    <w:multiLevelType w:val="hybridMultilevel"/>
    <w:tmpl w:val="FF841EE6"/>
    <w:lvl w:ilvl="0" w:tplc="A11636FA">
      <w:start w:val="4"/>
      <w:numFmt w:val="upperLetter"/>
      <w:lvlText w:val="%1."/>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76A05C">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3C517E">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848D06">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88226C">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2093F6">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BA866C">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A8D518">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46E93A">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59942D2"/>
    <w:multiLevelType w:val="hybridMultilevel"/>
    <w:tmpl w:val="50121AB4"/>
    <w:lvl w:ilvl="0" w:tplc="B62C2A12">
      <w:start w:val="1"/>
      <w:numFmt w:val="bullet"/>
      <w:lvlText w:val="-"/>
      <w:lvlJc w:val="left"/>
      <w:pPr>
        <w:ind w:left="5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9E28C8">
      <w:start w:val="1"/>
      <w:numFmt w:val="bullet"/>
      <w:lvlText w:val="o"/>
      <w:lvlJc w:val="left"/>
      <w:pPr>
        <w:ind w:left="1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EA2B96">
      <w:start w:val="1"/>
      <w:numFmt w:val="bullet"/>
      <w:lvlText w:val="▪"/>
      <w:lvlJc w:val="left"/>
      <w:pPr>
        <w:ind w:left="1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405810">
      <w:start w:val="1"/>
      <w:numFmt w:val="bullet"/>
      <w:lvlText w:val="•"/>
      <w:lvlJc w:val="left"/>
      <w:pPr>
        <w:ind w:left="2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EC00DC">
      <w:start w:val="1"/>
      <w:numFmt w:val="bullet"/>
      <w:lvlText w:val="o"/>
      <w:lvlJc w:val="left"/>
      <w:pPr>
        <w:ind w:left="3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1A793A">
      <w:start w:val="1"/>
      <w:numFmt w:val="bullet"/>
      <w:lvlText w:val="▪"/>
      <w:lvlJc w:val="left"/>
      <w:pPr>
        <w:ind w:left="4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0E7B06">
      <w:start w:val="1"/>
      <w:numFmt w:val="bullet"/>
      <w:lvlText w:val="•"/>
      <w:lvlJc w:val="left"/>
      <w:pPr>
        <w:ind w:left="4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A8F896">
      <w:start w:val="1"/>
      <w:numFmt w:val="bullet"/>
      <w:lvlText w:val="o"/>
      <w:lvlJc w:val="left"/>
      <w:pPr>
        <w:ind w:left="5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AAFDD0">
      <w:start w:val="1"/>
      <w:numFmt w:val="bullet"/>
      <w:lvlText w:val="▪"/>
      <w:lvlJc w:val="left"/>
      <w:pPr>
        <w:ind w:left="6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62D00E4"/>
    <w:multiLevelType w:val="multilevel"/>
    <w:tmpl w:val="48DC845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16782CE5"/>
    <w:multiLevelType w:val="hybridMultilevel"/>
    <w:tmpl w:val="3446B560"/>
    <w:lvl w:ilvl="0" w:tplc="1256E5E6">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6C11859"/>
    <w:multiLevelType w:val="multilevel"/>
    <w:tmpl w:val="65840F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9127198"/>
    <w:multiLevelType w:val="multilevel"/>
    <w:tmpl w:val="3FD42C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94E7B16"/>
    <w:multiLevelType w:val="multilevel"/>
    <w:tmpl w:val="AF92F5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9D41012"/>
    <w:multiLevelType w:val="multilevel"/>
    <w:tmpl w:val="5F5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21461F"/>
    <w:multiLevelType w:val="hybridMultilevel"/>
    <w:tmpl w:val="95E86F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B8470D"/>
    <w:multiLevelType w:val="hybridMultilevel"/>
    <w:tmpl w:val="F57068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DE634B0"/>
    <w:multiLevelType w:val="hybridMultilevel"/>
    <w:tmpl w:val="1318DA40"/>
    <w:lvl w:ilvl="0" w:tplc="1D5EF442">
      <w:start w:val="5"/>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E137815"/>
    <w:multiLevelType w:val="multilevel"/>
    <w:tmpl w:val="0520E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6C91CE4"/>
    <w:multiLevelType w:val="multilevel"/>
    <w:tmpl w:val="38C64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8C1377F"/>
    <w:multiLevelType w:val="multilevel"/>
    <w:tmpl w:val="86A86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8407EA"/>
    <w:multiLevelType w:val="multilevel"/>
    <w:tmpl w:val="80A49D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2E594808"/>
    <w:multiLevelType w:val="multilevel"/>
    <w:tmpl w:val="279A8A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2EE305A3"/>
    <w:multiLevelType w:val="multilevel"/>
    <w:tmpl w:val="E13659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2FB9126E"/>
    <w:multiLevelType w:val="multilevel"/>
    <w:tmpl w:val="87FC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EB5229"/>
    <w:multiLevelType w:val="hybridMultilevel"/>
    <w:tmpl w:val="576EAA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6A0563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A1B5C9E"/>
    <w:multiLevelType w:val="multilevel"/>
    <w:tmpl w:val="62CA59D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15:restartNumberingAfterBreak="0">
    <w:nsid w:val="3B0B6315"/>
    <w:multiLevelType w:val="multilevel"/>
    <w:tmpl w:val="E8BC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066C29"/>
    <w:multiLevelType w:val="hybridMultilevel"/>
    <w:tmpl w:val="D3482A76"/>
    <w:lvl w:ilvl="0" w:tplc="A30208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406504F"/>
    <w:multiLevelType w:val="hybridMultilevel"/>
    <w:tmpl w:val="4B4AD0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4F2374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5564389"/>
    <w:multiLevelType w:val="multilevel"/>
    <w:tmpl w:val="640C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2401D2"/>
    <w:multiLevelType w:val="multilevel"/>
    <w:tmpl w:val="FCF85A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768310E"/>
    <w:multiLevelType w:val="hybridMultilevel"/>
    <w:tmpl w:val="3544E39A"/>
    <w:lvl w:ilvl="0" w:tplc="2668B202">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607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8D6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A847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7A169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2864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4705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DE92D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6031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BA70B45"/>
    <w:multiLevelType w:val="multilevel"/>
    <w:tmpl w:val="0CF8D9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BB805A3"/>
    <w:multiLevelType w:val="multilevel"/>
    <w:tmpl w:val="E4FC25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4D6728E3"/>
    <w:multiLevelType w:val="multilevel"/>
    <w:tmpl w:val="8E20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58488F"/>
    <w:multiLevelType w:val="multilevel"/>
    <w:tmpl w:val="AC30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517E34"/>
    <w:multiLevelType w:val="multilevel"/>
    <w:tmpl w:val="B9CC75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5196275B"/>
    <w:multiLevelType w:val="multilevel"/>
    <w:tmpl w:val="F160A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519C1399"/>
    <w:multiLevelType w:val="hybridMultilevel"/>
    <w:tmpl w:val="2EBE8F58"/>
    <w:lvl w:ilvl="0" w:tplc="A4D658DE">
      <w:start w:val="1"/>
      <w:numFmt w:val="bullet"/>
      <w:lvlText w:val="-"/>
      <w:lvlJc w:val="left"/>
      <w:pPr>
        <w:ind w:left="5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32C3F0">
      <w:start w:val="1"/>
      <w:numFmt w:val="bullet"/>
      <w:lvlText w:val="o"/>
      <w:lvlJc w:val="left"/>
      <w:pPr>
        <w:ind w:left="1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A2CB20">
      <w:start w:val="1"/>
      <w:numFmt w:val="bullet"/>
      <w:lvlText w:val="▪"/>
      <w:lvlJc w:val="left"/>
      <w:pPr>
        <w:ind w:left="2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F2F06E">
      <w:start w:val="1"/>
      <w:numFmt w:val="bullet"/>
      <w:lvlText w:val="•"/>
      <w:lvlJc w:val="left"/>
      <w:pPr>
        <w:ind w:left="2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B42380">
      <w:start w:val="1"/>
      <w:numFmt w:val="bullet"/>
      <w:lvlText w:val="o"/>
      <w:lvlJc w:val="left"/>
      <w:pPr>
        <w:ind w:left="3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E4C61C">
      <w:start w:val="1"/>
      <w:numFmt w:val="bullet"/>
      <w:lvlText w:val="▪"/>
      <w:lvlJc w:val="left"/>
      <w:pPr>
        <w:ind w:left="4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AA24D4">
      <w:start w:val="1"/>
      <w:numFmt w:val="bullet"/>
      <w:lvlText w:val="•"/>
      <w:lvlJc w:val="left"/>
      <w:pPr>
        <w:ind w:left="4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6C6342">
      <w:start w:val="1"/>
      <w:numFmt w:val="bullet"/>
      <w:lvlText w:val="o"/>
      <w:lvlJc w:val="left"/>
      <w:pPr>
        <w:ind w:left="5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5EF192">
      <w:start w:val="1"/>
      <w:numFmt w:val="bullet"/>
      <w:lvlText w:val="▪"/>
      <w:lvlJc w:val="left"/>
      <w:pPr>
        <w:ind w:left="6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56666AB"/>
    <w:multiLevelType w:val="multilevel"/>
    <w:tmpl w:val="15E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1C3C8D"/>
    <w:multiLevelType w:val="multilevel"/>
    <w:tmpl w:val="560ED4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57CE4776"/>
    <w:multiLevelType w:val="multilevel"/>
    <w:tmpl w:val="4CC2FBD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9" w15:restartNumberingAfterBreak="0">
    <w:nsid w:val="593A482C"/>
    <w:multiLevelType w:val="multilevel"/>
    <w:tmpl w:val="E4CAD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795422"/>
    <w:multiLevelType w:val="multilevel"/>
    <w:tmpl w:val="E3AE1F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DC8135D"/>
    <w:multiLevelType w:val="multilevel"/>
    <w:tmpl w:val="0B8074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5EB17E45"/>
    <w:multiLevelType w:val="multilevel"/>
    <w:tmpl w:val="DFB0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5F5E70"/>
    <w:multiLevelType w:val="multilevel"/>
    <w:tmpl w:val="6FEC4A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60B667A5"/>
    <w:multiLevelType w:val="hybridMultilevel"/>
    <w:tmpl w:val="B50C2238"/>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27A1C4B"/>
    <w:multiLevelType w:val="hybridMultilevel"/>
    <w:tmpl w:val="91DC1C5A"/>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7" w15:restartNumberingAfterBreak="0">
    <w:nsid w:val="65C62D6C"/>
    <w:multiLevelType w:val="multilevel"/>
    <w:tmpl w:val="3EC8059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8" w15:restartNumberingAfterBreak="0">
    <w:nsid w:val="661C7B83"/>
    <w:multiLevelType w:val="multilevel"/>
    <w:tmpl w:val="262CA9B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67766E43"/>
    <w:multiLevelType w:val="hybridMultilevel"/>
    <w:tmpl w:val="C1A8EA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6B60197D"/>
    <w:multiLevelType w:val="multilevel"/>
    <w:tmpl w:val="1DEC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D47788"/>
    <w:multiLevelType w:val="multilevel"/>
    <w:tmpl w:val="C3448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52A0F3E"/>
    <w:multiLevelType w:val="hybridMultilevel"/>
    <w:tmpl w:val="BDF86722"/>
    <w:lvl w:ilvl="0" w:tplc="2430B2B4">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B2C5F6">
      <w:start w:val="1"/>
      <w:numFmt w:val="bullet"/>
      <w:lvlText w:val="o"/>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2EDB6">
      <w:start w:val="1"/>
      <w:numFmt w:val="bullet"/>
      <w:lvlText w:val="▪"/>
      <w:lvlJc w:val="left"/>
      <w:pPr>
        <w:ind w:left="2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C4E45C">
      <w:start w:val="1"/>
      <w:numFmt w:val="bullet"/>
      <w:lvlText w:val="•"/>
      <w:lvlJc w:val="left"/>
      <w:pPr>
        <w:ind w:left="3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6ABADE">
      <w:start w:val="1"/>
      <w:numFmt w:val="bullet"/>
      <w:lvlText w:val="o"/>
      <w:lvlJc w:val="left"/>
      <w:pPr>
        <w:ind w:left="3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0E4CE0">
      <w:start w:val="1"/>
      <w:numFmt w:val="bullet"/>
      <w:lvlText w:val="▪"/>
      <w:lvlJc w:val="left"/>
      <w:pPr>
        <w:ind w:left="4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62BC4">
      <w:start w:val="1"/>
      <w:numFmt w:val="bullet"/>
      <w:lvlText w:val="•"/>
      <w:lvlJc w:val="left"/>
      <w:pPr>
        <w:ind w:left="5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6C45C">
      <w:start w:val="1"/>
      <w:numFmt w:val="bullet"/>
      <w:lvlText w:val="o"/>
      <w:lvlJc w:val="left"/>
      <w:pPr>
        <w:ind w:left="5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085B12">
      <w:start w:val="1"/>
      <w:numFmt w:val="bullet"/>
      <w:lvlText w:val="▪"/>
      <w:lvlJc w:val="left"/>
      <w:pPr>
        <w:ind w:left="6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545215D"/>
    <w:multiLevelType w:val="multilevel"/>
    <w:tmpl w:val="4CD27E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761D7C19"/>
    <w:multiLevelType w:val="multilevel"/>
    <w:tmpl w:val="B462B2B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5" w15:restartNumberingAfterBreak="0">
    <w:nsid w:val="7A8C1FE9"/>
    <w:multiLevelType w:val="hybridMultilevel"/>
    <w:tmpl w:val="26584860"/>
    <w:lvl w:ilvl="0" w:tplc="FA66A78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DFD1BE5"/>
    <w:multiLevelType w:val="multilevel"/>
    <w:tmpl w:val="A26217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7EEB4A8B"/>
    <w:multiLevelType w:val="multilevel"/>
    <w:tmpl w:val="E69A49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106221660">
    <w:abstractNumId w:val="56"/>
  </w:num>
  <w:num w:numId="2" w16cid:durableId="1464156073">
    <w:abstractNumId w:val="24"/>
  </w:num>
  <w:num w:numId="3" w16cid:durableId="1747190808">
    <w:abstractNumId w:val="33"/>
  </w:num>
  <w:num w:numId="4" w16cid:durableId="1074012247">
    <w:abstractNumId w:val="4"/>
  </w:num>
  <w:num w:numId="5" w16cid:durableId="1723091998">
    <w:abstractNumId w:val="9"/>
  </w:num>
  <w:num w:numId="6" w16cid:durableId="1685404347">
    <w:abstractNumId w:val="32"/>
  </w:num>
  <w:num w:numId="7" w16cid:durableId="1428304270">
    <w:abstractNumId w:val="62"/>
  </w:num>
  <w:num w:numId="8" w16cid:durableId="1056707176">
    <w:abstractNumId w:val="38"/>
  </w:num>
  <w:num w:numId="9" w16cid:durableId="1383597111">
    <w:abstractNumId w:val="8"/>
  </w:num>
  <w:num w:numId="10" w16cid:durableId="1462768218">
    <w:abstractNumId w:val="45"/>
  </w:num>
  <w:num w:numId="11" w16cid:durableId="1271815988">
    <w:abstractNumId w:val="10"/>
  </w:num>
  <w:num w:numId="12" w16cid:durableId="158498449">
    <w:abstractNumId w:val="65"/>
  </w:num>
  <w:num w:numId="13" w16cid:durableId="1556773901">
    <w:abstractNumId w:val="19"/>
  </w:num>
  <w:num w:numId="14" w16cid:durableId="1425221808">
    <w:abstractNumId w:val="44"/>
  </w:num>
  <w:num w:numId="15" w16cid:durableId="355085784">
    <w:abstractNumId w:val="3"/>
  </w:num>
  <w:num w:numId="16" w16cid:durableId="1994406822">
    <w:abstractNumId w:val="14"/>
  </w:num>
  <w:num w:numId="17" w16cid:durableId="560215488">
    <w:abstractNumId w:val="37"/>
  </w:num>
  <w:num w:numId="18" w16cid:durableId="1251424692">
    <w:abstractNumId w:val="52"/>
  </w:num>
  <w:num w:numId="19" w16cid:durableId="1727097884">
    <w:abstractNumId w:val="41"/>
  </w:num>
  <w:num w:numId="20" w16cid:durableId="932517402">
    <w:abstractNumId w:val="36"/>
  </w:num>
  <w:num w:numId="21" w16cid:durableId="151527006">
    <w:abstractNumId w:val="16"/>
  </w:num>
  <w:num w:numId="22" w16cid:durableId="1010259833">
    <w:abstractNumId w:val="60"/>
  </w:num>
  <w:num w:numId="23" w16cid:durableId="253638494">
    <w:abstractNumId w:val="27"/>
  </w:num>
  <w:num w:numId="24" w16cid:durableId="1216088145">
    <w:abstractNumId w:val="18"/>
  </w:num>
  <w:num w:numId="25" w16cid:durableId="1055008902">
    <w:abstractNumId w:val="23"/>
  </w:num>
  <w:num w:numId="26" w16cid:durableId="1326057741">
    <w:abstractNumId w:val="53"/>
  </w:num>
  <w:num w:numId="27" w16cid:durableId="1744378099">
    <w:abstractNumId w:val="15"/>
  </w:num>
  <w:num w:numId="28" w16cid:durableId="1686588523">
    <w:abstractNumId w:val="67"/>
  </w:num>
  <w:num w:numId="29" w16cid:durableId="1606884063">
    <w:abstractNumId w:val="40"/>
  </w:num>
  <w:num w:numId="30" w16cid:durableId="563566816">
    <w:abstractNumId w:val="39"/>
  </w:num>
  <w:num w:numId="31" w16cid:durableId="1089496764">
    <w:abstractNumId w:val="13"/>
  </w:num>
  <w:num w:numId="32" w16cid:durableId="2092071885">
    <w:abstractNumId w:val="25"/>
  </w:num>
  <w:num w:numId="33" w16cid:durableId="675232351">
    <w:abstractNumId w:val="55"/>
  </w:num>
  <w:num w:numId="34" w16cid:durableId="72242709">
    <w:abstractNumId w:val="66"/>
  </w:num>
  <w:num w:numId="35" w16cid:durableId="816193137">
    <w:abstractNumId w:val="47"/>
  </w:num>
  <w:num w:numId="36" w16cid:durableId="381490249">
    <w:abstractNumId w:val="63"/>
  </w:num>
  <w:num w:numId="37" w16cid:durableId="1555434203">
    <w:abstractNumId w:val="21"/>
  </w:num>
  <w:num w:numId="38" w16cid:durableId="704716476">
    <w:abstractNumId w:val="20"/>
  </w:num>
  <w:num w:numId="39" w16cid:durableId="1310019922">
    <w:abstractNumId w:val="5"/>
  </w:num>
  <w:num w:numId="40" w16cid:durableId="1861313729">
    <w:abstractNumId w:val="11"/>
  </w:num>
  <w:num w:numId="41" w16cid:durableId="2099860362">
    <w:abstractNumId w:val="2"/>
  </w:num>
  <w:num w:numId="42" w16cid:durableId="609358178">
    <w:abstractNumId w:val="6"/>
  </w:num>
  <w:num w:numId="43" w16cid:durableId="2103404777">
    <w:abstractNumId w:val="57"/>
  </w:num>
  <w:num w:numId="44" w16cid:durableId="2069497138">
    <w:abstractNumId w:val="64"/>
  </w:num>
  <w:num w:numId="45" w16cid:durableId="2020035880">
    <w:abstractNumId w:val="30"/>
  </w:num>
  <w:num w:numId="46" w16cid:durableId="1198079094">
    <w:abstractNumId w:val="48"/>
  </w:num>
  <w:num w:numId="47" w16cid:durableId="1056585339">
    <w:abstractNumId w:val="7"/>
  </w:num>
  <w:num w:numId="48" w16cid:durableId="1341588178">
    <w:abstractNumId w:val="59"/>
  </w:num>
  <w:num w:numId="49" w16cid:durableId="1864318070">
    <w:abstractNumId w:val="34"/>
  </w:num>
  <w:num w:numId="50" w16cid:durableId="756441753">
    <w:abstractNumId w:val="17"/>
  </w:num>
  <w:num w:numId="51" w16cid:durableId="1662082772">
    <w:abstractNumId w:val="28"/>
  </w:num>
  <w:num w:numId="52" w16cid:durableId="1172334557">
    <w:abstractNumId w:val="12"/>
  </w:num>
  <w:num w:numId="53" w16cid:durableId="1619948823">
    <w:abstractNumId w:val="35"/>
  </w:num>
  <w:num w:numId="54" w16cid:durableId="981156860">
    <w:abstractNumId w:val="0"/>
  </w:num>
  <w:num w:numId="55" w16cid:durableId="1476489078">
    <w:abstractNumId w:val="29"/>
  </w:num>
  <w:num w:numId="56" w16cid:durableId="1282765681">
    <w:abstractNumId w:val="51"/>
  </w:num>
  <w:num w:numId="57" w16cid:durableId="43603311">
    <w:abstractNumId w:val="54"/>
  </w:num>
  <w:num w:numId="58" w16cid:durableId="1028217647">
    <w:abstractNumId w:val="1"/>
  </w:num>
  <w:num w:numId="59" w16cid:durableId="1399325797">
    <w:abstractNumId w:val="46"/>
  </w:num>
  <w:num w:numId="60" w16cid:durableId="958224536">
    <w:abstractNumId w:val="43"/>
  </w:num>
  <w:num w:numId="61" w16cid:durableId="1996914146">
    <w:abstractNumId w:val="50"/>
  </w:num>
  <w:num w:numId="62" w16cid:durableId="533734135">
    <w:abstractNumId w:val="61"/>
  </w:num>
  <w:num w:numId="63" w16cid:durableId="610209715">
    <w:abstractNumId w:val="22"/>
  </w:num>
  <w:num w:numId="64" w16cid:durableId="1776830648">
    <w:abstractNumId w:val="31"/>
  </w:num>
  <w:num w:numId="65" w16cid:durableId="41171798">
    <w:abstractNumId w:val="42"/>
  </w:num>
  <w:num w:numId="66" w16cid:durableId="408696110">
    <w:abstractNumId w:val="49"/>
  </w:num>
  <w:num w:numId="67" w16cid:durableId="1966689145">
    <w:abstractNumId w:val="58"/>
  </w:num>
  <w:num w:numId="68" w16cid:durableId="3152586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58DA"/>
    <w:rsid w:val="00007693"/>
    <w:rsid w:val="00023A88"/>
    <w:rsid w:val="00031D76"/>
    <w:rsid w:val="00033A48"/>
    <w:rsid w:val="000446E1"/>
    <w:rsid w:val="0007415B"/>
    <w:rsid w:val="000A19B4"/>
    <w:rsid w:val="000A7238"/>
    <w:rsid w:val="000C1C50"/>
    <w:rsid w:val="000E614A"/>
    <w:rsid w:val="00112485"/>
    <w:rsid w:val="00133DA9"/>
    <w:rsid w:val="001357B2"/>
    <w:rsid w:val="00151542"/>
    <w:rsid w:val="001622CF"/>
    <w:rsid w:val="00184D20"/>
    <w:rsid w:val="001A1796"/>
    <w:rsid w:val="001D0B6A"/>
    <w:rsid w:val="001E4988"/>
    <w:rsid w:val="001E6BE2"/>
    <w:rsid w:val="00202A77"/>
    <w:rsid w:val="002126A2"/>
    <w:rsid w:val="00214579"/>
    <w:rsid w:val="00226777"/>
    <w:rsid w:val="002474ED"/>
    <w:rsid w:val="0025626D"/>
    <w:rsid w:val="00264094"/>
    <w:rsid w:val="00271CE5"/>
    <w:rsid w:val="00277C74"/>
    <w:rsid w:val="00282020"/>
    <w:rsid w:val="0029010B"/>
    <w:rsid w:val="002A1E4F"/>
    <w:rsid w:val="002A4F4A"/>
    <w:rsid w:val="002C2577"/>
    <w:rsid w:val="002F5ABE"/>
    <w:rsid w:val="00306315"/>
    <w:rsid w:val="003133F6"/>
    <w:rsid w:val="00327CE4"/>
    <w:rsid w:val="003468B4"/>
    <w:rsid w:val="003636BF"/>
    <w:rsid w:val="003737BE"/>
    <w:rsid w:val="0037479F"/>
    <w:rsid w:val="003845B4"/>
    <w:rsid w:val="00387B1A"/>
    <w:rsid w:val="00392FD9"/>
    <w:rsid w:val="003E1C74"/>
    <w:rsid w:val="003F354A"/>
    <w:rsid w:val="00410B9E"/>
    <w:rsid w:val="004305D7"/>
    <w:rsid w:val="00447C2E"/>
    <w:rsid w:val="00455B57"/>
    <w:rsid w:val="00473122"/>
    <w:rsid w:val="004804AB"/>
    <w:rsid w:val="004925EE"/>
    <w:rsid w:val="00497001"/>
    <w:rsid w:val="004A388F"/>
    <w:rsid w:val="004B1555"/>
    <w:rsid w:val="004B5646"/>
    <w:rsid w:val="00517608"/>
    <w:rsid w:val="00524F11"/>
    <w:rsid w:val="00526246"/>
    <w:rsid w:val="00554129"/>
    <w:rsid w:val="00560068"/>
    <w:rsid w:val="00567106"/>
    <w:rsid w:val="00582E4B"/>
    <w:rsid w:val="005C368A"/>
    <w:rsid w:val="005E1D3C"/>
    <w:rsid w:val="005F0E8E"/>
    <w:rsid w:val="005F3A96"/>
    <w:rsid w:val="0062173D"/>
    <w:rsid w:val="00632253"/>
    <w:rsid w:val="0063604D"/>
    <w:rsid w:val="0064015E"/>
    <w:rsid w:val="00642714"/>
    <w:rsid w:val="006455CE"/>
    <w:rsid w:val="00645ABE"/>
    <w:rsid w:val="00654AB4"/>
    <w:rsid w:val="00692CD7"/>
    <w:rsid w:val="006A3767"/>
    <w:rsid w:val="006A3968"/>
    <w:rsid w:val="006A6155"/>
    <w:rsid w:val="006A6352"/>
    <w:rsid w:val="006C3C31"/>
    <w:rsid w:val="006D42D9"/>
    <w:rsid w:val="00703D38"/>
    <w:rsid w:val="00733017"/>
    <w:rsid w:val="0077694F"/>
    <w:rsid w:val="00783310"/>
    <w:rsid w:val="00792D57"/>
    <w:rsid w:val="007970C8"/>
    <w:rsid w:val="007A4A6D"/>
    <w:rsid w:val="007D1BCF"/>
    <w:rsid w:val="007D75CF"/>
    <w:rsid w:val="007E3415"/>
    <w:rsid w:val="007E52B2"/>
    <w:rsid w:val="007E6DC5"/>
    <w:rsid w:val="007E79CB"/>
    <w:rsid w:val="007F26F2"/>
    <w:rsid w:val="0083545C"/>
    <w:rsid w:val="00851791"/>
    <w:rsid w:val="00864024"/>
    <w:rsid w:val="0088043C"/>
    <w:rsid w:val="00881115"/>
    <w:rsid w:val="008906C9"/>
    <w:rsid w:val="0089320D"/>
    <w:rsid w:val="008963FB"/>
    <w:rsid w:val="008A0D9F"/>
    <w:rsid w:val="008B0405"/>
    <w:rsid w:val="008B46C6"/>
    <w:rsid w:val="008B6B52"/>
    <w:rsid w:val="008C5738"/>
    <w:rsid w:val="008C625F"/>
    <w:rsid w:val="008D04F0"/>
    <w:rsid w:val="008F3500"/>
    <w:rsid w:val="00924E3C"/>
    <w:rsid w:val="00951EAA"/>
    <w:rsid w:val="009612BB"/>
    <w:rsid w:val="00961D19"/>
    <w:rsid w:val="00963A8B"/>
    <w:rsid w:val="00965A98"/>
    <w:rsid w:val="0096711F"/>
    <w:rsid w:val="0096775B"/>
    <w:rsid w:val="009731BA"/>
    <w:rsid w:val="00985142"/>
    <w:rsid w:val="0099034A"/>
    <w:rsid w:val="009B248D"/>
    <w:rsid w:val="009D5F31"/>
    <w:rsid w:val="009E3679"/>
    <w:rsid w:val="00A125C5"/>
    <w:rsid w:val="00A12ADA"/>
    <w:rsid w:val="00A161E3"/>
    <w:rsid w:val="00A3026A"/>
    <w:rsid w:val="00A3714A"/>
    <w:rsid w:val="00A5039D"/>
    <w:rsid w:val="00A54085"/>
    <w:rsid w:val="00A65EE7"/>
    <w:rsid w:val="00A70133"/>
    <w:rsid w:val="00AA0064"/>
    <w:rsid w:val="00AB1BDA"/>
    <w:rsid w:val="00AB48B6"/>
    <w:rsid w:val="00AD4D66"/>
    <w:rsid w:val="00AE4F8E"/>
    <w:rsid w:val="00AE5905"/>
    <w:rsid w:val="00B051DE"/>
    <w:rsid w:val="00B16D5E"/>
    <w:rsid w:val="00B17141"/>
    <w:rsid w:val="00B31575"/>
    <w:rsid w:val="00B42826"/>
    <w:rsid w:val="00B823C3"/>
    <w:rsid w:val="00B8547D"/>
    <w:rsid w:val="00B86A5D"/>
    <w:rsid w:val="00B92969"/>
    <w:rsid w:val="00B950D4"/>
    <w:rsid w:val="00BA3A34"/>
    <w:rsid w:val="00BC69E5"/>
    <w:rsid w:val="00BE046B"/>
    <w:rsid w:val="00BE1441"/>
    <w:rsid w:val="00BE20CE"/>
    <w:rsid w:val="00BE332F"/>
    <w:rsid w:val="00BE526C"/>
    <w:rsid w:val="00C16419"/>
    <w:rsid w:val="00C250D5"/>
    <w:rsid w:val="00C30365"/>
    <w:rsid w:val="00C41F90"/>
    <w:rsid w:val="00C42F6D"/>
    <w:rsid w:val="00C6212F"/>
    <w:rsid w:val="00C633A4"/>
    <w:rsid w:val="00C850BF"/>
    <w:rsid w:val="00C908FF"/>
    <w:rsid w:val="00C9236C"/>
    <w:rsid w:val="00C92898"/>
    <w:rsid w:val="00CA194A"/>
    <w:rsid w:val="00CC171A"/>
    <w:rsid w:val="00CE7514"/>
    <w:rsid w:val="00CF15A0"/>
    <w:rsid w:val="00D00929"/>
    <w:rsid w:val="00D02929"/>
    <w:rsid w:val="00D12895"/>
    <w:rsid w:val="00D248DE"/>
    <w:rsid w:val="00D32BB0"/>
    <w:rsid w:val="00D42360"/>
    <w:rsid w:val="00D70F87"/>
    <w:rsid w:val="00D75B4E"/>
    <w:rsid w:val="00D76469"/>
    <w:rsid w:val="00D77F8A"/>
    <w:rsid w:val="00D8542D"/>
    <w:rsid w:val="00D86EC8"/>
    <w:rsid w:val="00DB6507"/>
    <w:rsid w:val="00DC6A71"/>
    <w:rsid w:val="00DD0344"/>
    <w:rsid w:val="00DE4CC2"/>
    <w:rsid w:val="00DE5002"/>
    <w:rsid w:val="00DE5B46"/>
    <w:rsid w:val="00DF1432"/>
    <w:rsid w:val="00DF4600"/>
    <w:rsid w:val="00E0357D"/>
    <w:rsid w:val="00E23FA8"/>
    <w:rsid w:val="00E24EC2"/>
    <w:rsid w:val="00E54FFC"/>
    <w:rsid w:val="00E755E8"/>
    <w:rsid w:val="00EA1A67"/>
    <w:rsid w:val="00EB01A9"/>
    <w:rsid w:val="00EE24F9"/>
    <w:rsid w:val="00EF5DDC"/>
    <w:rsid w:val="00F02C7D"/>
    <w:rsid w:val="00F142E1"/>
    <w:rsid w:val="00F20EB1"/>
    <w:rsid w:val="00F240BB"/>
    <w:rsid w:val="00F40AFB"/>
    <w:rsid w:val="00F4284F"/>
    <w:rsid w:val="00F46724"/>
    <w:rsid w:val="00F50C5A"/>
    <w:rsid w:val="00F5695D"/>
    <w:rsid w:val="00F57FED"/>
    <w:rsid w:val="00F9265C"/>
    <w:rsid w:val="00FE0AE4"/>
    <w:rsid w:val="00FF3B4B"/>
    <w:rsid w:val="00FF3B9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3C421669"/>
  <w15:chartTrackingRefBased/>
  <w15:docId w15:val="{C171F483-7E8F-43F9-B1F6-A3B62453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numPr>
        <w:numId w:val="47"/>
      </w:numPr>
      <w:spacing w:before="240" w:after="60"/>
      <w:outlineLvl w:val="0"/>
    </w:pPr>
    <w:rPr>
      <w:b/>
      <w:kern w:val="32"/>
      <w:sz w:val="28"/>
      <w:szCs w:val="32"/>
      <w:lang w:eastAsia="sl-SI"/>
    </w:rPr>
  </w:style>
  <w:style w:type="paragraph" w:styleId="Naslov2">
    <w:name w:val="heading 2"/>
    <w:basedOn w:val="Navaden"/>
    <w:next w:val="Navaden"/>
    <w:link w:val="Naslov2Znak"/>
    <w:semiHidden/>
    <w:unhideWhenUsed/>
    <w:qFormat/>
    <w:rsid w:val="00560068"/>
    <w:pPr>
      <w:keepNext/>
      <w:numPr>
        <w:ilvl w:val="1"/>
        <w:numId w:val="47"/>
      </w:numPr>
      <w:spacing w:before="240" w:after="60"/>
      <w:outlineLvl w:val="1"/>
    </w:pPr>
    <w:rPr>
      <w:rFonts w:ascii="Calibri Light" w:hAnsi="Calibri Light"/>
      <w:b/>
      <w:bCs/>
      <w:i/>
      <w:iCs/>
      <w:sz w:val="28"/>
      <w:szCs w:val="28"/>
    </w:rPr>
  </w:style>
  <w:style w:type="paragraph" w:styleId="Naslov3">
    <w:name w:val="heading 3"/>
    <w:basedOn w:val="Navaden"/>
    <w:next w:val="Navaden"/>
    <w:link w:val="Naslov3Znak"/>
    <w:semiHidden/>
    <w:unhideWhenUsed/>
    <w:qFormat/>
    <w:rsid w:val="00560068"/>
    <w:pPr>
      <w:keepNext/>
      <w:numPr>
        <w:ilvl w:val="2"/>
        <w:numId w:val="47"/>
      </w:numPr>
      <w:spacing w:before="240" w:after="60"/>
      <w:outlineLvl w:val="2"/>
    </w:pPr>
    <w:rPr>
      <w:rFonts w:ascii="Calibri Light" w:hAnsi="Calibri Light"/>
      <w:b/>
      <w:bCs/>
      <w:sz w:val="26"/>
      <w:szCs w:val="26"/>
    </w:rPr>
  </w:style>
  <w:style w:type="paragraph" w:styleId="Naslov4">
    <w:name w:val="heading 4"/>
    <w:basedOn w:val="Navaden"/>
    <w:next w:val="Navaden"/>
    <w:link w:val="Naslov4Znak"/>
    <w:semiHidden/>
    <w:unhideWhenUsed/>
    <w:qFormat/>
    <w:rsid w:val="0025626D"/>
    <w:pPr>
      <w:keepNext/>
      <w:numPr>
        <w:ilvl w:val="3"/>
        <w:numId w:val="47"/>
      </w:numPr>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560068"/>
    <w:pPr>
      <w:numPr>
        <w:ilvl w:val="4"/>
        <w:numId w:val="47"/>
      </w:num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560068"/>
    <w:pPr>
      <w:numPr>
        <w:ilvl w:val="5"/>
        <w:numId w:val="47"/>
      </w:numPr>
      <w:spacing w:before="240" w:after="60"/>
      <w:outlineLvl w:val="5"/>
    </w:pPr>
    <w:rPr>
      <w:rFonts w:ascii="Calibri" w:hAnsi="Calibri"/>
      <w:b/>
      <w:bCs/>
      <w:sz w:val="22"/>
      <w:szCs w:val="22"/>
    </w:rPr>
  </w:style>
  <w:style w:type="paragraph" w:styleId="Naslov7">
    <w:name w:val="heading 7"/>
    <w:basedOn w:val="Navaden"/>
    <w:next w:val="Navaden"/>
    <w:link w:val="Naslov7Znak"/>
    <w:semiHidden/>
    <w:unhideWhenUsed/>
    <w:qFormat/>
    <w:rsid w:val="00560068"/>
    <w:pPr>
      <w:numPr>
        <w:ilvl w:val="6"/>
        <w:numId w:val="47"/>
      </w:numPr>
      <w:spacing w:before="240" w:after="60"/>
      <w:outlineLvl w:val="6"/>
    </w:pPr>
    <w:rPr>
      <w:rFonts w:ascii="Calibri" w:hAnsi="Calibri"/>
      <w:sz w:val="24"/>
    </w:rPr>
  </w:style>
  <w:style w:type="paragraph" w:styleId="Naslov8">
    <w:name w:val="heading 8"/>
    <w:basedOn w:val="Navaden"/>
    <w:next w:val="Navaden"/>
    <w:link w:val="Naslov8Znak"/>
    <w:semiHidden/>
    <w:unhideWhenUsed/>
    <w:qFormat/>
    <w:rsid w:val="00560068"/>
    <w:pPr>
      <w:numPr>
        <w:ilvl w:val="7"/>
        <w:numId w:val="47"/>
      </w:numPr>
      <w:spacing w:before="240" w:after="60"/>
      <w:outlineLvl w:val="7"/>
    </w:pPr>
    <w:rPr>
      <w:rFonts w:ascii="Calibri" w:hAnsi="Calibri"/>
      <w:i/>
      <w:iCs/>
      <w:sz w:val="24"/>
    </w:rPr>
  </w:style>
  <w:style w:type="paragraph" w:styleId="Naslov9">
    <w:name w:val="heading 9"/>
    <w:basedOn w:val="Navaden"/>
    <w:next w:val="Navaden"/>
    <w:link w:val="Naslov9Znak"/>
    <w:semiHidden/>
    <w:unhideWhenUsed/>
    <w:qFormat/>
    <w:rsid w:val="00560068"/>
    <w:pPr>
      <w:numPr>
        <w:ilvl w:val="8"/>
        <w:numId w:val="47"/>
      </w:numPr>
      <w:spacing w:before="240" w:after="60"/>
      <w:outlineLvl w:val="8"/>
    </w:pPr>
    <w:rPr>
      <w:rFonts w:ascii="Calibri Light" w:hAnsi="Calibri Light"/>
      <w:sz w:val="22"/>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aslov4Znak">
    <w:name w:val="Naslov 4 Znak"/>
    <w:link w:val="Naslov4"/>
    <w:semiHidden/>
    <w:rsid w:val="0025626D"/>
    <w:rPr>
      <w:rFonts w:ascii="Calibri" w:eastAsia="Times New Roman" w:hAnsi="Calibri" w:cs="Times New Roman"/>
      <w:b/>
      <w:bCs/>
      <w:sz w:val="28"/>
      <w:szCs w:val="28"/>
      <w:lang w:eastAsia="en-US"/>
    </w:rPr>
  </w:style>
  <w:style w:type="character" w:customStyle="1" w:styleId="Naslov2Znak">
    <w:name w:val="Naslov 2 Znak"/>
    <w:link w:val="Naslov2"/>
    <w:semiHidden/>
    <w:rsid w:val="00560068"/>
    <w:rPr>
      <w:rFonts w:ascii="Calibri Light" w:eastAsia="Times New Roman" w:hAnsi="Calibri Light" w:cs="Times New Roman"/>
      <w:b/>
      <w:bCs/>
      <w:i/>
      <w:iCs/>
      <w:sz w:val="28"/>
      <w:szCs w:val="28"/>
      <w:lang w:eastAsia="en-US"/>
    </w:rPr>
  </w:style>
  <w:style w:type="character" w:customStyle="1" w:styleId="Naslov3Znak">
    <w:name w:val="Naslov 3 Znak"/>
    <w:link w:val="Naslov3"/>
    <w:semiHidden/>
    <w:rsid w:val="00560068"/>
    <w:rPr>
      <w:rFonts w:ascii="Calibri Light" w:eastAsia="Times New Roman" w:hAnsi="Calibri Light" w:cs="Times New Roman"/>
      <w:b/>
      <w:bCs/>
      <w:sz w:val="26"/>
      <w:szCs w:val="26"/>
      <w:lang w:eastAsia="en-US"/>
    </w:rPr>
  </w:style>
  <w:style w:type="character" w:customStyle="1" w:styleId="Naslov5Znak">
    <w:name w:val="Naslov 5 Znak"/>
    <w:link w:val="Naslov5"/>
    <w:semiHidden/>
    <w:rsid w:val="00560068"/>
    <w:rPr>
      <w:rFonts w:ascii="Calibri" w:eastAsia="Times New Roman" w:hAnsi="Calibri" w:cs="Times New Roman"/>
      <w:b/>
      <w:bCs/>
      <w:i/>
      <w:iCs/>
      <w:sz w:val="26"/>
      <w:szCs w:val="26"/>
      <w:lang w:eastAsia="en-US"/>
    </w:rPr>
  </w:style>
  <w:style w:type="character" w:customStyle="1" w:styleId="Naslov6Znak">
    <w:name w:val="Naslov 6 Znak"/>
    <w:link w:val="Naslov6"/>
    <w:semiHidden/>
    <w:rsid w:val="00560068"/>
    <w:rPr>
      <w:rFonts w:ascii="Calibri" w:eastAsia="Times New Roman" w:hAnsi="Calibri" w:cs="Times New Roman"/>
      <w:b/>
      <w:bCs/>
      <w:sz w:val="22"/>
      <w:szCs w:val="22"/>
      <w:lang w:eastAsia="en-US"/>
    </w:rPr>
  </w:style>
  <w:style w:type="character" w:customStyle="1" w:styleId="Naslov7Znak">
    <w:name w:val="Naslov 7 Znak"/>
    <w:link w:val="Naslov7"/>
    <w:semiHidden/>
    <w:rsid w:val="00560068"/>
    <w:rPr>
      <w:rFonts w:ascii="Calibri" w:eastAsia="Times New Roman" w:hAnsi="Calibri" w:cs="Times New Roman"/>
      <w:sz w:val="24"/>
      <w:szCs w:val="24"/>
      <w:lang w:eastAsia="en-US"/>
    </w:rPr>
  </w:style>
  <w:style w:type="character" w:customStyle="1" w:styleId="Naslov8Znak">
    <w:name w:val="Naslov 8 Znak"/>
    <w:link w:val="Naslov8"/>
    <w:semiHidden/>
    <w:rsid w:val="00560068"/>
    <w:rPr>
      <w:rFonts w:ascii="Calibri" w:eastAsia="Times New Roman" w:hAnsi="Calibri" w:cs="Times New Roman"/>
      <w:i/>
      <w:iCs/>
      <w:sz w:val="24"/>
      <w:szCs w:val="24"/>
      <w:lang w:eastAsia="en-US"/>
    </w:rPr>
  </w:style>
  <w:style w:type="character" w:customStyle="1" w:styleId="Naslov9Znak">
    <w:name w:val="Naslov 9 Znak"/>
    <w:link w:val="Naslov9"/>
    <w:semiHidden/>
    <w:rsid w:val="00560068"/>
    <w:rPr>
      <w:rFonts w:ascii="Calibri Light" w:eastAsia="Times New Roman" w:hAnsi="Calibri Light" w:cs="Times New Roman"/>
      <w:sz w:val="22"/>
      <w:szCs w:val="22"/>
      <w:lang w:eastAsia="en-US"/>
    </w:rPr>
  </w:style>
  <w:style w:type="paragraph" w:styleId="Navadensplet">
    <w:name w:val="Normal (Web)"/>
    <w:basedOn w:val="Navaden"/>
    <w:uiPriority w:val="99"/>
    <w:unhideWhenUsed/>
    <w:rsid w:val="009731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9731BA"/>
    <w:rPr>
      <w:b/>
      <w:bCs/>
    </w:rPr>
  </w:style>
  <w:style w:type="character" w:customStyle="1" w:styleId="NogaZnak">
    <w:name w:val="Noga Znak"/>
    <w:link w:val="Noga"/>
    <w:uiPriority w:val="99"/>
    <w:rsid w:val="003737BE"/>
    <w:rPr>
      <w:rFonts w:ascii="Arial" w:hAnsi="Arial"/>
      <w:szCs w:val="24"/>
      <w:lang w:eastAsia="en-US"/>
    </w:rPr>
  </w:style>
  <w:style w:type="character" w:customStyle="1" w:styleId="GlavaZnak">
    <w:name w:val="Glava Znak"/>
    <w:link w:val="Glava"/>
    <w:uiPriority w:val="99"/>
    <w:rsid w:val="003737BE"/>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0537">
      <w:bodyDiv w:val="1"/>
      <w:marLeft w:val="0"/>
      <w:marRight w:val="0"/>
      <w:marTop w:val="0"/>
      <w:marBottom w:val="0"/>
      <w:divBdr>
        <w:top w:val="none" w:sz="0" w:space="0" w:color="auto"/>
        <w:left w:val="none" w:sz="0" w:space="0" w:color="auto"/>
        <w:bottom w:val="none" w:sz="0" w:space="0" w:color="auto"/>
        <w:right w:val="none" w:sz="0" w:space="0" w:color="auto"/>
      </w:divBdr>
    </w:div>
    <w:div w:id="224295176">
      <w:bodyDiv w:val="1"/>
      <w:marLeft w:val="0"/>
      <w:marRight w:val="0"/>
      <w:marTop w:val="0"/>
      <w:marBottom w:val="0"/>
      <w:divBdr>
        <w:top w:val="none" w:sz="0" w:space="0" w:color="auto"/>
        <w:left w:val="none" w:sz="0" w:space="0" w:color="auto"/>
        <w:bottom w:val="none" w:sz="0" w:space="0" w:color="auto"/>
        <w:right w:val="none" w:sz="0" w:space="0" w:color="auto"/>
      </w:divBdr>
    </w:div>
    <w:div w:id="267812444">
      <w:bodyDiv w:val="1"/>
      <w:marLeft w:val="0"/>
      <w:marRight w:val="0"/>
      <w:marTop w:val="0"/>
      <w:marBottom w:val="0"/>
      <w:divBdr>
        <w:top w:val="none" w:sz="0" w:space="0" w:color="auto"/>
        <w:left w:val="none" w:sz="0" w:space="0" w:color="auto"/>
        <w:bottom w:val="none" w:sz="0" w:space="0" w:color="auto"/>
        <w:right w:val="none" w:sz="0" w:space="0" w:color="auto"/>
      </w:divBdr>
    </w:div>
    <w:div w:id="297104070">
      <w:bodyDiv w:val="1"/>
      <w:marLeft w:val="0"/>
      <w:marRight w:val="0"/>
      <w:marTop w:val="0"/>
      <w:marBottom w:val="0"/>
      <w:divBdr>
        <w:top w:val="none" w:sz="0" w:space="0" w:color="auto"/>
        <w:left w:val="none" w:sz="0" w:space="0" w:color="auto"/>
        <w:bottom w:val="none" w:sz="0" w:space="0" w:color="auto"/>
        <w:right w:val="none" w:sz="0" w:space="0" w:color="auto"/>
      </w:divBdr>
    </w:div>
    <w:div w:id="332726399">
      <w:bodyDiv w:val="1"/>
      <w:marLeft w:val="0"/>
      <w:marRight w:val="0"/>
      <w:marTop w:val="0"/>
      <w:marBottom w:val="0"/>
      <w:divBdr>
        <w:top w:val="none" w:sz="0" w:space="0" w:color="auto"/>
        <w:left w:val="none" w:sz="0" w:space="0" w:color="auto"/>
        <w:bottom w:val="none" w:sz="0" w:space="0" w:color="auto"/>
        <w:right w:val="none" w:sz="0" w:space="0" w:color="auto"/>
      </w:divBdr>
    </w:div>
    <w:div w:id="435713810">
      <w:bodyDiv w:val="1"/>
      <w:marLeft w:val="0"/>
      <w:marRight w:val="0"/>
      <w:marTop w:val="0"/>
      <w:marBottom w:val="0"/>
      <w:divBdr>
        <w:top w:val="none" w:sz="0" w:space="0" w:color="auto"/>
        <w:left w:val="none" w:sz="0" w:space="0" w:color="auto"/>
        <w:bottom w:val="none" w:sz="0" w:space="0" w:color="auto"/>
        <w:right w:val="none" w:sz="0" w:space="0" w:color="auto"/>
      </w:divBdr>
    </w:div>
    <w:div w:id="462237000">
      <w:bodyDiv w:val="1"/>
      <w:marLeft w:val="0"/>
      <w:marRight w:val="0"/>
      <w:marTop w:val="0"/>
      <w:marBottom w:val="0"/>
      <w:divBdr>
        <w:top w:val="none" w:sz="0" w:space="0" w:color="auto"/>
        <w:left w:val="none" w:sz="0" w:space="0" w:color="auto"/>
        <w:bottom w:val="none" w:sz="0" w:space="0" w:color="auto"/>
        <w:right w:val="none" w:sz="0" w:space="0" w:color="auto"/>
      </w:divBdr>
    </w:div>
    <w:div w:id="621426414">
      <w:bodyDiv w:val="1"/>
      <w:marLeft w:val="0"/>
      <w:marRight w:val="0"/>
      <w:marTop w:val="0"/>
      <w:marBottom w:val="0"/>
      <w:divBdr>
        <w:top w:val="none" w:sz="0" w:space="0" w:color="auto"/>
        <w:left w:val="none" w:sz="0" w:space="0" w:color="auto"/>
        <w:bottom w:val="none" w:sz="0" w:space="0" w:color="auto"/>
        <w:right w:val="none" w:sz="0" w:space="0" w:color="auto"/>
      </w:divBdr>
    </w:div>
    <w:div w:id="706955653">
      <w:bodyDiv w:val="1"/>
      <w:marLeft w:val="0"/>
      <w:marRight w:val="0"/>
      <w:marTop w:val="0"/>
      <w:marBottom w:val="0"/>
      <w:divBdr>
        <w:top w:val="none" w:sz="0" w:space="0" w:color="auto"/>
        <w:left w:val="none" w:sz="0" w:space="0" w:color="auto"/>
        <w:bottom w:val="none" w:sz="0" w:space="0" w:color="auto"/>
        <w:right w:val="none" w:sz="0" w:space="0" w:color="auto"/>
      </w:divBdr>
    </w:div>
    <w:div w:id="721756154">
      <w:bodyDiv w:val="1"/>
      <w:marLeft w:val="0"/>
      <w:marRight w:val="0"/>
      <w:marTop w:val="0"/>
      <w:marBottom w:val="0"/>
      <w:divBdr>
        <w:top w:val="none" w:sz="0" w:space="0" w:color="auto"/>
        <w:left w:val="none" w:sz="0" w:space="0" w:color="auto"/>
        <w:bottom w:val="none" w:sz="0" w:space="0" w:color="auto"/>
        <w:right w:val="none" w:sz="0" w:space="0" w:color="auto"/>
      </w:divBdr>
    </w:div>
    <w:div w:id="889852230">
      <w:bodyDiv w:val="1"/>
      <w:marLeft w:val="0"/>
      <w:marRight w:val="0"/>
      <w:marTop w:val="0"/>
      <w:marBottom w:val="0"/>
      <w:divBdr>
        <w:top w:val="none" w:sz="0" w:space="0" w:color="auto"/>
        <w:left w:val="none" w:sz="0" w:space="0" w:color="auto"/>
        <w:bottom w:val="none" w:sz="0" w:space="0" w:color="auto"/>
        <w:right w:val="none" w:sz="0" w:space="0" w:color="auto"/>
      </w:divBdr>
    </w:div>
    <w:div w:id="940261670">
      <w:bodyDiv w:val="1"/>
      <w:marLeft w:val="0"/>
      <w:marRight w:val="0"/>
      <w:marTop w:val="0"/>
      <w:marBottom w:val="0"/>
      <w:divBdr>
        <w:top w:val="none" w:sz="0" w:space="0" w:color="auto"/>
        <w:left w:val="none" w:sz="0" w:space="0" w:color="auto"/>
        <w:bottom w:val="none" w:sz="0" w:space="0" w:color="auto"/>
        <w:right w:val="none" w:sz="0" w:space="0" w:color="auto"/>
      </w:divBdr>
    </w:div>
    <w:div w:id="1027485350">
      <w:bodyDiv w:val="1"/>
      <w:marLeft w:val="0"/>
      <w:marRight w:val="0"/>
      <w:marTop w:val="0"/>
      <w:marBottom w:val="0"/>
      <w:divBdr>
        <w:top w:val="none" w:sz="0" w:space="0" w:color="auto"/>
        <w:left w:val="none" w:sz="0" w:space="0" w:color="auto"/>
        <w:bottom w:val="none" w:sz="0" w:space="0" w:color="auto"/>
        <w:right w:val="none" w:sz="0" w:space="0" w:color="auto"/>
      </w:divBdr>
    </w:div>
    <w:div w:id="1059329404">
      <w:bodyDiv w:val="1"/>
      <w:marLeft w:val="0"/>
      <w:marRight w:val="0"/>
      <w:marTop w:val="0"/>
      <w:marBottom w:val="0"/>
      <w:divBdr>
        <w:top w:val="none" w:sz="0" w:space="0" w:color="auto"/>
        <w:left w:val="none" w:sz="0" w:space="0" w:color="auto"/>
        <w:bottom w:val="none" w:sz="0" w:space="0" w:color="auto"/>
        <w:right w:val="none" w:sz="0" w:space="0" w:color="auto"/>
      </w:divBdr>
    </w:div>
    <w:div w:id="1220240490">
      <w:bodyDiv w:val="1"/>
      <w:marLeft w:val="0"/>
      <w:marRight w:val="0"/>
      <w:marTop w:val="0"/>
      <w:marBottom w:val="0"/>
      <w:divBdr>
        <w:top w:val="none" w:sz="0" w:space="0" w:color="auto"/>
        <w:left w:val="none" w:sz="0" w:space="0" w:color="auto"/>
        <w:bottom w:val="none" w:sz="0" w:space="0" w:color="auto"/>
        <w:right w:val="none" w:sz="0" w:space="0" w:color="auto"/>
      </w:divBdr>
    </w:div>
    <w:div w:id="1289120772">
      <w:bodyDiv w:val="1"/>
      <w:marLeft w:val="0"/>
      <w:marRight w:val="0"/>
      <w:marTop w:val="0"/>
      <w:marBottom w:val="0"/>
      <w:divBdr>
        <w:top w:val="none" w:sz="0" w:space="0" w:color="auto"/>
        <w:left w:val="none" w:sz="0" w:space="0" w:color="auto"/>
        <w:bottom w:val="none" w:sz="0" w:space="0" w:color="auto"/>
        <w:right w:val="none" w:sz="0" w:space="0" w:color="auto"/>
      </w:divBdr>
    </w:div>
    <w:div w:id="1322074772">
      <w:bodyDiv w:val="1"/>
      <w:marLeft w:val="0"/>
      <w:marRight w:val="0"/>
      <w:marTop w:val="0"/>
      <w:marBottom w:val="0"/>
      <w:divBdr>
        <w:top w:val="none" w:sz="0" w:space="0" w:color="auto"/>
        <w:left w:val="none" w:sz="0" w:space="0" w:color="auto"/>
        <w:bottom w:val="none" w:sz="0" w:space="0" w:color="auto"/>
        <w:right w:val="none" w:sz="0" w:space="0" w:color="auto"/>
      </w:divBdr>
    </w:div>
    <w:div w:id="1560094876">
      <w:bodyDiv w:val="1"/>
      <w:marLeft w:val="0"/>
      <w:marRight w:val="0"/>
      <w:marTop w:val="0"/>
      <w:marBottom w:val="0"/>
      <w:divBdr>
        <w:top w:val="none" w:sz="0" w:space="0" w:color="auto"/>
        <w:left w:val="none" w:sz="0" w:space="0" w:color="auto"/>
        <w:bottom w:val="none" w:sz="0" w:space="0" w:color="auto"/>
        <w:right w:val="none" w:sz="0" w:space="0" w:color="auto"/>
      </w:divBdr>
    </w:div>
    <w:div w:id="1609000648">
      <w:bodyDiv w:val="1"/>
      <w:marLeft w:val="0"/>
      <w:marRight w:val="0"/>
      <w:marTop w:val="0"/>
      <w:marBottom w:val="0"/>
      <w:divBdr>
        <w:top w:val="none" w:sz="0" w:space="0" w:color="auto"/>
        <w:left w:val="none" w:sz="0" w:space="0" w:color="auto"/>
        <w:bottom w:val="none" w:sz="0" w:space="0" w:color="auto"/>
        <w:right w:val="none" w:sz="0" w:space="0" w:color="auto"/>
      </w:divBdr>
    </w:div>
    <w:div w:id="1755272835">
      <w:bodyDiv w:val="1"/>
      <w:marLeft w:val="0"/>
      <w:marRight w:val="0"/>
      <w:marTop w:val="0"/>
      <w:marBottom w:val="0"/>
      <w:divBdr>
        <w:top w:val="none" w:sz="0" w:space="0" w:color="auto"/>
        <w:left w:val="none" w:sz="0" w:space="0" w:color="auto"/>
        <w:bottom w:val="none" w:sz="0" w:space="0" w:color="auto"/>
        <w:right w:val="none" w:sz="0" w:space="0" w:color="auto"/>
      </w:divBdr>
    </w:div>
    <w:div w:id="1786192655">
      <w:bodyDiv w:val="1"/>
      <w:marLeft w:val="0"/>
      <w:marRight w:val="0"/>
      <w:marTop w:val="0"/>
      <w:marBottom w:val="0"/>
      <w:divBdr>
        <w:top w:val="none" w:sz="0" w:space="0" w:color="auto"/>
        <w:left w:val="none" w:sz="0" w:space="0" w:color="auto"/>
        <w:bottom w:val="none" w:sz="0" w:space="0" w:color="auto"/>
        <w:right w:val="none" w:sz="0" w:space="0" w:color="auto"/>
      </w:divBdr>
    </w:div>
    <w:div w:id="1928997356">
      <w:bodyDiv w:val="1"/>
      <w:marLeft w:val="0"/>
      <w:marRight w:val="0"/>
      <w:marTop w:val="0"/>
      <w:marBottom w:val="0"/>
      <w:divBdr>
        <w:top w:val="none" w:sz="0" w:space="0" w:color="auto"/>
        <w:left w:val="none" w:sz="0" w:space="0" w:color="auto"/>
        <w:bottom w:val="none" w:sz="0" w:space="0" w:color="auto"/>
        <w:right w:val="none" w:sz="0" w:space="0" w:color="auto"/>
      </w:divBdr>
    </w:div>
    <w:div w:id="1959482802">
      <w:bodyDiv w:val="1"/>
      <w:marLeft w:val="0"/>
      <w:marRight w:val="0"/>
      <w:marTop w:val="0"/>
      <w:marBottom w:val="0"/>
      <w:divBdr>
        <w:top w:val="none" w:sz="0" w:space="0" w:color="auto"/>
        <w:left w:val="none" w:sz="0" w:space="0" w:color="auto"/>
        <w:bottom w:val="none" w:sz="0" w:space="0" w:color="auto"/>
        <w:right w:val="none" w:sz="0" w:space="0" w:color="auto"/>
      </w:divBdr>
    </w:div>
    <w:div w:id="1978417428">
      <w:bodyDiv w:val="1"/>
      <w:marLeft w:val="0"/>
      <w:marRight w:val="0"/>
      <w:marTop w:val="0"/>
      <w:marBottom w:val="0"/>
      <w:divBdr>
        <w:top w:val="none" w:sz="0" w:space="0" w:color="auto"/>
        <w:left w:val="none" w:sz="0" w:space="0" w:color="auto"/>
        <w:bottom w:val="none" w:sz="0" w:space="0" w:color="auto"/>
        <w:right w:val="none" w:sz="0" w:space="0" w:color="auto"/>
      </w:divBdr>
    </w:div>
    <w:div w:id="2004622838">
      <w:bodyDiv w:val="1"/>
      <w:marLeft w:val="0"/>
      <w:marRight w:val="0"/>
      <w:marTop w:val="0"/>
      <w:marBottom w:val="0"/>
      <w:divBdr>
        <w:top w:val="none" w:sz="0" w:space="0" w:color="auto"/>
        <w:left w:val="none" w:sz="0" w:space="0" w:color="auto"/>
        <w:bottom w:val="none" w:sz="0" w:space="0" w:color="auto"/>
        <w:right w:val="none" w:sz="0" w:space="0" w:color="auto"/>
      </w:divBdr>
    </w:div>
    <w:div w:id="206360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hyperlink" Target="mailto:gp.irsd@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2687389408472A44AE85CB083CF77E38" ma:contentTypeVersion="3" ma:contentTypeDescription="Ustvari nov dokument." ma:contentTypeScope="" ma:versionID="4608afcdbcebfbc5f62278dd944d6f19">
  <xsd:schema xmlns:xsd="http://www.w3.org/2001/XMLSchema" xmlns:xs="http://www.w3.org/2001/XMLSchema" xmlns:p="http://schemas.microsoft.com/office/2006/metadata/properties" xmlns:ns2="da9257c8-7577-4e58-a5aa-7fb6e355074c" xmlns:ns3="3115e758-7f5b-484f-a26d-03c01aff81f7" targetNamespace="http://schemas.microsoft.com/office/2006/metadata/properties" ma:root="true" ma:fieldsID="59648bf1c76fcc7e7067ac337176984d" ns2:_="" ns3:_="">
    <xsd:import namespace="da9257c8-7577-4e58-a5aa-7fb6e355074c"/>
    <xsd:import namespace="3115e758-7f5b-484f-a26d-03c01aff81f7"/>
    <xsd:element name="properties">
      <xsd:complexType>
        <xsd:sequence>
          <xsd:element name="documentManagement">
            <xsd:complexType>
              <xsd:all>
                <xsd:element ref="ns2:Tip" minOccurs="0"/>
                <xsd:element ref="ns3:SharedWithUsers" minOccurs="0"/>
                <xsd:element ref="ns3:_dlc_DocId" minOccurs="0"/>
                <xsd:element ref="ns3:_dlc_DocIdUrl" minOccurs="0"/>
                <xsd:element ref="ns3:_dlc_DocIdPersistId"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257c8-7577-4e58-a5aa-7fb6e355074c" elementFormDefault="qualified">
    <xsd:import namespace="http://schemas.microsoft.com/office/2006/documentManagement/types"/>
    <xsd:import namespace="http://schemas.microsoft.com/office/infopath/2007/PartnerControls"/>
    <xsd:element name="Tip" ma:index="8" nillable="true" ma:displayName="Tip" ma:format="Dropdown" ma:internalName="Tip">
      <xsd:simpleType>
        <xsd:restriction base="dms:Choice">
          <xsd:enumeration value="Obrazec"/>
          <xsd:enumeration value="Predloga"/>
        </xsd:restriction>
      </xsd:simpleType>
    </xsd:element>
  </xsd:schema>
  <xsd:schema xmlns:xsd="http://www.w3.org/2001/XMLSchema" xmlns:xs="http://www.w3.org/2001/XMLSchema" xmlns:dms="http://schemas.microsoft.com/office/2006/documentManagement/types" xmlns:pc="http://schemas.microsoft.com/office/infopath/2007/PartnerControls" targetNamespace="3115e758-7f5b-484f-a26d-03c01aff81f7" elementFormDefault="qualified">
    <xsd:import namespace="http://schemas.microsoft.com/office/2006/documentManagement/types"/>
    <xsd:import namespace="http://schemas.microsoft.com/office/infopath/2007/PartnerControls"/>
    <xsd:element name="SharedWithUsers" ma:index="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Vrednost ID-ja dokumenta" ma:description="Vrednost ID-ja dokumenta, dodeljenega temu elementu." ma:internalName="_dlc_DocId" ma:readOnly="true">
      <xsd:simpleType>
        <xsd:restriction base="dms:Text"/>
      </xsd:simpleType>
    </xsd:element>
    <xsd:element name="_dlc_DocIdUrl" ma:index="11"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ip xmlns="da9257c8-7577-4e58-a5aa-7fb6e355074c">Predloga</Tip>
  </documentManagement>
</p:properties>
</file>

<file path=customXml/itemProps1.xml><?xml version="1.0" encoding="utf-8"?>
<ds:datastoreItem xmlns:ds="http://schemas.openxmlformats.org/officeDocument/2006/customXml" ds:itemID="{DE3D9C68-2C97-48DF-9332-ABCD1958053A}">
  <ds:schemaRefs>
    <ds:schemaRef ds:uri="http://schemas.microsoft.com/sharepoint/v3/contenttype/forms"/>
  </ds:schemaRefs>
</ds:datastoreItem>
</file>

<file path=customXml/itemProps2.xml><?xml version="1.0" encoding="utf-8"?>
<ds:datastoreItem xmlns:ds="http://schemas.openxmlformats.org/officeDocument/2006/customXml" ds:itemID="{1ECF9650-6D09-47DB-ABE0-BF484B31418D}">
  <ds:schemaRefs>
    <ds:schemaRef ds:uri="http://schemas.microsoft.com/sharepoint/events"/>
  </ds:schemaRefs>
</ds:datastoreItem>
</file>

<file path=customXml/itemProps3.xml><?xml version="1.0" encoding="utf-8"?>
<ds:datastoreItem xmlns:ds="http://schemas.openxmlformats.org/officeDocument/2006/customXml" ds:itemID="{FEAA6C5C-FAB8-45F9-8A01-043A196D3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257c8-7577-4e58-a5aa-7fb6e355074c"/>
    <ds:schemaRef ds:uri="3115e758-7f5b-484f-a26d-03c01aff8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461B86-EB52-4B0A-8DE2-DD0C1ECAE438}">
  <ds:schemaRefs>
    <ds:schemaRef ds:uri="http://schemas.microsoft.com/office/2006/metadata/longProperties"/>
  </ds:schemaRefs>
</ds:datastoreItem>
</file>

<file path=customXml/itemProps5.xml><?xml version="1.0" encoding="utf-8"?>
<ds:datastoreItem xmlns:ds="http://schemas.openxmlformats.org/officeDocument/2006/customXml" ds:itemID="{A9134128-C21C-48FF-9D6E-6456666782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7208</Words>
  <Characters>45334</Characters>
  <Application>Microsoft Office Word</Application>
  <DocSecurity>0</DocSecurity>
  <Lines>377</Lines>
  <Paragraphs>104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 </vt:lpstr>
    </vt:vector>
  </TitlesOfParts>
  <Company>Indea d.o.o.</Company>
  <LinksUpToDate>false</LinksUpToDate>
  <CharactersWithSpaces>52438</CharactersWithSpaces>
  <SharedDoc>false</SharedDoc>
  <HLinks>
    <vt:vector size="6" baseType="variant">
      <vt:variant>
        <vt:i4>6225953</vt:i4>
      </vt:variant>
      <vt:variant>
        <vt:i4>3</vt:i4>
      </vt:variant>
      <vt:variant>
        <vt:i4>0</vt:i4>
      </vt:variant>
      <vt:variant>
        <vt:i4>5</vt:i4>
      </vt:variant>
      <vt:variant>
        <vt:lpwstr>mailto:gp.irsd@gov.si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IRSD</dc:creator>
  <cp:keywords/>
  <cp:lastModifiedBy>Barbara Repovš</cp:lastModifiedBy>
  <cp:revision>2</cp:revision>
  <cp:lastPrinted>2025-03-18T13:32:00Z</cp:lastPrinted>
  <dcterms:created xsi:type="dcterms:W3CDTF">2025-03-28T07:37:00Z</dcterms:created>
  <dcterms:modified xsi:type="dcterms:W3CDTF">2025-03-28T07:37:00Z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DJP63TMRSCCH-1202544624-28</vt:lpwstr>
  </property>
  <property fmtid="{D5CDD505-2E9C-101B-9397-08002B2CF9AE}" pid="3" name="_dlc_DocIdItemGuid">
    <vt:lpwstr>e0f42d02-4f10-4a16-b228-838b01582026</vt:lpwstr>
  </property>
  <property fmtid="{D5CDD505-2E9C-101B-9397-08002B2CF9AE}" pid="4" name="_dlc_DocIdUrl">
    <vt:lpwstr>https://intra.gov.si/sites/IRSD/_layouts/15/DocIdRedir.aspx?ID=DJP63TMRSCCH-1202544624-28, DJP63TMRSCCH-1202544624-28</vt:lpwstr>
  </property>
</Properties>
</file>