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5779" w14:textId="77777777" w:rsidR="00307BFD" w:rsidRDefault="00307BFD" w:rsidP="00307BFD">
      <w:pPr>
        <w:jc w:val="center"/>
        <w:rPr>
          <w:b/>
          <w:szCs w:val="20"/>
          <w:lang w:eastAsia="sl-SI"/>
        </w:rPr>
      </w:pPr>
    </w:p>
    <w:p w14:paraId="375CADA6" w14:textId="31A56EFC" w:rsidR="00307BFD" w:rsidRPr="00307BFD" w:rsidRDefault="00307BFD" w:rsidP="00307BFD">
      <w:pPr>
        <w:jc w:val="center"/>
        <w:rPr>
          <w:b/>
        </w:rPr>
      </w:pPr>
      <w:r w:rsidRPr="00307BFD">
        <w:rPr>
          <w:b/>
        </w:rPr>
        <w:t xml:space="preserve">POROČILO O REDNEM INŠPEKCIJSKEM PREGLEDU NAPRAVE, KI LAHKO POVZROČI ONESNAŽEVANJE OKOLJA VEČJEGA OBSEGA z dne </w:t>
      </w:r>
      <w:r w:rsidR="00754D52">
        <w:rPr>
          <w:b/>
        </w:rPr>
        <w:t>23</w:t>
      </w:r>
      <w:r w:rsidR="00C26573">
        <w:rPr>
          <w:b/>
        </w:rPr>
        <w:t>.</w:t>
      </w:r>
      <w:r w:rsidR="006C6FCF">
        <w:rPr>
          <w:b/>
        </w:rPr>
        <w:t>6</w:t>
      </w:r>
      <w:r w:rsidR="00C26573">
        <w:rPr>
          <w:b/>
        </w:rPr>
        <w:t>.2023</w:t>
      </w:r>
    </w:p>
    <w:p w14:paraId="08F3B7B4" w14:textId="77777777" w:rsidR="00307BFD" w:rsidRDefault="00307BFD" w:rsidP="00307BFD">
      <w:pPr>
        <w:jc w:val="center"/>
        <w:rPr>
          <w:b/>
        </w:rPr>
      </w:pPr>
    </w:p>
    <w:p w14:paraId="3C37A621" w14:textId="14909032" w:rsidR="003716AB" w:rsidRPr="00307BFD" w:rsidRDefault="003716AB" w:rsidP="003716AB">
      <w:r w:rsidRPr="003716AB">
        <w:rPr>
          <w:b/>
          <w:bCs/>
        </w:rPr>
        <w:t>Zavezanec:</w:t>
      </w:r>
      <w:r w:rsidRPr="00307BFD">
        <w:t xml:space="preserve"> </w:t>
      </w:r>
      <w:proofErr w:type="spellStart"/>
      <w:r w:rsidRPr="005D5CC6">
        <w:t>Panvita</w:t>
      </w:r>
      <w:proofErr w:type="spellEnd"/>
      <w:r w:rsidRPr="005D5CC6">
        <w:t xml:space="preserve"> </w:t>
      </w:r>
      <w:proofErr w:type="spellStart"/>
      <w:r w:rsidRPr="005D5CC6">
        <w:t>Ekoteh</w:t>
      </w:r>
      <w:proofErr w:type="spellEnd"/>
      <w:r w:rsidRPr="005D5CC6">
        <w:t xml:space="preserve"> d</w:t>
      </w:r>
      <w:r>
        <w:t>. </w:t>
      </w:r>
      <w:r w:rsidRPr="005D5CC6">
        <w:t>o</w:t>
      </w:r>
      <w:r>
        <w:t>. </w:t>
      </w:r>
      <w:r w:rsidRPr="005D5CC6">
        <w:t>o</w:t>
      </w:r>
      <w:r>
        <w:t>.</w:t>
      </w:r>
      <w:r w:rsidRPr="005D5CC6">
        <w:t>, Rakičan, Lendavska ulica 5</w:t>
      </w:r>
      <w:r>
        <w:t>,</w:t>
      </w:r>
      <w:r w:rsidRPr="005D5CC6">
        <w:t xml:space="preserve"> 9000 Murska Sobota </w:t>
      </w:r>
    </w:p>
    <w:p w14:paraId="2008E72B" w14:textId="77777777" w:rsidR="003716AB" w:rsidRDefault="003716AB" w:rsidP="00307BFD">
      <w:pPr>
        <w:jc w:val="center"/>
        <w:rPr>
          <w:b/>
        </w:rPr>
      </w:pPr>
    </w:p>
    <w:p w14:paraId="2404426C" w14:textId="77777777" w:rsidR="003716AB" w:rsidRPr="003716AB" w:rsidRDefault="003716AB" w:rsidP="003716AB">
      <w:pPr>
        <w:rPr>
          <w:b/>
          <w:bCs/>
          <w:szCs w:val="20"/>
          <w:lang w:eastAsia="sl-SI"/>
        </w:rPr>
      </w:pPr>
      <w:r w:rsidRPr="003716AB">
        <w:rPr>
          <w:b/>
          <w:bCs/>
        </w:rPr>
        <w:t>Naprava / lokacija:</w:t>
      </w:r>
    </w:p>
    <w:p w14:paraId="5D9AC344" w14:textId="5274E0AE" w:rsidR="003716AB" w:rsidRDefault="003716AB" w:rsidP="003716AB">
      <w:pPr>
        <w:jc w:val="center"/>
        <w:rPr>
          <w:b/>
        </w:rPr>
      </w:pPr>
      <w:r w:rsidRPr="00307BFD">
        <w:t xml:space="preserve">Naprava za </w:t>
      </w:r>
      <w:r>
        <w:t xml:space="preserve">proizvodnjo bioplina </w:t>
      </w:r>
      <w:proofErr w:type="spellStart"/>
      <w:r>
        <w:t>Bioplinarna</w:t>
      </w:r>
      <w:proofErr w:type="spellEnd"/>
      <w:r>
        <w:t xml:space="preserve"> Jezera, </w:t>
      </w:r>
      <w:r w:rsidRPr="005D5CC6">
        <w:t>Jezera 49, 9000 Murska Sobota</w:t>
      </w:r>
    </w:p>
    <w:p w14:paraId="1E508252" w14:textId="77777777" w:rsidR="003716AB" w:rsidRDefault="003716AB" w:rsidP="00307BFD">
      <w:pPr>
        <w:jc w:val="center"/>
        <w:rPr>
          <w:b/>
        </w:rPr>
      </w:pPr>
    </w:p>
    <w:p w14:paraId="7D5FF178" w14:textId="18400BF2" w:rsidR="003716AB" w:rsidRDefault="003716AB" w:rsidP="003716AB">
      <w:r w:rsidRPr="003716AB">
        <w:rPr>
          <w:b/>
          <w:bCs/>
        </w:rPr>
        <w:t>Datum rednega pregleda:</w:t>
      </w:r>
      <w:r w:rsidRPr="00307BFD">
        <w:t xml:space="preserve"> </w:t>
      </w:r>
      <w:r>
        <w:t>20.</w:t>
      </w:r>
      <w:r w:rsidR="003973F3">
        <w:t> </w:t>
      </w:r>
      <w:r>
        <w:t>2.</w:t>
      </w:r>
      <w:r w:rsidR="003973F3">
        <w:t> </w:t>
      </w:r>
      <w:r>
        <w:t>2024</w:t>
      </w:r>
    </w:p>
    <w:p w14:paraId="1FE4CED5" w14:textId="77777777" w:rsidR="003716AB" w:rsidRDefault="003716AB" w:rsidP="003716AB"/>
    <w:p w14:paraId="432560A3" w14:textId="77777777" w:rsidR="003716AB" w:rsidRDefault="003716AB" w:rsidP="003716AB"/>
    <w:p w14:paraId="471995F2" w14:textId="46FD22C1" w:rsidR="003716AB" w:rsidRDefault="003716AB" w:rsidP="003716AB">
      <w:r w:rsidRPr="003716AB">
        <w:rPr>
          <w:b/>
          <w:bCs/>
        </w:rPr>
        <w:t>Okoljevarstveno dovoljenje</w:t>
      </w:r>
      <w:r w:rsidRPr="005D5CC6">
        <w:t xml:space="preserve"> (v nadaljevanju OVD)</w:t>
      </w:r>
      <w:r>
        <w:t xml:space="preserve"> </w:t>
      </w:r>
      <w:r w:rsidRPr="005D5CC6">
        <w:t>št. 35407-29/2010-17 z dne 15.</w:t>
      </w:r>
      <w:r w:rsidR="003973F3">
        <w:t> </w:t>
      </w:r>
      <w:r w:rsidRPr="005D5CC6">
        <w:t>5.</w:t>
      </w:r>
      <w:r w:rsidR="003973F3">
        <w:t> </w:t>
      </w:r>
      <w:r w:rsidRPr="005D5CC6">
        <w:t xml:space="preserve">2012, </w:t>
      </w:r>
    </w:p>
    <w:p w14:paraId="28913656" w14:textId="6A51594E" w:rsidR="003716AB" w:rsidRDefault="003716AB" w:rsidP="003716AB">
      <w:pPr>
        <w:ind w:left="1440"/>
      </w:pPr>
      <w:r>
        <w:t>o</w:t>
      </w:r>
      <w:r w:rsidRPr="005D5CC6">
        <w:t>dločb</w:t>
      </w:r>
      <w:r>
        <w:t>a</w:t>
      </w:r>
      <w:r w:rsidRPr="005D5CC6">
        <w:t xml:space="preserve"> o spremembi št. 35406-43/2014-5 z dne 17</w:t>
      </w:r>
      <w:r w:rsidR="003973F3">
        <w:t>. </w:t>
      </w:r>
      <w:r w:rsidRPr="005D5CC6">
        <w:t>12</w:t>
      </w:r>
      <w:r w:rsidR="003973F3">
        <w:t>. </w:t>
      </w:r>
      <w:r w:rsidRPr="005D5CC6">
        <w:t xml:space="preserve">2014, </w:t>
      </w:r>
    </w:p>
    <w:p w14:paraId="1D4AD276" w14:textId="27D7B7F0" w:rsidR="003716AB" w:rsidRDefault="003716AB" w:rsidP="003716AB">
      <w:pPr>
        <w:ind w:left="1440"/>
      </w:pPr>
      <w:r>
        <w:t>o</w:t>
      </w:r>
      <w:r w:rsidRPr="005D5CC6">
        <w:t>dločb</w:t>
      </w:r>
      <w:r>
        <w:t>a</w:t>
      </w:r>
      <w:r w:rsidRPr="005D5CC6">
        <w:t xml:space="preserve"> o spremembi št. 35406-1082017-2 z dne 26.</w:t>
      </w:r>
      <w:r w:rsidR="003973F3">
        <w:t> </w:t>
      </w:r>
      <w:r w:rsidRPr="005D5CC6">
        <w:t>10.</w:t>
      </w:r>
      <w:r w:rsidR="003973F3">
        <w:t> </w:t>
      </w:r>
      <w:r w:rsidRPr="005D5CC6">
        <w:t xml:space="preserve">2017 in </w:t>
      </w:r>
    </w:p>
    <w:p w14:paraId="6D8A9637" w14:textId="0B1E2435" w:rsidR="003716AB" w:rsidRDefault="003716AB" w:rsidP="003716AB">
      <w:pPr>
        <w:ind w:left="1440"/>
      </w:pPr>
      <w:r>
        <w:t>o</w:t>
      </w:r>
      <w:r w:rsidRPr="005D5CC6">
        <w:t>dločb</w:t>
      </w:r>
      <w:r>
        <w:t>a</w:t>
      </w:r>
      <w:r w:rsidRPr="005D5CC6">
        <w:t xml:space="preserve"> o spremembi št. 35406-20/2020-16 z dne 4.</w:t>
      </w:r>
      <w:r w:rsidR="003973F3">
        <w:t> </w:t>
      </w:r>
      <w:r w:rsidRPr="005D5CC6">
        <w:t>1.</w:t>
      </w:r>
      <w:r w:rsidR="003973F3">
        <w:t> </w:t>
      </w:r>
      <w:r w:rsidRPr="005D5CC6">
        <w:t xml:space="preserve">2023 </w:t>
      </w:r>
    </w:p>
    <w:p w14:paraId="7BCD8315" w14:textId="77777777" w:rsidR="003716AB" w:rsidRDefault="003716AB" w:rsidP="003716AB"/>
    <w:p w14:paraId="5B14DCB1" w14:textId="77777777" w:rsidR="003716AB" w:rsidRPr="003716AB" w:rsidRDefault="003716AB" w:rsidP="003716AB">
      <w:pPr>
        <w:rPr>
          <w:b/>
          <w:bCs/>
        </w:rPr>
      </w:pPr>
      <w:r w:rsidRPr="003716AB">
        <w:rPr>
          <w:b/>
          <w:bCs/>
        </w:rPr>
        <w:t xml:space="preserve">Usklajenost z OVD: </w:t>
      </w:r>
    </w:p>
    <w:p w14:paraId="4A6350EF" w14:textId="67FF39CB" w:rsidR="003716AB" w:rsidRDefault="003716AB" w:rsidP="003716AB">
      <w:pPr>
        <w:pStyle w:val="Odstavekseznama"/>
        <w:numPr>
          <w:ilvl w:val="0"/>
          <w:numId w:val="10"/>
        </w:numPr>
      </w:pPr>
      <w:r>
        <w:t xml:space="preserve">Emisije snovi v zrak: </w:t>
      </w:r>
      <w:r w:rsidRPr="005D5CC6">
        <w:t xml:space="preserve">Zavezanec izvaja redno vzdrževanje na napravi, </w:t>
      </w:r>
      <w:r>
        <w:t>izvaja tudi</w:t>
      </w:r>
      <w:r w:rsidRPr="005D5CC6">
        <w:t xml:space="preserve"> </w:t>
      </w:r>
      <w:proofErr w:type="spellStart"/>
      <w:r w:rsidRPr="005D5CC6">
        <w:t>vizuelno</w:t>
      </w:r>
      <w:proofErr w:type="spellEnd"/>
      <w:r w:rsidRPr="005D5CC6">
        <w:t xml:space="preserve"> preverjanje tesnjenja opreme. Odpadni plini iz sprejemnega bazena se odvajajo na </w:t>
      </w:r>
      <w:proofErr w:type="spellStart"/>
      <w:r w:rsidRPr="005D5CC6">
        <w:t>biofilter</w:t>
      </w:r>
      <w:proofErr w:type="spellEnd"/>
      <w:r w:rsidRPr="005D5CC6">
        <w:t xml:space="preserve">. </w:t>
      </w:r>
      <w:proofErr w:type="spellStart"/>
      <w:r w:rsidRPr="005D5CC6">
        <w:t>Biofilter</w:t>
      </w:r>
      <w:proofErr w:type="spellEnd"/>
      <w:r w:rsidRPr="005D5CC6">
        <w:t xml:space="preserve"> obratuje od leta 2020, ko je bil zanj izdelan tudi poslovnik in </w:t>
      </w:r>
      <w:r>
        <w:t xml:space="preserve">zavezanec </w:t>
      </w:r>
      <w:r w:rsidRPr="005D5CC6">
        <w:t xml:space="preserve">vodi obratovalni dnevnik. Glede na spremembo OVD iz 2023 </w:t>
      </w:r>
      <w:r>
        <w:t xml:space="preserve">je inšpektorica zavezancu izdala odločbo, da mora najkasneje do konca julija 2024 na odvodu iz </w:t>
      </w:r>
      <w:proofErr w:type="spellStart"/>
      <w:r>
        <w:t>biofiltra</w:t>
      </w:r>
      <w:proofErr w:type="spellEnd"/>
      <w:r>
        <w:t xml:space="preserve"> izvesti prve meritve emisij snovi v zrak, ki jih do sedaj še ni izvedel. Zadnje meritve emisij snovi v zrak na dovodu iz kogeneracije, ki so bile preko pooblaščenega izvajalca opravljene 15.</w:t>
      </w:r>
      <w:r w:rsidR="003973F3">
        <w:t> </w:t>
      </w:r>
      <w:r>
        <w:t>9.</w:t>
      </w:r>
      <w:r w:rsidR="003973F3">
        <w:t> </w:t>
      </w:r>
      <w:r>
        <w:t>2021 niso pokazale čezmernih emisij v zrak.</w:t>
      </w:r>
    </w:p>
    <w:p w14:paraId="5F24CA79" w14:textId="77777777" w:rsidR="003716AB" w:rsidRDefault="003716AB" w:rsidP="003716AB">
      <w:pPr>
        <w:pStyle w:val="Odstavekseznama"/>
        <w:numPr>
          <w:ilvl w:val="0"/>
          <w:numId w:val="10"/>
        </w:numPr>
      </w:pPr>
      <w:r>
        <w:t xml:space="preserve">Zavezanec ima zagotovljeno odvajanje komunalnih odpadnih vod po vodotesnem vodu do sosednje farme Jezera, kjer je zagotovljeno čiščenje komunalnih odpadnih vod na mali komunalni čistilni napravi z zmogljivostjo 6-9 populacijskih ekvivalentov. </w:t>
      </w:r>
    </w:p>
    <w:p w14:paraId="21786225" w14:textId="59D428E1" w:rsidR="003716AB" w:rsidRDefault="003716AB" w:rsidP="003716AB">
      <w:pPr>
        <w:pStyle w:val="Odstavekseznama"/>
        <w:numPr>
          <w:ilvl w:val="0"/>
          <w:numId w:val="10"/>
        </w:numPr>
      </w:pPr>
      <w:r w:rsidRPr="00AD505E">
        <w:rPr>
          <w:lang w:eastAsia="sl-SI"/>
        </w:rPr>
        <w:t xml:space="preserve">OVD </w:t>
      </w:r>
      <w:r>
        <w:rPr>
          <w:lang w:eastAsia="sl-SI"/>
        </w:rPr>
        <w:t>predpisuje</w:t>
      </w:r>
      <w:r w:rsidRPr="00AD505E">
        <w:rPr>
          <w:lang w:eastAsia="sl-SI"/>
        </w:rPr>
        <w:t xml:space="preserve"> izvedb</w:t>
      </w:r>
      <w:r>
        <w:rPr>
          <w:lang w:eastAsia="sl-SI"/>
        </w:rPr>
        <w:t>o</w:t>
      </w:r>
      <w:r w:rsidRPr="00AD505E">
        <w:rPr>
          <w:lang w:eastAsia="sl-SI"/>
        </w:rPr>
        <w:t xml:space="preserve"> občasnega ocenjevanja hrupa </w:t>
      </w:r>
      <w:r>
        <w:rPr>
          <w:lang w:eastAsia="sl-SI"/>
        </w:rPr>
        <w:t xml:space="preserve">v okolju zaradi obratovanja BP </w:t>
      </w:r>
      <w:r w:rsidRPr="00AD505E">
        <w:rPr>
          <w:lang w:eastAsia="sl-SI"/>
        </w:rPr>
        <w:t xml:space="preserve">enkrat v obdobju treh let preko izvajalca meritev, ki ima  pridobljeno pooblastilo ARSO. Zadnje meritve </w:t>
      </w:r>
      <w:r>
        <w:rPr>
          <w:lang w:eastAsia="sl-SI"/>
        </w:rPr>
        <w:t xml:space="preserve">hrupa so bile </w:t>
      </w:r>
      <w:r w:rsidRPr="00AD505E">
        <w:rPr>
          <w:lang w:eastAsia="sl-SI"/>
        </w:rPr>
        <w:t xml:space="preserve">opravljene s strani </w:t>
      </w:r>
      <w:r>
        <w:rPr>
          <w:lang w:eastAsia="sl-SI"/>
        </w:rPr>
        <w:t>pooblaščenega izvajalca 15.</w:t>
      </w:r>
      <w:r w:rsidR="003973F3">
        <w:rPr>
          <w:lang w:eastAsia="sl-SI"/>
        </w:rPr>
        <w:t> </w:t>
      </w:r>
      <w:r>
        <w:rPr>
          <w:lang w:eastAsia="sl-SI"/>
        </w:rPr>
        <w:t>10.</w:t>
      </w:r>
      <w:r w:rsidR="003973F3">
        <w:rPr>
          <w:lang w:eastAsia="sl-SI"/>
        </w:rPr>
        <w:t> </w:t>
      </w:r>
      <w:r>
        <w:rPr>
          <w:lang w:eastAsia="sl-SI"/>
        </w:rPr>
        <w:t>2021 in</w:t>
      </w:r>
      <w:r w:rsidRPr="00AD505E">
        <w:rPr>
          <w:lang w:eastAsia="sl-SI"/>
        </w:rPr>
        <w:t xml:space="preserve"> ne izkazujejo čezmernega obremenjevanja okolja.</w:t>
      </w:r>
    </w:p>
    <w:p w14:paraId="2259E548" w14:textId="77777777" w:rsidR="003716AB" w:rsidRPr="003716AB" w:rsidRDefault="003716AB" w:rsidP="003716AB">
      <w:pPr>
        <w:pStyle w:val="Odstavekseznama"/>
        <w:numPr>
          <w:ilvl w:val="0"/>
          <w:numId w:val="10"/>
        </w:numPr>
        <w:rPr>
          <w:sz w:val="22"/>
          <w:szCs w:val="22"/>
        </w:rPr>
      </w:pPr>
      <w:r w:rsidRPr="000B0E33">
        <w:t xml:space="preserve">Inšpektorica je preverila prevzeme odpadkov </w:t>
      </w:r>
      <w:r>
        <w:t>in drugih surovin na obdelavo v</w:t>
      </w:r>
      <w:r w:rsidRPr="000B0E33">
        <w:t xml:space="preserve"> BP Jezera za obdobje 2022 in 2023</w:t>
      </w:r>
      <w:r>
        <w:t xml:space="preserve"> in ugotovila,</w:t>
      </w:r>
      <w:r w:rsidRPr="000B0E33">
        <w:t xml:space="preserve"> da je zavezanec </w:t>
      </w:r>
      <w:r>
        <w:t xml:space="preserve">v tem obdobju </w:t>
      </w:r>
      <w:r w:rsidRPr="000B0E33">
        <w:t>prevzemal le vrste in količine odpadkov oz. drug</w:t>
      </w:r>
      <w:r>
        <w:t>e</w:t>
      </w:r>
      <w:r w:rsidRPr="000B0E33">
        <w:t xml:space="preserve"> surovin</w:t>
      </w:r>
      <w:r>
        <w:t>e</w:t>
      </w:r>
      <w:r w:rsidRPr="000B0E33">
        <w:t xml:space="preserve"> v skla</w:t>
      </w:r>
      <w:r>
        <w:t>d</w:t>
      </w:r>
      <w:r w:rsidRPr="000B0E33">
        <w:t xml:space="preserve">u z OVD. </w:t>
      </w:r>
      <w:r>
        <w:t xml:space="preserve"> V postopku obdelave v BP in njenem evidentiranju ni bilo ugotoviti nepravilnosti. </w:t>
      </w:r>
      <w:r w:rsidRPr="000B0E33">
        <w:t>V letu 2023 je zavezanec preko pooblaščen</w:t>
      </w:r>
      <w:r>
        <w:t>e organizacije</w:t>
      </w:r>
      <w:r w:rsidRPr="000B0E33">
        <w:t xml:space="preserve"> izvedel </w:t>
      </w:r>
      <w:r>
        <w:t xml:space="preserve">predpisanih </w:t>
      </w:r>
      <w:r w:rsidRPr="000B0E33">
        <w:t>5 ocen</w:t>
      </w:r>
      <w:r>
        <w:t xml:space="preserve"> kakovosti </w:t>
      </w:r>
      <w:proofErr w:type="spellStart"/>
      <w:r>
        <w:t>digestata</w:t>
      </w:r>
      <w:proofErr w:type="spellEnd"/>
      <w:r>
        <w:t xml:space="preserve"> po zaključeni obdelavi odpadkov.</w:t>
      </w:r>
      <w:r w:rsidRPr="000B0E33">
        <w:t xml:space="preserve"> Iz</w:t>
      </w:r>
      <w:r>
        <w:t xml:space="preserve"> vseh ocen</w:t>
      </w:r>
      <w:r w:rsidRPr="000B0E33">
        <w:t xml:space="preserve"> izhaja, da gre za </w:t>
      </w:r>
      <w:proofErr w:type="spellStart"/>
      <w:r w:rsidRPr="000B0E33">
        <w:t>digestata</w:t>
      </w:r>
      <w:proofErr w:type="spellEnd"/>
      <w:r w:rsidRPr="000B0E33">
        <w:t xml:space="preserve"> 1. kakovostnega razreda, ki ne presega nobenega parametra</w:t>
      </w:r>
      <w:r>
        <w:t xml:space="preserve">  in da gre,</w:t>
      </w:r>
      <w:r w:rsidRPr="000B0E33">
        <w:t xml:space="preserve"> glede na vhodne surovine, za proizvod</w:t>
      </w:r>
      <w:r>
        <w:t xml:space="preserve">. </w:t>
      </w:r>
      <w:r w:rsidRPr="000B0E33">
        <w:t xml:space="preserve">Za nastali </w:t>
      </w:r>
      <w:proofErr w:type="spellStart"/>
      <w:r w:rsidRPr="000B0E33">
        <w:t>digestat</w:t>
      </w:r>
      <w:proofErr w:type="spellEnd"/>
      <w:r w:rsidRPr="000B0E33">
        <w:t xml:space="preserve"> kot proizvod po obdelavi vodi </w:t>
      </w:r>
      <w:r>
        <w:t>ima</w:t>
      </w:r>
      <w:r w:rsidRPr="000B0E33">
        <w:t xml:space="preserve"> zavezanec </w:t>
      </w:r>
      <w:r>
        <w:t xml:space="preserve">izdelane </w:t>
      </w:r>
      <w:r w:rsidRPr="000B0E33">
        <w:t>dek</w:t>
      </w:r>
      <w:r>
        <w:t>l</w:t>
      </w:r>
      <w:r w:rsidRPr="000B0E33">
        <w:t>aracij</w:t>
      </w:r>
      <w:r>
        <w:t>e.</w:t>
      </w:r>
    </w:p>
    <w:p w14:paraId="6187318F" w14:textId="77777777" w:rsidR="003716AB" w:rsidRPr="00307BFD" w:rsidRDefault="003716AB" w:rsidP="003716AB">
      <w:pPr>
        <w:pStyle w:val="Odstavekseznama"/>
        <w:rPr>
          <w:sz w:val="22"/>
          <w:szCs w:val="22"/>
        </w:rPr>
      </w:pPr>
    </w:p>
    <w:p w14:paraId="3285832E" w14:textId="77777777" w:rsidR="003716AB" w:rsidRPr="003716AB" w:rsidRDefault="003716AB" w:rsidP="003716AB">
      <w:pPr>
        <w:rPr>
          <w:b/>
          <w:bCs/>
          <w:szCs w:val="20"/>
          <w:lang w:eastAsia="sl-SI"/>
        </w:rPr>
      </w:pPr>
      <w:r w:rsidRPr="003716AB">
        <w:rPr>
          <w:b/>
          <w:bCs/>
        </w:rPr>
        <w:t>Zaključki / naslednje aktivnosti:</w:t>
      </w:r>
    </w:p>
    <w:p w14:paraId="55D34D86" w14:textId="47064DE8" w:rsidR="003C1C6F" w:rsidRPr="003716AB" w:rsidRDefault="003716AB" w:rsidP="003716AB">
      <w:pPr>
        <w:jc w:val="both"/>
        <w:rPr>
          <w:szCs w:val="20"/>
        </w:rPr>
      </w:pPr>
      <w:r>
        <w:t>Kontrolni pregled po izdani odločbi bo opravljen takoj po preteku ureditvenega roka, i</w:t>
      </w:r>
      <w:r w:rsidRPr="00307BFD">
        <w:t xml:space="preserve">zredni </w:t>
      </w:r>
      <w:r>
        <w:t xml:space="preserve">pregledi </w:t>
      </w:r>
      <w:r w:rsidRPr="00307BFD">
        <w:t>po potrebi.</w:t>
      </w:r>
    </w:p>
    <w:sectPr w:rsidR="003C1C6F" w:rsidRPr="003716AB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F825" w14:textId="77777777" w:rsidR="00C46DA3" w:rsidRDefault="00C46DA3">
      <w:r>
        <w:separator/>
      </w:r>
    </w:p>
  </w:endnote>
  <w:endnote w:type="continuationSeparator" w:id="0">
    <w:p w14:paraId="4B4E1459" w14:textId="77777777" w:rsidR="00C46DA3" w:rsidRDefault="00C4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6CA0" w14:textId="77777777" w:rsidR="00C46DA3" w:rsidRDefault="00C46DA3">
      <w:r>
        <w:separator/>
      </w:r>
    </w:p>
  </w:footnote>
  <w:footnote w:type="continuationSeparator" w:id="0">
    <w:p w14:paraId="5A08A6C7" w14:textId="77777777" w:rsidR="00C46DA3" w:rsidRDefault="00C4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F8D290F" wp14:editId="046F88DF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4D4CD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</w:rPr>
      <w:t>REPUBLIKA SLOVENIJA</w:t>
    </w:r>
  </w:p>
  <w:p w14:paraId="30963327" w14:textId="3997E8CC" w:rsidR="00CF4543" w:rsidRPr="00FD66D4" w:rsidRDefault="00C32E7C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</w:rPr>
    </w:pPr>
    <w:r w:rsidRPr="001E276C">
      <w:rPr>
        <w:rFonts w:cs="Arial"/>
        <w:b/>
        <w:bCs/>
        <w:sz w:val="18"/>
        <w:szCs w:val="28"/>
      </w:rPr>
      <w:t>MINISTRSTVO ZA OKOLJE, PODNEBJE IN ENERGIJO</w:t>
    </w:r>
  </w:p>
  <w:p w14:paraId="62657D06" w14:textId="77777777" w:rsidR="00735BC8" w:rsidRDefault="00735BC8" w:rsidP="00735BC8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</w:rPr>
    </w:pPr>
  </w:p>
  <w:p w14:paraId="5F8E1F94" w14:textId="6BC8731E" w:rsidR="0080686A" w:rsidRPr="00735BC8" w:rsidRDefault="005138C1" w:rsidP="006B0B8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</w:rPr>
    </w:pPr>
    <w:r w:rsidRPr="00051F4F">
      <w:rPr>
        <w:rFonts w:cs="Arial"/>
        <w:b/>
        <w:bCs/>
        <w:sz w:val="16"/>
        <w:szCs w:val="16"/>
      </w:rPr>
      <w:t>INŠPEKTORAT R</w:t>
    </w:r>
    <w:r w:rsidR="000E2C7F">
      <w:rPr>
        <w:rFonts w:cs="Arial"/>
        <w:b/>
        <w:bCs/>
        <w:sz w:val="16"/>
        <w:szCs w:val="16"/>
      </w:rPr>
      <w:t xml:space="preserve">EPUBLIKE </w:t>
    </w:r>
    <w:r w:rsidRPr="00051F4F">
      <w:rPr>
        <w:rFonts w:cs="Arial"/>
        <w:b/>
        <w:bCs/>
        <w:sz w:val="16"/>
        <w:szCs w:val="16"/>
      </w:rPr>
      <w:t>S</w:t>
    </w:r>
    <w:r w:rsidR="000E2C7F">
      <w:rPr>
        <w:rFonts w:cs="Arial"/>
        <w:b/>
        <w:bCs/>
        <w:sz w:val="16"/>
        <w:szCs w:val="16"/>
      </w:rPr>
      <w:t>LOVENIJE</w:t>
    </w:r>
    <w:r w:rsidRPr="00051F4F">
      <w:rPr>
        <w:rFonts w:cs="Arial"/>
        <w:b/>
        <w:bCs/>
        <w:sz w:val="16"/>
        <w:szCs w:val="16"/>
      </w:rPr>
      <w:t xml:space="preserve"> ZA </w:t>
    </w:r>
    <w:r>
      <w:rPr>
        <w:rFonts w:cs="Arial"/>
        <w:b/>
        <w:bCs/>
        <w:sz w:val="16"/>
        <w:szCs w:val="16"/>
      </w:rPr>
      <w:t>OKOLJE IN ENERGIJO</w:t>
    </w:r>
  </w:p>
  <w:p w14:paraId="56A481DC" w14:textId="77777777" w:rsidR="00715123" w:rsidRDefault="00715123" w:rsidP="00715123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b/>
        <w:bCs/>
        <w:sz w:val="16"/>
        <w:szCs w:val="16"/>
      </w:rPr>
      <w:t>INŠPEKCIJA ZA OKOLJE</w:t>
    </w:r>
    <w:r>
      <w:rPr>
        <w:rFonts w:cs="Arial"/>
        <w:sz w:val="16"/>
      </w:rPr>
      <w:t xml:space="preserve"> </w:t>
    </w:r>
  </w:p>
  <w:p w14:paraId="2F9A6E51" w14:textId="21BFD03D" w:rsidR="00697A97" w:rsidRDefault="00697A97" w:rsidP="006B0B8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OBMOČNA ENOTA </w:t>
    </w:r>
    <w:r w:rsidR="002C1631">
      <w:rPr>
        <w:rFonts w:cs="Arial"/>
        <w:sz w:val="16"/>
      </w:rPr>
      <w:t>M</w:t>
    </w:r>
    <w:r w:rsidR="00D93DF6">
      <w:rPr>
        <w:rFonts w:cs="Arial"/>
        <w:sz w:val="16"/>
      </w:rPr>
      <w:t>URSKA SOBOTA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A5E485B" w14:textId="406EFAB9" w:rsidR="00593FC6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Trg zmage 7</w:t>
    </w:r>
    <w:r w:rsidR="00593FC6">
      <w:rPr>
        <w:rFonts w:cs="Arial"/>
        <w:sz w:val="16"/>
      </w:rPr>
      <w:t xml:space="preserve">, </w:t>
    </w:r>
    <w:r w:rsidR="00703FE2">
      <w:rPr>
        <w:rFonts w:cs="Arial"/>
        <w:sz w:val="16"/>
      </w:rPr>
      <w:t>9</w:t>
    </w:r>
    <w:r w:rsidR="00593FC6">
      <w:rPr>
        <w:rFonts w:cs="Arial"/>
        <w:sz w:val="16"/>
      </w:rPr>
      <w:t xml:space="preserve">000 </w:t>
    </w:r>
    <w:r w:rsidR="002C378A">
      <w:rPr>
        <w:rFonts w:cs="Arial"/>
        <w:sz w:val="16"/>
      </w:rPr>
      <w:t>M</w:t>
    </w:r>
    <w:r w:rsidR="00703FE2">
      <w:rPr>
        <w:rFonts w:cs="Arial"/>
        <w:sz w:val="16"/>
      </w:rPr>
      <w:t>urska Sobota</w:t>
    </w:r>
    <w:r w:rsidR="00593FC6">
      <w:rPr>
        <w:rFonts w:cs="Arial"/>
        <w:sz w:val="16"/>
      </w:rPr>
      <w:tab/>
      <w:t xml:space="preserve">T: </w:t>
    </w:r>
    <w:r w:rsidR="00703FE2">
      <w:rPr>
        <w:rFonts w:cs="Arial"/>
        <w:sz w:val="16"/>
      </w:rPr>
      <w:t>02</w:t>
    </w:r>
    <w:r w:rsidR="00593FC6">
      <w:rPr>
        <w:rFonts w:cs="Arial"/>
        <w:sz w:val="16"/>
      </w:rPr>
      <w:t xml:space="preserve"> </w:t>
    </w:r>
    <w:r w:rsidR="00703FE2">
      <w:rPr>
        <w:rFonts w:cs="Arial"/>
        <w:sz w:val="16"/>
      </w:rPr>
      <w:t>512</w:t>
    </w:r>
    <w:r w:rsidR="00593FC6">
      <w:rPr>
        <w:rFonts w:cs="Arial"/>
        <w:sz w:val="16"/>
      </w:rPr>
      <w:t xml:space="preserve"> </w:t>
    </w:r>
    <w:r w:rsidR="00703FE2">
      <w:rPr>
        <w:rFonts w:cs="Arial"/>
        <w:sz w:val="16"/>
      </w:rPr>
      <w:t>49</w:t>
    </w:r>
    <w:r w:rsidR="00593FC6">
      <w:rPr>
        <w:rFonts w:cs="Arial"/>
        <w:sz w:val="16"/>
      </w:rPr>
      <w:t xml:space="preserve"> </w:t>
    </w:r>
    <w:r w:rsidR="000D4204">
      <w:rPr>
        <w:rFonts w:cs="Arial"/>
        <w:sz w:val="16"/>
      </w:rPr>
      <w:t>15</w:t>
    </w:r>
  </w:p>
  <w:p w14:paraId="3B5626DB" w14:textId="22105171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2" w:history="1">
      <w:r w:rsidR="006B0B85" w:rsidRPr="00092A82">
        <w:rPr>
          <w:rStyle w:val="Hiperpovezava"/>
          <w:rFonts w:cs="Arial"/>
          <w:sz w:val="16"/>
        </w:rPr>
        <w:t>oe-ms.irsoe@gov.si</w:t>
      </w:r>
    </w:hyperlink>
  </w:p>
  <w:p w14:paraId="495A572C" w14:textId="3E9C5A3A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3" w:history="1">
      <w:r w:rsidR="00735BC8" w:rsidRPr="00591F5C">
        <w:rPr>
          <w:rStyle w:val="Hiperpovezava"/>
          <w:rFonts w:cs="Arial"/>
          <w:sz w:val="16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2109D"/>
    <w:multiLevelType w:val="hybridMultilevel"/>
    <w:tmpl w:val="2C5AD534"/>
    <w:lvl w:ilvl="0" w:tplc="716A7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6838"/>
    <w:multiLevelType w:val="hybridMultilevel"/>
    <w:tmpl w:val="BD7A61B8"/>
    <w:lvl w:ilvl="0" w:tplc="AFF24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6D84"/>
    <w:multiLevelType w:val="hybridMultilevel"/>
    <w:tmpl w:val="7CF653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C2372"/>
    <w:multiLevelType w:val="hybridMultilevel"/>
    <w:tmpl w:val="C4183DB8"/>
    <w:lvl w:ilvl="0" w:tplc="0EEEF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4F49"/>
    <w:multiLevelType w:val="hybridMultilevel"/>
    <w:tmpl w:val="EE221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0983">
    <w:abstractNumId w:val="7"/>
  </w:num>
  <w:num w:numId="2" w16cid:durableId="871265071">
    <w:abstractNumId w:val="2"/>
  </w:num>
  <w:num w:numId="3" w16cid:durableId="50815400">
    <w:abstractNumId w:val="3"/>
  </w:num>
  <w:num w:numId="4" w16cid:durableId="1168907771">
    <w:abstractNumId w:val="0"/>
  </w:num>
  <w:num w:numId="5" w16cid:durableId="77944542">
    <w:abstractNumId w:val="1"/>
  </w:num>
  <w:num w:numId="6" w16cid:durableId="526333095">
    <w:abstractNumId w:val="6"/>
  </w:num>
  <w:num w:numId="7" w16cid:durableId="445319175">
    <w:abstractNumId w:val="9"/>
  </w:num>
  <w:num w:numId="8" w16cid:durableId="296490985">
    <w:abstractNumId w:val="8"/>
  </w:num>
  <w:num w:numId="9" w16cid:durableId="2089308269">
    <w:abstractNumId w:val="4"/>
  </w:num>
  <w:num w:numId="10" w16cid:durableId="614018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92F"/>
    <w:rsid w:val="00023A88"/>
    <w:rsid w:val="00027744"/>
    <w:rsid w:val="000314F1"/>
    <w:rsid w:val="000432F4"/>
    <w:rsid w:val="0006263B"/>
    <w:rsid w:val="0008392A"/>
    <w:rsid w:val="000850E3"/>
    <w:rsid w:val="00087164"/>
    <w:rsid w:val="000A37DE"/>
    <w:rsid w:val="000A5663"/>
    <w:rsid w:val="000A7238"/>
    <w:rsid w:val="000B0E33"/>
    <w:rsid w:val="000D4204"/>
    <w:rsid w:val="000D6259"/>
    <w:rsid w:val="000E1264"/>
    <w:rsid w:val="000E2C7F"/>
    <w:rsid w:val="000E2E18"/>
    <w:rsid w:val="000E3B79"/>
    <w:rsid w:val="001153A1"/>
    <w:rsid w:val="00125590"/>
    <w:rsid w:val="0013456A"/>
    <w:rsid w:val="001357B2"/>
    <w:rsid w:val="001438EB"/>
    <w:rsid w:val="00155A15"/>
    <w:rsid w:val="00162FE1"/>
    <w:rsid w:val="00164BE3"/>
    <w:rsid w:val="0017490B"/>
    <w:rsid w:val="0018201C"/>
    <w:rsid w:val="00183EA8"/>
    <w:rsid w:val="00193211"/>
    <w:rsid w:val="001A314F"/>
    <w:rsid w:val="001A5C8A"/>
    <w:rsid w:val="001B6ECE"/>
    <w:rsid w:val="001E68C2"/>
    <w:rsid w:val="00202A77"/>
    <w:rsid w:val="00203341"/>
    <w:rsid w:val="0020550B"/>
    <w:rsid w:val="00230223"/>
    <w:rsid w:val="0023778D"/>
    <w:rsid w:val="0026325C"/>
    <w:rsid w:val="00264B05"/>
    <w:rsid w:val="00271CE5"/>
    <w:rsid w:val="00275B56"/>
    <w:rsid w:val="00277822"/>
    <w:rsid w:val="00282020"/>
    <w:rsid w:val="00297CDA"/>
    <w:rsid w:val="002B7A82"/>
    <w:rsid w:val="002C1631"/>
    <w:rsid w:val="002C378A"/>
    <w:rsid w:val="002D1010"/>
    <w:rsid w:val="002D77C0"/>
    <w:rsid w:val="002E2815"/>
    <w:rsid w:val="002F6DF5"/>
    <w:rsid w:val="002F72C7"/>
    <w:rsid w:val="00300324"/>
    <w:rsid w:val="00304229"/>
    <w:rsid w:val="00307BFD"/>
    <w:rsid w:val="003138CE"/>
    <w:rsid w:val="003246A8"/>
    <w:rsid w:val="003255B4"/>
    <w:rsid w:val="00345ECA"/>
    <w:rsid w:val="003636BF"/>
    <w:rsid w:val="003716AB"/>
    <w:rsid w:val="0037479F"/>
    <w:rsid w:val="003845B4"/>
    <w:rsid w:val="00387B1A"/>
    <w:rsid w:val="003973F3"/>
    <w:rsid w:val="003B287B"/>
    <w:rsid w:val="003B686E"/>
    <w:rsid w:val="003C13A1"/>
    <w:rsid w:val="003C1C6F"/>
    <w:rsid w:val="003D71D2"/>
    <w:rsid w:val="003E1C74"/>
    <w:rsid w:val="003E53FD"/>
    <w:rsid w:val="00401B68"/>
    <w:rsid w:val="0040648C"/>
    <w:rsid w:val="00415CC7"/>
    <w:rsid w:val="00425153"/>
    <w:rsid w:val="00442DE2"/>
    <w:rsid w:val="00444D2D"/>
    <w:rsid w:val="00446386"/>
    <w:rsid w:val="00463D99"/>
    <w:rsid w:val="00465851"/>
    <w:rsid w:val="0048055B"/>
    <w:rsid w:val="00480F98"/>
    <w:rsid w:val="00490FBA"/>
    <w:rsid w:val="004C0C13"/>
    <w:rsid w:val="005138C1"/>
    <w:rsid w:val="00526246"/>
    <w:rsid w:val="00544C80"/>
    <w:rsid w:val="00545930"/>
    <w:rsid w:val="00567106"/>
    <w:rsid w:val="00572CF1"/>
    <w:rsid w:val="00593FC6"/>
    <w:rsid w:val="005A07E9"/>
    <w:rsid w:val="005A3E24"/>
    <w:rsid w:val="005B7A9B"/>
    <w:rsid w:val="005C5410"/>
    <w:rsid w:val="005D5CC6"/>
    <w:rsid w:val="005E1D3C"/>
    <w:rsid w:val="006123B4"/>
    <w:rsid w:val="00614170"/>
    <w:rsid w:val="0062057D"/>
    <w:rsid w:val="00632253"/>
    <w:rsid w:val="00642714"/>
    <w:rsid w:val="006455CE"/>
    <w:rsid w:val="00677197"/>
    <w:rsid w:val="006808F7"/>
    <w:rsid w:val="00697A97"/>
    <w:rsid w:val="006A43F8"/>
    <w:rsid w:val="006B0B85"/>
    <w:rsid w:val="006C6FCF"/>
    <w:rsid w:val="006D42D9"/>
    <w:rsid w:val="006E546C"/>
    <w:rsid w:val="00703FE2"/>
    <w:rsid w:val="00707289"/>
    <w:rsid w:val="00715123"/>
    <w:rsid w:val="00733017"/>
    <w:rsid w:val="00735BC8"/>
    <w:rsid w:val="00742284"/>
    <w:rsid w:val="00746119"/>
    <w:rsid w:val="00754D52"/>
    <w:rsid w:val="007761E8"/>
    <w:rsid w:val="00783310"/>
    <w:rsid w:val="007A126B"/>
    <w:rsid w:val="007A4A6D"/>
    <w:rsid w:val="007C1210"/>
    <w:rsid w:val="007D1BCF"/>
    <w:rsid w:val="007D75CF"/>
    <w:rsid w:val="007E27D2"/>
    <w:rsid w:val="007E6DC5"/>
    <w:rsid w:val="008058F7"/>
    <w:rsid w:val="00805AA7"/>
    <w:rsid w:val="0080686A"/>
    <w:rsid w:val="00832733"/>
    <w:rsid w:val="00862CCB"/>
    <w:rsid w:val="0086771C"/>
    <w:rsid w:val="0088043C"/>
    <w:rsid w:val="008906C9"/>
    <w:rsid w:val="008A7ECA"/>
    <w:rsid w:val="008B3FE1"/>
    <w:rsid w:val="008C01AD"/>
    <w:rsid w:val="008C533D"/>
    <w:rsid w:val="008C5738"/>
    <w:rsid w:val="008D04F0"/>
    <w:rsid w:val="008D7188"/>
    <w:rsid w:val="008E7E81"/>
    <w:rsid w:val="008F3500"/>
    <w:rsid w:val="008F7BFF"/>
    <w:rsid w:val="00903510"/>
    <w:rsid w:val="009119F0"/>
    <w:rsid w:val="00924E3C"/>
    <w:rsid w:val="009612BB"/>
    <w:rsid w:val="00987A86"/>
    <w:rsid w:val="00994953"/>
    <w:rsid w:val="009A20ED"/>
    <w:rsid w:val="009B4602"/>
    <w:rsid w:val="009B706D"/>
    <w:rsid w:val="009C1B85"/>
    <w:rsid w:val="009C22E7"/>
    <w:rsid w:val="009C5E2A"/>
    <w:rsid w:val="009C6EE0"/>
    <w:rsid w:val="009D0BE1"/>
    <w:rsid w:val="00A0060E"/>
    <w:rsid w:val="00A07A26"/>
    <w:rsid w:val="00A11874"/>
    <w:rsid w:val="00A125C5"/>
    <w:rsid w:val="00A154A7"/>
    <w:rsid w:val="00A311BE"/>
    <w:rsid w:val="00A5039D"/>
    <w:rsid w:val="00A65EE7"/>
    <w:rsid w:val="00A70133"/>
    <w:rsid w:val="00A7479F"/>
    <w:rsid w:val="00A83A28"/>
    <w:rsid w:val="00AC2465"/>
    <w:rsid w:val="00AD4C56"/>
    <w:rsid w:val="00AD505E"/>
    <w:rsid w:val="00AE2DA2"/>
    <w:rsid w:val="00AF0464"/>
    <w:rsid w:val="00B101B6"/>
    <w:rsid w:val="00B116BD"/>
    <w:rsid w:val="00B17141"/>
    <w:rsid w:val="00B301EB"/>
    <w:rsid w:val="00B31575"/>
    <w:rsid w:val="00B37CB9"/>
    <w:rsid w:val="00B66CA1"/>
    <w:rsid w:val="00B80E0A"/>
    <w:rsid w:val="00B851FB"/>
    <w:rsid w:val="00B8547D"/>
    <w:rsid w:val="00B93E4E"/>
    <w:rsid w:val="00B95595"/>
    <w:rsid w:val="00BC07B0"/>
    <w:rsid w:val="00BC4E24"/>
    <w:rsid w:val="00BD054D"/>
    <w:rsid w:val="00BE3297"/>
    <w:rsid w:val="00BE7542"/>
    <w:rsid w:val="00C00FDC"/>
    <w:rsid w:val="00C038FE"/>
    <w:rsid w:val="00C1618D"/>
    <w:rsid w:val="00C22DEF"/>
    <w:rsid w:val="00C250D5"/>
    <w:rsid w:val="00C26573"/>
    <w:rsid w:val="00C32E7C"/>
    <w:rsid w:val="00C46DA3"/>
    <w:rsid w:val="00C63643"/>
    <w:rsid w:val="00C71C6B"/>
    <w:rsid w:val="00C92898"/>
    <w:rsid w:val="00CC5BE7"/>
    <w:rsid w:val="00CE7514"/>
    <w:rsid w:val="00CF39FA"/>
    <w:rsid w:val="00CF4543"/>
    <w:rsid w:val="00D00A1E"/>
    <w:rsid w:val="00D049F0"/>
    <w:rsid w:val="00D1300A"/>
    <w:rsid w:val="00D248DE"/>
    <w:rsid w:val="00D43518"/>
    <w:rsid w:val="00D450EC"/>
    <w:rsid w:val="00D55F33"/>
    <w:rsid w:val="00D6380B"/>
    <w:rsid w:val="00D71EEC"/>
    <w:rsid w:val="00D8542D"/>
    <w:rsid w:val="00D870FC"/>
    <w:rsid w:val="00D93DF6"/>
    <w:rsid w:val="00DB47EE"/>
    <w:rsid w:val="00DC2CA2"/>
    <w:rsid w:val="00DC37E7"/>
    <w:rsid w:val="00DC6A71"/>
    <w:rsid w:val="00DE5B46"/>
    <w:rsid w:val="00E0357D"/>
    <w:rsid w:val="00E06CA3"/>
    <w:rsid w:val="00E24EC2"/>
    <w:rsid w:val="00E260B8"/>
    <w:rsid w:val="00E3524A"/>
    <w:rsid w:val="00E4346C"/>
    <w:rsid w:val="00E45B17"/>
    <w:rsid w:val="00E47EDC"/>
    <w:rsid w:val="00E52E15"/>
    <w:rsid w:val="00E863A7"/>
    <w:rsid w:val="00E96041"/>
    <w:rsid w:val="00EA0E34"/>
    <w:rsid w:val="00EB0368"/>
    <w:rsid w:val="00EB2E02"/>
    <w:rsid w:val="00EC40A7"/>
    <w:rsid w:val="00EC6E7D"/>
    <w:rsid w:val="00F05C9E"/>
    <w:rsid w:val="00F11359"/>
    <w:rsid w:val="00F23209"/>
    <w:rsid w:val="00F240BB"/>
    <w:rsid w:val="00F25603"/>
    <w:rsid w:val="00F26989"/>
    <w:rsid w:val="00F46724"/>
    <w:rsid w:val="00F536C0"/>
    <w:rsid w:val="00F57FED"/>
    <w:rsid w:val="00F84DDB"/>
    <w:rsid w:val="00F91358"/>
    <w:rsid w:val="00FC3A00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basedOn w:val="Privzetapisavaodstavka"/>
    <w:link w:val="Naslov1"/>
    <w:rsid w:val="00401B68"/>
    <w:rPr>
      <w:rFonts w:ascii="Arial" w:hAnsi="Arial"/>
      <w:b/>
      <w:kern w:val="32"/>
      <w:sz w:val="28"/>
      <w:szCs w:val="32"/>
    </w:rPr>
  </w:style>
  <w:style w:type="character" w:customStyle="1" w:styleId="bawld1">
    <w:name w:val="bawld1"/>
    <w:basedOn w:val="Privzetapisavaodstavka"/>
    <w:rsid w:val="007A126B"/>
    <w:rPr>
      <w:b/>
      <w:bCs/>
    </w:rPr>
  </w:style>
  <w:style w:type="paragraph" w:styleId="Odstavekseznama">
    <w:name w:val="List Paragraph"/>
    <w:basedOn w:val="Navaden"/>
    <w:uiPriority w:val="34"/>
    <w:qFormat/>
    <w:rsid w:val="007A126B"/>
    <w:pPr>
      <w:spacing w:line="240" w:lineRule="auto"/>
      <w:ind w:left="720"/>
      <w:contextualSpacing/>
    </w:pPr>
    <w:rPr>
      <w:rFonts w:eastAsia="Batang" w:cs="Arial"/>
      <w:szCs w:val="20"/>
      <w:lang w:eastAsia="ko-KR"/>
    </w:rPr>
  </w:style>
  <w:style w:type="paragraph" w:styleId="Telobesedila3">
    <w:name w:val="Body Text 3"/>
    <w:basedOn w:val="Navaden"/>
    <w:link w:val="Telobesedila3Znak"/>
    <w:unhideWhenUsed/>
    <w:rsid w:val="008C533D"/>
    <w:pPr>
      <w:spacing w:after="120" w:line="240" w:lineRule="auto"/>
    </w:pPr>
    <w:rPr>
      <w:rFonts w:eastAsia="Batang" w:cs="Arial"/>
      <w:sz w:val="16"/>
      <w:szCs w:val="16"/>
      <w:lang w:eastAsia="ko-KR"/>
    </w:rPr>
  </w:style>
  <w:style w:type="character" w:customStyle="1" w:styleId="Telobesedila3Znak">
    <w:name w:val="Telo besedila 3 Znak"/>
    <w:basedOn w:val="Privzetapisavaodstavka"/>
    <w:link w:val="Telobesedila3"/>
    <w:rsid w:val="008C533D"/>
    <w:rPr>
      <w:rFonts w:ascii="Arial" w:eastAsia="Batang" w:hAnsi="Arial" w:cs="Arial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ms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6</TotalTime>
  <Pages>1</Pages>
  <Words>403</Words>
  <Characters>2289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3</cp:revision>
  <cp:lastPrinted>2010-07-05T09:38:00Z</cp:lastPrinted>
  <dcterms:created xsi:type="dcterms:W3CDTF">2024-07-19T08:41:00Z</dcterms:created>
  <dcterms:modified xsi:type="dcterms:W3CDTF">2024-07-19T08:42:00Z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