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5779" w14:textId="77777777" w:rsidR="00307BFD" w:rsidRDefault="00307BFD" w:rsidP="00307BFD">
      <w:pPr>
        <w:jc w:val="center"/>
        <w:rPr>
          <w:b/>
          <w:szCs w:val="20"/>
          <w:lang w:eastAsia="sl-SI"/>
        </w:rPr>
      </w:pPr>
    </w:p>
    <w:p w14:paraId="375CADA6" w14:textId="43D87FC7" w:rsidR="00307BFD" w:rsidRDefault="00307BFD" w:rsidP="00307BFD">
      <w:pPr>
        <w:jc w:val="center"/>
        <w:rPr>
          <w:b/>
        </w:rPr>
      </w:pPr>
      <w:r w:rsidRPr="00307BFD">
        <w:rPr>
          <w:b/>
        </w:rPr>
        <w:t xml:space="preserve">POROČILO O REDNEM INŠPEKCIJSKEM PREGLEDU NAPRAVE, KI LAHKO POVZROČI ONESNAŽEVANJE OKOLJA VEČJEGA OBSEGA z dne </w:t>
      </w:r>
      <w:r w:rsidR="006B4B64">
        <w:rPr>
          <w:b/>
        </w:rPr>
        <w:t>22.</w:t>
      </w:r>
      <w:r w:rsidR="006A0154">
        <w:rPr>
          <w:b/>
        </w:rPr>
        <w:t> </w:t>
      </w:r>
      <w:r w:rsidR="006B4B64">
        <w:rPr>
          <w:b/>
        </w:rPr>
        <w:t>4.</w:t>
      </w:r>
      <w:r w:rsidR="006A0154">
        <w:rPr>
          <w:b/>
        </w:rPr>
        <w:t> </w:t>
      </w:r>
      <w:r w:rsidR="006B4B64">
        <w:rPr>
          <w:b/>
        </w:rPr>
        <w:t>2024</w:t>
      </w:r>
    </w:p>
    <w:p w14:paraId="48B88BA6" w14:textId="77777777" w:rsidR="006A0154" w:rsidRDefault="006A0154" w:rsidP="00307BFD">
      <w:pPr>
        <w:jc w:val="center"/>
        <w:rPr>
          <w:b/>
        </w:rPr>
      </w:pPr>
    </w:p>
    <w:p w14:paraId="1EF825D4" w14:textId="77777777" w:rsidR="006A0154" w:rsidRPr="00307BFD" w:rsidRDefault="006A0154" w:rsidP="00307BFD">
      <w:pPr>
        <w:jc w:val="center"/>
        <w:rPr>
          <w:b/>
        </w:rPr>
      </w:pPr>
    </w:p>
    <w:p w14:paraId="781E1FF5" w14:textId="77777777" w:rsidR="006A0154" w:rsidRPr="00307BFD" w:rsidRDefault="006A0154" w:rsidP="006A0154">
      <w:r w:rsidRPr="006A0154">
        <w:rPr>
          <w:b/>
          <w:bCs/>
        </w:rPr>
        <w:t>Zavezanec:</w:t>
      </w:r>
      <w:r w:rsidRPr="00307BFD">
        <w:t xml:space="preserve"> </w:t>
      </w:r>
      <w:bookmarkStart w:id="0" w:name="_Hlk160169667"/>
      <w:proofErr w:type="spellStart"/>
      <w:r w:rsidRPr="005D5CC6">
        <w:t>Panvita</w:t>
      </w:r>
      <w:proofErr w:type="spellEnd"/>
      <w:r w:rsidRPr="005D5CC6">
        <w:t xml:space="preserve"> </w:t>
      </w:r>
      <w:proofErr w:type="spellStart"/>
      <w:r w:rsidRPr="005D5CC6">
        <w:t>Ekoteh</w:t>
      </w:r>
      <w:proofErr w:type="spellEnd"/>
      <w:r w:rsidRPr="005D5CC6">
        <w:t xml:space="preserve"> </w:t>
      </w:r>
      <w:proofErr w:type="spellStart"/>
      <w:r w:rsidRPr="005D5CC6">
        <w:t>d,o,o</w:t>
      </w:r>
      <w:proofErr w:type="spellEnd"/>
      <w:r w:rsidRPr="005D5CC6">
        <w:t>, Rakičan, Lendavska ulica 5</w:t>
      </w:r>
      <w:r>
        <w:t>,</w:t>
      </w:r>
      <w:r w:rsidRPr="005D5CC6">
        <w:t xml:space="preserve"> 9000 Murska Sobota </w:t>
      </w:r>
      <w:bookmarkEnd w:id="0"/>
    </w:p>
    <w:p w14:paraId="797E9A55" w14:textId="77777777" w:rsidR="00307BFD" w:rsidRPr="00307BFD" w:rsidRDefault="00307BFD" w:rsidP="00307BFD">
      <w:pPr>
        <w:jc w:val="center"/>
        <w:rPr>
          <w:b/>
        </w:rPr>
      </w:pPr>
    </w:p>
    <w:p w14:paraId="38FC79F5" w14:textId="77777777" w:rsidR="006A0154" w:rsidRPr="006A0154" w:rsidRDefault="006A0154" w:rsidP="006A0154">
      <w:pPr>
        <w:rPr>
          <w:b/>
          <w:bCs/>
          <w:szCs w:val="20"/>
          <w:lang w:eastAsia="sl-SI"/>
        </w:rPr>
      </w:pPr>
      <w:r w:rsidRPr="006A0154">
        <w:rPr>
          <w:b/>
          <w:bCs/>
        </w:rPr>
        <w:t>Naprava / lokacija:</w:t>
      </w:r>
    </w:p>
    <w:p w14:paraId="08F3B7B4" w14:textId="48DF8E76" w:rsidR="00307BFD" w:rsidRDefault="006A0154" w:rsidP="006A0154">
      <w:pPr>
        <w:jc w:val="center"/>
      </w:pPr>
      <w:r w:rsidRPr="00307BFD">
        <w:t xml:space="preserve">Naprava za </w:t>
      </w:r>
      <w:r>
        <w:t xml:space="preserve">proizvodnjo bioplina </w:t>
      </w:r>
      <w:proofErr w:type="spellStart"/>
      <w:r>
        <w:t>Bioplinarna</w:t>
      </w:r>
      <w:proofErr w:type="spellEnd"/>
      <w:r>
        <w:t xml:space="preserve"> </w:t>
      </w:r>
      <w:proofErr w:type="spellStart"/>
      <w:r>
        <w:t>Nemščak</w:t>
      </w:r>
      <w:proofErr w:type="spellEnd"/>
      <w:r>
        <w:t>, Ižakovci 188, 9231 Beltinci</w:t>
      </w:r>
    </w:p>
    <w:p w14:paraId="30EEACE5" w14:textId="77777777" w:rsidR="006A0154" w:rsidRDefault="006A0154" w:rsidP="006A0154">
      <w:pPr>
        <w:jc w:val="center"/>
        <w:rPr>
          <w:b/>
        </w:rPr>
      </w:pPr>
    </w:p>
    <w:p w14:paraId="2523FB22" w14:textId="74CC281D" w:rsidR="006A0154" w:rsidRDefault="006A0154" w:rsidP="006A0154">
      <w:r w:rsidRPr="006A0154">
        <w:rPr>
          <w:b/>
          <w:bCs/>
        </w:rPr>
        <w:t>Datum rednega pregleda:</w:t>
      </w:r>
      <w:r>
        <w:t xml:space="preserve"> 9.</w:t>
      </w:r>
      <w:r>
        <w:t> </w:t>
      </w:r>
      <w:r>
        <w:t>4.</w:t>
      </w:r>
      <w:r>
        <w:t> </w:t>
      </w:r>
      <w:r>
        <w:t>2024</w:t>
      </w:r>
      <w:r w:rsidRPr="006A0154">
        <w:t xml:space="preserve"> </w:t>
      </w:r>
    </w:p>
    <w:p w14:paraId="18C0CA3A" w14:textId="77777777" w:rsidR="006A0154" w:rsidRDefault="006A0154" w:rsidP="006A0154"/>
    <w:p w14:paraId="64B34727" w14:textId="6D9AA5A9" w:rsidR="006A0154" w:rsidRDefault="006A0154" w:rsidP="006A0154">
      <w:r w:rsidRPr="006A0154">
        <w:rPr>
          <w:b/>
          <w:bCs/>
        </w:rPr>
        <w:t>Okoljevarstveno dovoljenje</w:t>
      </w:r>
      <w:r>
        <w:rPr>
          <w:b/>
          <w:bCs/>
        </w:rPr>
        <w:t xml:space="preserve"> </w:t>
      </w:r>
      <w:r>
        <w:t>(v nadaljevanju OVD) št. 35407-11/2009-17 z dne 11.</w:t>
      </w:r>
      <w:r>
        <w:t> </w:t>
      </w:r>
      <w:r>
        <w:t>7.</w:t>
      </w:r>
      <w:r>
        <w:t> </w:t>
      </w:r>
      <w:r>
        <w:t xml:space="preserve">2011, </w:t>
      </w:r>
    </w:p>
    <w:p w14:paraId="20FDB306" w14:textId="7A571917" w:rsidR="006A0154" w:rsidRDefault="006A0154" w:rsidP="006A0154">
      <w:pPr>
        <w:ind w:left="720"/>
      </w:pPr>
      <w:r>
        <w:t>Odločba o spremembi št. 35406-48/2014-6 z dne 23.</w:t>
      </w:r>
      <w:r>
        <w:t> </w:t>
      </w:r>
      <w:r>
        <w:t>4.</w:t>
      </w:r>
      <w:r>
        <w:t> </w:t>
      </w:r>
      <w:r>
        <w:t xml:space="preserve">2015, </w:t>
      </w:r>
    </w:p>
    <w:p w14:paraId="37EB1EC3" w14:textId="6136096B" w:rsidR="006A0154" w:rsidRDefault="006A0154" w:rsidP="006A0154">
      <w:pPr>
        <w:ind w:left="720"/>
      </w:pPr>
      <w:r>
        <w:t>Odločba o spremembi št. 35406-51/2017-21 z dne 15.</w:t>
      </w:r>
      <w:r>
        <w:t> </w:t>
      </w:r>
      <w:r>
        <w:t>4.</w:t>
      </w:r>
      <w:r>
        <w:t xml:space="preserve"> </w:t>
      </w:r>
      <w:r>
        <w:t xml:space="preserve">2019 in </w:t>
      </w:r>
    </w:p>
    <w:p w14:paraId="2CD18000" w14:textId="31F00CFE" w:rsidR="006A0154" w:rsidRDefault="006A0154" w:rsidP="006A0154">
      <w:pPr>
        <w:ind w:left="720"/>
      </w:pPr>
      <w:r>
        <w:t>Odločba o spremembi št. 35406-58/2020-ARSO-13 z dne 5.</w:t>
      </w:r>
      <w:r>
        <w:t> </w:t>
      </w:r>
      <w:r>
        <w:t>5.</w:t>
      </w:r>
      <w:r>
        <w:t> </w:t>
      </w:r>
      <w:r>
        <w:t xml:space="preserve">2022.  </w:t>
      </w:r>
    </w:p>
    <w:p w14:paraId="662EDCD5" w14:textId="77777777" w:rsidR="006A0154" w:rsidRDefault="006A0154" w:rsidP="006A0154"/>
    <w:p w14:paraId="5F568BE2" w14:textId="77777777" w:rsidR="006A0154" w:rsidRPr="006A0154" w:rsidRDefault="006A0154" w:rsidP="006A0154">
      <w:pPr>
        <w:rPr>
          <w:b/>
          <w:bCs/>
        </w:rPr>
      </w:pPr>
      <w:r w:rsidRPr="006A0154">
        <w:rPr>
          <w:b/>
          <w:bCs/>
        </w:rPr>
        <w:t xml:space="preserve">Usklajenost z OVD: </w:t>
      </w:r>
    </w:p>
    <w:p w14:paraId="164135E5" w14:textId="77777777" w:rsidR="006A0154" w:rsidRDefault="006A0154" w:rsidP="006A0154">
      <w:r>
        <w:t xml:space="preserve">Glede emisij snovi v zrak zavezanka izvaja ukrepe za zmanjšanje emisije snovi v zrak in sicer redne preglede, čiščenje in vzdrževanje naprav, vključno z </w:t>
      </w:r>
      <w:proofErr w:type="spellStart"/>
      <w:r>
        <w:t>manipulatnimi</w:t>
      </w:r>
      <w:proofErr w:type="spellEnd"/>
      <w:r>
        <w:t xml:space="preserve"> površinami, vozili, ki dovažajo odpadke, ter posodami nadzor tesnjenja </w:t>
      </w:r>
      <w:proofErr w:type="spellStart"/>
      <w:r>
        <w:t>fermentorjev</w:t>
      </w:r>
      <w:proofErr w:type="spellEnd"/>
      <w:r>
        <w:t xml:space="preserve">, mešalnih jam in zalogovnikov – vsi podatki o čiščenju, vzdrževanju so vidni iz vodenega dnevnika, izvaja čiščenje zraka  z UF filtracijo v prostoru, kjer se izvajata </w:t>
      </w:r>
      <w:proofErr w:type="spellStart"/>
      <w:r>
        <w:t>higienizacija</w:t>
      </w:r>
      <w:proofErr w:type="spellEnd"/>
      <w:r>
        <w:t xml:space="preserve"> in sterilizacija odpadkov, ob dovozu odpadkov v prostor za njihov sprejem in odvozu ostankov iz mlina za mletje biorazgradljivih odpadkov, zapirajo vrata. Skladiščenje silaže, </w:t>
      </w:r>
      <w:proofErr w:type="spellStart"/>
      <w:r>
        <w:t>digestata</w:t>
      </w:r>
      <w:proofErr w:type="spellEnd"/>
      <w:r>
        <w:t xml:space="preserve"> in strojne gošče je izvedeno tako, da je zraku izpostavljena čim manjša odprta površina, skladišča so s treh strani zaprta, silaža je strojno stisnjena, zaradi česar se emisije vonjav močno zmanjšajo, prostori, v katerih poteka razkladanje vhodnih materialov in mletje, so v celoti zaprti in imajo odsesavanje, ki vodi na napravo za čiščenje odpadnih plinov. Naprave za čiščenje odpadnih plinov vzdržujejo glede na navodila proizvajalca in obratujejo v skladu s poslovnikom. Vzdrževalna dela se vpisujejo v obratovalni dnevnik naprave. Ob pregledu je zavezanka predložila rezultate zadnjih opravljenih meritev emisij snovi v zrak, ki jih opravil pooblaščen izvajalec na izpustu iz obrata sterilizacije in kogeneracije v letu 2022 in izmerjene vrednosti emisij so bile usklajene z mejnimi vrednostmi iz OVD.</w:t>
      </w:r>
    </w:p>
    <w:p w14:paraId="5EBD4F08" w14:textId="77777777" w:rsidR="006A0154" w:rsidRDefault="006A0154" w:rsidP="006A0154">
      <w:r>
        <w:t xml:space="preserve">Glede odvajanja odpadnih voda je inšpektorica ugotovila, da industrijske odpadne vode ne nastajajo, komunalne odpadne vode (KOV) pa se čistijo na mali komunalni čistilni napravi (MKČN), iz predloženih rezultatov zadnjih opravljenih meritev KOV na iztoku iz MKČN, ki jih je dne  novembra 2023 opravil pooblaščen izvajalec monitoringa, ni bilo ugotoviti nepravilnosti.  </w:t>
      </w:r>
    </w:p>
    <w:p w14:paraId="1F8DD2A1" w14:textId="77777777" w:rsidR="006A0154" w:rsidRDefault="006A0154" w:rsidP="006A0154"/>
    <w:p w14:paraId="1ED63379" w14:textId="77777777" w:rsidR="006A0154" w:rsidRDefault="006A0154" w:rsidP="006A0154">
      <w:r>
        <w:t xml:space="preserve">V zvezi z emisijami hrupa v okolje je zavezanka predložila Ocenjevanje hrupa v okolju </w:t>
      </w:r>
      <w:proofErr w:type="spellStart"/>
      <w:r>
        <w:t>bioplinarne</w:t>
      </w:r>
      <w:proofErr w:type="spellEnd"/>
      <w:r>
        <w:t xml:space="preserve"> </w:t>
      </w:r>
      <w:proofErr w:type="spellStart"/>
      <w:r>
        <w:t>Nemščak</w:t>
      </w:r>
      <w:proofErr w:type="spellEnd"/>
      <w:r>
        <w:t xml:space="preserve">, in Vrednotenje hrupa v okolju </w:t>
      </w:r>
      <w:proofErr w:type="spellStart"/>
      <w:r>
        <w:t>bioplinarne</w:t>
      </w:r>
      <w:proofErr w:type="spellEnd"/>
      <w:r>
        <w:t xml:space="preserve"> </w:t>
      </w:r>
      <w:proofErr w:type="spellStart"/>
      <w:r>
        <w:t>Nemščak</w:t>
      </w:r>
      <w:proofErr w:type="spellEnd"/>
      <w:r>
        <w:t xml:space="preserve"> iz marca 2023, izdelanih s strani pooblaščenega izvajalca, mejne vrednosti kazalcev hrupa in konične ravni hrupa, navedene v veljavnem OVD, niso bile presežene. </w:t>
      </w:r>
    </w:p>
    <w:p w14:paraId="1A81594A" w14:textId="77777777" w:rsidR="006A0154" w:rsidRDefault="006A0154" w:rsidP="006A0154"/>
    <w:p w14:paraId="6F4B256D" w14:textId="77777777" w:rsidR="006A0154" w:rsidRDefault="006A0154" w:rsidP="006A0154">
      <w:r>
        <w:t xml:space="preserve">Glede sprejema vrst in količin odpadkov v 2022 in 2023glede na določbe OVD inšpektorica ni ugotovila nepravilnosti. Evidence o obdelavi odpadkov vodi zavezanka računalniško glede </w:t>
      </w:r>
      <w:r>
        <w:lastRenderedPageBreak/>
        <w:t xml:space="preserve">količin, T, časa, in v </w:t>
      </w:r>
      <w:proofErr w:type="spellStart"/>
      <w:r>
        <w:t>print</w:t>
      </w:r>
      <w:proofErr w:type="spellEnd"/>
      <w:r>
        <w:t xml:space="preserve"> obliki enkrat tedensko. V letu 2023 je zavezanka opravila 12 ocen kakovosti </w:t>
      </w:r>
      <w:proofErr w:type="spellStart"/>
      <w:r>
        <w:t>digestata</w:t>
      </w:r>
      <w:proofErr w:type="spellEnd"/>
      <w:r>
        <w:t xml:space="preserve"> po obdelavi odpadkov preko pooblaščene organizacije, iz katerih izhaja, da gre v vseh primerih za </w:t>
      </w:r>
      <w:proofErr w:type="spellStart"/>
      <w:r>
        <w:t>digestat</w:t>
      </w:r>
      <w:proofErr w:type="spellEnd"/>
      <w:r>
        <w:t xml:space="preserve"> 1. kakovostnega razreda, glede na vhodne surovine pa za proizvod. Nastali </w:t>
      </w:r>
      <w:proofErr w:type="spellStart"/>
      <w:r>
        <w:t>digestat</w:t>
      </w:r>
      <w:proofErr w:type="spellEnd"/>
      <w:r>
        <w:t xml:space="preserve"> oddaja zavezanka </w:t>
      </w:r>
      <w:proofErr w:type="spellStart"/>
      <w:r>
        <w:t>Panvita</w:t>
      </w:r>
      <w:proofErr w:type="spellEnd"/>
      <w:r>
        <w:t xml:space="preserve"> d.o.o. za potrebe gnojenja lastnih kmetijskih površin na podlagi izdelanih deklaracij. Zavezanka vodi obratovalni dnevnik o obdelavi biološko razgradljivih odpadkov, kamor dnevno vpisuje količino, vrsto in ustreznost prejetih odpadkov in o pogojih obdelave in količini proizvedenega </w:t>
      </w:r>
      <w:proofErr w:type="spellStart"/>
      <w:r>
        <w:t>digestata</w:t>
      </w:r>
      <w:proofErr w:type="spellEnd"/>
      <w:r>
        <w:t xml:space="preserve">. </w:t>
      </w:r>
    </w:p>
    <w:p w14:paraId="30E7B39F" w14:textId="77777777" w:rsidR="006A0154" w:rsidRDefault="006A0154" w:rsidP="006A0154"/>
    <w:p w14:paraId="43E29954" w14:textId="77777777" w:rsidR="006A0154" w:rsidRDefault="006A0154" w:rsidP="006A0154">
      <w:r>
        <w:t>Ker inšpektorica ob ogledu na lokaciji in po pregledu predložene dokumentacije ni ugotovila nepravilnosti, zaradi katerih bi bilo potrebno izreči kakšen ukrep, je skladno z 28. členom ZIN s sklepom postopek ustavila.</w:t>
      </w:r>
    </w:p>
    <w:p w14:paraId="18826F5C" w14:textId="77777777" w:rsidR="006A0154" w:rsidRDefault="006A0154" w:rsidP="006A0154"/>
    <w:p w14:paraId="2393381A" w14:textId="77777777" w:rsidR="006A0154" w:rsidRPr="006A0154" w:rsidRDefault="006A0154" w:rsidP="006A0154">
      <w:pPr>
        <w:rPr>
          <w:b/>
          <w:bCs/>
          <w:szCs w:val="20"/>
          <w:lang w:eastAsia="sl-SI"/>
        </w:rPr>
      </w:pPr>
      <w:r w:rsidRPr="006A0154">
        <w:rPr>
          <w:b/>
          <w:bCs/>
        </w:rPr>
        <w:t>Zaključki / naslednje aktivnosti:</w:t>
      </w:r>
    </w:p>
    <w:p w14:paraId="415E1084" w14:textId="61DC01DA" w:rsidR="006A0154" w:rsidRDefault="006A0154" w:rsidP="006A0154">
      <w:r w:rsidRPr="00300D64">
        <w:t>Nadaljnji redni pregledi bodo opravljeni po planu IRSOE, izredni prej po potrebi.</w:t>
      </w:r>
    </w:p>
    <w:p w14:paraId="55D34D86" w14:textId="77777777" w:rsidR="003C1C6F" w:rsidRPr="00754D52" w:rsidRDefault="003C1C6F" w:rsidP="003C1C6F">
      <w:pPr>
        <w:ind w:left="5040" w:firstLine="720"/>
        <w:jc w:val="both"/>
        <w:rPr>
          <w:szCs w:val="20"/>
        </w:rPr>
      </w:pPr>
    </w:p>
    <w:sectPr w:rsidR="003C1C6F" w:rsidRPr="00754D52"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6421" w14:textId="77777777" w:rsidR="005C3020" w:rsidRDefault="005C3020">
      <w:r>
        <w:separator/>
      </w:r>
    </w:p>
  </w:endnote>
  <w:endnote w:type="continuationSeparator" w:id="0">
    <w:p w14:paraId="1F5AC4FF" w14:textId="77777777" w:rsidR="005C3020" w:rsidRDefault="005C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A444" w14:textId="77777777" w:rsidR="005C3020" w:rsidRDefault="005C3020">
      <w:r>
        <w:separator/>
      </w:r>
    </w:p>
  </w:footnote>
  <w:footnote w:type="continuationSeparator" w:id="0">
    <w:p w14:paraId="3838BA35" w14:textId="77777777" w:rsidR="005C3020" w:rsidRDefault="005C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CF4543" w:rsidRDefault="005B7A9B" w:rsidP="005B7A9B">
    <w:pPr>
      <w:autoSpaceDE w:val="0"/>
      <w:autoSpaceDN w:val="0"/>
      <w:adjustRightInd w:val="0"/>
      <w:spacing w:line="240" w:lineRule="auto"/>
      <w:rPr>
        <w:rFonts w:cs="Arial"/>
        <w:sz w:val="18"/>
        <w:szCs w:val="28"/>
      </w:rPr>
    </w:pPr>
    <w:r>
      <w:rPr>
        <w:noProof/>
      </w:rPr>
      <w:drawing>
        <wp:anchor distT="0" distB="0" distL="114300" distR="114300" simplePos="0" relativeHeight="251658752"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eastAsia="sl-SI"/>
      </w:rPr>
      <mc:AlternateContent>
        <mc:Choice Requires="wps">
          <w:drawing>
            <wp:anchor distT="0" distB="0" distL="114300" distR="114300" simplePos="0" relativeHeight="25165670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D4CD" id="Line 5"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CF4543">
      <w:rPr>
        <w:rFonts w:cs="Arial"/>
        <w:sz w:val="18"/>
        <w:szCs w:val="28"/>
      </w:rPr>
      <w:t>REPUBLIKA SLOVENIJA</w:t>
    </w:r>
  </w:p>
  <w:p w14:paraId="30963327" w14:textId="3997E8CC" w:rsidR="00CF4543" w:rsidRPr="00FD66D4" w:rsidRDefault="00C32E7C" w:rsidP="005B7A9B">
    <w:pPr>
      <w:pStyle w:val="Glava"/>
      <w:tabs>
        <w:tab w:val="clear" w:pos="4320"/>
        <w:tab w:val="left" w:pos="5112"/>
      </w:tabs>
      <w:spacing w:line="240" w:lineRule="exact"/>
      <w:rPr>
        <w:rFonts w:cs="Arial"/>
        <w:b/>
        <w:bCs/>
        <w:sz w:val="18"/>
        <w:szCs w:val="28"/>
      </w:rPr>
    </w:pPr>
    <w:r w:rsidRPr="001E276C">
      <w:rPr>
        <w:rFonts w:cs="Arial"/>
        <w:b/>
        <w:bCs/>
        <w:sz w:val="18"/>
        <w:szCs w:val="28"/>
      </w:rPr>
      <w:t>MINISTRSTVO ZA OKOLJE, PODNEBJE IN ENERGIJO</w:t>
    </w:r>
  </w:p>
  <w:p w14:paraId="62657D06" w14:textId="77777777" w:rsidR="00735BC8" w:rsidRDefault="00735BC8" w:rsidP="00735BC8">
    <w:pPr>
      <w:autoSpaceDE w:val="0"/>
      <w:autoSpaceDN w:val="0"/>
      <w:adjustRightInd w:val="0"/>
      <w:spacing w:line="240" w:lineRule="exact"/>
      <w:rPr>
        <w:rFonts w:cs="Arial"/>
        <w:b/>
        <w:bCs/>
        <w:sz w:val="16"/>
        <w:szCs w:val="16"/>
      </w:rPr>
    </w:pPr>
  </w:p>
  <w:p w14:paraId="5F8E1F94" w14:textId="6BC8731E" w:rsidR="0080686A" w:rsidRPr="00735BC8" w:rsidRDefault="005138C1" w:rsidP="006B0B85">
    <w:pPr>
      <w:autoSpaceDE w:val="0"/>
      <w:autoSpaceDN w:val="0"/>
      <w:adjustRightInd w:val="0"/>
      <w:spacing w:line="240" w:lineRule="exact"/>
      <w:rPr>
        <w:rFonts w:cs="Arial"/>
        <w:b/>
        <w:bCs/>
        <w:sz w:val="16"/>
        <w:szCs w:val="16"/>
      </w:rPr>
    </w:pPr>
    <w:r w:rsidRPr="00051F4F">
      <w:rPr>
        <w:rFonts w:cs="Arial"/>
        <w:b/>
        <w:bCs/>
        <w:sz w:val="16"/>
        <w:szCs w:val="16"/>
      </w:rPr>
      <w:t>INŠPEKTORAT R</w:t>
    </w:r>
    <w:r w:rsidR="000E2C7F">
      <w:rPr>
        <w:rFonts w:cs="Arial"/>
        <w:b/>
        <w:bCs/>
        <w:sz w:val="16"/>
        <w:szCs w:val="16"/>
      </w:rPr>
      <w:t xml:space="preserve">EPUBLIKE </w:t>
    </w:r>
    <w:r w:rsidRPr="00051F4F">
      <w:rPr>
        <w:rFonts w:cs="Arial"/>
        <w:b/>
        <w:bCs/>
        <w:sz w:val="16"/>
        <w:szCs w:val="16"/>
      </w:rPr>
      <w:t>S</w:t>
    </w:r>
    <w:r w:rsidR="000E2C7F">
      <w:rPr>
        <w:rFonts w:cs="Arial"/>
        <w:b/>
        <w:bCs/>
        <w:sz w:val="16"/>
        <w:szCs w:val="16"/>
      </w:rPr>
      <w:t>LOVENIJE</w:t>
    </w:r>
    <w:r w:rsidRPr="00051F4F">
      <w:rPr>
        <w:rFonts w:cs="Arial"/>
        <w:b/>
        <w:bCs/>
        <w:sz w:val="16"/>
        <w:szCs w:val="16"/>
      </w:rPr>
      <w:t xml:space="preserve"> ZA </w:t>
    </w:r>
    <w:r>
      <w:rPr>
        <w:rFonts w:cs="Arial"/>
        <w:b/>
        <w:bCs/>
        <w:sz w:val="16"/>
        <w:szCs w:val="16"/>
      </w:rPr>
      <w:t>OKOLJE IN ENERGIJO</w:t>
    </w:r>
  </w:p>
  <w:p w14:paraId="56A481DC" w14:textId="77777777" w:rsidR="00715123" w:rsidRDefault="00715123" w:rsidP="00715123">
    <w:pPr>
      <w:pStyle w:val="Glava"/>
      <w:tabs>
        <w:tab w:val="clear" w:pos="4320"/>
        <w:tab w:val="left" w:pos="5112"/>
      </w:tabs>
      <w:spacing w:before="120" w:line="240" w:lineRule="exact"/>
      <w:rPr>
        <w:rFonts w:cs="Arial"/>
        <w:sz w:val="16"/>
      </w:rPr>
    </w:pPr>
    <w:r>
      <w:rPr>
        <w:rFonts w:cs="Arial"/>
        <w:b/>
        <w:bCs/>
        <w:sz w:val="16"/>
        <w:szCs w:val="16"/>
      </w:rPr>
      <w:t>INŠPEKCIJA ZA OKOLJE</w:t>
    </w:r>
    <w:r>
      <w:rPr>
        <w:rFonts w:cs="Arial"/>
        <w:sz w:val="16"/>
      </w:rPr>
      <w:t xml:space="preserve"> </w:t>
    </w:r>
  </w:p>
  <w:p w14:paraId="2F9A6E51" w14:textId="21BFD03D" w:rsidR="00697A97" w:rsidRDefault="00697A97" w:rsidP="006B0B85">
    <w:pPr>
      <w:pStyle w:val="Glava"/>
      <w:tabs>
        <w:tab w:val="clear" w:pos="4320"/>
        <w:tab w:val="left" w:pos="5112"/>
      </w:tabs>
      <w:spacing w:line="240" w:lineRule="exact"/>
      <w:rPr>
        <w:rFonts w:cs="Arial"/>
        <w:sz w:val="16"/>
      </w:rPr>
    </w:pPr>
    <w:r>
      <w:rPr>
        <w:rFonts w:cs="Arial"/>
        <w:sz w:val="16"/>
      </w:rPr>
      <w:t xml:space="preserve">OBMOČNA ENOTA </w:t>
    </w:r>
    <w:r w:rsidR="002C1631">
      <w:rPr>
        <w:rFonts w:cs="Arial"/>
        <w:sz w:val="16"/>
      </w:rPr>
      <w:t>M</w:t>
    </w:r>
    <w:r w:rsidR="00D93DF6">
      <w:rPr>
        <w:rFonts w:cs="Arial"/>
        <w:sz w:val="16"/>
      </w:rPr>
      <w:t>URSKA SOBOTA</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406EFAB9" w:rsidR="00593FC6" w:rsidRDefault="00D93DF6" w:rsidP="0080686A">
    <w:pPr>
      <w:pStyle w:val="Glava"/>
      <w:tabs>
        <w:tab w:val="clear" w:pos="4320"/>
        <w:tab w:val="left" w:pos="5112"/>
      </w:tabs>
      <w:spacing w:line="240" w:lineRule="exact"/>
      <w:rPr>
        <w:rFonts w:cs="Arial"/>
        <w:sz w:val="16"/>
      </w:rPr>
    </w:pPr>
    <w:r>
      <w:rPr>
        <w:rFonts w:cs="Arial"/>
        <w:sz w:val="16"/>
      </w:rPr>
      <w:t>Trg zmage 7</w:t>
    </w:r>
    <w:r w:rsidR="00593FC6">
      <w:rPr>
        <w:rFonts w:cs="Arial"/>
        <w:sz w:val="16"/>
      </w:rPr>
      <w:t xml:space="preserve">, </w:t>
    </w:r>
    <w:r w:rsidR="00703FE2">
      <w:rPr>
        <w:rFonts w:cs="Arial"/>
        <w:sz w:val="16"/>
      </w:rPr>
      <w:t>9</w:t>
    </w:r>
    <w:r w:rsidR="00593FC6">
      <w:rPr>
        <w:rFonts w:cs="Arial"/>
        <w:sz w:val="16"/>
      </w:rPr>
      <w:t xml:space="preserve">000 </w:t>
    </w:r>
    <w:r w:rsidR="002C378A">
      <w:rPr>
        <w:rFonts w:cs="Arial"/>
        <w:sz w:val="16"/>
      </w:rPr>
      <w:t>M</w:t>
    </w:r>
    <w:r w:rsidR="00703FE2">
      <w:rPr>
        <w:rFonts w:cs="Arial"/>
        <w:sz w:val="16"/>
      </w:rPr>
      <w:t>urska Sobota</w:t>
    </w:r>
    <w:r w:rsidR="00593FC6">
      <w:rPr>
        <w:rFonts w:cs="Arial"/>
        <w:sz w:val="16"/>
      </w:rPr>
      <w:tab/>
      <w:t xml:space="preserve">T: </w:t>
    </w:r>
    <w:r w:rsidR="00703FE2">
      <w:rPr>
        <w:rFonts w:cs="Arial"/>
        <w:sz w:val="16"/>
      </w:rPr>
      <w:t>02</w:t>
    </w:r>
    <w:r w:rsidR="00593FC6">
      <w:rPr>
        <w:rFonts w:cs="Arial"/>
        <w:sz w:val="16"/>
      </w:rPr>
      <w:t xml:space="preserve"> </w:t>
    </w:r>
    <w:r w:rsidR="00703FE2">
      <w:rPr>
        <w:rFonts w:cs="Arial"/>
        <w:sz w:val="16"/>
      </w:rPr>
      <w:t>512</w:t>
    </w:r>
    <w:r w:rsidR="00593FC6">
      <w:rPr>
        <w:rFonts w:cs="Arial"/>
        <w:sz w:val="16"/>
      </w:rPr>
      <w:t xml:space="preserve"> </w:t>
    </w:r>
    <w:r w:rsidR="00703FE2">
      <w:rPr>
        <w:rFonts w:cs="Arial"/>
        <w:sz w:val="16"/>
      </w:rPr>
      <w:t>49</w:t>
    </w:r>
    <w:r w:rsidR="00593FC6">
      <w:rPr>
        <w:rFonts w:cs="Arial"/>
        <w:sz w:val="16"/>
      </w:rPr>
      <w:t xml:space="preserve"> </w:t>
    </w:r>
    <w:r w:rsidR="000D4204">
      <w:rPr>
        <w:rFonts w:cs="Arial"/>
        <w:sz w:val="16"/>
      </w:rPr>
      <w:t>15</w:t>
    </w:r>
  </w:p>
  <w:p w14:paraId="3B5626DB" w14:textId="22105171"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hyperlink r:id="rId2" w:history="1">
      <w:r w:rsidR="006B0B85" w:rsidRPr="00092A82">
        <w:rPr>
          <w:rStyle w:val="Hiperpovezava"/>
          <w:rFonts w:cs="Arial"/>
          <w:sz w:val="16"/>
        </w:rPr>
        <w:t>oe-ms.irsoe@gov.si</w:t>
      </w:r>
    </w:hyperlink>
  </w:p>
  <w:p w14:paraId="495A572C" w14:textId="3E9C5A3A" w:rsidR="00805AA7" w:rsidRDefault="00593FC6" w:rsidP="009C5E2A">
    <w:pPr>
      <w:pStyle w:val="Glava"/>
      <w:tabs>
        <w:tab w:val="clear" w:pos="4320"/>
        <w:tab w:val="left" w:pos="5112"/>
      </w:tabs>
      <w:spacing w:line="240" w:lineRule="exact"/>
      <w:rPr>
        <w:rFonts w:cs="Arial"/>
        <w:sz w:val="16"/>
      </w:rPr>
    </w:pPr>
    <w:r>
      <w:rPr>
        <w:rFonts w:cs="Arial"/>
        <w:sz w:val="16"/>
      </w:rPr>
      <w:tab/>
    </w:r>
    <w:hyperlink r:id="rId3" w:history="1">
      <w:r w:rsidR="00735BC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E82109D"/>
    <w:multiLevelType w:val="hybridMultilevel"/>
    <w:tmpl w:val="2C5AD534"/>
    <w:lvl w:ilvl="0" w:tplc="716A70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9956838"/>
    <w:multiLevelType w:val="hybridMultilevel"/>
    <w:tmpl w:val="BD7A61B8"/>
    <w:lvl w:ilvl="0" w:tplc="AFF24B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F36D84"/>
    <w:multiLevelType w:val="hybridMultilevel"/>
    <w:tmpl w:val="7CF653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3CC2372"/>
    <w:multiLevelType w:val="hybridMultilevel"/>
    <w:tmpl w:val="C4183DB8"/>
    <w:lvl w:ilvl="0" w:tplc="0EEEF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A64F49"/>
    <w:multiLevelType w:val="hybridMultilevel"/>
    <w:tmpl w:val="EE2218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70170983">
    <w:abstractNumId w:val="7"/>
  </w:num>
  <w:num w:numId="2" w16cid:durableId="871265071">
    <w:abstractNumId w:val="2"/>
  </w:num>
  <w:num w:numId="3" w16cid:durableId="50815400">
    <w:abstractNumId w:val="3"/>
  </w:num>
  <w:num w:numId="4" w16cid:durableId="1168907771">
    <w:abstractNumId w:val="0"/>
  </w:num>
  <w:num w:numId="5" w16cid:durableId="77944542">
    <w:abstractNumId w:val="1"/>
  </w:num>
  <w:num w:numId="6" w16cid:durableId="526333095">
    <w:abstractNumId w:val="6"/>
  </w:num>
  <w:num w:numId="7" w16cid:durableId="445319175">
    <w:abstractNumId w:val="9"/>
  </w:num>
  <w:num w:numId="8" w16cid:durableId="296490985">
    <w:abstractNumId w:val="8"/>
  </w:num>
  <w:num w:numId="9" w16cid:durableId="2089308269">
    <w:abstractNumId w:val="4"/>
  </w:num>
  <w:num w:numId="10" w16cid:durableId="614018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92F"/>
    <w:rsid w:val="00023A88"/>
    <w:rsid w:val="00027744"/>
    <w:rsid w:val="000314F1"/>
    <w:rsid w:val="000432F4"/>
    <w:rsid w:val="0006263B"/>
    <w:rsid w:val="0008392A"/>
    <w:rsid w:val="000850E3"/>
    <w:rsid w:val="00087164"/>
    <w:rsid w:val="000A37DE"/>
    <w:rsid w:val="000A5663"/>
    <w:rsid w:val="000A7238"/>
    <w:rsid w:val="000B0E33"/>
    <w:rsid w:val="000D4204"/>
    <w:rsid w:val="000D6259"/>
    <w:rsid w:val="000E1264"/>
    <w:rsid w:val="000E2C7F"/>
    <w:rsid w:val="000E2E18"/>
    <w:rsid w:val="000E3B79"/>
    <w:rsid w:val="001153A1"/>
    <w:rsid w:val="00125590"/>
    <w:rsid w:val="0013456A"/>
    <w:rsid w:val="001357B2"/>
    <w:rsid w:val="001438EB"/>
    <w:rsid w:val="00155A15"/>
    <w:rsid w:val="00162FE1"/>
    <w:rsid w:val="00164BE3"/>
    <w:rsid w:val="0017490B"/>
    <w:rsid w:val="0018201C"/>
    <w:rsid w:val="00183EA8"/>
    <w:rsid w:val="00193211"/>
    <w:rsid w:val="001A314F"/>
    <w:rsid w:val="001A5C8A"/>
    <w:rsid w:val="001B6ECE"/>
    <w:rsid w:val="001E68C2"/>
    <w:rsid w:val="00202A77"/>
    <w:rsid w:val="00203341"/>
    <w:rsid w:val="0020550B"/>
    <w:rsid w:val="00230223"/>
    <w:rsid w:val="0023778D"/>
    <w:rsid w:val="0026325C"/>
    <w:rsid w:val="00264B05"/>
    <w:rsid w:val="00271CE5"/>
    <w:rsid w:val="00275B56"/>
    <w:rsid w:val="00277822"/>
    <w:rsid w:val="00282020"/>
    <w:rsid w:val="00297CDA"/>
    <w:rsid w:val="002B7A82"/>
    <w:rsid w:val="002C1631"/>
    <w:rsid w:val="002C378A"/>
    <w:rsid w:val="002D1010"/>
    <w:rsid w:val="002D77C0"/>
    <w:rsid w:val="002E2815"/>
    <w:rsid w:val="002F6DF5"/>
    <w:rsid w:val="002F72C7"/>
    <w:rsid w:val="00300324"/>
    <w:rsid w:val="00300D64"/>
    <w:rsid w:val="00304229"/>
    <w:rsid w:val="00307BFD"/>
    <w:rsid w:val="003138CE"/>
    <w:rsid w:val="003246A8"/>
    <w:rsid w:val="003255B4"/>
    <w:rsid w:val="00345ECA"/>
    <w:rsid w:val="003636BF"/>
    <w:rsid w:val="0037479F"/>
    <w:rsid w:val="003845B4"/>
    <w:rsid w:val="00387B1A"/>
    <w:rsid w:val="003B287B"/>
    <w:rsid w:val="003B32D7"/>
    <w:rsid w:val="003B686E"/>
    <w:rsid w:val="003C13A1"/>
    <w:rsid w:val="003C1C6F"/>
    <w:rsid w:val="003D71D2"/>
    <w:rsid w:val="003E1C74"/>
    <w:rsid w:val="003E53FD"/>
    <w:rsid w:val="00401B68"/>
    <w:rsid w:val="0040648C"/>
    <w:rsid w:val="00415CC7"/>
    <w:rsid w:val="00425153"/>
    <w:rsid w:val="00442DE2"/>
    <w:rsid w:val="00444D2D"/>
    <w:rsid w:val="00446386"/>
    <w:rsid w:val="00463D99"/>
    <w:rsid w:val="00465851"/>
    <w:rsid w:val="0048055B"/>
    <w:rsid w:val="00480F98"/>
    <w:rsid w:val="00490FBA"/>
    <w:rsid w:val="004C0C13"/>
    <w:rsid w:val="005138C1"/>
    <w:rsid w:val="00526246"/>
    <w:rsid w:val="00544C80"/>
    <w:rsid w:val="00545930"/>
    <w:rsid w:val="00567106"/>
    <w:rsid w:val="00572CF1"/>
    <w:rsid w:val="00593FC6"/>
    <w:rsid w:val="005A07E9"/>
    <w:rsid w:val="005A3E24"/>
    <w:rsid w:val="005B7A9B"/>
    <w:rsid w:val="005C3020"/>
    <w:rsid w:val="005C5410"/>
    <w:rsid w:val="005D5CC6"/>
    <w:rsid w:val="005E1D3C"/>
    <w:rsid w:val="006123B4"/>
    <w:rsid w:val="00614170"/>
    <w:rsid w:val="0062057D"/>
    <w:rsid w:val="00632253"/>
    <w:rsid w:val="00642714"/>
    <w:rsid w:val="006455CE"/>
    <w:rsid w:val="00675B16"/>
    <w:rsid w:val="00677197"/>
    <w:rsid w:val="006808F7"/>
    <w:rsid w:val="00697A97"/>
    <w:rsid w:val="006A0154"/>
    <w:rsid w:val="006A43F8"/>
    <w:rsid w:val="006B0B85"/>
    <w:rsid w:val="006B4B64"/>
    <w:rsid w:val="006C6FCF"/>
    <w:rsid w:val="006D42D9"/>
    <w:rsid w:val="006E546C"/>
    <w:rsid w:val="00703FE2"/>
    <w:rsid w:val="00707289"/>
    <w:rsid w:val="00715123"/>
    <w:rsid w:val="00733017"/>
    <w:rsid w:val="00735BC8"/>
    <w:rsid w:val="00742284"/>
    <w:rsid w:val="00746119"/>
    <w:rsid w:val="00754D52"/>
    <w:rsid w:val="007761E8"/>
    <w:rsid w:val="00783310"/>
    <w:rsid w:val="007A126B"/>
    <w:rsid w:val="007A4A6D"/>
    <w:rsid w:val="007C1210"/>
    <w:rsid w:val="007D1BCF"/>
    <w:rsid w:val="007D75CF"/>
    <w:rsid w:val="007E27D2"/>
    <w:rsid w:val="007E6DC5"/>
    <w:rsid w:val="008058F7"/>
    <w:rsid w:val="00805AA7"/>
    <w:rsid w:val="0080686A"/>
    <w:rsid w:val="00832733"/>
    <w:rsid w:val="00862CCB"/>
    <w:rsid w:val="0086771C"/>
    <w:rsid w:val="0088043C"/>
    <w:rsid w:val="008906C9"/>
    <w:rsid w:val="008A7ECA"/>
    <w:rsid w:val="008B3FE1"/>
    <w:rsid w:val="008C01AD"/>
    <w:rsid w:val="008C533D"/>
    <w:rsid w:val="008C5738"/>
    <w:rsid w:val="008D04F0"/>
    <w:rsid w:val="008D7188"/>
    <w:rsid w:val="008E7E81"/>
    <w:rsid w:val="008F3500"/>
    <w:rsid w:val="008F7BFF"/>
    <w:rsid w:val="00903510"/>
    <w:rsid w:val="009119F0"/>
    <w:rsid w:val="00924E3C"/>
    <w:rsid w:val="009612BB"/>
    <w:rsid w:val="00987A86"/>
    <w:rsid w:val="00994953"/>
    <w:rsid w:val="009A20ED"/>
    <w:rsid w:val="009B4602"/>
    <w:rsid w:val="009B706D"/>
    <w:rsid w:val="009C1B85"/>
    <w:rsid w:val="009C22E7"/>
    <w:rsid w:val="009C5E2A"/>
    <w:rsid w:val="009C6EE0"/>
    <w:rsid w:val="009D0BE1"/>
    <w:rsid w:val="00A0060E"/>
    <w:rsid w:val="00A07A26"/>
    <w:rsid w:val="00A11874"/>
    <w:rsid w:val="00A125C5"/>
    <w:rsid w:val="00A154A7"/>
    <w:rsid w:val="00A311BE"/>
    <w:rsid w:val="00A5039D"/>
    <w:rsid w:val="00A65EE7"/>
    <w:rsid w:val="00A70133"/>
    <w:rsid w:val="00A7479F"/>
    <w:rsid w:val="00A83A28"/>
    <w:rsid w:val="00AC2465"/>
    <w:rsid w:val="00AD4C56"/>
    <w:rsid w:val="00AD505E"/>
    <w:rsid w:val="00AE2DA2"/>
    <w:rsid w:val="00AF0464"/>
    <w:rsid w:val="00B101B6"/>
    <w:rsid w:val="00B116BD"/>
    <w:rsid w:val="00B17141"/>
    <w:rsid w:val="00B301EB"/>
    <w:rsid w:val="00B31575"/>
    <w:rsid w:val="00B37CB9"/>
    <w:rsid w:val="00B66CA1"/>
    <w:rsid w:val="00B80E0A"/>
    <w:rsid w:val="00B851FB"/>
    <w:rsid w:val="00B8547D"/>
    <w:rsid w:val="00B93E4E"/>
    <w:rsid w:val="00B95595"/>
    <w:rsid w:val="00BC07B0"/>
    <w:rsid w:val="00BC4E24"/>
    <w:rsid w:val="00BD054D"/>
    <w:rsid w:val="00BE3297"/>
    <w:rsid w:val="00BE7542"/>
    <w:rsid w:val="00C00FDC"/>
    <w:rsid w:val="00C038FE"/>
    <w:rsid w:val="00C1618D"/>
    <w:rsid w:val="00C22DEF"/>
    <w:rsid w:val="00C250D5"/>
    <w:rsid w:val="00C26573"/>
    <w:rsid w:val="00C32E7C"/>
    <w:rsid w:val="00C63643"/>
    <w:rsid w:val="00C71C6B"/>
    <w:rsid w:val="00C92898"/>
    <w:rsid w:val="00CC5BE7"/>
    <w:rsid w:val="00CE7514"/>
    <w:rsid w:val="00CF39FA"/>
    <w:rsid w:val="00CF4543"/>
    <w:rsid w:val="00D00A1E"/>
    <w:rsid w:val="00D049F0"/>
    <w:rsid w:val="00D1300A"/>
    <w:rsid w:val="00D248DE"/>
    <w:rsid w:val="00D43518"/>
    <w:rsid w:val="00D450EC"/>
    <w:rsid w:val="00D55F33"/>
    <w:rsid w:val="00D6380B"/>
    <w:rsid w:val="00D71EEC"/>
    <w:rsid w:val="00D8542D"/>
    <w:rsid w:val="00D864FB"/>
    <w:rsid w:val="00D870FC"/>
    <w:rsid w:val="00D93DF6"/>
    <w:rsid w:val="00DB47EE"/>
    <w:rsid w:val="00DC2CA2"/>
    <w:rsid w:val="00DC37E7"/>
    <w:rsid w:val="00DC6A71"/>
    <w:rsid w:val="00DE5B46"/>
    <w:rsid w:val="00E0357D"/>
    <w:rsid w:val="00E06CA3"/>
    <w:rsid w:val="00E24EC2"/>
    <w:rsid w:val="00E260B8"/>
    <w:rsid w:val="00E3524A"/>
    <w:rsid w:val="00E4346C"/>
    <w:rsid w:val="00E45B17"/>
    <w:rsid w:val="00E47EDC"/>
    <w:rsid w:val="00E52E15"/>
    <w:rsid w:val="00E863A7"/>
    <w:rsid w:val="00E96041"/>
    <w:rsid w:val="00EA0E34"/>
    <w:rsid w:val="00EB0368"/>
    <w:rsid w:val="00EB2E02"/>
    <w:rsid w:val="00EC40A7"/>
    <w:rsid w:val="00EC6E7D"/>
    <w:rsid w:val="00F05C9E"/>
    <w:rsid w:val="00F11359"/>
    <w:rsid w:val="00F23209"/>
    <w:rsid w:val="00F240BB"/>
    <w:rsid w:val="00F25603"/>
    <w:rsid w:val="00F26989"/>
    <w:rsid w:val="00F46724"/>
    <w:rsid w:val="00F536C0"/>
    <w:rsid w:val="00F57FED"/>
    <w:rsid w:val="00F84DDB"/>
    <w:rsid w:val="00F91358"/>
    <w:rsid w:val="00FC3A00"/>
    <w:rsid w:val="00FD66D4"/>
    <w:rsid w:val="00FF08A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character" w:customStyle="1" w:styleId="Naslov1Znak">
    <w:name w:val="Naslov 1 Znak"/>
    <w:aliases w:val="NASLOV Znak"/>
    <w:basedOn w:val="Privzetapisavaodstavka"/>
    <w:link w:val="Naslov1"/>
    <w:rsid w:val="00401B68"/>
    <w:rPr>
      <w:rFonts w:ascii="Arial" w:hAnsi="Arial"/>
      <w:b/>
      <w:kern w:val="32"/>
      <w:sz w:val="28"/>
      <w:szCs w:val="32"/>
    </w:rPr>
  </w:style>
  <w:style w:type="character" w:customStyle="1" w:styleId="bawld1">
    <w:name w:val="bawld1"/>
    <w:basedOn w:val="Privzetapisavaodstavka"/>
    <w:rsid w:val="007A126B"/>
    <w:rPr>
      <w:b/>
      <w:bCs/>
    </w:rPr>
  </w:style>
  <w:style w:type="paragraph" w:styleId="Odstavekseznama">
    <w:name w:val="List Paragraph"/>
    <w:basedOn w:val="Navaden"/>
    <w:uiPriority w:val="34"/>
    <w:qFormat/>
    <w:rsid w:val="007A126B"/>
    <w:pPr>
      <w:spacing w:line="240" w:lineRule="auto"/>
      <w:ind w:left="720"/>
      <w:contextualSpacing/>
    </w:pPr>
    <w:rPr>
      <w:rFonts w:eastAsia="Batang" w:cs="Arial"/>
      <w:szCs w:val="20"/>
      <w:lang w:eastAsia="ko-KR"/>
    </w:rPr>
  </w:style>
  <w:style w:type="paragraph" w:styleId="Telobesedila3">
    <w:name w:val="Body Text 3"/>
    <w:basedOn w:val="Navaden"/>
    <w:link w:val="Telobesedila3Znak"/>
    <w:unhideWhenUsed/>
    <w:rsid w:val="008C533D"/>
    <w:pPr>
      <w:spacing w:after="120" w:line="240" w:lineRule="auto"/>
    </w:pPr>
    <w:rPr>
      <w:rFonts w:eastAsia="Batang" w:cs="Arial"/>
      <w:sz w:val="16"/>
      <w:szCs w:val="16"/>
      <w:lang w:eastAsia="ko-KR"/>
    </w:rPr>
  </w:style>
  <w:style w:type="character" w:customStyle="1" w:styleId="Telobesedila3Znak">
    <w:name w:val="Telo besedila 3 Znak"/>
    <w:basedOn w:val="Privzetapisavaodstavka"/>
    <w:link w:val="Telobesedila3"/>
    <w:rsid w:val="008C533D"/>
    <w:rPr>
      <w:rFonts w:ascii="Arial" w:eastAsia="Batang" w:hAnsi="Arial" w:cs="Arial"/>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9364">
      <w:bodyDiv w:val="1"/>
      <w:marLeft w:val="0"/>
      <w:marRight w:val="0"/>
      <w:marTop w:val="0"/>
      <w:marBottom w:val="0"/>
      <w:divBdr>
        <w:top w:val="none" w:sz="0" w:space="0" w:color="auto"/>
        <w:left w:val="none" w:sz="0" w:space="0" w:color="auto"/>
        <w:bottom w:val="none" w:sz="0" w:space="0" w:color="auto"/>
        <w:right w:val="none" w:sz="0" w:space="0" w:color="auto"/>
      </w:divBdr>
    </w:div>
    <w:div w:id="64627813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oe-ms.irsoe@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9</TotalTime>
  <Pages>2</Pages>
  <Words>556</Words>
  <Characters>3344</Characters>
  <Application>Microsoft Office Word</Application>
  <DocSecurity>4</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Darija Dolenc Ulčar</cp:lastModifiedBy>
  <cp:revision>2</cp:revision>
  <cp:lastPrinted>2010-07-05T09:38:00Z</cp:lastPrinted>
  <dcterms:created xsi:type="dcterms:W3CDTF">2024-07-19T09:06:00Z</dcterms:created>
  <dcterms:modified xsi:type="dcterms:W3CDTF">2024-07-19T09:06:00Z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