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D555" w14:textId="0D365DA8" w:rsidR="00F30D5E" w:rsidRDefault="00557835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DDD25B" wp14:editId="7EA8644F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29950629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CE0A5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A02EB16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CE3F9D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5D01A054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CE3F9D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2270A1BD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55F9A6B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57E09F4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2F50D46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4AF1F39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CE3F9D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3F1B0F8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DD25B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45BCE0A5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A02EB16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CE3F9D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5D01A054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CE3F9D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2270A1BD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55F9A6B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57E09F4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2F50D46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4AF1F39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CE3F9D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3F1B0F8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FDBA82D" wp14:editId="79B3B80B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5117F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108CF31B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4C6B5E1" w14:textId="77777777" w:rsidR="00557835" w:rsidRDefault="00557835" w:rsidP="008E709A">
      <w:pPr>
        <w:jc w:val="center"/>
        <w:rPr>
          <w:b/>
        </w:rPr>
      </w:pPr>
    </w:p>
    <w:p w14:paraId="359A2E05" w14:textId="77777777" w:rsidR="00557835" w:rsidRDefault="00557835" w:rsidP="00557835">
      <w:pPr>
        <w:rPr>
          <w:b/>
        </w:rPr>
      </w:pPr>
    </w:p>
    <w:p w14:paraId="132F0A69" w14:textId="77777777" w:rsidR="00557835" w:rsidRPr="00557835" w:rsidRDefault="00557835" w:rsidP="00557835">
      <w:pPr>
        <w:rPr>
          <w:b/>
        </w:rPr>
      </w:pPr>
    </w:p>
    <w:p w14:paraId="0EAF2927" w14:textId="77777777" w:rsidR="00557835" w:rsidRPr="00557835" w:rsidRDefault="00557835" w:rsidP="00557835">
      <w:pPr>
        <w:rPr>
          <w:bCs/>
        </w:rPr>
      </w:pPr>
    </w:p>
    <w:p w14:paraId="70CA69D3" w14:textId="77777777" w:rsidR="00557835" w:rsidRPr="00557835" w:rsidRDefault="00557835" w:rsidP="00557835">
      <w:pPr>
        <w:rPr>
          <w:bCs/>
        </w:rPr>
      </w:pPr>
      <w:r w:rsidRPr="00557835">
        <w:rPr>
          <w:b/>
        </w:rPr>
        <w:t>Zavezanec</w:t>
      </w:r>
      <w:r w:rsidRPr="00557835">
        <w:rPr>
          <w:bCs/>
        </w:rPr>
        <w:t>: PERUTNINA PTUJ d. o. o., Potrčeva cesta 10, 2250 Ptuj</w:t>
      </w:r>
    </w:p>
    <w:p w14:paraId="204AA762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 xml:space="preserve">                    PC ŽP Farma Breg</w:t>
      </w:r>
    </w:p>
    <w:p w14:paraId="6B042B72" w14:textId="77777777" w:rsidR="00557835" w:rsidRPr="00557835" w:rsidRDefault="00557835" w:rsidP="00557835">
      <w:pPr>
        <w:rPr>
          <w:bCs/>
        </w:rPr>
      </w:pPr>
    </w:p>
    <w:p w14:paraId="1A03B43F" w14:textId="77777777" w:rsidR="00557835" w:rsidRPr="00557835" w:rsidRDefault="00557835" w:rsidP="00557835">
      <w:pPr>
        <w:rPr>
          <w:bCs/>
        </w:rPr>
      </w:pPr>
      <w:r w:rsidRPr="00557835">
        <w:rPr>
          <w:b/>
        </w:rPr>
        <w:t>Naprava</w:t>
      </w:r>
      <w:r w:rsidRPr="00557835">
        <w:rPr>
          <w:bCs/>
        </w:rPr>
        <w:t>: Intenzivna reja perutnine</w:t>
      </w:r>
    </w:p>
    <w:p w14:paraId="1B2683DF" w14:textId="77777777" w:rsidR="00557835" w:rsidRPr="00557835" w:rsidRDefault="00557835" w:rsidP="00557835">
      <w:pPr>
        <w:rPr>
          <w:bCs/>
        </w:rPr>
      </w:pPr>
    </w:p>
    <w:p w14:paraId="2F9DB138" w14:textId="77777777" w:rsidR="00557835" w:rsidRPr="00557835" w:rsidRDefault="00557835" w:rsidP="00557835">
      <w:pPr>
        <w:rPr>
          <w:bCs/>
        </w:rPr>
      </w:pPr>
      <w:r w:rsidRPr="00557835">
        <w:rPr>
          <w:b/>
        </w:rPr>
        <w:t>Lokacija</w:t>
      </w:r>
      <w:r w:rsidRPr="00557835">
        <w:rPr>
          <w:bCs/>
        </w:rPr>
        <w:t>: Ob Dravi 9, 2250 Ptuj</w:t>
      </w:r>
    </w:p>
    <w:p w14:paraId="4FA47574" w14:textId="77777777" w:rsidR="00557835" w:rsidRPr="00557835" w:rsidRDefault="00557835" w:rsidP="00557835">
      <w:pPr>
        <w:rPr>
          <w:bCs/>
        </w:rPr>
      </w:pPr>
    </w:p>
    <w:p w14:paraId="3014937C" w14:textId="77777777" w:rsidR="00557835" w:rsidRPr="00557835" w:rsidRDefault="00557835" w:rsidP="00557835">
      <w:pPr>
        <w:rPr>
          <w:bCs/>
        </w:rPr>
      </w:pPr>
      <w:r w:rsidRPr="00557835">
        <w:rPr>
          <w:b/>
        </w:rPr>
        <w:t>Datum pregleda</w:t>
      </w:r>
      <w:r w:rsidRPr="00557835">
        <w:rPr>
          <w:bCs/>
        </w:rPr>
        <w:t>: 11. 3. 2024</w:t>
      </w:r>
    </w:p>
    <w:p w14:paraId="206AD0CB" w14:textId="77777777" w:rsidR="00557835" w:rsidRPr="00557835" w:rsidRDefault="00557835" w:rsidP="00557835">
      <w:pPr>
        <w:rPr>
          <w:bCs/>
        </w:rPr>
      </w:pPr>
    </w:p>
    <w:p w14:paraId="6247F28A" w14:textId="25749189" w:rsidR="00557835" w:rsidRPr="00557835" w:rsidRDefault="00557835" w:rsidP="00557835">
      <w:pPr>
        <w:rPr>
          <w:bCs/>
        </w:rPr>
      </w:pPr>
      <w:r w:rsidRPr="00557835">
        <w:rPr>
          <w:b/>
        </w:rPr>
        <w:t>Okoljevarstveno dovoljenje</w:t>
      </w:r>
      <w:r>
        <w:rPr>
          <w:bCs/>
        </w:rPr>
        <w:t xml:space="preserve"> (</w:t>
      </w:r>
      <w:r w:rsidRPr="00557835">
        <w:rPr>
          <w:bCs/>
        </w:rPr>
        <w:t>OVD</w:t>
      </w:r>
      <w:r>
        <w:rPr>
          <w:bCs/>
        </w:rPr>
        <w:t>)</w:t>
      </w:r>
      <w:r w:rsidRPr="00557835">
        <w:rPr>
          <w:bCs/>
        </w:rPr>
        <w:t xml:space="preserve"> št</w:t>
      </w:r>
      <w:r>
        <w:rPr>
          <w:bCs/>
        </w:rPr>
        <w:t>evilka (št.)</w:t>
      </w:r>
      <w:r w:rsidRPr="00557835">
        <w:rPr>
          <w:bCs/>
        </w:rPr>
        <w:t xml:space="preserve">. 35407-127/2006-8 z dne 29. 9. 2008, </w:t>
      </w:r>
    </w:p>
    <w:p w14:paraId="7D30733E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odločbo o spremembi OVD št. 35407-10/2011-3 z dne 27. 5. 2011,</w:t>
      </w:r>
    </w:p>
    <w:p w14:paraId="46C20CEE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odločbo o spremembi OVD št. 35406-37/2012-2 z dne 22. 4. 2013 in</w:t>
      </w:r>
    </w:p>
    <w:p w14:paraId="1D76E699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odločba št. 35406-11/2020-2 z dne 16. 11. 2020</w:t>
      </w:r>
    </w:p>
    <w:p w14:paraId="0C66510F" w14:textId="77777777" w:rsidR="00557835" w:rsidRDefault="00557835" w:rsidP="00557835">
      <w:pPr>
        <w:rPr>
          <w:b/>
        </w:rPr>
      </w:pPr>
    </w:p>
    <w:p w14:paraId="45514126" w14:textId="14F4BF94" w:rsidR="00557835" w:rsidRDefault="00557835" w:rsidP="00557835">
      <w:pPr>
        <w:rPr>
          <w:b/>
        </w:rPr>
      </w:pPr>
      <w:r w:rsidRPr="00557835">
        <w:rPr>
          <w:b/>
        </w:rPr>
        <w:t>Usklajenost z OVD:</w:t>
      </w:r>
    </w:p>
    <w:p w14:paraId="6E995B67" w14:textId="6444E291" w:rsidR="00557835" w:rsidRPr="00557835" w:rsidRDefault="00557835" w:rsidP="00557835">
      <w:pPr>
        <w:rPr>
          <w:bCs/>
        </w:rPr>
      </w:pPr>
      <w:r w:rsidRPr="00557835">
        <w:rPr>
          <w:bCs/>
        </w:rPr>
        <w:t xml:space="preserve">                     </w:t>
      </w:r>
    </w:p>
    <w:p w14:paraId="0C546CB7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DA - naprava je usklajena</w:t>
      </w:r>
    </w:p>
    <w:p w14:paraId="4976D36A" w14:textId="77777777" w:rsidR="00557835" w:rsidRPr="00557835" w:rsidRDefault="00557835" w:rsidP="00557835">
      <w:pPr>
        <w:rPr>
          <w:b/>
        </w:rPr>
      </w:pPr>
    </w:p>
    <w:p w14:paraId="1789F36E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Pri pregledu je bilo ugotovljeno, da zavezanec v zvezi z emisijami snovi v zrak ravna skladno s predpisi.</w:t>
      </w:r>
    </w:p>
    <w:p w14:paraId="224C8653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 xml:space="preserve">Skladno z zahtevami OVD v napravi industrijske odpadne vode iz reje živali ne nastajajo.              </w:t>
      </w:r>
    </w:p>
    <w:p w14:paraId="6CC9DCF1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 xml:space="preserve">Zavezancu je dovoljena opustitev izvajanja obratovalnega monitoringa hrupa za napravo. Zavezanec z odpadki ravnana skladno s predpisi, perutninski gnoj se oddaja v </w:t>
      </w:r>
      <w:proofErr w:type="spellStart"/>
      <w:r w:rsidRPr="00557835">
        <w:rPr>
          <w:bCs/>
        </w:rPr>
        <w:t>bioplinarno</w:t>
      </w:r>
      <w:proofErr w:type="spellEnd"/>
      <w:r w:rsidRPr="00557835">
        <w:rPr>
          <w:bCs/>
        </w:rPr>
        <w:t xml:space="preserve">, za kar se vodijo evidence. </w:t>
      </w:r>
    </w:p>
    <w:p w14:paraId="172DEBA2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Zavezanec v zvezi s svetlobnim onesnaževanjem ravna skladno z zahtevami OVD.</w:t>
      </w:r>
    </w:p>
    <w:p w14:paraId="57B576D9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Zavezanec vodi mesečno evidenco o porabi vode in energije.</w:t>
      </w:r>
    </w:p>
    <w:p w14:paraId="679D4A3B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Zavezanec ima pridobljeno Vodno dovoljenje za neposredno rabo vode za oskrbo s pitno vodo za tehnološke namene.</w:t>
      </w:r>
    </w:p>
    <w:p w14:paraId="1835ACC0" w14:textId="40E9AAEC" w:rsidR="00557835" w:rsidRPr="00557835" w:rsidRDefault="00557835" w:rsidP="00557835">
      <w:pPr>
        <w:rPr>
          <w:bCs/>
        </w:rPr>
      </w:pPr>
      <w:r w:rsidRPr="00557835">
        <w:rPr>
          <w:bCs/>
        </w:rPr>
        <w:t>Vsa poročila pravočasno posreduje na A</w:t>
      </w:r>
      <w:r>
        <w:rPr>
          <w:bCs/>
        </w:rPr>
        <w:t>gencijo Republike Slovenije za okolje</w:t>
      </w:r>
      <w:r w:rsidRPr="00557835">
        <w:rPr>
          <w:bCs/>
        </w:rPr>
        <w:t>.</w:t>
      </w:r>
    </w:p>
    <w:p w14:paraId="5BB0BE4E" w14:textId="77777777" w:rsidR="00557835" w:rsidRPr="00557835" w:rsidRDefault="00557835" w:rsidP="00557835">
      <w:pPr>
        <w:rPr>
          <w:bCs/>
        </w:rPr>
      </w:pPr>
    </w:p>
    <w:p w14:paraId="53A47E99" w14:textId="77777777" w:rsidR="00557835" w:rsidRPr="00557835" w:rsidRDefault="00557835" w:rsidP="00557835">
      <w:pPr>
        <w:rPr>
          <w:b/>
        </w:rPr>
      </w:pPr>
      <w:r w:rsidRPr="00557835">
        <w:rPr>
          <w:b/>
        </w:rPr>
        <w:t>Zaključki / naslednje aktivnosti:</w:t>
      </w:r>
    </w:p>
    <w:p w14:paraId="2D47F7CA" w14:textId="68998600" w:rsidR="00557835" w:rsidRPr="00557835" w:rsidRDefault="00557835" w:rsidP="00557835">
      <w:pPr>
        <w:rPr>
          <w:bCs/>
        </w:rPr>
      </w:pPr>
      <w:r w:rsidRPr="00557835">
        <w:rPr>
          <w:bCs/>
        </w:rPr>
        <w:t>Naslednji redni inšpekcijski pregled je predviden v skladu s planom Inšpektorata.</w:t>
      </w:r>
    </w:p>
    <w:sectPr w:rsidR="00557835" w:rsidRPr="00557835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0F23" w14:textId="77777777" w:rsidR="00E97370" w:rsidRDefault="00E97370">
      <w:r>
        <w:separator/>
      </w:r>
    </w:p>
  </w:endnote>
  <w:endnote w:type="continuationSeparator" w:id="0">
    <w:p w14:paraId="51A86FFB" w14:textId="77777777" w:rsidR="00E97370" w:rsidRDefault="00E9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F21A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517DF6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1939B49A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FDBF" w14:textId="77777777" w:rsidR="00E97370" w:rsidRDefault="00E97370">
      <w:r>
        <w:separator/>
      </w:r>
    </w:p>
  </w:footnote>
  <w:footnote w:type="continuationSeparator" w:id="0">
    <w:p w14:paraId="2293645C" w14:textId="77777777" w:rsidR="00E97370" w:rsidRDefault="00E9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942444856">
    <w:abstractNumId w:val="9"/>
  </w:num>
  <w:num w:numId="2" w16cid:durableId="1002511169">
    <w:abstractNumId w:val="4"/>
  </w:num>
  <w:num w:numId="3" w16cid:durableId="1107233433">
    <w:abstractNumId w:val="0"/>
  </w:num>
  <w:num w:numId="4" w16cid:durableId="826432873">
    <w:abstractNumId w:val="5"/>
  </w:num>
  <w:num w:numId="5" w16cid:durableId="1211114699">
    <w:abstractNumId w:val="2"/>
  </w:num>
  <w:num w:numId="6" w16cid:durableId="1060596153">
    <w:abstractNumId w:val="6"/>
  </w:num>
  <w:num w:numId="7" w16cid:durableId="596594200">
    <w:abstractNumId w:val="8"/>
  </w:num>
  <w:num w:numId="8" w16cid:durableId="759450393">
    <w:abstractNumId w:val="3"/>
  </w:num>
  <w:num w:numId="9" w16cid:durableId="1237786515">
    <w:abstractNumId w:val="1"/>
  </w:num>
  <w:num w:numId="10" w16cid:durableId="203445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4763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18E7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4A0"/>
    <w:rsid w:val="001F4C37"/>
    <w:rsid w:val="001F72E2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27EB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84B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57835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6E9F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AAA"/>
    <w:rsid w:val="00634F5A"/>
    <w:rsid w:val="00636E59"/>
    <w:rsid w:val="00637401"/>
    <w:rsid w:val="0064103E"/>
    <w:rsid w:val="00642552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A3118"/>
    <w:rsid w:val="006A3DC4"/>
    <w:rsid w:val="006A7C5E"/>
    <w:rsid w:val="006B4175"/>
    <w:rsid w:val="006B449A"/>
    <w:rsid w:val="006B51A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2369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06FE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2458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3F9D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57321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4A20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370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5AE9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252768"/>
  <w15:chartTrackingRefBased/>
  <w15:docId w15:val="{8DEE57C7-8A9E-4696-842B-F004F36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2</cp:revision>
  <cp:lastPrinted>2018-11-26T08:49:00Z</cp:lastPrinted>
  <dcterms:created xsi:type="dcterms:W3CDTF">2025-02-03T12:37:00Z</dcterms:created>
  <dcterms:modified xsi:type="dcterms:W3CDTF">2025-02-03T12:37:00Z</dcterms:modified>
</cp:coreProperties>
</file>