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D0D0D" w:themeColor="text1" w:themeTint="F2"/>
  <w:body>
    <w:p w14:paraId="6C85460D" w14:textId="77777777" w:rsidR="00F76DAB" w:rsidRPr="00350C67" w:rsidRDefault="00BF29F0" w:rsidP="000E5F2D">
      <w:pPr>
        <w:ind w:left="-709"/>
        <w:rPr>
          <w:rFonts w:ascii="Cambria" w:hAnsi="Cambria" w:cs="Calibri"/>
          <w:color w:val="FFFFFF" w:themeColor="background1"/>
        </w:rPr>
      </w:pPr>
      <w:r w:rsidRPr="00BF29F0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6B360A6C" wp14:editId="133ABD82">
            <wp:simplePos x="0" y="0"/>
            <wp:positionH relativeFrom="margin">
              <wp:posOffset>3622066</wp:posOffset>
            </wp:positionH>
            <wp:positionV relativeFrom="paragraph">
              <wp:posOffset>-242782</wp:posOffset>
            </wp:positionV>
            <wp:extent cx="2710899" cy="469689"/>
            <wp:effectExtent l="0" t="0" r="0" b="698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86" cy="47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F2D" w:rsidRPr="00342FE5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F84E9D6" wp14:editId="390B86C4">
            <wp:simplePos x="0" y="0"/>
            <wp:positionH relativeFrom="column">
              <wp:posOffset>-400227</wp:posOffset>
            </wp:positionH>
            <wp:positionV relativeFrom="paragraph">
              <wp:posOffset>-410860</wp:posOffset>
            </wp:positionV>
            <wp:extent cx="3128010" cy="5334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DD50AA" w14:textId="77777777" w:rsidR="001E3292" w:rsidRPr="00211342" w:rsidRDefault="001E3292" w:rsidP="00A25001">
      <w:pPr>
        <w:spacing w:after="0"/>
        <w:ind w:left="-709"/>
        <w:rPr>
          <w:rFonts w:ascii="Cambria" w:hAnsi="Cambria" w:cs="Calibri"/>
          <w:color w:val="C45911" w:themeColor="accent2" w:themeShade="BF"/>
          <w:sz w:val="24"/>
        </w:rPr>
      </w:pPr>
      <w:r w:rsidRPr="00211342">
        <w:rPr>
          <w:rFonts w:ascii="Cambria" w:hAnsi="Cambria" w:cs="Calibri"/>
          <w:color w:val="833C0B" w:themeColor="accent2" w:themeShade="80"/>
          <w:sz w:val="24"/>
        </w:rPr>
        <w:t xml:space="preserve">LMK, Univerza v Ljubljani, </w:t>
      </w:r>
      <w:r w:rsidRPr="00211342">
        <w:rPr>
          <w:rFonts w:ascii="Cambria" w:hAnsi="Cambria" w:cs="Calibri"/>
          <w:b/>
          <w:color w:val="C45911" w:themeColor="accent2" w:themeShade="BF"/>
          <w:sz w:val="24"/>
        </w:rPr>
        <w:t>Fakulteta za elektrotehniko</w:t>
      </w:r>
    </w:p>
    <w:p w14:paraId="786C71FB" w14:textId="77777777" w:rsidR="008D0016" w:rsidRPr="00350C67" w:rsidRDefault="001E3292" w:rsidP="008D0016">
      <w:pPr>
        <w:ind w:left="-709" w:right="-993"/>
        <w:rPr>
          <w:rFonts w:ascii="Cambria" w:hAnsi="Cambria" w:cs="Calibri"/>
          <w:color w:val="FFFFFF" w:themeColor="background1"/>
        </w:rPr>
      </w:pPr>
      <w:r w:rsidRPr="000331D4">
        <w:rPr>
          <w:rFonts w:ascii="Cambria" w:hAnsi="Cambria" w:cs="Calibri"/>
          <w:color w:val="C45911" w:themeColor="accent2" w:themeShade="BF"/>
          <w:sz w:val="18"/>
        </w:rPr>
        <w:t xml:space="preserve">Nosilec nacionalnega etalona za </w:t>
      </w:r>
      <w:r w:rsidR="000331D4" w:rsidRPr="000331D4">
        <w:rPr>
          <w:rFonts w:ascii="Cambria" w:hAnsi="Cambria" w:cs="Calibri"/>
          <w:color w:val="C45911" w:themeColor="accent2" w:themeShade="BF"/>
          <w:sz w:val="18"/>
        </w:rPr>
        <w:t>termodinamično temperaturo in vlažnost</w:t>
      </w:r>
      <w:r w:rsidR="00BF29F0">
        <w:rPr>
          <w:rFonts w:ascii="Cambria" w:hAnsi="Cambria" w:cs="Calibri"/>
          <w:color w:val="FFFFFF" w:themeColor="background1"/>
        </w:rPr>
        <w:tab/>
      </w:r>
      <w:r w:rsidR="00BF29F0">
        <w:rPr>
          <w:rFonts w:ascii="Cambria" w:hAnsi="Cambria" w:cs="Calibri"/>
          <w:color w:val="FFFFFF" w:themeColor="background1"/>
        </w:rPr>
        <w:tab/>
      </w:r>
      <w:r w:rsidR="00BF29F0">
        <w:rPr>
          <w:rFonts w:ascii="Cambria" w:hAnsi="Cambria" w:cs="Calibri"/>
          <w:color w:val="FFFFFF" w:themeColor="background1"/>
        </w:rPr>
        <w:tab/>
      </w:r>
      <w:r w:rsidR="002B6653">
        <w:rPr>
          <w:rFonts w:ascii="Cambria" w:hAnsi="Cambria" w:cs="Calibri"/>
          <w:color w:val="FFFFFF" w:themeColor="background1"/>
        </w:rPr>
        <w:tab/>
      </w:r>
      <w:r w:rsidR="002B6653">
        <w:rPr>
          <w:rFonts w:ascii="Cambria" w:hAnsi="Cambria" w:cs="Calibri"/>
          <w:color w:val="FFFFFF" w:themeColor="background1"/>
        </w:rPr>
        <w:tab/>
      </w:r>
      <w:r w:rsidR="008D0016" w:rsidRPr="000E5F2D">
        <w:rPr>
          <w:rFonts w:ascii="Cambria" w:hAnsi="Cambria" w:cs="Calibri"/>
          <w:color w:val="BFBFBF" w:themeColor="background1" w:themeShade="BF"/>
        </w:rPr>
        <w:t>Urad RS za meroslovje</w:t>
      </w:r>
    </w:p>
    <w:p w14:paraId="735D9D6C" w14:textId="77777777" w:rsidR="001E3292" w:rsidRPr="00350C67" w:rsidRDefault="001E3292" w:rsidP="00A25001">
      <w:pPr>
        <w:spacing w:after="0"/>
        <w:ind w:left="-709"/>
        <w:rPr>
          <w:rFonts w:ascii="Cambria" w:hAnsi="Cambria" w:cs="Calibri"/>
          <w:color w:val="FFFFFF" w:themeColor="background1"/>
        </w:rPr>
      </w:pPr>
    </w:p>
    <w:p w14:paraId="696D2028" w14:textId="77777777" w:rsidR="001E3292" w:rsidRPr="00350C67" w:rsidRDefault="001E3292" w:rsidP="001E3292">
      <w:pPr>
        <w:rPr>
          <w:rFonts w:ascii="Cambria" w:hAnsi="Cambria" w:cs="Calibri"/>
          <w:color w:val="FFFFFF" w:themeColor="background1"/>
          <w:shd w:val="clear" w:color="auto" w:fill="FFFFFF"/>
        </w:rPr>
      </w:pPr>
    </w:p>
    <w:p w14:paraId="1A779C57" w14:textId="77777777" w:rsidR="004142FE" w:rsidRPr="00350C67" w:rsidRDefault="00007D7A" w:rsidP="00350C67">
      <w:pPr>
        <w:ind w:left="-709" w:right="-567"/>
        <w:jc w:val="center"/>
        <w:rPr>
          <w:rFonts w:ascii="Cambria" w:hAnsi="Cambria" w:cs="Calibri"/>
          <w:b/>
          <w:color w:val="FF9900"/>
          <w:sz w:val="72"/>
        </w:rPr>
      </w:pPr>
      <w:r>
        <w:rPr>
          <w:rFonts w:ascii="Cambria" w:hAnsi="Cambria" w:cs="Calibri"/>
          <w:b/>
          <w:color w:val="FF9900"/>
          <w:sz w:val="72"/>
        </w:rPr>
        <w:t>Točna in sledljiva merjenja</w:t>
      </w:r>
      <w:r w:rsidR="004142FE" w:rsidRPr="00350C67">
        <w:rPr>
          <w:rFonts w:ascii="Cambria" w:hAnsi="Cambria" w:cs="Calibri"/>
          <w:b/>
          <w:color w:val="FF9900"/>
          <w:sz w:val="72"/>
        </w:rPr>
        <w:t xml:space="preserve"> temperature človeškega telesa</w:t>
      </w:r>
    </w:p>
    <w:p w14:paraId="79B5681B" w14:textId="77777777" w:rsidR="004142FE" w:rsidRPr="00350C67" w:rsidRDefault="004142FE" w:rsidP="00F76DAB">
      <w:pPr>
        <w:jc w:val="center"/>
        <w:rPr>
          <w:rFonts w:ascii="Cambria" w:hAnsi="Cambria" w:cs="Calibri"/>
          <w:color w:val="FFFFFF" w:themeColor="background1"/>
        </w:rPr>
      </w:pPr>
    </w:p>
    <w:p w14:paraId="3F67BDFB" w14:textId="77777777" w:rsidR="001E3292" w:rsidRPr="00350C67" w:rsidRDefault="00007D7A" w:rsidP="00F76DAB">
      <w:pPr>
        <w:jc w:val="center"/>
        <w:rPr>
          <w:rFonts w:ascii="Cambria" w:hAnsi="Cambria" w:cs="Calibri"/>
          <w:b/>
          <w:color w:val="BFBFBF" w:themeColor="background1" w:themeShade="BF"/>
          <w:sz w:val="28"/>
        </w:rPr>
      </w:pPr>
      <w:r>
        <w:rPr>
          <w:rFonts w:ascii="Cambria" w:hAnsi="Cambria" w:cs="Calibri"/>
          <w:b/>
          <w:color w:val="BFBFBF" w:themeColor="background1" w:themeShade="BF"/>
          <w:sz w:val="28"/>
        </w:rPr>
        <w:t>24</w:t>
      </w:r>
      <w:r w:rsidR="001E3292" w:rsidRPr="00350C67">
        <w:rPr>
          <w:rFonts w:ascii="Cambria" w:hAnsi="Cambria" w:cs="Calibri"/>
          <w:b/>
          <w:color w:val="BFBFBF" w:themeColor="background1" w:themeShade="BF"/>
          <w:sz w:val="28"/>
        </w:rPr>
        <w:t xml:space="preserve">. </w:t>
      </w:r>
      <w:r>
        <w:rPr>
          <w:rFonts w:ascii="Cambria" w:hAnsi="Cambria" w:cs="Calibri"/>
          <w:b/>
          <w:color w:val="BFBFBF" w:themeColor="background1" w:themeShade="BF"/>
          <w:sz w:val="28"/>
        </w:rPr>
        <w:t>novembra 2020 od 13h00 do 15h00</w:t>
      </w:r>
    </w:p>
    <w:p w14:paraId="09F02EDD" w14:textId="77777777" w:rsidR="001E3292" w:rsidRPr="00350C67" w:rsidRDefault="001E3292" w:rsidP="00B277F7">
      <w:pPr>
        <w:jc w:val="center"/>
        <w:rPr>
          <w:rFonts w:ascii="Cambria" w:hAnsi="Cambria" w:cs="Calibri"/>
          <w:color w:val="FFFFFF" w:themeColor="background1"/>
          <w:sz w:val="28"/>
        </w:rPr>
      </w:pPr>
      <w:r w:rsidRPr="00350C67">
        <w:rPr>
          <w:rFonts w:ascii="Cambria" w:hAnsi="Cambria" w:cs="Calibri"/>
          <w:b/>
          <w:color w:val="BFBFBF" w:themeColor="background1" w:themeShade="BF"/>
          <w:sz w:val="28"/>
        </w:rPr>
        <w:t xml:space="preserve">na </w:t>
      </w:r>
      <w:r w:rsidR="00B277F7" w:rsidRPr="00B277F7">
        <w:rPr>
          <w:rFonts w:ascii="Cambria" w:hAnsi="Cambria" w:cs="Calibri"/>
          <w:b/>
          <w:color w:val="BFBFBF" w:themeColor="background1" w:themeShade="BF"/>
          <w:sz w:val="28"/>
          <w:u w:val="single"/>
        </w:rPr>
        <w:t>https://uni-lj-si.zoom.us/j/98271165304</w:t>
      </w:r>
    </w:p>
    <w:p w14:paraId="5E427E3E" w14:textId="77777777" w:rsidR="000172C1" w:rsidRDefault="000172C1" w:rsidP="000331D4">
      <w:pPr>
        <w:rPr>
          <w:rFonts w:ascii="Cambria" w:hAnsi="Cambria" w:cs="Calibri"/>
          <w:color w:val="BFBFBF" w:themeColor="background1" w:themeShade="BF"/>
        </w:rPr>
      </w:pPr>
    </w:p>
    <w:p w14:paraId="37F205F0" w14:textId="77777777" w:rsidR="000331D4" w:rsidRPr="000172C1" w:rsidRDefault="000331D4" w:rsidP="000172C1">
      <w:pPr>
        <w:jc w:val="both"/>
        <w:rPr>
          <w:rFonts w:ascii="Cambria" w:hAnsi="Cambria" w:cs="Calibri"/>
          <w:color w:val="BFBFBF" w:themeColor="background1" w:themeShade="BF"/>
        </w:rPr>
      </w:pPr>
      <w:r w:rsidRPr="000172C1">
        <w:rPr>
          <w:rFonts w:ascii="Cambria" w:hAnsi="Cambria" w:cs="Calibri"/>
          <w:color w:val="BFBFBF" w:themeColor="background1" w:themeShade="BF"/>
        </w:rPr>
        <w:t xml:space="preserve">V trenutni situaciji novega </w:t>
      </w:r>
      <w:r w:rsidR="0094782D" w:rsidRPr="000172C1">
        <w:rPr>
          <w:rFonts w:ascii="Cambria" w:hAnsi="Cambria" w:cs="Calibri"/>
          <w:color w:val="BFBFBF" w:themeColor="background1" w:themeShade="BF"/>
        </w:rPr>
        <w:t>k</w:t>
      </w:r>
      <w:r w:rsidRPr="000172C1">
        <w:rPr>
          <w:rFonts w:ascii="Cambria" w:hAnsi="Cambria" w:cs="Calibri"/>
          <w:color w:val="BFBFBF" w:themeColor="background1" w:themeShade="BF"/>
        </w:rPr>
        <w:t xml:space="preserve">orona virusa je merjenje temperature človeškega telesa </w:t>
      </w:r>
      <w:r w:rsidRPr="001676B2">
        <w:rPr>
          <w:rFonts w:ascii="Cambria" w:hAnsi="Cambria" w:cs="Calibri"/>
          <w:color w:val="BFBFBF" w:themeColor="background1" w:themeShade="BF"/>
        </w:rPr>
        <w:t xml:space="preserve">ena </w:t>
      </w:r>
      <w:r w:rsidRPr="000172C1">
        <w:rPr>
          <w:rFonts w:ascii="Cambria" w:hAnsi="Cambria" w:cs="Calibri"/>
          <w:color w:val="BFBFBF" w:themeColor="background1" w:themeShade="BF"/>
        </w:rPr>
        <w:t>od bolj razširjenih diagnostičnih možnosti. Če je nepravilno izvedena in interpretirana, še posebej pri uporabi brezkontaktnih merilnikov, lahko vodi v napačne odločitve z resnimi posledicami.</w:t>
      </w:r>
    </w:p>
    <w:p w14:paraId="5ADA93DD" w14:textId="317BA702" w:rsidR="000331D4" w:rsidRPr="001676B2" w:rsidRDefault="000331D4" w:rsidP="000172C1">
      <w:pPr>
        <w:jc w:val="both"/>
        <w:rPr>
          <w:rFonts w:ascii="Cambria" w:hAnsi="Cambria" w:cs="Calibri"/>
          <w:color w:val="BFBFBF" w:themeColor="background1" w:themeShade="BF"/>
        </w:rPr>
      </w:pPr>
      <w:r w:rsidRPr="000172C1">
        <w:rPr>
          <w:rFonts w:ascii="Cambria" w:hAnsi="Cambria" w:cs="Calibri"/>
          <w:color w:val="BFBFBF" w:themeColor="background1" w:themeShade="BF"/>
        </w:rPr>
        <w:t>Zaradi pomembnosti ustrezn</w:t>
      </w:r>
      <w:r w:rsidR="0094782D" w:rsidRPr="000172C1">
        <w:rPr>
          <w:rFonts w:ascii="Cambria" w:hAnsi="Cambria" w:cs="Calibri"/>
          <w:color w:val="BFBFBF" w:themeColor="background1" w:themeShade="BF"/>
        </w:rPr>
        <w:t>ega odločanja na osnovi meritev</w:t>
      </w:r>
      <w:r w:rsidRPr="000172C1">
        <w:rPr>
          <w:rFonts w:ascii="Cambria" w:hAnsi="Cambria" w:cs="Calibri"/>
          <w:color w:val="BFBFBF" w:themeColor="background1" w:themeShade="BF"/>
        </w:rPr>
        <w:t xml:space="preserve"> </w:t>
      </w:r>
      <w:r w:rsidR="0094782D" w:rsidRPr="000172C1">
        <w:rPr>
          <w:rFonts w:ascii="Cambria" w:hAnsi="Cambria" w:cs="Calibri"/>
          <w:color w:val="BFBFBF" w:themeColor="background1" w:themeShade="BF"/>
        </w:rPr>
        <w:t>bo</w:t>
      </w:r>
      <w:r w:rsidRPr="000172C1">
        <w:rPr>
          <w:rFonts w:ascii="Cambria" w:hAnsi="Cambria" w:cs="Calibri"/>
          <w:color w:val="BFBFBF" w:themeColor="background1" w:themeShade="BF"/>
        </w:rPr>
        <w:t xml:space="preserve"> Laborat</w:t>
      </w:r>
      <w:r w:rsidR="00916049">
        <w:rPr>
          <w:rFonts w:ascii="Cambria" w:hAnsi="Cambria" w:cs="Calibri"/>
          <w:color w:val="BFBFBF" w:themeColor="background1" w:themeShade="BF"/>
        </w:rPr>
        <w:t xml:space="preserve">orij za metrologijo in kakovost LMK </w:t>
      </w:r>
      <w:r w:rsidRPr="000172C1">
        <w:rPr>
          <w:rFonts w:ascii="Cambria" w:hAnsi="Cambria" w:cs="Calibri"/>
          <w:color w:val="BFBFBF" w:themeColor="background1" w:themeShade="BF"/>
        </w:rPr>
        <w:t xml:space="preserve">skupaj z Uradom </w:t>
      </w:r>
      <w:r w:rsidR="00BF29F0" w:rsidRPr="000172C1">
        <w:rPr>
          <w:rFonts w:ascii="Cambria" w:hAnsi="Cambria" w:cs="Calibri"/>
          <w:color w:val="BFBFBF" w:themeColor="background1" w:themeShade="BF"/>
        </w:rPr>
        <w:t xml:space="preserve">RS </w:t>
      </w:r>
      <w:r w:rsidRPr="000172C1">
        <w:rPr>
          <w:rFonts w:ascii="Cambria" w:hAnsi="Cambria" w:cs="Calibri"/>
          <w:color w:val="BFBFBF" w:themeColor="background1" w:themeShade="BF"/>
        </w:rPr>
        <w:t>za mer</w:t>
      </w:r>
      <w:r w:rsidR="003A4318" w:rsidRPr="000172C1">
        <w:rPr>
          <w:rFonts w:ascii="Cambria" w:hAnsi="Cambria" w:cs="Calibri"/>
          <w:color w:val="BFBFBF" w:themeColor="background1" w:themeShade="BF"/>
        </w:rPr>
        <w:t xml:space="preserve">oslovje </w:t>
      </w:r>
      <w:r w:rsidRPr="000172C1">
        <w:rPr>
          <w:rFonts w:ascii="Cambria" w:hAnsi="Cambria" w:cs="Calibri"/>
          <w:color w:val="BFBFBF" w:themeColor="background1" w:themeShade="BF"/>
        </w:rPr>
        <w:t xml:space="preserve">organiziral </w:t>
      </w:r>
      <w:proofErr w:type="spellStart"/>
      <w:r w:rsidRPr="000172C1">
        <w:rPr>
          <w:rFonts w:ascii="Cambria" w:hAnsi="Cambria" w:cs="Calibri"/>
          <w:color w:val="BFBFBF" w:themeColor="background1" w:themeShade="BF"/>
        </w:rPr>
        <w:t>webinar</w:t>
      </w:r>
      <w:proofErr w:type="spellEnd"/>
      <w:r w:rsidRPr="000172C1">
        <w:rPr>
          <w:rFonts w:ascii="Cambria" w:hAnsi="Cambria" w:cs="Calibri"/>
          <w:color w:val="BFBFBF" w:themeColor="background1" w:themeShade="BF"/>
        </w:rPr>
        <w:t xml:space="preserve"> na tematiko ustreznega merjenja telesne temperature. Prikazani bodo osnovni merilni principi, tehnologije ter možnosti in omejitve na področju merjenja telesne </w:t>
      </w:r>
      <w:r w:rsidRPr="001676B2">
        <w:rPr>
          <w:rFonts w:ascii="Cambria" w:hAnsi="Cambria" w:cs="Calibri"/>
          <w:color w:val="BFBFBF" w:themeColor="background1" w:themeShade="BF"/>
        </w:rPr>
        <w:t>temperature</w:t>
      </w:r>
      <w:r w:rsidR="00EF50D7" w:rsidRPr="001676B2">
        <w:rPr>
          <w:rFonts w:ascii="Cambria" w:hAnsi="Cambria" w:cs="Calibri"/>
          <w:color w:val="BFBFBF" w:themeColor="background1" w:themeShade="BF"/>
        </w:rPr>
        <w:t xml:space="preserve"> in nekaterih drug</w:t>
      </w:r>
      <w:r w:rsidR="001676B2" w:rsidRPr="001676B2">
        <w:rPr>
          <w:rFonts w:ascii="Cambria" w:hAnsi="Cambria" w:cs="Calibri"/>
          <w:color w:val="BFBFBF" w:themeColor="background1" w:themeShade="BF"/>
        </w:rPr>
        <w:t>ih</w:t>
      </w:r>
      <w:r w:rsidR="00EF50D7" w:rsidRPr="001676B2">
        <w:rPr>
          <w:rFonts w:ascii="Cambria" w:hAnsi="Cambria" w:cs="Calibri"/>
          <w:color w:val="BFBFBF" w:themeColor="background1" w:themeShade="BF"/>
        </w:rPr>
        <w:t xml:space="preserve"> povezanih meritev</w:t>
      </w:r>
      <w:r w:rsidRPr="001676B2">
        <w:rPr>
          <w:rFonts w:ascii="Cambria" w:hAnsi="Cambria" w:cs="Calibri"/>
          <w:color w:val="BFBFBF" w:themeColor="background1" w:themeShade="BF"/>
        </w:rPr>
        <w:t>.</w:t>
      </w:r>
    </w:p>
    <w:p w14:paraId="0E6770A9" w14:textId="34E3049A" w:rsidR="00426588" w:rsidRPr="001676B2" w:rsidRDefault="000331D4" w:rsidP="000172C1">
      <w:pPr>
        <w:jc w:val="both"/>
        <w:rPr>
          <w:rFonts w:ascii="Cambria" w:hAnsi="Cambria" w:cs="Calibri"/>
          <w:color w:val="BFBFBF" w:themeColor="background1" w:themeShade="BF"/>
        </w:rPr>
      </w:pPr>
      <w:proofErr w:type="spellStart"/>
      <w:r w:rsidRPr="000172C1">
        <w:rPr>
          <w:rFonts w:ascii="Cambria" w:hAnsi="Cambria" w:cs="Calibri"/>
          <w:color w:val="BFBFBF" w:themeColor="background1" w:themeShade="BF"/>
        </w:rPr>
        <w:t>Webinar</w:t>
      </w:r>
      <w:proofErr w:type="spellEnd"/>
      <w:r w:rsidRPr="000172C1">
        <w:rPr>
          <w:rFonts w:ascii="Cambria" w:hAnsi="Cambria" w:cs="Calibri"/>
          <w:color w:val="BFBFBF" w:themeColor="background1" w:themeShade="BF"/>
        </w:rPr>
        <w:t xml:space="preserve"> je namenjen končnim uporabnikom in izvajalcem mer</w:t>
      </w:r>
      <w:r w:rsidR="00916049">
        <w:rPr>
          <w:rFonts w:ascii="Cambria" w:hAnsi="Cambria" w:cs="Calibri"/>
          <w:color w:val="BFBFBF" w:themeColor="background1" w:themeShade="BF"/>
        </w:rPr>
        <w:t>itev</w:t>
      </w:r>
      <w:r w:rsidRPr="000172C1">
        <w:rPr>
          <w:rFonts w:ascii="Cambria" w:hAnsi="Cambria" w:cs="Calibri"/>
          <w:color w:val="BFBFBF" w:themeColor="background1" w:themeShade="BF"/>
        </w:rPr>
        <w:t xml:space="preserve"> telesne temperature</w:t>
      </w:r>
      <w:r w:rsidR="00916049">
        <w:rPr>
          <w:rFonts w:ascii="Cambria" w:hAnsi="Cambria" w:cs="Calibri"/>
          <w:color w:val="BFBFBF" w:themeColor="background1" w:themeShade="BF"/>
        </w:rPr>
        <w:t xml:space="preserve"> na vseh področjih javnega življenja kot pomo</w:t>
      </w:r>
      <w:r w:rsidRPr="000172C1">
        <w:rPr>
          <w:rFonts w:ascii="Cambria" w:hAnsi="Cambria" w:cs="Calibri"/>
          <w:color w:val="BFBFBF" w:themeColor="background1" w:themeShade="BF"/>
        </w:rPr>
        <w:t xml:space="preserve">č pri nabavi ustrezne opreme in predvsem zavedanju pomembnosti ustrezne interpretacije merilnih rezultatov. </w:t>
      </w:r>
    </w:p>
    <w:p w14:paraId="3159C209" w14:textId="77777777" w:rsidR="001E3292" w:rsidRPr="00350C67" w:rsidRDefault="0094782D">
      <w:pPr>
        <w:rPr>
          <w:rFonts w:ascii="Cambria" w:hAnsi="Cambria" w:cs="Calibri"/>
          <w:color w:val="FFFFFF" w:themeColor="background1"/>
        </w:rPr>
      </w:pPr>
      <w:r w:rsidRPr="00350C67">
        <w:rPr>
          <w:rFonts w:ascii="Cambria" w:hAnsi="Cambria" w:cs="Calibri"/>
          <w:noProof/>
          <w:color w:val="FFFFFF" w:themeColor="background1"/>
          <w:lang w:eastAsia="sl-SI"/>
        </w:rPr>
        <w:drawing>
          <wp:anchor distT="0" distB="0" distL="114300" distR="114300" simplePos="0" relativeHeight="251658240" behindDoc="1" locked="0" layoutInCell="1" allowOverlap="1" wp14:anchorId="0A3DE6BF" wp14:editId="03C9E330">
            <wp:simplePos x="0" y="0"/>
            <wp:positionH relativeFrom="margin">
              <wp:posOffset>-5443</wp:posOffset>
            </wp:positionH>
            <wp:positionV relativeFrom="paragraph">
              <wp:posOffset>31387</wp:posOffset>
            </wp:positionV>
            <wp:extent cx="5674797" cy="2690038"/>
            <wp:effectExtent l="76200" t="57150" r="78740" b="91440"/>
            <wp:wrapNone/>
            <wp:docPr id="4" name="Slika 4" descr="C:\Users\gersa\OneDrive - Univerza v Ljubljani\Documents\My Pictures\lmk slike\izbrane\bozicevic bor 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rsa\OneDrive - Univerza v Ljubljani\Documents\My Pictures\lmk slike\izbrane\bozicevic bor p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4" b="11570"/>
                    <a:stretch/>
                  </pic:blipFill>
                  <pic:spPr bwMode="auto">
                    <a:xfrm>
                      <a:off x="0" y="0"/>
                      <a:ext cx="5674797" cy="2690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5A76A" w14:textId="77777777" w:rsidR="00426588" w:rsidRPr="00350C67" w:rsidRDefault="00426588" w:rsidP="00426588">
      <w:pPr>
        <w:jc w:val="both"/>
        <w:rPr>
          <w:rFonts w:ascii="Cambria" w:hAnsi="Cambria" w:cs="Calibri"/>
          <w:color w:val="FFFFFF" w:themeColor="background1"/>
          <w:sz w:val="28"/>
        </w:rPr>
      </w:pPr>
    </w:p>
    <w:p w14:paraId="4BA466AC" w14:textId="77777777" w:rsidR="00426588" w:rsidRPr="00350C67" w:rsidRDefault="00426588">
      <w:pPr>
        <w:rPr>
          <w:rFonts w:ascii="Cambria" w:hAnsi="Cambria" w:cs="Calibri"/>
          <w:color w:val="FFFFFF" w:themeColor="background1"/>
          <w:sz w:val="28"/>
        </w:rPr>
      </w:pPr>
      <w:r w:rsidRPr="00350C67">
        <w:rPr>
          <w:rFonts w:ascii="Cambria" w:hAnsi="Cambria" w:cs="Calibri"/>
          <w:color w:val="FFFFFF" w:themeColor="background1"/>
          <w:sz w:val="28"/>
        </w:rPr>
        <w:br w:type="page"/>
      </w:r>
    </w:p>
    <w:p w14:paraId="7D03B42A" w14:textId="77777777" w:rsidR="001E3292" w:rsidRPr="000E5F2D" w:rsidRDefault="001E3292" w:rsidP="00426588">
      <w:pPr>
        <w:jc w:val="both"/>
        <w:rPr>
          <w:rFonts w:ascii="Cambria" w:hAnsi="Cambria" w:cs="Calibri"/>
          <w:b/>
          <w:color w:val="A6A6A6" w:themeColor="background1" w:themeShade="A6"/>
          <w:sz w:val="28"/>
        </w:rPr>
      </w:pPr>
      <w:r w:rsidRPr="000E5F2D">
        <w:rPr>
          <w:rFonts w:ascii="Cambria" w:hAnsi="Cambria" w:cs="Calibri"/>
          <w:b/>
          <w:color w:val="A6A6A6" w:themeColor="background1" w:themeShade="A6"/>
          <w:sz w:val="28"/>
        </w:rPr>
        <w:lastRenderedPageBreak/>
        <w:t xml:space="preserve">Vsebina </w:t>
      </w:r>
      <w:proofErr w:type="spellStart"/>
      <w:r w:rsidRPr="000E5F2D">
        <w:rPr>
          <w:rFonts w:ascii="Cambria" w:hAnsi="Cambria" w:cs="Calibri"/>
          <w:b/>
          <w:color w:val="A6A6A6" w:themeColor="background1" w:themeShade="A6"/>
          <w:sz w:val="28"/>
        </w:rPr>
        <w:t>webinarja</w:t>
      </w:r>
      <w:proofErr w:type="spellEnd"/>
      <w:r w:rsidR="00426588" w:rsidRPr="000E5F2D">
        <w:rPr>
          <w:rFonts w:ascii="Cambria" w:hAnsi="Cambria" w:cs="Calibri"/>
          <w:b/>
          <w:color w:val="A6A6A6" w:themeColor="background1" w:themeShade="A6"/>
          <w:sz w:val="28"/>
        </w:rPr>
        <w:t xml:space="preserve"> </w:t>
      </w:r>
      <w:r w:rsidR="00007D7A" w:rsidRPr="00007D7A">
        <w:rPr>
          <w:rFonts w:ascii="Cambria" w:hAnsi="Cambria" w:cs="Calibri"/>
          <w:b/>
          <w:color w:val="A6A6A6" w:themeColor="background1" w:themeShade="A6"/>
          <w:sz w:val="28"/>
        </w:rPr>
        <w:t>Točna in sledljiva merjenja temperature človeškega telesa</w:t>
      </w:r>
    </w:p>
    <w:p w14:paraId="1223ADBD" w14:textId="77777777" w:rsidR="00426588" w:rsidRPr="00650D97" w:rsidRDefault="00426588" w:rsidP="00426588">
      <w:pPr>
        <w:jc w:val="both"/>
        <w:rPr>
          <w:rFonts w:ascii="Cambria" w:hAnsi="Cambria" w:cs="Calibri"/>
          <w:color w:val="FFFFFF" w:themeColor="background1"/>
          <w:sz w:val="24"/>
          <w:szCs w:val="24"/>
        </w:rPr>
      </w:pPr>
    </w:p>
    <w:p w14:paraId="7DCCF683" w14:textId="23F004BA" w:rsidR="00B936B1" w:rsidRPr="00C94B37" w:rsidRDefault="00916049" w:rsidP="00C94B37">
      <w:pPr>
        <w:spacing w:after="0"/>
        <w:jc w:val="both"/>
        <w:rPr>
          <w:rFonts w:ascii="Cambria" w:hAnsi="Cambria" w:cs="Calibri"/>
          <w:color w:val="808080" w:themeColor="background1" w:themeShade="80"/>
          <w:sz w:val="28"/>
        </w:rPr>
      </w:pPr>
      <w:r w:rsidRPr="00C94B37">
        <w:rPr>
          <w:rFonts w:ascii="Cambria" w:hAnsi="Cambria" w:cs="Calibri"/>
          <w:color w:val="808080" w:themeColor="background1" w:themeShade="80"/>
          <w:sz w:val="28"/>
        </w:rPr>
        <w:t>Dr.</w:t>
      </w:r>
      <w:r w:rsidRPr="00C94B37">
        <w:rPr>
          <w:rFonts w:ascii="Cambria" w:hAnsi="Cambria" w:cs="Calibri"/>
          <w:color w:val="FFFFFF" w:themeColor="background1"/>
          <w:sz w:val="28"/>
        </w:rPr>
        <w:t xml:space="preserve"> </w:t>
      </w:r>
      <w:r w:rsidR="004142FE" w:rsidRPr="00C94B37">
        <w:rPr>
          <w:rFonts w:ascii="Cambria" w:hAnsi="Cambria" w:cs="Calibri"/>
          <w:color w:val="FFFFFF" w:themeColor="background1"/>
          <w:sz w:val="28"/>
        </w:rPr>
        <w:t>Samo Kopač</w:t>
      </w:r>
      <w:r w:rsidR="004142FE" w:rsidRPr="00C94B37">
        <w:rPr>
          <w:rFonts w:ascii="Cambria" w:hAnsi="Cambria" w:cs="Calibri"/>
          <w:color w:val="808080" w:themeColor="background1" w:themeShade="80"/>
          <w:sz w:val="28"/>
        </w:rPr>
        <w:t xml:space="preserve">, </w:t>
      </w:r>
      <w:r w:rsidRPr="00C94B37">
        <w:rPr>
          <w:rFonts w:ascii="Cambria" w:hAnsi="Cambria" w:cs="Calibri"/>
          <w:color w:val="808080" w:themeColor="background1" w:themeShade="80"/>
          <w:sz w:val="28"/>
        </w:rPr>
        <w:t xml:space="preserve">direktor </w:t>
      </w:r>
      <w:r w:rsidR="004142FE" w:rsidRPr="00C94B37">
        <w:rPr>
          <w:rFonts w:ascii="Cambria" w:hAnsi="Cambria" w:cs="Calibri"/>
          <w:color w:val="808080" w:themeColor="background1" w:themeShade="80"/>
          <w:sz w:val="28"/>
        </w:rPr>
        <w:t>Urad RS za meroslovje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(13h00)</w:t>
      </w:r>
    </w:p>
    <w:p w14:paraId="3B19EB0A" w14:textId="77777777" w:rsidR="00B936B1" w:rsidRPr="00C94B37" w:rsidRDefault="00B936B1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V</w:t>
      </w:r>
      <w:r w:rsidR="004142FE" w:rsidRPr="00C94B37">
        <w:rPr>
          <w:rFonts w:ascii="Cambria" w:hAnsi="Cambria" w:cs="Calibri"/>
          <w:b/>
          <w:color w:val="FF9900"/>
          <w:sz w:val="36"/>
        </w:rPr>
        <w:t>loga in pomen nacionalne meroslovne inštitucije za ključna merjenja v državi</w:t>
      </w:r>
    </w:p>
    <w:p w14:paraId="6C5AA464" w14:textId="77777777" w:rsidR="00B936B1" w:rsidRPr="00C94B37" w:rsidRDefault="00B936B1" w:rsidP="00615380">
      <w:pPr>
        <w:spacing w:after="0"/>
        <w:jc w:val="both"/>
        <w:rPr>
          <w:rFonts w:ascii="Cambria" w:hAnsi="Cambria" w:cs="Calibri"/>
          <w:color w:val="FFFFFF" w:themeColor="background1"/>
          <w:sz w:val="28"/>
        </w:rPr>
      </w:pPr>
    </w:p>
    <w:p w14:paraId="6C616E49" w14:textId="31C3B91A" w:rsidR="00B936B1" w:rsidRPr="00C94B37" w:rsidRDefault="00916049" w:rsidP="00C94B37">
      <w:pPr>
        <w:spacing w:after="0"/>
        <w:jc w:val="both"/>
        <w:rPr>
          <w:rFonts w:ascii="Cambria" w:hAnsi="Cambria" w:cs="Calibri"/>
          <w:color w:val="FFFFFF" w:themeColor="background1"/>
          <w:sz w:val="28"/>
        </w:rPr>
      </w:pPr>
      <w:r w:rsidRPr="00C94B37">
        <w:rPr>
          <w:rFonts w:ascii="Cambria" w:hAnsi="Cambria" w:cs="Calibri"/>
          <w:color w:val="808080" w:themeColor="background1" w:themeShade="80"/>
          <w:sz w:val="28"/>
        </w:rPr>
        <w:t>Prof. dr.</w:t>
      </w:r>
      <w:r w:rsidRPr="00C94B37">
        <w:rPr>
          <w:rFonts w:ascii="Cambria" w:hAnsi="Cambria" w:cs="Calibri"/>
          <w:color w:val="FFFFFF" w:themeColor="background1"/>
          <w:sz w:val="28"/>
        </w:rPr>
        <w:t xml:space="preserve"> </w:t>
      </w:r>
      <w:r w:rsidR="004142FE" w:rsidRPr="00C94B37">
        <w:rPr>
          <w:rFonts w:ascii="Cambria" w:hAnsi="Cambria" w:cs="Calibri"/>
          <w:color w:val="FFFFFF" w:themeColor="background1"/>
          <w:sz w:val="28"/>
        </w:rPr>
        <w:t>J</w:t>
      </w:r>
      <w:r w:rsidR="00B936B1" w:rsidRPr="00C94B37">
        <w:rPr>
          <w:rFonts w:ascii="Cambria" w:hAnsi="Cambria" w:cs="Calibri"/>
          <w:color w:val="FFFFFF" w:themeColor="background1"/>
          <w:sz w:val="28"/>
        </w:rPr>
        <w:t xml:space="preserve">anko </w:t>
      </w:r>
      <w:r w:rsidR="004142FE" w:rsidRPr="00C94B37">
        <w:rPr>
          <w:rFonts w:ascii="Cambria" w:hAnsi="Cambria" w:cs="Calibri"/>
          <w:color w:val="FFFFFF" w:themeColor="background1"/>
          <w:sz w:val="28"/>
        </w:rPr>
        <w:t>Drnovšek</w:t>
      </w:r>
      <w:r w:rsidR="004142FE" w:rsidRPr="00C94B37">
        <w:rPr>
          <w:rFonts w:ascii="Cambria" w:hAnsi="Cambria" w:cs="Calibri"/>
          <w:color w:val="808080" w:themeColor="background1" w:themeShade="80"/>
          <w:sz w:val="28"/>
        </w:rPr>
        <w:t xml:space="preserve">, </w:t>
      </w:r>
      <w:r w:rsidRPr="00C94B37">
        <w:rPr>
          <w:rFonts w:ascii="Cambria" w:hAnsi="Cambria" w:cs="Calibri"/>
          <w:color w:val="808080" w:themeColor="background1" w:themeShade="80"/>
          <w:sz w:val="28"/>
        </w:rPr>
        <w:t xml:space="preserve">predstojnik </w:t>
      </w:r>
      <w:r w:rsidR="001E3292" w:rsidRPr="00C94B37">
        <w:rPr>
          <w:rFonts w:ascii="Cambria" w:hAnsi="Cambria" w:cs="Calibri"/>
          <w:color w:val="808080" w:themeColor="background1" w:themeShade="80"/>
          <w:sz w:val="28"/>
        </w:rPr>
        <w:t>LMK</w:t>
      </w:r>
      <w:r w:rsidR="00B936B1" w:rsidRPr="00C94B37">
        <w:rPr>
          <w:rFonts w:ascii="Cambria" w:hAnsi="Cambria" w:cs="Calibri"/>
          <w:color w:val="808080" w:themeColor="background1" w:themeShade="80"/>
          <w:sz w:val="28"/>
        </w:rPr>
        <w:t>, Fakulteta za elektrotehniko UL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(13h15</w:t>
      </w:r>
      <w:r w:rsidRPr="00C94B37">
        <w:rPr>
          <w:rFonts w:ascii="Cambria" w:hAnsi="Cambria" w:cs="Calibri"/>
          <w:color w:val="808080" w:themeColor="background1" w:themeShade="80"/>
          <w:sz w:val="28"/>
        </w:rPr>
        <w:t>)</w:t>
      </w:r>
    </w:p>
    <w:p w14:paraId="70D0DE54" w14:textId="77777777" w:rsidR="00B936B1" w:rsidRPr="00C94B37" w:rsidRDefault="00B936B1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P</w:t>
      </w:r>
      <w:r w:rsidR="004142FE" w:rsidRPr="00C94B37">
        <w:rPr>
          <w:rFonts w:ascii="Cambria" w:hAnsi="Cambria" w:cs="Calibri"/>
          <w:b/>
          <w:color w:val="FF9900"/>
          <w:sz w:val="36"/>
        </w:rPr>
        <w:t xml:space="preserve">redstavitev vsebine </w:t>
      </w:r>
      <w:proofErr w:type="spellStart"/>
      <w:r w:rsidR="004142FE" w:rsidRPr="00C94B37">
        <w:rPr>
          <w:rFonts w:ascii="Cambria" w:hAnsi="Cambria" w:cs="Calibri"/>
          <w:b/>
          <w:color w:val="FF9900"/>
          <w:sz w:val="36"/>
        </w:rPr>
        <w:t>webinarja</w:t>
      </w:r>
      <w:proofErr w:type="spellEnd"/>
      <w:r w:rsidR="004142FE" w:rsidRPr="00C94B37">
        <w:rPr>
          <w:rFonts w:ascii="Cambria" w:hAnsi="Cambria" w:cs="Calibri"/>
          <w:b/>
          <w:color w:val="FF9900"/>
          <w:sz w:val="36"/>
        </w:rPr>
        <w:t>, tematik in ciljev predstavitev</w:t>
      </w:r>
    </w:p>
    <w:p w14:paraId="17EE2771" w14:textId="3FC528D7" w:rsidR="001E3292" w:rsidRPr="00C94B37" w:rsidRDefault="004142FE" w:rsidP="00C94B37">
      <w:pPr>
        <w:spacing w:after="0"/>
        <w:jc w:val="both"/>
        <w:rPr>
          <w:rFonts w:ascii="Cambria" w:hAnsi="Cambria" w:cs="Calibri"/>
          <w:color w:val="808080" w:themeColor="background1" w:themeShade="80"/>
          <w:sz w:val="28"/>
        </w:rPr>
      </w:pPr>
      <w:r w:rsidRPr="00C94B37">
        <w:rPr>
          <w:rFonts w:ascii="Cambria" w:hAnsi="Cambria" w:cs="Calibri"/>
          <w:color w:val="FFFFFF" w:themeColor="background1"/>
          <w:sz w:val="28"/>
        </w:rPr>
        <w:br/>
      </w:r>
      <w:r w:rsidR="00916049" w:rsidRPr="00C94B37">
        <w:rPr>
          <w:rFonts w:ascii="Cambria" w:hAnsi="Cambria" w:cs="Calibri"/>
          <w:color w:val="808080" w:themeColor="background1" w:themeShade="80"/>
          <w:sz w:val="28"/>
        </w:rPr>
        <w:t>Prof. dr.</w:t>
      </w:r>
      <w:r w:rsidR="00916049" w:rsidRPr="00C94B37">
        <w:rPr>
          <w:rFonts w:ascii="Cambria" w:hAnsi="Cambria" w:cs="Calibri"/>
          <w:color w:val="FFFFFF" w:themeColor="background1"/>
          <w:sz w:val="28"/>
        </w:rPr>
        <w:t xml:space="preserve"> </w:t>
      </w:r>
      <w:r w:rsidRPr="00C94B37">
        <w:rPr>
          <w:rFonts w:ascii="Cambria" w:hAnsi="Cambria" w:cs="Calibri"/>
          <w:color w:val="FFFFFF" w:themeColor="background1"/>
          <w:sz w:val="28"/>
        </w:rPr>
        <w:t>J</w:t>
      </w:r>
      <w:r w:rsidR="001E3292" w:rsidRPr="00C94B37">
        <w:rPr>
          <w:rFonts w:ascii="Cambria" w:hAnsi="Cambria" w:cs="Calibri"/>
          <w:color w:val="FFFFFF" w:themeColor="background1"/>
          <w:sz w:val="28"/>
        </w:rPr>
        <w:t xml:space="preserve">ovan </w:t>
      </w:r>
      <w:proofErr w:type="spellStart"/>
      <w:r w:rsidR="001E3292" w:rsidRPr="00C94B37">
        <w:rPr>
          <w:rFonts w:ascii="Cambria" w:hAnsi="Cambria" w:cs="Calibri"/>
          <w:color w:val="FFFFFF" w:themeColor="background1"/>
          <w:sz w:val="28"/>
        </w:rPr>
        <w:t>Bojkovski</w:t>
      </w:r>
      <w:proofErr w:type="spellEnd"/>
      <w:r w:rsidR="001E3292" w:rsidRPr="00C94B37">
        <w:rPr>
          <w:rFonts w:ascii="Cambria" w:hAnsi="Cambria" w:cs="Calibri"/>
          <w:color w:val="808080" w:themeColor="background1" w:themeShade="80"/>
          <w:sz w:val="28"/>
        </w:rPr>
        <w:t>, LMK, Fakulteta za elektrotehniko UL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(13h30)</w:t>
      </w:r>
    </w:p>
    <w:p w14:paraId="266BD552" w14:textId="77777777" w:rsidR="001E3292" w:rsidRPr="00C94B37" w:rsidRDefault="001E3292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M</w:t>
      </w:r>
      <w:r w:rsidR="004142FE" w:rsidRPr="00C94B37">
        <w:rPr>
          <w:rFonts w:ascii="Cambria" w:hAnsi="Cambria" w:cs="Calibri"/>
          <w:b/>
          <w:color w:val="FF9900"/>
          <w:sz w:val="36"/>
        </w:rPr>
        <w:t>erjenje temperature in pozicija Slovenije v globalnem prostoru</w:t>
      </w:r>
    </w:p>
    <w:p w14:paraId="11E37845" w14:textId="12C8B962" w:rsidR="001E3292" w:rsidRPr="00C94B37" w:rsidRDefault="004142FE" w:rsidP="00C94B37">
      <w:pPr>
        <w:spacing w:after="0"/>
        <w:jc w:val="both"/>
        <w:rPr>
          <w:rFonts w:ascii="Cambria" w:hAnsi="Cambria" w:cs="Calibri"/>
          <w:color w:val="FFFFFF" w:themeColor="background1"/>
          <w:sz w:val="28"/>
        </w:rPr>
      </w:pPr>
      <w:r w:rsidRPr="00C94B37">
        <w:rPr>
          <w:rFonts w:ascii="Cambria" w:hAnsi="Cambria" w:cs="Calibri"/>
          <w:color w:val="FFFFFF" w:themeColor="background1"/>
          <w:sz w:val="28"/>
        </w:rPr>
        <w:br/>
      </w:r>
      <w:r w:rsidR="00916049" w:rsidRPr="00C94B37">
        <w:rPr>
          <w:rFonts w:ascii="Cambria" w:hAnsi="Cambria" w:cs="Calibri"/>
          <w:color w:val="808080" w:themeColor="background1" w:themeShade="80"/>
          <w:sz w:val="28"/>
        </w:rPr>
        <w:t>Izr. prof. dr.</w:t>
      </w:r>
      <w:r w:rsidR="00916049" w:rsidRPr="00C94B37">
        <w:rPr>
          <w:rFonts w:ascii="Cambria" w:hAnsi="Cambria" w:cs="Calibri"/>
          <w:color w:val="FFFFFF" w:themeColor="background1"/>
          <w:sz w:val="28"/>
        </w:rPr>
        <w:t xml:space="preserve"> </w:t>
      </w:r>
      <w:r w:rsidR="001E3292" w:rsidRPr="00C94B37">
        <w:rPr>
          <w:rFonts w:ascii="Cambria" w:hAnsi="Cambria" w:cs="Calibri"/>
          <w:color w:val="FFFFFF" w:themeColor="background1"/>
          <w:sz w:val="28"/>
        </w:rPr>
        <w:t xml:space="preserve">Igor </w:t>
      </w:r>
      <w:r w:rsidRPr="00C94B37">
        <w:rPr>
          <w:rFonts w:ascii="Cambria" w:hAnsi="Cambria" w:cs="Calibri"/>
          <w:color w:val="FFFFFF" w:themeColor="background1"/>
          <w:sz w:val="28"/>
        </w:rPr>
        <w:t>Pušnik</w:t>
      </w:r>
      <w:r w:rsidR="001E3292" w:rsidRPr="00C94B37">
        <w:rPr>
          <w:rFonts w:ascii="Cambria" w:hAnsi="Cambria" w:cs="Calibri"/>
          <w:color w:val="808080" w:themeColor="background1" w:themeShade="80"/>
          <w:sz w:val="28"/>
        </w:rPr>
        <w:t>, LMK, Fakulteta za elektrotehniko UL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(13h45)</w:t>
      </w:r>
    </w:p>
    <w:p w14:paraId="5E899B7F" w14:textId="77777777" w:rsidR="001E3292" w:rsidRPr="00C94B37" w:rsidRDefault="001E3292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M</w:t>
      </w:r>
      <w:r w:rsidR="004142FE" w:rsidRPr="00C94B37">
        <w:rPr>
          <w:rFonts w:ascii="Cambria" w:hAnsi="Cambria" w:cs="Calibri"/>
          <w:b/>
          <w:color w:val="FF9900"/>
          <w:sz w:val="36"/>
        </w:rPr>
        <w:t>ožnosti brezkontaktnih merjenj temperature človeškega telesa</w:t>
      </w:r>
    </w:p>
    <w:p w14:paraId="601F4C53" w14:textId="77777777" w:rsidR="001E3292" w:rsidRPr="00C94B37" w:rsidRDefault="001E3292" w:rsidP="00426588">
      <w:pPr>
        <w:jc w:val="both"/>
        <w:rPr>
          <w:rFonts w:ascii="Cambria" w:hAnsi="Cambria" w:cs="Calibri"/>
          <w:color w:val="FFFFFF" w:themeColor="background1"/>
          <w:sz w:val="28"/>
        </w:rPr>
      </w:pPr>
    </w:p>
    <w:p w14:paraId="2BBFE94A" w14:textId="1095BA58" w:rsidR="001E3292" w:rsidRPr="00C94B37" w:rsidRDefault="00916049" w:rsidP="00C94B37">
      <w:pPr>
        <w:spacing w:after="0"/>
        <w:jc w:val="both"/>
        <w:rPr>
          <w:rFonts w:ascii="Cambria" w:hAnsi="Cambria" w:cs="Calibri"/>
          <w:color w:val="808080" w:themeColor="background1" w:themeShade="80"/>
          <w:sz w:val="28"/>
        </w:rPr>
      </w:pPr>
      <w:r w:rsidRPr="00C94B37">
        <w:rPr>
          <w:rFonts w:ascii="Cambria" w:hAnsi="Cambria" w:cs="Calibri"/>
          <w:color w:val="808080" w:themeColor="background1" w:themeShade="80"/>
          <w:sz w:val="28"/>
        </w:rPr>
        <w:t>Doc. dr.</w:t>
      </w:r>
      <w:r w:rsidRPr="00C94B37">
        <w:rPr>
          <w:rFonts w:ascii="Cambria" w:hAnsi="Cambria" w:cs="Calibri"/>
          <w:color w:val="FFFFFF" w:themeColor="background1"/>
          <w:sz w:val="28"/>
        </w:rPr>
        <w:t xml:space="preserve"> </w:t>
      </w:r>
      <w:r w:rsidR="001E3292" w:rsidRPr="00C94B37">
        <w:rPr>
          <w:rFonts w:ascii="Cambria" w:hAnsi="Cambria" w:cs="Calibri"/>
          <w:color w:val="FFFFFF" w:themeColor="background1"/>
          <w:sz w:val="28"/>
        </w:rPr>
        <w:t xml:space="preserve">Samo </w:t>
      </w:r>
      <w:r w:rsidR="004142FE" w:rsidRPr="00C94B37">
        <w:rPr>
          <w:rFonts w:ascii="Cambria" w:hAnsi="Cambria" w:cs="Calibri"/>
          <w:color w:val="FFFFFF" w:themeColor="background1"/>
          <w:sz w:val="28"/>
        </w:rPr>
        <w:t>Beguš</w:t>
      </w:r>
      <w:r w:rsidR="001E3292" w:rsidRPr="00C94B37">
        <w:rPr>
          <w:rFonts w:ascii="Cambria" w:hAnsi="Cambria" w:cs="Calibri"/>
          <w:color w:val="808080" w:themeColor="background1" w:themeShade="80"/>
          <w:sz w:val="28"/>
        </w:rPr>
        <w:t>, LMK, Fakulteta za elektrotehniko UL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(14h00)</w:t>
      </w:r>
    </w:p>
    <w:p w14:paraId="7C658D40" w14:textId="77777777" w:rsidR="001E3292" w:rsidRPr="00C94B37" w:rsidRDefault="001E3292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P</w:t>
      </w:r>
      <w:r w:rsidR="004142FE" w:rsidRPr="00C94B37">
        <w:rPr>
          <w:rFonts w:ascii="Cambria" w:hAnsi="Cambria" w:cs="Calibri"/>
          <w:b/>
          <w:color w:val="FF9900"/>
          <w:sz w:val="36"/>
        </w:rPr>
        <w:t>rimerjava merjenj temperature s stališča senzorskih tehnologij</w:t>
      </w:r>
    </w:p>
    <w:p w14:paraId="5EE8DA7E" w14:textId="77777777" w:rsidR="001E3292" w:rsidRPr="00C94B37" w:rsidRDefault="001E3292" w:rsidP="00426588">
      <w:pPr>
        <w:jc w:val="both"/>
        <w:rPr>
          <w:rFonts w:ascii="Cambria" w:hAnsi="Cambria" w:cs="Calibri"/>
          <w:color w:val="FFFFFF" w:themeColor="background1"/>
          <w:sz w:val="28"/>
        </w:rPr>
      </w:pPr>
    </w:p>
    <w:p w14:paraId="2612F28F" w14:textId="1F74BAF8" w:rsidR="001E3292" w:rsidRPr="00C94B37" w:rsidRDefault="00916049" w:rsidP="00C94B37">
      <w:pPr>
        <w:spacing w:after="0"/>
        <w:jc w:val="both"/>
        <w:rPr>
          <w:rFonts w:ascii="Cambria" w:hAnsi="Cambria" w:cs="Calibri"/>
          <w:color w:val="808080" w:themeColor="background1" w:themeShade="80"/>
          <w:sz w:val="28"/>
        </w:rPr>
      </w:pPr>
      <w:r w:rsidRPr="00C94B37">
        <w:rPr>
          <w:rFonts w:ascii="Cambria" w:hAnsi="Cambria" w:cs="Calibri"/>
          <w:color w:val="808080" w:themeColor="background1" w:themeShade="80"/>
          <w:sz w:val="28"/>
        </w:rPr>
        <w:t xml:space="preserve">Izr. prof. dr. </w:t>
      </w:r>
      <w:r w:rsidR="001E3292" w:rsidRPr="00C94B37">
        <w:rPr>
          <w:rFonts w:ascii="Cambria" w:hAnsi="Cambria" w:cs="Calibri"/>
          <w:color w:val="FFFFFF" w:themeColor="background1"/>
          <w:sz w:val="28"/>
        </w:rPr>
        <w:t xml:space="preserve">Gregor </w:t>
      </w:r>
      <w:r w:rsidR="004142FE" w:rsidRPr="00C94B37">
        <w:rPr>
          <w:rFonts w:ascii="Cambria" w:hAnsi="Cambria" w:cs="Calibri"/>
          <w:color w:val="FFFFFF" w:themeColor="background1"/>
          <w:sz w:val="28"/>
        </w:rPr>
        <w:t>Geršak</w:t>
      </w:r>
      <w:r w:rsidR="001E3292" w:rsidRPr="00C94B37">
        <w:rPr>
          <w:rFonts w:ascii="Cambria" w:hAnsi="Cambria" w:cs="Calibri"/>
          <w:color w:val="808080" w:themeColor="background1" w:themeShade="80"/>
          <w:sz w:val="28"/>
        </w:rPr>
        <w:t>, LMK, Fakulteta za elektrotehniko UL</w:t>
      </w:r>
      <w:r w:rsidR="00727DDB" w:rsidRPr="00C94B37">
        <w:rPr>
          <w:rFonts w:ascii="Cambria" w:hAnsi="Cambria" w:cs="Calibri"/>
          <w:color w:val="808080" w:themeColor="background1" w:themeShade="80"/>
          <w:sz w:val="28"/>
        </w:rPr>
        <w:t xml:space="preserve"> (14h15)</w:t>
      </w:r>
    </w:p>
    <w:p w14:paraId="3FF0292C" w14:textId="77777777" w:rsidR="00426588" w:rsidRPr="00C94B37" w:rsidRDefault="001E3292" w:rsidP="00C94B37">
      <w:pPr>
        <w:spacing w:after="0"/>
        <w:jc w:val="both"/>
        <w:rPr>
          <w:rFonts w:ascii="Cambria" w:hAnsi="Cambria" w:cs="Calibri"/>
          <w:b/>
          <w:color w:val="FF9900"/>
          <w:sz w:val="36"/>
        </w:rPr>
      </w:pPr>
      <w:r w:rsidRPr="00C94B37">
        <w:rPr>
          <w:rFonts w:ascii="Cambria" w:hAnsi="Cambria" w:cs="Calibri"/>
          <w:b/>
          <w:color w:val="FF9900"/>
          <w:sz w:val="36"/>
        </w:rPr>
        <w:t>M</w:t>
      </w:r>
      <w:r w:rsidR="004142FE" w:rsidRPr="00C94B37">
        <w:rPr>
          <w:rFonts w:ascii="Cambria" w:hAnsi="Cambria" w:cs="Calibri"/>
          <w:b/>
          <w:color w:val="FF9900"/>
          <w:sz w:val="36"/>
        </w:rPr>
        <w:t>erjenja za odločanja, priložnosti in omejitve</w:t>
      </w:r>
    </w:p>
    <w:p w14:paraId="7B6852EC" w14:textId="236EE9CD" w:rsidR="000172C1" w:rsidRPr="00C94B37" w:rsidRDefault="004142FE" w:rsidP="00426588">
      <w:pPr>
        <w:jc w:val="both"/>
        <w:rPr>
          <w:rFonts w:ascii="Cambria" w:hAnsi="Cambria" w:cs="Calibri"/>
          <w:color w:val="FFFFFF" w:themeColor="background1"/>
          <w:sz w:val="28"/>
        </w:rPr>
      </w:pPr>
      <w:r w:rsidRPr="00C94B37">
        <w:rPr>
          <w:rFonts w:ascii="Cambria" w:hAnsi="Cambria" w:cs="Calibri"/>
          <w:color w:val="FFFFFF" w:themeColor="background1"/>
        </w:rPr>
        <w:br/>
      </w:r>
      <w:r w:rsidR="000172C1" w:rsidRPr="00C94B37">
        <w:rPr>
          <w:rFonts w:ascii="Cambria" w:hAnsi="Cambria" w:cs="Calibri"/>
          <w:color w:val="FFFFFF" w:themeColor="background1"/>
          <w:sz w:val="28"/>
        </w:rPr>
        <w:t>Diskusija</w:t>
      </w:r>
      <w:r w:rsidR="000172C1" w:rsidRPr="00C94B37">
        <w:rPr>
          <w:rFonts w:ascii="Cambria" w:hAnsi="Cambria" w:cs="Calibri"/>
          <w:color w:val="FFFFFF" w:themeColor="background1"/>
        </w:rPr>
        <w:t xml:space="preserve"> </w:t>
      </w:r>
      <w:r w:rsidR="000172C1" w:rsidRPr="00C94B37">
        <w:rPr>
          <w:rFonts w:ascii="Cambria" w:hAnsi="Cambria" w:cs="Calibri"/>
          <w:color w:val="BFBFBF" w:themeColor="background1" w:themeShade="BF"/>
          <w:sz w:val="28"/>
        </w:rPr>
        <w:t>(14h30)</w:t>
      </w:r>
    </w:p>
    <w:p w14:paraId="37857AC8" w14:textId="77777777" w:rsidR="00650D97" w:rsidRDefault="004142FE" w:rsidP="00426588">
      <w:pPr>
        <w:jc w:val="both"/>
        <w:rPr>
          <w:rFonts w:ascii="Cambria" w:hAnsi="Cambria"/>
          <w:color w:val="BFBFBF" w:themeColor="background1" w:themeShade="BF"/>
          <w:sz w:val="28"/>
        </w:rPr>
      </w:pPr>
      <w:r w:rsidRPr="00350C67">
        <w:rPr>
          <w:rFonts w:ascii="Cambria" w:hAnsi="Cambria" w:cs="Calibri"/>
          <w:color w:val="FFFFFF" w:themeColor="background1"/>
        </w:rPr>
        <w:br/>
      </w:r>
      <w:r w:rsidR="0046576C" w:rsidRPr="0046576C">
        <w:rPr>
          <w:rFonts w:ascii="Cambria" w:hAnsi="Cambria"/>
          <w:b/>
          <w:color w:val="F4A10C"/>
          <w:sz w:val="28"/>
          <w:u w:val="single"/>
        </w:rPr>
        <w:t>Skladno z GDPR Vas obveščamo, da se bo dogodek snemal</w:t>
      </w:r>
      <w:r w:rsidR="0046576C" w:rsidRPr="0046576C">
        <w:rPr>
          <w:rFonts w:ascii="Cambria" w:hAnsi="Cambria"/>
          <w:color w:val="FFC000"/>
          <w:sz w:val="28"/>
        </w:rPr>
        <w:t xml:space="preserve"> </w:t>
      </w:r>
      <w:r w:rsidR="0046576C">
        <w:rPr>
          <w:rFonts w:ascii="Cambria" w:hAnsi="Cambria"/>
          <w:color w:val="BFBFBF" w:themeColor="background1" w:themeShade="BF"/>
          <w:sz w:val="28"/>
        </w:rPr>
        <w:t xml:space="preserve">in bo celotna vsebina </w:t>
      </w:r>
      <w:proofErr w:type="spellStart"/>
      <w:r w:rsidR="0046576C">
        <w:rPr>
          <w:rFonts w:ascii="Cambria" w:hAnsi="Cambria"/>
          <w:color w:val="BFBFBF" w:themeColor="background1" w:themeShade="BF"/>
          <w:sz w:val="28"/>
        </w:rPr>
        <w:t>webinarja</w:t>
      </w:r>
      <w:proofErr w:type="spellEnd"/>
      <w:r w:rsidR="0046576C">
        <w:rPr>
          <w:rFonts w:ascii="Cambria" w:hAnsi="Cambria"/>
          <w:color w:val="BFBFBF" w:themeColor="background1" w:themeShade="BF"/>
          <w:sz w:val="28"/>
        </w:rPr>
        <w:t xml:space="preserve"> nato dostopna tudi na spletni strani Fakultete za elektrotehniko in Urada RS za meroslovje. </w:t>
      </w:r>
    </w:p>
    <w:p w14:paraId="21168CC1" w14:textId="1F945E97" w:rsidR="0046576C" w:rsidRPr="00447F7A" w:rsidRDefault="00FB7977" w:rsidP="00650D97">
      <w:pPr>
        <w:jc w:val="both"/>
        <w:rPr>
          <w:rFonts w:ascii="Cambria" w:hAnsi="Cambria" w:cs="Calibri"/>
          <w:color w:val="FFFFFF" w:themeColor="background1"/>
          <w:sz w:val="36"/>
        </w:rPr>
      </w:pPr>
      <w:r w:rsidRPr="00447F7A">
        <w:rPr>
          <w:rFonts w:ascii="Cambria" w:hAnsi="Cambria"/>
          <w:color w:val="BFBFBF" w:themeColor="background1" w:themeShade="BF"/>
          <w:sz w:val="28"/>
        </w:rPr>
        <w:t xml:space="preserve">Več </w:t>
      </w:r>
      <w:r w:rsidR="002249CD" w:rsidRPr="00447F7A">
        <w:rPr>
          <w:rFonts w:ascii="Cambria" w:hAnsi="Cambria"/>
          <w:color w:val="BFBFBF" w:themeColor="background1" w:themeShade="BF"/>
          <w:sz w:val="28"/>
        </w:rPr>
        <w:t xml:space="preserve">informacij </w:t>
      </w:r>
      <w:r w:rsidRPr="00447F7A">
        <w:rPr>
          <w:rFonts w:ascii="Cambria" w:hAnsi="Cambria"/>
          <w:color w:val="BFBFBF" w:themeColor="background1" w:themeShade="BF"/>
          <w:sz w:val="28"/>
        </w:rPr>
        <w:t xml:space="preserve">najdete </w:t>
      </w:r>
      <w:hyperlink r:id="rId11" w:history="1">
        <w:r w:rsidRPr="00447F7A">
          <w:rPr>
            <w:rStyle w:val="Hiperpovezava"/>
            <w:rFonts w:ascii="Cambria" w:hAnsi="Cambria"/>
            <w:color w:val="BFBFBF" w:themeColor="background1" w:themeShade="BF"/>
            <w:sz w:val="28"/>
          </w:rPr>
          <w:t>tukaj</w:t>
        </w:r>
      </w:hyperlink>
      <w:r w:rsidR="00650D97" w:rsidRPr="00650D97">
        <w:rPr>
          <w:rStyle w:val="Hiperpovezava"/>
          <w:rFonts w:ascii="Cambria" w:hAnsi="Cambria"/>
          <w:color w:val="BFBFBF" w:themeColor="background1" w:themeShade="BF"/>
          <w:sz w:val="28"/>
          <w:u w:val="none"/>
        </w:rPr>
        <w:t xml:space="preserve">. </w:t>
      </w:r>
      <w:r w:rsidR="00650D97">
        <w:rPr>
          <w:rStyle w:val="Hiperpovezava"/>
          <w:rFonts w:ascii="Cambria" w:hAnsi="Cambria"/>
          <w:color w:val="BFBFBF" w:themeColor="background1" w:themeShade="BF"/>
          <w:sz w:val="28"/>
          <w:u w:val="none"/>
        </w:rPr>
        <w:t xml:space="preserve">                                   </w:t>
      </w:r>
      <w:r w:rsidR="0046576C">
        <w:rPr>
          <w:rFonts w:ascii="Cambria" w:hAnsi="Cambria"/>
          <w:color w:val="BFBFBF" w:themeColor="background1" w:themeShade="BF"/>
          <w:sz w:val="28"/>
        </w:rPr>
        <w:t>Lepo vabljeni!</w:t>
      </w:r>
      <w:bookmarkStart w:id="0" w:name="_GoBack"/>
      <w:bookmarkEnd w:id="0"/>
    </w:p>
    <w:sectPr w:rsidR="0046576C" w:rsidRPr="0044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E"/>
    <w:rsid w:val="00007D7A"/>
    <w:rsid w:val="000172C1"/>
    <w:rsid w:val="000331D4"/>
    <w:rsid w:val="000D1987"/>
    <w:rsid w:val="000E5F2D"/>
    <w:rsid w:val="001676B2"/>
    <w:rsid w:val="001E3292"/>
    <w:rsid w:val="001E3583"/>
    <w:rsid w:val="00211342"/>
    <w:rsid w:val="002249CD"/>
    <w:rsid w:val="002B6653"/>
    <w:rsid w:val="003118AE"/>
    <w:rsid w:val="00350C67"/>
    <w:rsid w:val="003A4318"/>
    <w:rsid w:val="004142FE"/>
    <w:rsid w:val="00426588"/>
    <w:rsid w:val="00447F7A"/>
    <w:rsid w:val="0046576C"/>
    <w:rsid w:val="00474515"/>
    <w:rsid w:val="004E25A3"/>
    <w:rsid w:val="00512601"/>
    <w:rsid w:val="00615380"/>
    <w:rsid w:val="00650D97"/>
    <w:rsid w:val="007112DE"/>
    <w:rsid w:val="00727DDB"/>
    <w:rsid w:val="008919E5"/>
    <w:rsid w:val="008D0016"/>
    <w:rsid w:val="00916049"/>
    <w:rsid w:val="0094782D"/>
    <w:rsid w:val="00A25001"/>
    <w:rsid w:val="00B276B7"/>
    <w:rsid w:val="00B277F7"/>
    <w:rsid w:val="00B370DA"/>
    <w:rsid w:val="00B936B1"/>
    <w:rsid w:val="00BA7DB7"/>
    <w:rsid w:val="00BF29F0"/>
    <w:rsid w:val="00C94B37"/>
    <w:rsid w:val="00D63561"/>
    <w:rsid w:val="00D717DF"/>
    <w:rsid w:val="00DD44CF"/>
    <w:rsid w:val="00E1148A"/>
    <w:rsid w:val="00E36E8D"/>
    <w:rsid w:val="00ED2985"/>
    <w:rsid w:val="00EF50D7"/>
    <w:rsid w:val="00F76DAB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FE34"/>
  <w15:chartTrackingRefBased/>
  <w15:docId w15:val="{BABA4847-6FED-4CED-B985-B6DF1132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mk.si/wp-content/uploads/2020/09/dopis-UL-FE-LMK-merjenje-telesne-temperature-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DB4C15D666448887D2CBEDD729BE2" ma:contentTypeVersion="13" ma:contentTypeDescription="Create a new document." ma:contentTypeScope="" ma:versionID="27a3f5bee90124ee811fbdb7a6b7a2f3">
  <xsd:schema xmlns:xsd="http://www.w3.org/2001/XMLSchema" xmlns:xs="http://www.w3.org/2001/XMLSchema" xmlns:p="http://schemas.microsoft.com/office/2006/metadata/properties" xmlns:ns3="b9de57af-616f-4f68-9baf-229b5c9ec16e" xmlns:ns4="cb87350b-7a6a-4d10-8669-dd96acc3a1d5" targetNamespace="http://schemas.microsoft.com/office/2006/metadata/properties" ma:root="true" ma:fieldsID="76b02ee94286a6631697024dd58de533" ns3:_="" ns4:_="">
    <xsd:import namespace="b9de57af-616f-4f68-9baf-229b5c9ec16e"/>
    <xsd:import namespace="cb87350b-7a6a-4d10-8669-dd96acc3a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57af-616f-4f68-9baf-229b5c9e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350b-7a6a-4d10-8669-dd96acc3a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342C75-8C02-4919-8F4E-DDD09350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67F0D-A2DB-4CFD-AD3D-E3ABD1370005}">
  <ds:schemaRefs>
    <ds:schemaRef ds:uri="b9de57af-616f-4f68-9baf-229b5c9ec16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b87350b-7a6a-4d10-8669-dd96acc3a1d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3E0200-1B3B-4D11-9EF0-82E6A96B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57af-616f-4f68-9baf-229b5c9ec16e"/>
    <ds:schemaRef ds:uri="cb87350b-7a6a-4d10-8669-dd96acc3a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9FCB8-52D5-407F-9545-B4F704FE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gersak</dc:creator>
  <cp:keywords/>
  <dc:description/>
  <cp:lastModifiedBy>Dominika Rozoničnik</cp:lastModifiedBy>
  <cp:revision>2</cp:revision>
  <cp:lastPrinted>2020-11-16T11:25:00Z</cp:lastPrinted>
  <dcterms:created xsi:type="dcterms:W3CDTF">2020-11-17T10:39:00Z</dcterms:created>
  <dcterms:modified xsi:type="dcterms:W3CDTF">2020-11-17T10:39:00Z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0x010100D8CDB4C15D666448887D2CBEDD729BE2</vt:lpwstr>
  </property>
</Properties>
</file>