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7216"/>
      </w:tblGrid>
      <w:tr w:rsidR="008F2DF3" w:rsidRPr="008F2DF3" w14:paraId="09F2BB23" w14:textId="77777777" w:rsidTr="008F2DF3">
        <w:tc>
          <w:tcPr>
            <w:tcW w:w="972" w:type="dxa"/>
          </w:tcPr>
          <w:p w14:paraId="521C4E8B" w14:textId="77777777" w:rsidR="003B53C5" w:rsidRPr="00993EC7" w:rsidRDefault="003B53C5" w:rsidP="000226C8">
            <w:pPr>
              <w:pStyle w:val="datumtevilka"/>
              <w:tabs>
                <w:tab w:val="clear" w:pos="1701"/>
              </w:tabs>
              <w:spacing w:line="240" w:lineRule="auto"/>
              <w:rPr>
                <w:rFonts w:cs="Arial"/>
              </w:rPr>
            </w:pPr>
            <w:r w:rsidRPr="00993EC7">
              <w:rPr>
                <w:rFonts w:cs="Arial"/>
              </w:rPr>
              <w:t>Številka:</w:t>
            </w:r>
          </w:p>
        </w:tc>
        <w:tc>
          <w:tcPr>
            <w:tcW w:w="7216" w:type="dxa"/>
            <w:shd w:val="clear" w:color="auto" w:fill="FFFFFF" w:themeFill="background1"/>
          </w:tcPr>
          <w:p w14:paraId="22FE1EDD" w14:textId="2C375860" w:rsidR="003B53C5" w:rsidRPr="008F2DF3" w:rsidRDefault="008F2DF3" w:rsidP="000226C8">
            <w:pPr>
              <w:pStyle w:val="datumtevilka"/>
              <w:tabs>
                <w:tab w:val="clear" w:pos="1701"/>
              </w:tabs>
              <w:spacing w:line="240" w:lineRule="auto"/>
              <w:rPr>
                <w:rFonts w:cs="Arial"/>
              </w:rPr>
            </w:pPr>
            <w:r w:rsidRPr="008F2DF3">
              <w:rPr>
                <w:rFonts w:cs="Arial"/>
              </w:rPr>
              <w:t>020-7/2023/2</w:t>
            </w:r>
          </w:p>
        </w:tc>
      </w:tr>
      <w:tr w:rsidR="003B53C5" w:rsidRPr="00993EC7" w14:paraId="559E4388" w14:textId="77777777" w:rsidTr="008F2DF3">
        <w:tc>
          <w:tcPr>
            <w:tcW w:w="972" w:type="dxa"/>
          </w:tcPr>
          <w:p w14:paraId="4001DFB1" w14:textId="77777777" w:rsidR="003B53C5" w:rsidRPr="00993EC7" w:rsidRDefault="003B53C5" w:rsidP="000226C8">
            <w:pPr>
              <w:pStyle w:val="datumtevilka"/>
              <w:tabs>
                <w:tab w:val="clear" w:pos="1701"/>
              </w:tabs>
              <w:spacing w:line="240" w:lineRule="auto"/>
              <w:rPr>
                <w:rFonts w:cs="Arial"/>
              </w:rPr>
            </w:pPr>
            <w:r w:rsidRPr="00993EC7">
              <w:rPr>
                <w:rFonts w:cs="Arial"/>
              </w:rPr>
              <w:t>Datum:</w:t>
            </w:r>
          </w:p>
        </w:tc>
        <w:tc>
          <w:tcPr>
            <w:tcW w:w="7216" w:type="dxa"/>
          </w:tcPr>
          <w:p w14:paraId="33B041D7" w14:textId="77777777" w:rsidR="003B53C5" w:rsidRDefault="003B53C5" w:rsidP="000226C8">
            <w:pPr>
              <w:pStyle w:val="datumtevilka"/>
              <w:tabs>
                <w:tab w:val="clear" w:pos="1701"/>
              </w:tabs>
              <w:spacing w:line="240" w:lineRule="auto"/>
              <w:rPr>
                <w:rFonts w:cs="Arial"/>
              </w:rPr>
            </w:pPr>
            <w:bookmarkStart w:id="0" w:name="DatumDokumenta"/>
            <w:bookmarkEnd w:id="0"/>
            <w:r>
              <w:rPr>
                <w:rFonts w:cs="Arial"/>
              </w:rPr>
              <w:t>23. 8. 2023</w:t>
            </w:r>
          </w:p>
          <w:p w14:paraId="22EF6910" w14:textId="0F11A9EA" w:rsidR="008F2DF3" w:rsidRPr="00993EC7" w:rsidRDefault="008F2DF3" w:rsidP="000226C8">
            <w:pPr>
              <w:pStyle w:val="datumtevilka"/>
              <w:tabs>
                <w:tab w:val="clear" w:pos="1701"/>
              </w:tabs>
              <w:spacing w:line="240" w:lineRule="auto"/>
              <w:rPr>
                <w:rFonts w:cs="Arial"/>
              </w:rPr>
            </w:pPr>
          </w:p>
        </w:tc>
      </w:tr>
    </w:tbl>
    <w:p w14:paraId="5D97B803" w14:textId="623CE2BC" w:rsidR="003B53C5" w:rsidRPr="003B53C5" w:rsidRDefault="003B53C5" w:rsidP="003B53C5">
      <w:pPr>
        <w:spacing w:after="120" w:line="259" w:lineRule="auto"/>
        <w:ind w:left="709" w:hanging="709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B53C5">
        <w:rPr>
          <w:rFonts w:asciiTheme="minorHAnsi" w:hAnsiTheme="minorHAnsi" w:cstheme="minorHAnsi"/>
          <w:b/>
          <w:sz w:val="28"/>
          <w:szCs w:val="28"/>
        </w:rPr>
        <w:t xml:space="preserve">OBVESTILO POSAMEZNIKOM PO 13. ČLENU SPLOŠNE UREDBE O VARSTVU </w:t>
      </w:r>
      <w:r>
        <w:rPr>
          <w:rFonts w:asciiTheme="minorHAnsi" w:hAnsiTheme="minorHAnsi" w:cstheme="minorHAnsi"/>
          <w:b/>
          <w:sz w:val="28"/>
          <w:szCs w:val="28"/>
        </w:rPr>
        <w:t xml:space="preserve">     </w:t>
      </w:r>
      <w:r w:rsidRPr="003B53C5">
        <w:rPr>
          <w:rFonts w:asciiTheme="minorHAnsi" w:hAnsiTheme="minorHAnsi" w:cstheme="minorHAnsi"/>
          <w:b/>
          <w:sz w:val="28"/>
          <w:szCs w:val="28"/>
        </w:rPr>
        <w:t>PODATKOV (GDPR) GLEDE OBDELAVE OSEBNIH PODATKOV</w:t>
      </w:r>
    </w:p>
    <w:p w14:paraId="5C4E52A9" w14:textId="77777777" w:rsidR="003B53C5" w:rsidRPr="003B53C5" w:rsidRDefault="003B53C5" w:rsidP="003B53C5">
      <w:pPr>
        <w:pStyle w:val="Odstavekseznama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rFonts w:asciiTheme="minorHAnsi" w:hAnsiTheme="minorHAnsi" w:cstheme="minorHAnsi"/>
        </w:rPr>
      </w:pPr>
      <w:r w:rsidRPr="003B53C5">
        <w:rPr>
          <w:rFonts w:asciiTheme="minorHAnsi" w:hAnsiTheme="minorHAnsi" w:cstheme="minorHAnsi"/>
          <w:b/>
        </w:rPr>
        <w:t>Upravljavec zbirke osebnih podatkov</w:t>
      </w:r>
      <w:r w:rsidRPr="003B53C5">
        <w:rPr>
          <w:rFonts w:asciiTheme="minorHAnsi" w:hAnsiTheme="minorHAnsi" w:cstheme="minorHAnsi"/>
        </w:rPr>
        <w:t xml:space="preserve">: </w:t>
      </w:r>
    </w:p>
    <w:p w14:paraId="470613BA" w14:textId="5E522F51" w:rsidR="003B53C5" w:rsidRPr="003B53C5" w:rsidRDefault="003B53C5" w:rsidP="003B53C5">
      <w:pPr>
        <w:pStyle w:val="Odstavekseznama"/>
        <w:tabs>
          <w:tab w:val="num" w:pos="426"/>
        </w:tabs>
        <w:ind w:left="0"/>
        <w:rPr>
          <w:rFonts w:asciiTheme="minorHAnsi" w:hAnsiTheme="minorHAnsi" w:cstheme="minorHAnsi"/>
        </w:rPr>
      </w:pPr>
      <w:r w:rsidRPr="003B53C5">
        <w:rPr>
          <w:rFonts w:asciiTheme="minorHAnsi" w:hAnsiTheme="minorHAnsi" w:cstheme="minorHAnsi"/>
        </w:rPr>
        <w:t xml:space="preserve">Urad Republike Slovenije za preprečevanje pranja denarja, Cankarjeva cesta 5, 1000 Ljubljana, 01 200 18 00, </w:t>
      </w:r>
      <w:hyperlink r:id="rId7" w:history="1">
        <w:r w:rsidRPr="003B53C5">
          <w:rPr>
            <w:rStyle w:val="Hiperpovezava"/>
            <w:rFonts w:asciiTheme="minorHAnsi" w:hAnsiTheme="minorHAnsi" w:cstheme="minorHAnsi"/>
            <w:color w:val="auto"/>
          </w:rPr>
          <w:t>mf.uppd@gov.si</w:t>
        </w:r>
      </w:hyperlink>
      <w:r w:rsidRPr="003B53C5">
        <w:rPr>
          <w:rFonts w:asciiTheme="minorHAnsi" w:hAnsiTheme="minorHAnsi" w:cstheme="minorHAnsi"/>
        </w:rPr>
        <w:t>.</w:t>
      </w:r>
    </w:p>
    <w:p w14:paraId="5FCFE392" w14:textId="77777777" w:rsidR="003B53C5" w:rsidRPr="003B53C5" w:rsidRDefault="003B53C5" w:rsidP="003B53C5">
      <w:pPr>
        <w:pStyle w:val="Odstavekseznama"/>
        <w:tabs>
          <w:tab w:val="num" w:pos="426"/>
        </w:tabs>
        <w:ind w:left="0"/>
        <w:rPr>
          <w:rFonts w:asciiTheme="minorHAnsi" w:hAnsiTheme="minorHAnsi" w:cstheme="minorHAnsi"/>
        </w:rPr>
      </w:pPr>
    </w:p>
    <w:p w14:paraId="127C6897" w14:textId="77777777" w:rsidR="003B53C5" w:rsidRPr="003B53C5" w:rsidRDefault="003B53C5" w:rsidP="003B53C5">
      <w:pPr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3B53C5">
        <w:rPr>
          <w:rFonts w:asciiTheme="minorHAnsi" w:hAnsiTheme="minorHAnsi" w:cstheme="minorHAnsi"/>
          <w:b/>
          <w:bCs/>
          <w:sz w:val="22"/>
          <w:szCs w:val="22"/>
        </w:rPr>
        <w:t xml:space="preserve">Kontakti pooblaščene osebe za varstvo osebnih podatkov </w:t>
      </w:r>
    </w:p>
    <w:p w14:paraId="4BDD3FD8" w14:textId="77777777" w:rsidR="003B53C5" w:rsidRDefault="003B53C5" w:rsidP="003B53C5">
      <w:pPr>
        <w:tabs>
          <w:tab w:val="num" w:pos="42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Elektronska pošta: </w:t>
      </w:r>
      <w:hyperlink r:id="rId8" w:history="1">
        <w:r w:rsidRPr="006F7984">
          <w:rPr>
            <w:rStyle w:val="Hiperpovezava"/>
            <w:rFonts w:asciiTheme="minorHAnsi" w:hAnsiTheme="minorHAnsi" w:cstheme="minorHAnsi"/>
            <w:sz w:val="22"/>
            <w:szCs w:val="22"/>
          </w:rPr>
          <w:t>dpo.uppd@gov.si</w:t>
        </w:r>
      </w:hyperlink>
      <w:r w:rsidRPr="003B53C5">
        <w:rPr>
          <w:rFonts w:asciiTheme="minorHAnsi" w:hAnsiTheme="minorHAnsi" w:cstheme="minorHAnsi"/>
          <w:sz w:val="22"/>
          <w:szCs w:val="22"/>
        </w:rPr>
        <w:t>,</w:t>
      </w:r>
    </w:p>
    <w:p w14:paraId="4F2F9578" w14:textId="361153D0" w:rsidR="003B53C5" w:rsidRPr="003B53C5" w:rsidRDefault="003B53C5" w:rsidP="003B53C5">
      <w:pPr>
        <w:tabs>
          <w:tab w:val="num" w:pos="42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Telefonska številka: </w:t>
      </w:r>
      <w:r w:rsidRPr="003B53C5">
        <w:rPr>
          <w:rFonts w:asciiTheme="minorHAnsi" w:hAnsiTheme="minorHAnsi" w:cstheme="minorHAnsi"/>
          <w:sz w:val="22"/>
          <w:szCs w:val="22"/>
        </w:rPr>
        <w:t>01 200 18 00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3B53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9FB1B6" w14:textId="77777777" w:rsidR="003B53C5" w:rsidRPr="003B53C5" w:rsidRDefault="003B53C5" w:rsidP="003B53C5">
      <w:pPr>
        <w:tabs>
          <w:tab w:val="num" w:pos="42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F8600B2" w14:textId="3FE01507" w:rsidR="003B53C5" w:rsidRPr="003B53C5" w:rsidRDefault="003B53C5" w:rsidP="003B53C5">
      <w:pPr>
        <w:pStyle w:val="Odstavekseznama"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N/>
        <w:ind w:left="0" w:firstLine="0"/>
        <w:contextualSpacing/>
        <w:rPr>
          <w:rFonts w:asciiTheme="minorHAnsi" w:hAnsiTheme="minorHAnsi" w:cstheme="minorHAnsi"/>
        </w:rPr>
      </w:pPr>
      <w:r w:rsidRPr="003B53C5">
        <w:rPr>
          <w:rFonts w:asciiTheme="minorHAnsi" w:hAnsiTheme="minorHAnsi" w:cstheme="minorHAnsi"/>
          <w:b/>
          <w:bCs/>
        </w:rPr>
        <w:t>Namen obdelave osebnih podatkov:</w:t>
      </w:r>
      <w:r w:rsidRPr="003B53C5">
        <w:rPr>
          <w:rFonts w:asciiTheme="minorHAnsi" w:hAnsiTheme="minorHAnsi" w:cstheme="minorHAnsi"/>
        </w:rPr>
        <w:t> </w:t>
      </w:r>
    </w:p>
    <w:p w14:paraId="6FA2C2B8" w14:textId="763EB09C" w:rsidR="003B53C5" w:rsidRPr="003B53C5" w:rsidRDefault="003B53C5" w:rsidP="003B53C5">
      <w:pPr>
        <w:pStyle w:val="Odstavekseznama"/>
        <w:tabs>
          <w:tab w:val="num" w:pos="426"/>
        </w:tabs>
        <w:suppressAutoHyphens w:val="0"/>
        <w:autoSpaceDN/>
        <w:ind w:left="0"/>
        <w:contextualSpacing/>
        <w:rPr>
          <w:rFonts w:asciiTheme="minorHAnsi" w:hAnsiTheme="minorHAnsi" w:cstheme="minorHAnsi"/>
        </w:rPr>
      </w:pPr>
      <w:r w:rsidRPr="003B53C5">
        <w:rPr>
          <w:rFonts w:asciiTheme="minorHAnsi" w:hAnsiTheme="minorHAnsi" w:cstheme="minorHAnsi"/>
        </w:rPr>
        <w:t>Videonadzor se izvaja zaradi varovanja tajnih podatkov in premoženja v poslovnih prostorih Urada Republike Slovenije za preprečevanja pranja denarja.</w:t>
      </w:r>
    </w:p>
    <w:p w14:paraId="624F9F16" w14:textId="77777777" w:rsidR="003B53C5" w:rsidRPr="003B53C5" w:rsidRDefault="003B53C5" w:rsidP="003B53C5">
      <w:pPr>
        <w:pStyle w:val="Odstavekseznama"/>
        <w:tabs>
          <w:tab w:val="num" w:pos="426"/>
        </w:tabs>
        <w:suppressAutoHyphens w:val="0"/>
        <w:autoSpaceDN/>
        <w:ind w:left="0"/>
        <w:contextualSpacing/>
        <w:rPr>
          <w:rFonts w:asciiTheme="minorHAnsi" w:hAnsiTheme="minorHAnsi" w:cstheme="minorHAnsi"/>
        </w:rPr>
      </w:pPr>
    </w:p>
    <w:p w14:paraId="6DEB7D39" w14:textId="7E2FDACE" w:rsidR="003B53C5" w:rsidRPr="003B53C5" w:rsidRDefault="003B53C5" w:rsidP="003B53C5">
      <w:pPr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3B53C5">
        <w:rPr>
          <w:rFonts w:asciiTheme="minorHAnsi" w:hAnsiTheme="minorHAnsi" w:cstheme="minorHAnsi"/>
          <w:b/>
          <w:bCs/>
          <w:sz w:val="22"/>
          <w:szCs w:val="22"/>
        </w:rPr>
        <w:t>Pravna podlaga za obdelavo osebnih podatkov:</w:t>
      </w:r>
    </w:p>
    <w:p w14:paraId="67DBF318" w14:textId="56715414" w:rsidR="003B53C5" w:rsidRPr="003B53C5" w:rsidRDefault="003B53C5" w:rsidP="003B53C5">
      <w:pPr>
        <w:tabs>
          <w:tab w:val="num" w:pos="42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B53C5">
        <w:rPr>
          <w:rFonts w:asciiTheme="minorHAnsi" w:hAnsiTheme="minorHAnsi" w:cstheme="minorHAnsi"/>
          <w:sz w:val="22"/>
          <w:szCs w:val="22"/>
        </w:rPr>
        <w:t>Pravna podlaga je tč. (e) prvega odstavka člena 6 Uredbe (EU) 2016/679 Evropskega parlamenta in sveta z dne 27. aprila 2016 o varstvu posameznikov pri obdelavi osebnih podatkov in o prostem pretoku takih podatkov ter o razveljavitvi Direktive 95/46/ES v zvezi 77. členom Zakona o varstvu osebnih podatkov (Uradni list RS, št. 163/22).</w:t>
      </w:r>
    </w:p>
    <w:p w14:paraId="54B36F9C" w14:textId="77777777" w:rsidR="003B53C5" w:rsidRPr="003B53C5" w:rsidRDefault="003B53C5" w:rsidP="003B53C5">
      <w:pPr>
        <w:tabs>
          <w:tab w:val="num" w:pos="42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87B054A" w14:textId="241DEDCB" w:rsidR="003B53C5" w:rsidRPr="003B53C5" w:rsidRDefault="003B53C5" w:rsidP="003B53C5">
      <w:pPr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3B53C5">
        <w:rPr>
          <w:rFonts w:asciiTheme="minorHAnsi" w:hAnsiTheme="minorHAnsi" w:cstheme="minorHAnsi"/>
          <w:b/>
          <w:bCs/>
          <w:sz w:val="22"/>
          <w:szCs w:val="22"/>
        </w:rPr>
        <w:t xml:space="preserve">Uporabniki ali </w:t>
      </w:r>
      <w:r w:rsidRPr="003B53C5">
        <w:rPr>
          <w:rFonts w:asciiTheme="minorHAnsi" w:hAnsiTheme="minorHAnsi" w:cstheme="minorHAnsi"/>
          <w:b/>
          <w:sz w:val="22"/>
          <w:szCs w:val="22"/>
        </w:rPr>
        <w:t>kategorije uporabnikov osebnih podatkov: </w:t>
      </w:r>
    </w:p>
    <w:p w14:paraId="41A88F6C" w14:textId="6D85FDCF" w:rsidR="003B53C5" w:rsidRPr="003B53C5" w:rsidRDefault="003B53C5" w:rsidP="003B53C5">
      <w:pPr>
        <w:tabs>
          <w:tab w:val="num" w:pos="42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B53C5">
        <w:rPr>
          <w:rFonts w:asciiTheme="minorHAnsi" w:hAnsiTheme="minorHAnsi" w:cstheme="minorHAnsi"/>
          <w:sz w:val="22"/>
          <w:szCs w:val="22"/>
        </w:rPr>
        <w:t>Organi pregona.</w:t>
      </w:r>
      <w:r w:rsidRPr="003B53C5">
        <w:rPr>
          <w:rFonts w:asciiTheme="minorHAnsi" w:hAnsiTheme="minorHAnsi" w:cstheme="minorHAnsi"/>
          <w:b/>
          <w:sz w:val="22"/>
          <w:szCs w:val="22"/>
        </w:rPr>
        <w:br/>
      </w:r>
    </w:p>
    <w:p w14:paraId="7A92EAC3" w14:textId="4F9E4903" w:rsidR="003B53C5" w:rsidRDefault="003B53C5" w:rsidP="003B53C5">
      <w:pPr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3B53C5">
        <w:rPr>
          <w:rFonts w:asciiTheme="minorHAnsi" w:hAnsiTheme="minorHAnsi" w:cstheme="minorHAnsi"/>
          <w:b/>
          <w:bCs/>
          <w:sz w:val="22"/>
          <w:szCs w:val="22"/>
        </w:rPr>
        <w:t xml:space="preserve">Informacije o prenosih osebnih podatkov v tretjo državo ali mednarodno organizacijo: </w:t>
      </w:r>
      <w:r w:rsidRPr="003B53C5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3B53C5">
        <w:rPr>
          <w:rFonts w:asciiTheme="minorHAnsi" w:hAnsiTheme="minorHAnsi" w:cstheme="minorHAnsi"/>
          <w:sz w:val="22"/>
          <w:szCs w:val="22"/>
        </w:rPr>
        <w:t>Osebni podatki se ne prenašajo v tretje države ali mednarodne organizacije.</w:t>
      </w:r>
    </w:p>
    <w:p w14:paraId="0663C771" w14:textId="77777777" w:rsidR="003B53C5" w:rsidRPr="003B53C5" w:rsidRDefault="003B53C5" w:rsidP="003B53C5">
      <w:pPr>
        <w:tabs>
          <w:tab w:val="num" w:pos="42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F098074" w14:textId="11EE11C4" w:rsidR="003B53C5" w:rsidRPr="003B53C5" w:rsidRDefault="003B53C5" w:rsidP="003B53C5">
      <w:pPr>
        <w:pStyle w:val="Odstavekseznama"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N/>
        <w:ind w:left="0" w:firstLine="0"/>
        <w:contextualSpacing/>
        <w:rPr>
          <w:rFonts w:asciiTheme="minorHAnsi" w:hAnsiTheme="minorHAnsi" w:cstheme="minorHAnsi"/>
        </w:rPr>
      </w:pPr>
      <w:r w:rsidRPr="003B53C5">
        <w:rPr>
          <w:rFonts w:asciiTheme="minorHAnsi" w:hAnsiTheme="minorHAnsi" w:cstheme="minorHAnsi"/>
          <w:b/>
        </w:rPr>
        <w:t xml:space="preserve">Obdobje hrambe osebnih podatkov: </w:t>
      </w:r>
      <w:r w:rsidRPr="003B53C5">
        <w:rPr>
          <w:rFonts w:asciiTheme="minorHAnsi" w:hAnsiTheme="minorHAnsi" w:cstheme="minorHAnsi"/>
          <w:b/>
        </w:rPr>
        <w:br/>
      </w:r>
      <w:r w:rsidRPr="003B53C5">
        <w:rPr>
          <w:rFonts w:asciiTheme="minorHAnsi" w:hAnsiTheme="minorHAnsi" w:cstheme="minorHAnsi"/>
        </w:rPr>
        <w:t>Največ 180 dni.</w:t>
      </w:r>
    </w:p>
    <w:p w14:paraId="41029F18" w14:textId="77777777" w:rsidR="003B53C5" w:rsidRPr="003B53C5" w:rsidRDefault="003B53C5" w:rsidP="003B53C5">
      <w:pPr>
        <w:pStyle w:val="Odstavekseznama"/>
        <w:tabs>
          <w:tab w:val="num" w:pos="426"/>
        </w:tabs>
        <w:suppressAutoHyphens w:val="0"/>
        <w:autoSpaceDN/>
        <w:ind w:left="0"/>
        <w:contextualSpacing/>
        <w:rPr>
          <w:rFonts w:asciiTheme="minorHAnsi" w:hAnsiTheme="minorHAnsi" w:cstheme="minorHAnsi"/>
        </w:rPr>
      </w:pPr>
    </w:p>
    <w:p w14:paraId="3671C50F" w14:textId="77777777" w:rsidR="003B53C5" w:rsidRPr="003B53C5" w:rsidRDefault="003B53C5" w:rsidP="003B53C5">
      <w:pPr>
        <w:pStyle w:val="Odstavekseznama"/>
        <w:numPr>
          <w:ilvl w:val="0"/>
          <w:numId w:val="1"/>
        </w:numPr>
        <w:tabs>
          <w:tab w:val="clear" w:pos="720"/>
          <w:tab w:val="num" w:pos="426"/>
        </w:tabs>
        <w:suppressAutoHyphens w:val="0"/>
        <w:autoSpaceDN/>
        <w:ind w:left="0" w:firstLine="0"/>
        <w:contextualSpacing/>
        <w:rPr>
          <w:rFonts w:asciiTheme="minorHAnsi" w:hAnsiTheme="minorHAnsi" w:cstheme="minorHAnsi"/>
        </w:rPr>
      </w:pPr>
      <w:r w:rsidRPr="003B53C5">
        <w:rPr>
          <w:rFonts w:asciiTheme="minorHAnsi" w:hAnsiTheme="minorHAnsi" w:cstheme="minorHAnsi"/>
          <w:b/>
        </w:rPr>
        <w:t>Informacije o obstoju pravic posameznika, da lahko zahteva dostop do osebnih podatkov in popravek ali izbris osebnih podatkov ali omejitev, ali obstoj pravice do ugovora obdelavi in pravice do prenosljivosti podatkov:</w:t>
      </w:r>
    </w:p>
    <w:p w14:paraId="06F9F221" w14:textId="63B8751D" w:rsidR="003B53C5" w:rsidRPr="003B53C5" w:rsidRDefault="003B53C5" w:rsidP="003B53C5">
      <w:pPr>
        <w:pStyle w:val="Odstavekseznama"/>
        <w:tabs>
          <w:tab w:val="num" w:pos="426"/>
        </w:tabs>
        <w:suppressAutoHyphens w:val="0"/>
        <w:autoSpaceDN/>
        <w:ind w:left="0"/>
        <w:contextualSpacing/>
        <w:rPr>
          <w:rFonts w:asciiTheme="minorHAnsi" w:hAnsiTheme="minorHAnsi" w:cstheme="minorHAnsi"/>
        </w:rPr>
      </w:pPr>
      <w:r w:rsidRPr="003B53C5">
        <w:rPr>
          <w:rFonts w:asciiTheme="minorHAnsi" w:hAnsiTheme="minorHAnsi" w:cstheme="minorHAnsi"/>
        </w:rPr>
        <w:t>Posameznik ima pravico, da od upravljavca zahteva dostop do osebnih podatkov in popravek ali izbris osebnih podatkov ali omejitev obdelave v zvezi s posameznikom, na katerega se nanašajo osebni podatki, in pravico do ugovora obdelave, v kolikor zahteve niso v nasprotju z namenom zbiranja podatkov.</w:t>
      </w:r>
    </w:p>
    <w:p w14:paraId="1CC6B2BC" w14:textId="752C4FC9" w:rsidR="003B53C5" w:rsidRPr="003B53C5" w:rsidRDefault="003B53C5" w:rsidP="003B53C5">
      <w:pPr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3B53C5">
        <w:rPr>
          <w:rFonts w:asciiTheme="minorHAnsi" w:hAnsiTheme="minorHAnsi" w:cstheme="minorHAnsi"/>
          <w:b/>
          <w:sz w:val="22"/>
          <w:szCs w:val="22"/>
        </w:rPr>
        <w:t>Informacija o pravici do vložitve pritožbe pri nadzornem organu</w:t>
      </w:r>
      <w:r w:rsidRPr="003B53C5">
        <w:rPr>
          <w:rFonts w:asciiTheme="minorHAnsi" w:hAnsiTheme="minorHAnsi" w:cstheme="minorHAnsi"/>
          <w:sz w:val="22"/>
          <w:szCs w:val="22"/>
        </w:rPr>
        <w:t xml:space="preserve">: Pritožbo lahko podate Informacijskemu pooblaščencu (naslov: Dunajska 22, 1000 Ljubljana, e-naslov: </w:t>
      </w:r>
      <w:hyperlink r:id="rId9" w:history="1">
        <w:r w:rsidRPr="003B53C5">
          <w:rPr>
            <w:rStyle w:val="Hiperpovezava"/>
            <w:rFonts w:asciiTheme="minorHAnsi" w:eastAsiaTheme="majorEastAsia" w:hAnsiTheme="minorHAnsi" w:cstheme="minorHAnsi"/>
            <w:color w:val="auto"/>
            <w:sz w:val="22"/>
            <w:szCs w:val="22"/>
          </w:rPr>
          <w:t>gp.ip@ip-rs.si</w:t>
        </w:r>
      </w:hyperlink>
      <w:r w:rsidRPr="003B53C5">
        <w:rPr>
          <w:rFonts w:asciiTheme="minorHAnsi" w:hAnsiTheme="minorHAnsi" w:cstheme="minorHAnsi"/>
          <w:sz w:val="22"/>
          <w:szCs w:val="22"/>
        </w:rPr>
        <w:t xml:space="preserve"> telefon: 012309730, spletna stran: </w:t>
      </w:r>
      <w:hyperlink r:id="rId10" w:history="1">
        <w:r w:rsidRPr="003B53C5">
          <w:rPr>
            <w:rStyle w:val="Hiperpovezava"/>
            <w:rFonts w:asciiTheme="minorHAnsi" w:eastAsiaTheme="majorEastAsia" w:hAnsiTheme="minorHAnsi" w:cstheme="minorHAnsi"/>
            <w:color w:val="auto"/>
            <w:sz w:val="22"/>
            <w:szCs w:val="22"/>
          </w:rPr>
          <w:t>www.ip-rs.si</w:t>
        </w:r>
      </w:hyperlink>
      <w:r w:rsidRPr="003B53C5">
        <w:rPr>
          <w:rFonts w:asciiTheme="minorHAnsi" w:hAnsiTheme="minorHAnsi" w:cstheme="minorHAnsi"/>
          <w:sz w:val="22"/>
          <w:szCs w:val="22"/>
        </w:rPr>
        <w:t>).</w:t>
      </w:r>
    </w:p>
    <w:sectPr w:rsidR="003B53C5" w:rsidRPr="003B53C5" w:rsidSect="008F2DF3">
      <w:headerReference w:type="default" r:id="rId11"/>
      <w:headerReference w:type="first" r:id="rId12"/>
      <w:pgSz w:w="11900" w:h="16840" w:code="9"/>
      <w:pgMar w:top="1701" w:right="1701" w:bottom="1134" w:left="1701" w:header="28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2A312" w14:textId="77777777" w:rsidR="003B53C5" w:rsidRDefault="003B53C5" w:rsidP="003B53C5">
      <w:pPr>
        <w:spacing w:line="240" w:lineRule="auto"/>
      </w:pPr>
      <w:r>
        <w:separator/>
      </w:r>
    </w:p>
  </w:endnote>
  <w:endnote w:type="continuationSeparator" w:id="0">
    <w:p w14:paraId="20F08AB5" w14:textId="77777777" w:rsidR="003B53C5" w:rsidRDefault="003B53C5" w:rsidP="003B53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35207" w14:textId="77777777" w:rsidR="003B53C5" w:rsidRDefault="003B53C5" w:rsidP="003B53C5">
      <w:pPr>
        <w:spacing w:line="240" w:lineRule="auto"/>
      </w:pPr>
      <w:r>
        <w:separator/>
      </w:r>
    </w:p>
  </w:footnote>
  <w:footnote w:type="continuationSeparator" w:id="0">
    <w:p w14:paraId="7EDA6BB0" w14:textId="77777777" w:rsidR="003B53C5" w:rsidRDefault="003B53C5" w:rsidP="003B53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FB465" w14:textId="77777777" w:rsidR="00063DF4" w:rsidRPr="00110CBD" w:rsidRDefault="008F2DF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03B9" w14:textId="77777777" w:rsidR="008F2DF3" w:rsidRPr="00E9194A" w:rsidRDefault="008F2DF3" w:rsidP="008F2DF3">
    <w:pPr>
      <w:spacing w:line="276" w:lineRule="auto"/>
      <w:rPr>
        <w:rFonts w:cs="Arial"/>
        <w:sz w:val="18"/>
        <w:szCs w:val="18"/>
      </w:rPr>
    </w:pPr>
    <w:r w:rsidRPr="00E9194A">
      <w:rPr>
        <w:rFonts w:cs="Arial"/>
        <w:noProof/>
        <w:lang w:eastAsia="sl-SI"/>
      </w:rPr>
      <w:drawing>
        <wp:inline distT="0" distB="0" distL="0" distR="0" wp14:anchorId="1EC4DF0F" wp14:editId="01AE0A89">
          <wp:extent cx="4312627" cy="1348154"/>
          <wp:effectExtent l="0" t="0" r="0" b="4445"/>
          <wp:docPr id="16" name="Slika 16" descr="Glava dokumenta z grbom Republike Slovenije in polnim nazivom Urada Republike Slovenije za preprečevanje pranja denarja, Ministrstvo za finance, Republika Slovenij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33" descr="Glava dokumenta z grbom Republike Slovenije in polnim nazivom Urada Republike Slovenije za preprečevanje pranja denarja, Ministrstvo za finance, Republika Slovenija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12627" cy="1348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mrea"/>
      <w:tblW w:w="0" w:type="auto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52"/>
      <w:gridCol w:w="2586"/>
    </w:tblGrid>
    <w:tr w:rsidR="008F2DF3" w14:paraId="14509FE6" w14:textId="77777777" w:rsidTr="000226C8">
      <w:tc>
        <w:tcPr>
          <w:tcW w:w="4677" w:type="dxa"/>
        </w:tcPr>
        <w:p w14:paraId="027BB092" w14:textId="77777777" w:rsidR="008F2DF3" w:rsidRDefault="008F2DF3" w:rsidP="008F2DF3">
          <w:pPr>
            <w:spacing w:line="276" w:lineRule="auto"/>
            <w:ind w:left="28"/>
            <w:rPr>
              <w:rFonts w:cs="Arial"/>
              <w:sz w:val="18"/>
              <w:szCs w:val="18"/>
            </w:rPr>
          </w:pPr>
          <w:r w:rsidRPr="00E9194A">
            <w:rPr>
              <w:rFonts w:cs="Arial"/>
              <w:sz w:val="18"/>
              <w:szCs w:val="18"/>
            </w:rPr>
            <w:t>Cankarjeva</w:t>
          </w:r>
          <w:r>
            <w:rPr>
              <w:rFonts w:cs="Arial"/>
              <w:sz w:val="18"/>
              <w:szCs w:val="18"/>
            </w:rPr>
            <w:t xml:space="preserve"> cesta</w:t>
          </w:r>
          <w:r w:rsidRPr="00E9194A">
            <w:rPr>
              <w:rFonts w:cs="Arial"/>
              <w:sz w:val="18"/>
              <w:szCs w:val="18"/>
            </w:rPr>
            <w:t xml:space="preserve"> 5, 100</w:t>
          </w:r>
          <w:r>
            <w:rPr>
              <w:rFonts w:cs="Arial"/>
              <w:sz w:val="18"/>
              <w:szCs w:val="18"/>
            </w:rPr>
            <w:t>0</w:t>
          </w:r>
          <w:r w:rsidRPr="00E9194A">
            <w:rPr>
              <w:rFonts w:cs="Arial"/>
              <w:sz w:val="18"/>
              <w:szCs w:val="18"/>
            </w:rPr>
            <w:t xml:space="preserve"> Ljubljana</w:t>
          </w:r>
        </w:p>
      </w:tc>
      <w:tc>
        <w:tcPr>
          <w:tcW w:w="2689" w:type="dxa"/>
        </w:tcPr>
        <w:p w14:paraId="5E3174C7" w14:textId="77777777" w:rsidR="008F2DF3" w:rsidRPr="00E9194A" w:rsidRDefault="008F2DF3" w:rsidP="008F2DF3">
          <w:pPr>
            <w:spacing w:line="276" w:lineRule="auto"/>
            <w:rPr>
              <w:rFonts w:cs="Arial"/>
              <w:sz w:val="18"/>
              <w:szCs w:val="18"/>
            </w:rPr>
          </w:pPr>
          <w:r w:rsidRPr="00E9194A">
            <w:rPr>
              <w:rFonts w:cs="Arial"/>
              <w:sz w:val="18"/>
              <w:szCs w:val="18"/>
            </w:rPr>
            <w:t xml:space="preserve">T: 01 </w:t>
          </w:r>
          <w:r w:rsidRPr="00326B4B">
            <w:rPr>
              <w:rFonts w:cs="Arial"/>
              <w:sz w:val="18"/>
              <w:szCs w:val="18"/>
            </w:rPr>
            <w:t>200 18 00</w:t>
          </w:r>
          <w:r w:rsidRPr="00E9194A">
            <w:rPr>
              <w:rFonts w:cs="Arial"/>
              <w:sz w:val="18"/>
              <w:szCs w:val="18"/>
            </w:rPr>
            <w:t xml:space="preserve"> </w:t>
          </w:r>
        </w:p>
        <w:p w14:paraId="2A59E8CA" w14:textId="77777777" w:rsidR="008F2DF3" w:rsidRPr="00E9194A" w:rsidRDefault="008F2DF3" w:rsidP="008F2DF3">
          <w:pPr>
            <w:pStyle w:val="Glava"/>
            <w:tabs>
              <w:tab w:val="left" w:pos="5112"/>
            </w:tabs>
            <w:spacing w:line="276" w:lineRule="auto"/>
            <w:rPr>
              <w:rFonts w:cs="Arial"/>
              <w:sz w:val="18"/>
              <w:szCs w:val="18"/>
            </w:rPr>
          </w:pPr>
          <w:r w:rsidRPr="00E9194A">
            <w:rPr>
              <w:rFonts w:cs="Arial"/>
              <w:sz w:val="18"/>
              <w:szCs w:val="18"/>
            </w:rPr>
            <w:t xml:space="preserve">E: </w:t>
          </w:r>
          <w:hyperlink r:id="rId2" w:history="1">
            <w:r w:rsidRPr="00694EB3">
              <w:rPr>
                <w:rStyle w:val="Hiperpovezava"/>
                <w:rFonts w:cs="Arial"/>
                <w:sz w:val="18"/>
                <w:szCs w:val="18"/>
              </w:rPr>
              <w:t>mf.uppd@gov.si</w:t>
            </w:r>
          </w:hyperlink>
          <w:r>
            <w:rPr>
              <w:rFonts w:cs="Arial"/>
              <w:sz w:val="18"/>
              <w:szCs w:val="18"/>
            </w:rPr>
            <w:t xml:space="preserve"> </w:t>
          </w:r>
        </w:p>
        <w:p w14:paraId="5644467A" w14:textId="77777777" w:rsidR="008F2DF3" w:rsidRDefault="008F2DF3" w:rsidP="008F2DF3">
          <w:pPr>
            <w:spacing w:line="276" w:lineRule="auto"/>
            <w:rPr>
              <w:rFonts w:cs="Arial"/>
              <w:sz w:val="18"/>
              <w:szCs w:val="18"/>
            </w:rPr>
          </w:pPr>
          <w:hyperlink r:id="rId3" w:history="1">
            <w:r w:rsidRPr="00E71047">
              <w:rPr>
                <w:rStyle w:val="Hiperpovezava"/>
                <w:rFonts w:cs="Arial"/>
                <w:sz w:val="18"/>
                <w:szCs w:val="18"/>
              </w:rPr>
              <w:t>www.uppd.gov.si</w:t>
            </w:r>
          </w:hyperlink>
        </w:p>
      </w:tc>
    </w:tr>
  </w:tbl>
  <w:p w14:paraId="7412EB68" w14:textId="77777777" w:rsidR="008F2DF3" w:rsidRDefault="008F2DF3" w:rsidP="008F2DF3">
    <w:pPr>
      <w:spacing w:line="276" w:lineRule="auto"/>
      <w:rPr>
        <w:rFonts w:cs="Arial"/>
        <w:sz w:val="18"/>
        <w:szCs w:val="18"/>
      </w:rPr>
    </w:pPr>
  </w:p>
  <w:p w14:paraId="14DDDF1C" w14:textId="77777777" w:rsidR="008F2DF3" w:rsidRPr="00E9194A" w:rsidRDefault="008F2DF3" w:rsidP="008F2DF3">
    <w:pPr>
      <w:spacing w:line="276" w:lineRule="auto"/>
      <w:rPr>
        <w:rFonts w:cs="Arial"/>
        <w:sz w:val="18"/>
        <w:szCs w:val="18"/>
      </w:rPr>
    </w:pPr>
    <w:r w:rsidRPr="00E9194A">
      <w:rPr>
        <w:rFonts w:cs="Arial"/>
        <w:sz w:val="18"/>
        <w:szCs w:val="18"/>
      </w:rPr>
      <w:tab/>
    </w:r>
    <w:r w:rsidRPr="00E9194A">
      <w:rPr>
        <w:rFonts w:cs="Arial"/>
        <w:sz w:val="18"/>
        <w:szCs w:val="18"/>
      </w:rPr>
      <w:tab/>
      <w:t xml:space="preserve">               </w:t>
    </w:r>
    <w:r>
      <w:rPr>
        <w:rFonts w:cs="Arial"/>
        <w:sz w:val="18"/>
        <w:szCs w:val="18"/>
      </w:rPr>
      <w:tab/>
    </w:r>
    <w:r w:rsidRPr="00E9194A">
      <w:rPr>
        <w:rFonts w:cs="Arial"/>
        <w:sz w:val="18"/>
        <w:szCs w:val="18"/>
      </w:rPr>
      <w:t xml:space="preserve"> </w:t>
    </w:r>
  </w:p>
  <w:p w14:paraId="4A361708" w14:textId="77777777" w:rsidR="00063DF4" w:rsidRPr="008F3500" w:rsidRDefault="008F2DF3" w:rsidP="00D56804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66E5D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7A27D1"/>
    <w:multiLevelType w:val="multilevel"/>
    <w:tmpl w:val="228EE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0957649">
    <w:abstractNumId w:val="1"/>
  </w:num>
  <w:num w:numId="2" w16cid:durableId="163258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C5"/>
    <w:rsid w:val="003043E2"/>
    <w:rsid w:val="003B53C5"/>
    <w:rsid w:val="008F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291EA"/>
  <w15:chartTrackingRefBased/>
  <w15:docId w15:val="{D8F0A919-8A0A-4FAF-9487-38EDB623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B53C5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3B53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3B53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Glava">
    <w:name w:val="header"/>
    <w:basedOn w:val="Navaden"/>
    <w:link w:val="GlavaZnak"/>
    <w:uiPriority w:val="99"/>
    <w:rsid w:val="003B53C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3B53C5"/>
    <w:rPr>
      <w:rFonts w:ascii="Arial" w:eastAsia="Times New Roman" w:hAnsi="Arial" w:cs="Times New Roman"/>
      <w:sz w:val="20"/>
      <w:szCs w:val="24"/>
    </w:rPr>
  </w:style>
  <w:style w:type="table" w:styleId="Tabelamrea">
    <w:name w:val="Table Grid"/>
    <w:basedOn w:val="Navadnatabela"/>
    <w:uiPriority w:val="59"/>
    <w:rsid w:val="003B5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3B53C5"/>
    <w:pPr>
      <w:tabs>
        <w:tab w:val="left" w:pos="1701"/>
      </w:tabs>
    </w:pPr>
    <w:rPr>
      <w:szCs w:val="20"/>
      <w:lang w:eastAsia="sl-SI"/>
    </w:rPr>
  </w:style>
  <w:style w:type="character" w:styleId="Hiperpovezava">
    <w:name w:val="Hyperlink"/>
    <w:uiPriority w:val="99"/>
    <w:rsid w:val="003B53C5"/>
    <w:rPr>
      <w:color w:val="0000FF"/>
      <w:u w:val="single"/>
    </w:rPr>
  </w:style>
  <w:style w:type="paragraph" w:styleId="Navadensplet">
    <w:name w:val="Normal (Web)"/>
    <w:basedOn w:val="Navaden"/>
    <w:rsid w:val="003B53C5"/>
    <w:pPr>
      <w:suppressAutoHyphens/>
      <w:autoSpaceDN w:val="0"/>
      <w:spacing w:before="100" w:after="100" w:line="240" w:lineRule="auto"/>
    </w:pPr>
    <w:rPr>
      <w:rFonts w:ascii="Calibri" w:eastAsia="Calibri" w:hAnsi="Calibri" w:cs="Calibri"/>
      <w:sz w:val="22"/>
      <w:szCs w:val="22"/>
      <w:lang w:eastAsia="sl-SI"/>
    </w:rPr>
  </w:style>
  <w:style w:type="paragraph" w:styleId="Odstavekseznama">
    <w:name w:val="List Paragraph"/>
    <w:basedOn w:val="Navaden"/>
    <w:uiPriority w:val="34"/>
    <w:qFormat/>
    <w:rsid w:val="003B53C5"/>
    <w:pPr>
      <w:suppressAutoHyphens/>
      <w:autoSpaceDN w:val="0"/>
      <w:spacing w:line="240" w:lineRule="auto"/>
      <w:ind w:left="720"/>
    </w:pPr>
    <w:rPr>
      <w:rFonts w:ascii="Calibri" w:eastAsia="Calibri" w:hAnsi="Calibri" w:cs="Calibri"/>
      <w:sz w:val="22"/>
      <w:szCs w:val="22"/>
      <w:lang w:eastAsia="sl-SI"/>
    </w:rPr>
  </w:style>
  <w:style w:type="paragraph" w:customStyle="1" w:styleId="xmsonormal">
    <w:name w:val="x_msonormal"/>
    <w:basedOn w:val="Navaden"/>
    <w:rsid w:val="003B53C5"/>
    <w:pPr>
      <w:autoSpaceDN w:val="0"/>
      <w:spacing w:line="240" w:lineRule="auto"/>
    </w:pPr>
    <w:rPr>
      <w:rFonts w:ascii="Calibri" w:eastAsia="Calibri" w:hAnsi="Calibri" w:cs="Calibri"/>
      <w:sz w:val="22"/>
      <w:szCs w:val="22"/>
      <w:lang w:eastAsia="sl-SI"/>
    </w:rPr>
  </w:style>
  <w:style w:type="paragraph" w:customStyle="1" w:styleId="naslovnadlenom">
    <w:name w:val="naslovnadlenom"/>
    <w:basedOn w:val="Navaden"/>
    <w:rsid w:val="003B53C5"/>
    <w:pPr>
      <w:autoSpaceDN w:val="0"/>
      <w:spacing w:before="100" w:after="100" w:line="240" w:lineRule="auto"/>
    </w:pPr>
    <w:rPr>
      <w:rFonts w:ascii="Times New Roman" w:hAnsi="Times New Roman"/>
      <w:sz w:val="24"/>
      <w:lang w:eastAsia="sl-SI"/>
    </w:rPr>
  </w:style>
  <w:style w:type="character" w:styleId="Krepko">
    <w:name w:val="Strong"/>
    <w:basedOn w:val="Privzetapisavaodstavka"/>
    <w:uiPriority w:val="22"/>
    <w:qFormat/>
    <w:rsid w:val="003B53C5"/>
    <w:rPr>
      <w:b/>
      <w:bCs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B53C5"/>
    <w:pPr>
      <w:spacing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B53C5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B53C5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3B53C5"/>
    <w:rPr>
      <w:color w:val="605E5C"/>
      <w:shd w:val="clear" w:color="auto" w:fill="E1DFDD"/>
    </w:rPr>
  </w:style>
  <w:style w:type="paragraph" w:styleId="Noga">
    <w:name w:val="footer"/>
    <w:basedOn w:val="Navaden"/>
    <w:link w:val="NogaZnak"/>
    <w:uiPriority w:val="99"/>
    <w:unhideWhenUsed/>
    <w:rsid w:val="008F2DF3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F2DF3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.uppd@gov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f.uppd@gov.si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p-rs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p.ip@ip-rs.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ppd.gov.si" TargetMode="External"/><Relationship Id="rId2" Type="http://schemas.openxmlformats.org/officeDocument/2006/relationships/hyperlink" Target="mailto:mf.uppd@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328</Words>
  <Characters>1870</Characters>
  <Application>Microsoft Office Word</Application>
  <DocSecurity>0</DocSecurity>
  <Lines>15</Lines>
  <Paragraphs>4</Paragraphs>
  <ScaleCrop>false</ScaleCrop>
  <Company>MJU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Klemenc</dc:creator>
  <cp:keywords/>
  <dc:description/>
  <cp:lastModifiedBy>Petra Klemenc</cp:lastModifiedBy>
  <cp:revision>2</cp:revision>
  <dcterms:created xsi:type="dcterms:W3CDTF">2023-08-23T08:07:00Z</dcterms:created>
  <dcterms:modified xsi:type="dcterms:W3CDTF">2023-08-23T11:42:00Z</dcterms:modified>
</cp:coreProperties>
</file>