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9AC9" w14:textId="77777777" w:rsidR="006F2A35" w:rsidRDefault="006F2A35" w:rsidP="006F2A35">
      <w:pPr>
        <w:spacing w:after="200" w:line="276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14:paraId="46CFE3C8" w14:textId="385488F2" w:rsidR="006F2A35" w:rsidRPr="006F2A35" w:rsidRDefault="006F2A35" w:rsidP="006F2A35">
      <w:pPr>
        <w:spacing w:after="120" w:line="276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6F2A35">
        <w:rPr>
          <w:rFonts w:ascii="Calibri" w:eastAsia="Calibri" w:hAnsi="Calibri" w:cs="Times New Roman"/>
          <w:b/>
          <w:sz w:val="26"/>
          <w:szCs w:val="26"/>
        </w:rPr>
        <w:t>1</w:t>
      </w:r>
      <w:r w:rsidR="00213065">
        <w:rPr>
          <w:rFonts w:ascii="Calibri" w:eastAsia="Calibri" w:hAnsi="Calibri" w:cs="Times New Roman"/>
          <w:b/>
          <w:sz w:val="26"/>
          <w:szCs w:val="26"/>
        </w:rPr>
        <w:t>6</w:t>
      </w:r>
      <w:r w:rsidRPr="006F2A35">
        <w:rPr>
          <w:rFonts w:ascii="Calibri" w:eastAsia="Calibri" w:hAnsi="Calibri" w:cs="Times New Roman"/>
          <w:b/>
          <w:sz w:val="26"/>
          <w:szCs w:val="26"/>
        </w:rPr>
        <w:t xml:space="preserve">. POSVET KEMIJSKA VARNOST ZA VSE: </w:t>
      </w:r>
    </w:p>
    <w:p w14:paraId="306247A0" w14:textId="419DCCE1" w:rsidR="006F2A35" w:rsidRPr="006F2A35" w:rsidRDefault="006F2A35" w:rsidP="006F2A35">
      <w:pPr>
        <w:spacing w:after="120" w:line="276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6F2A35">
        <w:rPr>
          <w:rFonts w:ascii="Calibri" w:eastAsia="Calibri" w:hAnsi="Calibri" w:cs="Times New Roman"/>
          <w:b/>
          <w:sz w:val="6"/>
          <w:szCs w:val="6"/>
        </w:rPr>
        <w:br/>
      </w:r>
      <w:r w:rsidR="00477984" w:rsidRPr="00477984">
        <w:rPr>
          <w:rFonts w:ascii="Calibri" w:eastAsia="Calibri" w:hAnsi="Calibri" w:cs="Times New Roman"/>
          <w:b/>
          <w:color w:val="FF0000"/>
          <w:sz w:val="26"/>
          <w:szCs w:val="26"/>
        </w:rPr>
        <w:t>AKTUALNE TEME KEMIJSKE VARNOSTI</w:t>
      </w:r>
    </w:p>
    <w:p w14:paraId="75B11666" w14:textId="25DFE1C6" w:rsidR="006F2A35" w:rsidRDefault="001651C6" w:rsidP="006E649B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</w:t>
      </w:r>
      <w:r w:rsidR="00213065">
        <w:rPr>
          <w:rFonts w:ascii="Calibri" w:eastAsia="Calibri" w:hAnsi="Calibri" w:cs="Calibri"/>
          <w:b/>
          <w:sz w:val="24"/>
          <w:szCs w:val="24"/>
        </w:rPr>
        <w:t xml:space="preserve">ermin: </w:t>
      </w:r>
      <w:r>
        <w:rPr>
          <w:rFonts w:ascii="Calibri" w:eastAsia="Calibri" w:hAnsi="Calibri" w:cs="Calibri"/>
          <w:b/>
          <w:sz w:val="24"/>
          <w:szCs w:val="24"/>
        </w:rPr>
        <w:t>12</w:t>
      </w:r>
      <w:r w:rsidR="006F2A35" w:rsidRPr="006F2A35">
        <w:rPr>
          <w:rFonts w:ascii="Calibri" w:eastAsia="Calibri" w:hAnsi="Calibri" w:cs="Calibri"/>
          <w:b/>
          <w:sz w:val="24"/>
          <w:szCs w:val="24"/>
        </w:rPr>
        <w:t>. 11. 202</w:t>
      </w:r>
      <w:r w:rsidR="00213065">
        <w:rPr>
          <w:rFonts w:ascii="Calibri" w:eastAsia="Calibri" w:hAnsi="Calibri" w:cs="Calibri"/>
          <w:b/>
          <w:sz w:val="24"/>
          <w:szCs w:val="24"/>
        </w:rPr>
        <w:t>4</w:t>
      </w:r>
    </w:p>
    <w:p w14:paraId="375517DD" w14:textId="26BE871A" w:rsidR="0064143F" w:rsidRPr="00756C1E" w:rsidRDefault="001651C6" w:rsidP="00477984">
      <w:pPr>
        <w:spacing w:after="200" w:line="276" w:lineRule="auto"/>
        <w:jc w:val="center"/>
        <w:rPr>
          <w:rFonts w:ascii="Calibri" w:eastAsia="Calibri" w:hAnsi="Calibri" w:cs="Calibri"/>
          <w:b/>
          <w:color w:val="202124"/>
          <w:sz w:val="24"/>
          <w:szCs w:val="24"/>
          <w:shd w:val="clear" w:color="auto" w:fill="FFFFFF"/>
        </w:rPr>
      </w:pPr>
      <w:r>
        <w:rPr>
          <w:rFonts w:ascii="Calibri" w:eastAsia="Calibri" w:hAnsi="Calibri" w:cs="Calibri"/>
          <w:b/>
          <w:color w:val="202124"/>
          <w:sz w:val="24"/>
          <w:szCs w:val="24"/>
          <w:shd w:val="clear" w:color="auto" w:fill="FFFFFF"/>
        </w:rPr>
        <w:t>L</w:t>
      </w:r>
      <w:r w:rsidR="0064143F">
        <w:rPr>
          <w:rFonts w:ascii="Calibri" w:eastAsia="Calibri" w:hAnsi="Calibri" w:cs="Calibri"/>
          <w:b/>
          <w:color w:val="202124"/>
          <w:sz w:val="24"/>
          <w:szCs w:val="24"/>
          <w:shd w:val="clear" w:color="auto" w:fill="FFFFFF"/>
        </w:rPr>
        <w:t>okacij</w:t>
      </w:r>
      <w:r>
        <w:rPr>
          <w:rFonts w:ascii="Calibri" w:eastAsia="Calibri" w:hAnsi="Calibri" w:cs="Calibri"/>
          <w:b/>
          <w:color w:val="202124"/>
          <w:sz w:val="24"/>
          <w:szCs w:val="24"/>
          <w:shd w:val="clear" w:color="auto" w:fill="FFFFFF"/>
        </w:rPr>
        <w:t>a</w:t>
      </w:r>
      <w:r w:rsidR="0064143F">
        <w:rPr>
          <w:rFonts w:ascii="Calibri" w:eastAsia="Calibri" w:hAnsi="Calibri" w:cs="Calibri"/>
          <w:b/>
          <w:color w:val="202124"/>
          <w:sz w:val="24"/>
          <w:szCs w:val="24"/>
          <w:shd w:val="clear" w:color="auto" w:fill="FFFFFF"/>
        </w:rPr>
        <w:t>: Brdo</w:t>
      </w:r>
      <w:r>
        <w:rPr>
          <w:rFonts w:ascii="Calibri" w:eastAsia="Calibri" w:hAnsi="Calibri" w:cs="Calibri"/>
          <w:b/>
          <w:color w:val="202124"/>
          <w:sz w:val="24"/>
          <w:szCs w:val="24"/>
          <w:shd w:val="clear" w:color="auto" w:fill="FFFFFF"/>
        </w:rPr>
        <w:t xml:space="preserve"> pri Kranju</w:t>
      </w:r>
    </w:p>
    <w:tbl>
      <w:tblPr>
        <w:tblW w:w="524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5671"/>
        <w:gridCol w:w="2278"/>
      </w:tblGrid>
      <w:tr w:rsidR="006F2A35" w:rsidRPr="006F2A35" w14:paraId="0E8BDFBF" w14:textId="77777777" w:rsidTr="00302F9B">
        <w:trPr>
          <w:trHeight w:val="454"/>
        </w:trPr>
        <w:tc>
          <w:tcPr>
            <w:tcW w:w="820" w:type="pct"/>
            <w:vAlign w:val="center"/>
          </w:tcPr>
          <w:p w14:paraId="5BF45903" w14:textId="77777777" w:rsidR="006F2A35" w:rsidRPr="006F2A35" w:rsidRDefault="006F2A35" w:rsidP="009C3BB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F2A35">
              <w:rPr>
                <w:rFonts w:ascii="Calibri" w:eastAsia="Calibri" w:hAnsi="Calibri" w:cs="Calibri"/>
                <w:b/>
              </w:rPr>
              <w:t>URA</w:t>
            </w:r>
          </w:p>
        </w:tc>
        <w:tc>
          <w:tcPr>
            <w:tcW w:w="2982" w:type="pct"/>
            <w:vAlign w:val="center"/>
          </w:tcPr>
          <w:p w14:paraId="4807A6B9" w14:textId="77777777" w:rsidR="006F2A35" w:rsidRPr="006F2A35" w:rsidRDefault="006F2A35" w:rsidP="009C3BB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F2A35">
              <w:rPr>
                <w:rFonts w:ascii="Calibri" w:eastAsia="Calibri" w:hAnsi="Calibri" w:cs="Calibri"/>
                <w:b/>
              </w:rPr>
              <w:t>VSEBINA</w:t>
            </w:r>
          </w:p>
        </w:tc>
        <w:tc>
          <w:tcPr>
            <w:tcW w:w="1198" w:type="pct"/>
            <w:vAlign w:val="center"/>
          </w:tcPr>
          <w:p w14:paraId="6893F0DB" w14:textId="0FFC1626" w:rsidR="006F2A35" w:rsidRPr="006F2A35" w:rsidRDefault="006E649B" w:rsidP="009C3BB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E649B">
              <w:rPr>
                <w:rFonts w:ascii="Calibri" w:eastAsia="Calibri" w:hAnsi="Calibri" w:cs="Calibri"/>
                <w:b/>
              </w:rPr>
              <w:t>IZVAJALKA/-EC</w:t>
            </w:r>
          </w:p>
        </w:tc>
      </w:tr>
      <w:tr w:rsidR="006F2A35" w:rsidRPr="006F2A35" w14:paraId="3EAC605A" w14:textId="77777777" w:rsidTr="00302F9B">
        <w:trPr>
          <w:trHeight w:val="454"/>
        </w:trPr>
        <w:tc>
          <w:tcPr>
            <w:tcW w:w="820" w:type="pct"/>
            <w:vAlign w:val="center"/>
          </w:tcPr>
          <w:p w14:paraId="2713623A" w14:textId="77777777" w:rsidR="006F2A35" w:rsidRPr="006F2A35" w:rsidRDefault="006F2A35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F2A35">
              <w:rPr>
                <w:rFonts w:ascii="Calibri" w:eastAsia="Calibri" w:hAnsi="Calibri" w:cs="Calibri"/>
              </w:rPr>
              <w:t>8.30 – 9.00</w:t>
            </w:r>
          </w:p>
        </w:tc>
        <w:tc>
          <w:tcPr>
            <w:tcW w:w="4180" w:type="pct"/>
            <w:gridSpan w:val="2"/>
            <w:vAlign w:val="center"/>
          </w:tcPr>
          <w:p w14:paraId="2DAC1B9F" w14:textId="77777777" w:rsidR="006F2A35" w:rsidRPr="006F2A35" w:rsidRDefault="006F2A35" w:rsidP="009C3BB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F2A35">
              <w:rPr>
                <w:rFonts w:ascii="Calibri" w:eastAsia="Calibri" w:hAnsi="Calibri" w:cs="Calibri"/>
                <w:b/>
              </w:rPr>
              <w:t>Prihod in prijava udeleženk/-cev posveta</w:t>
            </w:r>
          </w:p>
        </w:tc>
      </w:tr>
      <w:tr w:rsidR="006F2A35" w:rsidRPr="006F2A35" w14:paraId="3AA2BFB8" w14:textId="77777777" w:rsidTr="00302F9B">
        <w:trPr>
          <w:trHeight w:val="454"/>
        </w:trPr>
        <w:tc>
          <w:tcPr>
            <w:tcW w:w="820" w:type="pct"/>
            <w:vAlign w:val="center"/>
          </w:tcPr>
          <w:p w14:paraId="75F9425F" w14:textId="77777777" w:rsidR="006F2A35" w:rsidRPr="006F2A35" w:rsidRDefault="006F2A35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F2A35">
              <w:rPr>
                <w:rFonts w:ascii="Calibri" w:eastAsia="Calibri" w:hAnsi="Calibri" w:cs="Calibri"/>
              </w:rPr>
              <w:t>9.00 – 9.10</w:t>
            </w:r>
          </w:p>
        </w:tc>
        <w:tc>
          <w:tcPr>
            <w:tcW w:w="2982" w:type="pct"/>
            <w:vAlign w:val="center"/>
          </w:tcPr>
          <w:p w14:paraId="76742301" w14:textId="40D97656" w:rsidR="006F2A35" w:rsidRPr="009F70D4" w:rsidRDefault="006F2A35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F70D4">
              <w:rPr>
                <w:rFonts w:ascii="Calibri" w:eastAsia="Calibri" w:hAnsi="Calibri" w:cs="Calibri"/>
              </w:rPr>
              <w:t xml:space="preserve">Uvodni pozdrav </w:t>
            </w:r>
            <w:r w:rsidR="009F70D4">
              <w:rPr>
                <w:rFonts w:ascii="Calibri" w:eastAsia="Calibri" w:hAnsi="Calibri" w:cs="Calibri"/>
              </w:rPr>
              <w:t>ter predstavitev ciljev posveta</w:t>
            </w:r>
          </w:p>
        </w:tc>
        <w:tc>
          <w:tcPr>
            <w:tcW w:w="1198" w:type="pct"/>
            <w:vAlign w:val="center"/>
          </w:tcPr>
          <w:p w14:paraId="3EAAD463" w14:textId="2A063E82" w:rsidR="001F7AAD" w:rsidRPr="006F2A35" w:rsidRDefault="006E649B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E649B">
              <w:rPr>
                <w:rFonts w:ascii="Calibri" w:eastAsia="Calibri" w:hAnsi="Calibri" w:cs="Calibri"/>
              </w:rPr>
              <w:t>Alojz Grabner, dir</w:t>
            </w:r>
            <w:r w:rsidR="001F7AAD">
              <w:rPr>
                <w:rFonts w:ascii="Calibri" w:eastAsia="Calibri" w:hAnsi="Calibri" w:cs="Calibri"/>
              </w:rPr>
              <w:t>ektor</w:t>
            </w:r>
            <w:r w:rsidRPr="006E649B">
              <w:rPr>
                <w:rFonts w:ascii="Calibri" w:eastAsia="Calibri" w:hAnsi="Calibri" w:cs="Calibri"/>
              </w:rPr>
              <w:t xml:space="preserve"> URSK</w:t>
            </w:r>
          </w:p>
        </w:tc>
      </w:tr>
      <w:tr w:rsidR="006F2A35" w:rsidRPr="006F2A35" w14:paraId="4426BF8C" w14:textId="77777777" w:rsidTr="00302F9B">
        <w:trPr>
          <w:trHeight w:val="454"/>
        </w:trPr>
        <w:tc>
          <w:tcPr>
            <w:tcW w:w="820" w:type="pct"/>
            <w:vAlign w:val="center"/>
          </w:tcPr>
          <w:p w14:paraId="10A1C2F3" w14:textId="77777777" w:rsidR="006F2A35" w:rsidRPr="006F2A35" w:rsidRDefault="006F2A35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F2A35">
              <w:rPr>
                <w:rFonts w:ascii="Calibri" w:eastAsia="Calibri" w:hAnsi="Calibri" w:cs="Calibri"/>
              </w:rPr>
              <w:t>9.10 – 9.30</w:t>
            </w:r>
          </w:p>
        </w:tc>
        <w:tc>
          <w:tcPr>
            <w:tcW w:w="2982" w:type="pct"/>
            <w:vAlign w:val="center"/>
          </w:tcPr>
          <w:p w14:paraId="28C0943C" w14:textId="02EDE071" w:rsidR="007510E7" w:rsidRPr="009F70D4" w:rsidRDefault="00477984" w:rsidP="009C3BB9">
            <w:pPr>
              <w:spacing w:after="0" w:line="240" w:lineRule="auto"/>
              <w:rPr>
                <w:rFonts w:ascii="Calibri" w:eastAsia="Calibri" w:hAnsi="Calibri" w:cs="Calibri"/>
                <w:iCs/>
              </w:rPr>
            </w:pPr>
            <w:r w:rsidRPr="00477984">
              <w:rPr>
                <w:rFonts w:ascii="Calibri" w:eastAsia="Calibri" w:hAnsi="Calibri" w:cs="Calibri"/>
                <w:iCs/>
              </w:rPr>
              <w:t>Vertikala kemijske varnosti v prenovljenih učnih načrtih</w:t>
            </w:r>
          </w:p>
        </w:tc>
        <w:tc>
          <w:tcPr>
            <w:tcW w:w="1198" w:type="pct"/>
            <w:vAlign w:val="center"/>
          </w:tcPr>
          <w:p w14:paraId="7F037EDC" w14:textId="3EE406A5" w:rsidR="006F2A35" w:rsidRPr="006F2A35" w:rsidRDefault="006F2A35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F2A35">
              <w:rPr>
                <w:rFonts w:ascii="Calibri" w:eastAsia="Calibri" w:hAnsi="Calibri" w:cs="Calibri"/>
              </w:rPr>
              <w:t>Andreja Bačnik, ZRSŠ</w:t>
            </w:r>
          </w:p>
        </w:tc>
      </w:tr>
      <w:tr w:rsidR="00051CD0" w:rsidRPr="006F2A35" w14:paraId="104174B7" w14:textId="77777777" w:rsidTr="00302F9B">
        <w:trPr>
          <w:trHeight w:val="454"/>
        </w:trPr>
        <w:tc>
          <w:tcPr>
            <w:tcW w:w="820" w:type="pct"/>
            <w:vAlign w:val="center"/>
          </w:tcPr>
          <w:p w14:paraId="3D67D604" w14:textId="02CFE965" w:rsidR="00051CD0" w:rsidRPr="006F2A35" w:rsidRDefault="00051CD0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51CD0">
              <w:rPr>
                <w:rFonts w:ascii="Calibri" w:eastAsia="Calibri" w:hAnsi="Calibri" w:cs="Calibri"/>
              </w:rPr>
              <w:t>9.30 – 10.00</w:t>
            </w:r>
          </w:p>
        </w:tc>
        <w:tc>
          <w:tcPr>
            <w:tcW w:w="2982" w:type="pct"/>
            <w:vAlign w:val="center"/>
          </w:tcPr>
          <w:p w14:paraId="538A2F45" w14:textId="1BD2AD79" w:rsidR="00051CD0" w:rsidRPr="00B47039" w:rsidRDefault="00341E5D" w:rsidP="00B47039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Zastrupitve otrok </w:t>
            </w:r>
            <w:r w:rsidR="002140D5">
              <w:rPr>
                <w:rFonts w:ascii="Calibri" w:eastAsia="Calibri" w:hAnsi="Calibri" w:cs="Times New Roman"/>
                <w:color w:val="000000"/>
              </w:rPr>
              <w:t xml:space="preserve">in mladostnikov </w:t>
            </w:r>
            <w:r>
              <w:rPr>
                <w:rFonts w:ascii="Calibri" w:eastAsia="Calibri" w:hAnsi="Calibri" w:cs="Times New Roman"/>
                <w:color w:val="000000"/>
              </w:rPr>
              <w:t xml:space="preserve">s kemikalijami </w:t>
            </w:r>
          </w:p>
        </w:tc>
        <w:tc>
          <w:tcPr>
            <w:tcW w:w="1198" w:type="pct"/>
            <w:vAlign w:val="center"/>
          </w:tcPr>
          <w:p w14:paraId="77443F68" w14:textId="7FC3530A" w:rsidR="00051CD0" w:rsidRPr="003A3728" w:rsidRDefault="00341E5D" w:rsidP="009C3BB9">
            <w:pPr>
              <w:spacing w:after="0" w:line="240" w:lineRule="auto"/>
            </w:pPr>
            <w:r w:rsidRPr="003A3728">
              <w:t>Lucija Šarc, UKC LJ</w:t>
            </w:r>
          </w:p>
        </w:tc>
      </w:tr>
      <w:tr w:rsidR="00051CD0" w:rsidRPr="006F2A35" w14:paraId="0619F401" w14:textId="77777777" w:rsidTr="00302F9B">
        <w:trPr>
          <w:trHeight w:val="454"/>
        </w:trPr>
        <w:tc>
          <w:tcPr>
            <w:tcW w:w="820" w:type="pct"/>
            <w:vAlign w:val="center"/>
          </w:tcPr>
          <w:p w14:paraId="2058EF6A" w14:textId="0D3B3A92" w:rsidR="00051CD0" w:rsidRPr="00051CD0" w:rsidRDefault="00051CD0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051CD0">
              <w:rPr>
                <w:rFonts w:ascii="Calibri" w:eastAsia="Calibri" w:hAnsi="Calibri" w:cs="Calibri"/>
              </w:rPr>
              <w:t>10.00 – 10.30</w:t>
            </w:r>
          </w:p>
        </w:tc>
        <w:tc>
          <w:tcPr>
            <w:tcW w:w="2982" w:type="pct"/>
            <w:vAlign w:val="center"/>
          </w:tcPr>
          <w:p w14:paraId="0EE58BC1" w14:textId="36A2CB64" w:rsidR="00051CD0" w:rsidRPr="00CE5A8B" w:rsidRDefault="00FD49C2" w:rsidP="009C3BB9">
            <w:pPr>
              <w:spacing w:after="0" w:line="240" w:lineRule="auto"/>
            </w:pPr>
            <w:proofErr w:type="spellStart"/>
            <w:r>
              <w:t>R</w:t>
            </w:r>
            <w:r w:rsidR="00093AF9" w:rsidRPr="00093AF9">
              <w:t>ode</w:t>
            </w:r>
            <w:r w:rsidR="007E6BAD">
              <w:t>n</w:t>
            </w:r>
            <w:r w:rsidR="00093AF9" w:rsidRPr="00093AF9">
              <w:t>ticidi</w:t>
            </w:r>
            <w:proofErr w:type="spellEnd"/>
            <w:r>
              <w:t>:</w:t>
            </w:r>
            <w:r w:rsidR="00093AF9" w:rsidRPr="00093AF9">
              <w:t xml:space="preserve"> nevarni</w:t>
            </w:r>
            <w:r>
              <w:t>, a nujni</w:t>
            </w:r>
          </w:p>
        </w:tc>
        <w:tc>
          <w:tcPr>
            <w:tcW w:w="1198" w:type="pct"/>
            <w:vAlign w:val="center"/>
          </w:tcPr>
          <w:p w14:paraId="172F2137" w14:textId="500C8B03" w:rsidR="00051CD0" w:rsidRPr="000001E0" w:rsidRDefault="00341E5D" w:rsidP="009C3BB9">
            <w:pPr>
              <w:spacing w:after="0" w:line="240" w:lineRule="auto"/>
            </w:pPr>
            <w:r w:rsidRPr="000001E0">
              <w:t xml:space="preserve">Petra Čebašek, </w:t>
            </w:r>
            <w:r w:rsidR="00FD49C2">
              <w:t xml:space="preserve">Darja Duh, </w:t>
            </w:r>
            <w:r w:rsidR="007E6BAD" w:rsidRPr="000001E0">
              <w:t>URSK</w:t>
            </w:r>
          </w:p>
        </w:tc>
      </w:tr>
      <w:tr w:rsidR="001F7AAD" w:rsidRPr="006F2A35" w14:paraId="58F7BE8E" w14:textId="77777777" w:rsidTr="00302F9B">
        <w:trPr>
          <w:trHeight w:val="454"/>
        </w:trPr>
        <w:tc>
          <w:tcPr>
            <w:tcW w:w="820" w:type="pct"/>
            <w:vAlign w:val="center"/>
          </w:tcPr>
          <w:p w14:paraId="2F721E97" w14:textId="48C5C31A" w:rsidR="00CA6DCD" w:rsidRPr="006F2A35" w:rsidRDefault="00CA6DCD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F2A35">
              <w:rPr>
                <w:rFonts w:ascii="Calibri" w:eastAsia="Calibri" w:hAnsi="Calibri" w:cs="Calibri"/>
                <w:b/>
              </w:rPr>
              <w:t>10.30 – 11.00</w:t>
            </w:r>
          </w:p>
        </w:tc>
        <w:tc>
          <w:tcPr>
            <w:tcW w:w="2982" w:type="pct"/>
            <w:tcBorders>
              <w:right w:val="nil"/>
            </w:tcBorders>
            <w:vAlign w:val="center"/>
          </w:tcPr>
          <w:p w14:paraId="480C621E" w14:textId="5D5DB817" w:rsidR="00CA6DCD" w:rsidRPr="006F2A35" w:rsidRDefault="00CA6DCD" w:rsidP="009C3BB9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6F2A35">
              <w:rPr>
                <w:rFonts w:ascii="Calibri" w:eastAsia="Calibri" w:hAnsi="Calibri" w:cs="Calibri"/>
                <w:b/>
              </w:rPr>
              <w:t>Odmor</w:t>
            </w:r>
            <w:r>
              <w:rPr>
                <w:rFonts w:ascii="Calibri" w:eastAsia="Calibri" w:hAnsi="Calibri" w:cs="Calibri"/>
                <w:b/>
              </w:rPr>
              <w:t xml:space="preserve"> za kavo in prigrizek</w:t>
            </w:r>
          </w:p>
        </w:tc>
        <w:tc>
          <w:tcPr>
            <w:tcW w:w="1198" w:type="pct"/>
            <w:tcBorders>
              <w:left w:val="nil"/>
              <w:right w:val="single" w:sz="4" w:space="0" w:color="auto"/>
            </w:tcBorders>
            <w:vAlign w:val="center"/>
          </w:tcPr>
          <w:p w14:paraId="1E1CFBE2" w14:textId="18491F48" w:rsidR="00CA6DCD" w:rsidRPr="00A01598" w:rsidRDefault="00CA6DCD" w:rsidP="009C3BB9">
            <w:pPr>
              <w:spacing w:after="0" w:line="240" w:lineRule="auto"/>
              <w:rPr>
                <w:rFonts w:ascii="Calibri" w:eastAsia="Calibri" w:hAnsi="Calibri" w:cs="Calibri"/>
                <w:i/>
                <w:iCs/>
              </w:rPr>
            </w:pPr>
          </w:p>
        </w:tc>
      </w:tr>
      <w:tr w:rsidR="00D450EA" w:rsidRPr="006F2A35" w14:paraId="0E93B1D6" w14:textId="77777777" w:rsidTr="00302F9B">
        <w:trPr>
          <w:trHeight w:val="454"/>
        </w:trPr>
        <w:tc>
          <w:tcPr>
            <w:tcW w:w="820" w:type="pct"/>
            <w:vAlign w:val="center"/>
          </w:tcPr>
          <w:p w14:paraId="7D05D09B" w14:textId="0AC0BF83" w:rsidR="00D450EA" w:rsidRPr="006F2A35" w:rsidRDefault="00D450EA" w:rsidP="00D450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4276">
              <w:t>11.00 – 11.30</w:t>
            </w:r>
          </w:p>
        </w:tc>
        <w:tc>
          <w:tcPr>
            <w:tcW w:w="2982" w:type="pct"/>
            <w:vAlign w:val="center"/>
          </w:tcPr>
          <w:p w14:paraId="6320D06E" w14:textId="29D2AB26" w:rsidR="00D450EA" w:rsidRPr="00C54FC9" w:rsidRDefault="003B0724" w:rsidP="00157F6F">
            <w:pPr>
              <w:spacing w:after="0" w:line="240" w:lineRule="auto"/>
            </w:pPr>
            <w:r w:rsidRPr="003B0724">
              <w:t>Novi tobačni in nikotinski izdelki</w:t>
            </w:r>
          </w:p>
        </w:tc>
        <w:tc>
          <w:tcPr>
            <w:tcW w:w="1198" w:type="pct"/>
            <w:vAlign w:val="center"/>
          </w:tcPr>
          <w:p w14:paraId="7CE8EB31" w14:textId="3BF8AE63" w:rsidR="00D450EA" w:rsidRPr="00C54FC9" w:rsidRDefault="00EB7DDC" w:rsidP="00157F6F">
            <w:pPr>
              <w:spacing w:after="0" w:line="240" w:lineRule="auto"/>
            </w:pPr>
            <w:r w:rsidRPr="00C54FC9">
              <w:t>Helena Koprivnikar, NIJZ</w:t>
            </w:r>
          </w:p>
        </w:tc>
      </w:tr>
      <w:tr w:rsidR="00D450EA" w:rsidRPr="006F2A35" w14:paraId="2FC83DCD" w14:textId="77777777" w:rsidTr="00302F9B">
        <w:trPr>
          <w:trHeight w:val="454"/>
        </w:trPr>
        <w:tc>
          <w:tcPr>
            <w:tcW w:w="820" w:type="pct"/>
            <w:vAlign w:val="center"/>
          </w:tcPr>
          <w:p w14:paraId="7A2C21A4" w14:textId="5747D7F1" w:rsidR="00D450EA" w:rsidRPr="00EC4276" w:rsidRDefault="00D450EA" w:rsidP="00D450EA">
            <w:pPr>
              <w:spacing w:after="0" w:line="240" w:lineRule="auto"/>
            </w:pPr>
            <w:r w:rsidRPr="00D450EA">
              <w:t>11.30 – 12.00</w:t>
            </w:r>
          </w:p>
        </w:tc>
        <w:tc>
          <w:tcPr>
            <w:tcW w:w="2982" w:type="pct"/>
            <w:vAlign w:val="center"/>
          </w:tcPr>
          <w:p w14:paraId="0A139A73" w14:textId="12A79BDF" w:rsidR="00D450EA" w:rsidRPr="008C3579" w:rsidRDefault="0001728D" w:rsidP="007E6BAD">
            <w:pPr>
              <w:spacing w:after="0" w:line="240" w:lineRule="auto"/>
              <w:rPr>
                <w:rFonts w:ascii="Calibri" w:eastAsia="Calibri" w:hAnsi="Calibri" w:cs="Calibri"/>
                <w:iCs/>
                <w:color w:val="FF0000"/>
                <w:sz w:val="21"/>
                <w:szCs w:val="21"/>
              </w:rPr>
            </w:pPr>
            <w:r w:rsidRPr="0001728D">
              <w:t>Zdravstvena tveganja povezana z barvami za tetoviranje</w:t>
            </w:r>
          </w:p>
        </w:tc>
        <w:tc>
          <w:tcPr>
            <w:tcW w:w="1198" w:type="pct"/>
            <w:vAlign w:val="center"/>
          </w:tcPr>
          <w:p w14:paraId="2D18E9A6" w14:textId="08D27B62" w:rsidR="00D450EA" w:rsidRPr="003A3728" w:rsidRDefault="00D450EA" w:rsidP="0087674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3728">
              <w:t>V</w:t>
            </w:r>
            <w:r w:rsidR="00826F31" w:rsidRPr="003A3728">
              <w:t xml:space="preserve">esna </w:t>
            </w:r>
            <w:r w:rsidR="00471062">
              <w:t xml:space="preserve">Viher </w:t>
            </w:r>
            <w:r w:rsidR="00826F31" w:rsidRPr="003A3728">
              <w:t>Hrženjak</w:t>
            </w:r>
            <w:r w:rsidRPr="003A3728">
              <w:t>, NIJZ</w:t>
            </w:r>
          </w:p>
        </w:tc>
      </w:tr>
      <w:tr w:rsidR="0046771B" w:rsidRPr="006F2A35" w14:paraId="636B90F1" w14:textId="77777777" w:rsidTr="00302F9B">
        <w:trPr>
          <w:trHeight w:val="454"/>
        </w:trPr>
        <w:tc>
          <w:tcPr>
            <w:tcW w:w="820" w:type="pct"/>
            <w:vAlign w:val="center"/>
          </w:tcPr>
          <w:p w14:paraId="41B3C4D3" w14:textId="00E22012" w:rsidR="0046771B" w:rsidRPr="00894A40" w:rsidRDefault="0046771B" w:rsidP="004677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4276">
              <w:t>12.00 – 12.30</w:t>
            </w:r>
          </w:p>
        </w:tc>
        <w:tc>
          <w:tcPr>
            <w:tcW w:w="2982" w:type="pct"/>
            <w:vAlign w:val="center"/>
          </w:tcPr>
          <w:p w14:paraId="2892A8F9" w14:textId="61EB74E4" w:rsidR="0046771B" w:rsidRPr="002745D4" w:rsidRDefault="009E5B95" w:rsidP="0046771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Okoljevarstveni</w:t>
            </w:r>
            <w:proofErr w:type="spellEnd"/>
            <w:r w:rsidRPr="002745D4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vidiki</w:t>
            </w:r>
            <w:proofErr w:type="spellEnd"/>
            <w:r w:rsidRPr="002745D4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elektronskih</w:t>
            </w:r>
            <w:proofErr w:type="spellEnd"/>
            <w:r w:rsidRPr="002745D4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odpadkov</w:t>
            </w:r>
            <w:proofErr w:type="spellEnd"/>
            <w:r w:rsidR="0046771B" w:rsidRPr="002745D4">
              <w:rPr>
                <w:rFonts w:ascii="Calibri" w:eastAsia="Calibri" w:hAnsi="Calibri" w:cs="Calibri"/>
                <w:lang w:val="it-IT"/>
              </w:rPr>
              <w:t xml:space="preserve"> </w:t>
            </w:r>
          </w:p>
        </w:tc>
        <w:tc>
          <w:tcPr>
            <w:tcW w:w="1198" w:type="pct"/>
            <w:vAlign w:val="center"/>
          </w:tcPr>
          <w:p w14:paraId="1D691587" w14:textId="14F1EDFC" w:rsidR="0046771B" w:rsidRPr="002745D4" w:rsidRDefault="009E5B95" w:rsidP="0046771B">
            <w:pPr>
              <w:spacing w:after="0"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2745D4">
              <w:rPr>
                <w:rFonts w:ascii="Calibri" w:eastAsia="Calibri" w:hAnsi="Calibri" w:cs="Calibri"/>
              </w:rPr>
              <w:t>Peter Tomše</w:t>
            </w:r>
            <w:r w:rsidR="0046771B" w:rsidRPr="002745D4">
              <w:rPr>
                <w:rFonts w:ascii="Calibri" w:eastAsia="Calibri" w:hAnsi="Calibri" w:cs="Calibri"/>
              </w:rPr>
              <w:t>, M</w:t>
            </w:r>
            <w:r w:rsidRPr="002745D4">
              <w:rPr>
                <w:rFonts w:ascii="Calibri" w:eastAsia="Calibri" w:hAnsi="Calibri" w:cs="Calibri"/>
              </w:rPr>
              <w:t>OPE</w:t>
            </w:r>
          </w:p>
        </w:tc>
      </w:tr>
      <w:tr w:rsidR="00471A33" w:rsidRPr="006F2A35" w14:paraId="743B1AAB" w14:textId="77777777" w:rsidTr="00302F9B">
        <w:trPr>
          <w:trHeight w:val="454"/>
        </w:trPr>
        <w:tc>
          <w:tcPr>
            <w:tcW w:w="820" w:type="pct"/>
            <w:vAlign w:val="center"/>
          </w:tcPr>
          <w:p w14:paraId="75A47232" w14:textId="4BD41047" w:rsidR="00471A33" w:rsidRPr="00471A33" w:rsidRDefault="00471A33" w:rsidP="00471A33">
            <w:pPr>
              <w:spacing w:after="0" w:line="240" w:lineRule="auto"/>
            </w:pPr>
            <w:r w:rsidRPr="00471A33">
              <w:t>12.30 – 13.00</w:t>
            </w:r>
          </w:p>
        </w:tc>
        <w:tc>
          <w:tcPr>
            <w:tcW w:w="2982" w:type="pct"/>
            <w:vAlign w:val="center"/>
          </w:tcPr>
          <w:p w14:paraId="40BDE42C" w14:textId="48269F79" w:rsidR="00471A33" w:rsidRPr="00C0234C" w:rsidRDefault="00494D29" w:rsidP="001D7FB6">
            <w:pPr>
              <w:spacing w:after="0" w:line="240" w:lineRule="auto"/>
            </w:pPr>
            <w:r w:rsidRPr="00494D29">
              <w:t>Vpliv gradbenih materialov na onesnaženje notranjega zraka</w:t>
            </w:r>
          </w:p>
        </w:tc>
        <w:tc>
          <w:tcPr>
            <w:tcW w:w="1198" w:type="pct"/>
            <w:vAlign w:val="center"/>
          </w:tcPr>
          <w:p w14:paraId="4FE73723" w14:textId="64C0C60F" w:rsidR="00471A33" w:rsidRPr="003A3728" w:rsidRDefault="00341E5D" w:rsidP="001D7FB6">
            <w:pPr>
              <w:spacing w:after="0" w:line="240" w:lineRule="auto"/>
            </w:pPr>
            <w:r w:rsidRPr="003A3728">
              <w:t>Viviana Golja, NIJZ</w:t>
            </w:r>
          </w:p>
        </w:tc>
      </w:tr>
      <w:tr w:rsidR="006F2A35" w:rsidRPr="006F2A35" w14:paraId="556865FD" w14:textId="77777777" w:rsidTr="00302F9B">
        <w:trPr>
          <w:trHeight w:val="454"/>
        </w:trPr>
        <w:tc>
          <w:tcPr>
            <w:tcW w:w="820" w:type="pct"/>
            <w:vAlign w:val="center"/>
          </w:tcPr>
          <w:p w14:paraId="766B3C2F" w14:textId="752D5CC6" w:rsidR="006F2A35" w:rsidRPr="006F2A35" w:rsidRDefault="006F2A35" w:rsidP="009C3BB9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6F2A35">
              <w:rPr>
                <w:rFonts w:ascii="Calibri" w:eastAsia="Calibri" w:hAnsi="Calibri" w:cs="Calibri"/>
                <w:b/>
              </w:rPr>
              <w:t>1</w:t>
            </w:r>
            <w:r w:rsidR="00471A33">
              <w:rPr>
                <w:rFonts w:ascii="Calibri" w:eastAsia="Calibri" w:hAnsi="Calibri" w:cs="Calibri"/>
                <w:b/>
              </w:rPr>
              <w:t>3</w:t>
            </w:r>
            <w:r w:rsidRPr="006F2A35">
              <w:rPr>
                <w:rFonts w:ascii="Calibri" w:eastAsia="Calibri" w:hAnsi="Calibri" w:cs="Calibri"/>
                <w:b/>
              </w:rPr>
              <w:t>.</w:t>
            </w:r>
            <w:r w:rsidR="00471A33">
              <w:rPr>
                <w:rFonts w:ascii="Calibri" w:eastAsia="Calibri" w:hAnsi="Calibri" w:cs="Calibri"/>
                <w:b/>
              </w:rPr>
              <w:t>0</w:t>
            </w:r>
            <w:r w:rsidRPr="006F2A35">
              <w:rPr>
                <w:rFonts w:ascii="Calibri" w:eastAsia="Calibri" w:hAnsi="Calibri" w:cs="Calibri"/>
                <w:b/>
              </w:rPr>
              <w:t>0 – 1</w:t>
            </w:r>
            <w:r w:rsidR="00471A33">
              <w:rPr>
                <w:rFonts w:ascii="Calibri" w:eastAsia="Calibri" w:hAnsi="Calibri" w:cs="Calibri"/>
                <w:b/>
              </w:rPr>
              <w:t>4</w:t>
            </w:r>
            <w:r w:rsidRPr="006F2A35">
              <w:rPr>
                <w:rFonts w:ascii="Calibri" w:eastAsia="Calibri" w:hAnsi="Calibri" w:cs="Calibri"/>
                <w:b/>
              </w:rPr>
              <w:t>.</w:t>
            </w:r>
            <w:r w:rsidR="00471A33">
              <w:rPr>
                <w:rFonts w:ascii="Calibri" w:eastAsia="Calibri" w:hAnsi="Calibri" w:cs="Calibri"/>
                <w:b/>
              </w:rPr>
              <w:t>1</w:t>
            </w:r>
            <w:r w:rsidR="00C97420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4180" w:type="pct"/>
            <w:gridSpan w:val="2"/>
            <w:tcBorders>
              <w:bottom w:val="single" w:sz="4" w:space="0" w:color="000000"/>
            </w:tcBorders>
            <w:vAlign w:val="center"/>
          </w:tcPr>
          <w:p w14:paraId="0AF0DD59" w14:textId="73C730A8" w:rsidR="006F2A35" w:rsidRPr="006F2A35" w:rsidRDefault="006F2A35" w:rsidP="009C3BB9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 w:rsidRPr="006F2A35">
              <w:rPr>
                <w:rFonts w:ascii="Calibri" w:eastAsia="Calibri" w:hAnsi="Calibri" w:cs="Calibri"/>
                <w:b/>
              </w:rPr>
              <w:t>Odmor za kosilo</w:t>
            </w:r>
          </w:p>
        </w:tc>
      </w:tr>
      <w:tr w:rsidR="00637860" w:rsidRPr="006F2A35" w14:paraId="1E089129" w14:textId="77777777" w:rsidTr="00FD49C2">
        <w:trPr>
          <w:trHeight w:val="567"/>
        </w:trPr>
        <w:tc>
          <w:tcPr>
            <w:tcW w:w="820" w:type="pct"/>
            <w:vAlign w:val="center"/>
          </w:tcPr>
          <w:p w14:paraId="211D7FC4" w14:textId="7A3619EE" w:rsidR="00637860" w:rsidRPr="006F2A35" w:rsidRDefault="00637860" w:rsidP="00302F9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F2A35">
              <w:rPr>
                <w:rFonts w:ascii="Calibri" w:eastAsia="Calibri" w:hAnsi="Calibri" w:cs="Calibri"/>
              </w:rPr>
              <w:t>14.</w:t>
            </w:r>
            <w:r>
              <w:rPr>
                <w:rFonts w:ascii="Calibri" w:eastAsia="Calibri" w:hAnsi="Calibri" w:cs="Calibri"/>
              </w:rPr>
              <w:t>15</w:t>
            </w:r>
            <w:r w:rsidRPr="006F2A35">
              <w:rPr>
                <w:rFonts w:ascii="Calibri" w:eastAsia="Calibri" w:hAnsi="Calibri" w:cs="Calibri"/>
              </w:rPr>
              <w:t xml:space="preserve"> – 14.</w:t>
            </w: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2982" w:type="pct"/>
            <w:vAlign w:val="center"/>
          </w:tcPr>
          <w:p w14:paraId="03BB486A" w14:textId="529F9B9F" w:rsidR="00637860" w:rsidRPr="00341E5D" w:rsidRDefault="00CB101D" w:rsidP="00CB101D">
            <w:pPr>
              <w:spacing w:after="0" w:line="240" w:lineRule="auto"/>
            </w:pPr>
            <w:r w:rsidRPr="00CB101D">
              <w:t xml:space="preserve">Humani </w:t>
            </w:r>
            <w:proofErr w:type="spellStart"/>
            <w:r w:rsidRPr="00CB101D">
              <w:t>biomonitoring</w:t>
            </w:r>
            <w:proofErr w:type="spellEnd"/>
            <w:r w:rsidRPr="00CB101D">
              <w:t xml:space="preserve">: </w:t>
            </w:r>
            <w:proofErr w:type="spellStart"/>
            <w:r w:rsidRPr="00CB101D">
              <w:t>Netarčna</w:t>
            </w:r>
            <w:proofErr w:type="spellEnd"/>
            <w:r w:rsidRPr="00CB101D">
              <w:t xml:space="preserve"> analiza za določanje </w:t>
            </w:r>
            <w:proofErr w:type="spellStart"/>
            <w:r w:rsidRPr="00CB101D">
              <w:t>biomarkerjev</w:t>
            </w:r>
            <w:proofErr w:type="spellEnd"/>
            <w:r w:rsidRPr="00CB101D">
              <w:t xml:space="preserve"> izpostavljenosti</w:t>
            </w:r>
          </w:p>
        </w:tc>
        <w:tc>
          <w:tcPr>
            <w:tcW w:w="1198" w:type="pct"/>
            <w:vAlign w:val="center"/>
          </w:tcPr>
          <w:p w14:paraId="42D5C58D" w14:textId="061A056A" w:rsidR="00637860" w:rsidRPr="006F2A35" w:rsidRDefault="00302F9B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02F9B">
              <w:t>Helena Plešnik, IJS</w:t>
            </w:r>
          </w:p>
        </w:tc>
      </w:tr>
      <w:tr w:rsidR="00637860" w:rsidRPr="0094541B" w14:paraId="5A4E97AB" w14:textId="77777777" w:rsidTr="00FD49C2">
        <w:trPr>
          <w:trHeight w:val="567"/>
        </w:trPr>
        <w:tc>
          <w:tcPr>
            <w:tcW w:w="820" w:type="pct"/>
            <w:vAlign w:val="center"/>
          </w:tcPr>
          <w:p w14:paraId="161C7379" w14:textId="55483CF6" w:rsidR="00637860" w:rsidRPr="006F2A35" w:rsidRDefault="00637860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94A40">
              <w:rPr>
                <w:rFonts w:ascii="Calibri" w:eastAsia="Calibri" w:hAnsi="Calibri" w:cs="Calibri"/>
              </w:rPr>
              <w:t>14.</w:t>
            </w:r>
            <w:r>
              <w:rPr>
                <w:rFonts w:ascii="Calibri" w:eastAsia="Calibri" w:hAnsi="Calibri" w:cs="Calibri"/>
              </w:rPr>
              <w:t>45</w:t>
            </w:r>
            <w:r w:rsidRPr="00894A40">
              <w:rPr>
                <w:rFonts w:ascii="Calibri" w:eastAsia="Calibri" w:hAnsi="Calibri" w:cs="Calibri"/>
              </w:rPr>
              <w:t xml:space="preserve"> – 15.</w:t>
            </w: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982" w:type="pct"/>
            <w:vAlign w:val="center"/>
          </w:tcPr>
          <w:p w14:paraId="5C86A01A" w14:textId="265104E1" w:rsidR="00637860" w:rsidRPr="002745D4" w:rsidRDefault="008C1D11" w:rsidP="009C3BB9">
            <w:pPr>
              <w:spacing w:after="0" w:line="240" w:lineRule="auto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Vpliv</w:t>
            </w:r>
            <w:proofErr w:type="spellEnd"/>
            <w:r w:rsidRPr="002745D4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mikro</w:t>
            </w:r>
            <w:proofErr w:type="spellEnd"/>
            <w:r w:rsidRPr="002745D4">
              <w:rPr>
                <w:rFonts w:ascii="Calibri" w:eastAsia="Calibri" w:hAnsi="Calibri" w:cs="Calibri"/>
                <w:lang w:val="it-IT"/>
              </w:rPr>
              <w:t xml:space="preserve"> in </w:t>
            </w: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nanoplastike</w:t>
            </w:r>
            <w:proofErr w:type="spellEnd"/>
            <w:r w:rsidRPr="002745D4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iz</w:t>
            </w:r>
            <w:proofErr w:type="spellEnd"/>
            <w:r w:rsidRPr="002745D4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kopenskih</w:t>
            </w:r>
            <w:proofErr w:type="spellEnd"/>
            <w:r w:rsidRPr="002745D4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ekosistemov</w:t>
            </w:r>
            <w:proofErr w:type="spellEnd"/>
            <w:r w:rsidRPr="002745D4">
              <w:rPr>
                <w:rFonts w:ascii="Calibri" w:eastAsia="Calibri" w:hAnsi="Calibri" w:cs="Calibri"/>
                <w:lang w:val="it-IT"/>
              </w:rPr>
              <w:t xml:space="preserve"> na </w:t>
            </w: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varnost</w:t>
            </w:r>
            <w:proofErr w:type="spellEnd"/>
            <w:r w:rsidRPr="002745D4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hrane</w:t>
            </w:r>
            <w:proofErr w:type="spellEnd"/>
            <w:r w:rsidRPr="002745D4">
              <w:rPr>
                <w:rFonts w:ascii="Calibri" w:eastAsia="Calibri" w:hAnsi="Calibri" w:cs="Calibri"/>
                <w:lang w:val="it-IT"/>
              </w:rPr>
              <w:t xml:space="preserve"> in </w:t>
            </w: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zdravje</w:t>
            </w:r>
            <w:proofErr w:type="spellEnd"/>
            <w:r w:rsidRPr="002745D4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2745D4">
              <w:rPr>
                <w:rFonts w:ascii="Calibri" w:eastAsia="Calibri" w:hAnsi="Calibri" w:cs="Calibri"/>
                <w:lang w:val="it-IT"/>
              </w:rPr>
              <w:t>ljudi</w:t>
            </w:r>
            <w:proofErr w:type="spellEnd"/>
          </w:p>
        </w:tc>
        <w:tc>
          <w:tcPr>
            <w:tcW w:w="1198" w:type="pct"/>
            <w:vAlign w:val="center"/>
          </w:tcPr>
          <w:p w14:paraId="33B8F9A9" w14:textId="3FF90B9A" w:rsidR="00637860" w:rsidRPr="002745D4" w:rsidRDefault="00B5178B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745D4">
              <w:rPr>
                <w:rFonts w:ascii="Calibri" w:eastAsia="Calibri" w:hAnsi="Calibri" w:cs="Calibri"/>
              </w:rPr>
              <w:t xml:space="preserve">Tjaša Božič, </w:t>
            </w:r>
            <w:r w:rsidR="001D185D" w:rsidRPr="002745D4">
              <w:rPr>
                <w:rFonts w:ascii="Calibri" w:eastAsia="Calibri" w:hAnsi="Calibri" w:cs="Calibri"/>
              </w:rPr>
              <w:t>Fakulteta za zdravstvene vede Univerze v Mariboru</w:t>
            </w:r>
          </w:p>
        </w:tc>
      </w:tr>
      <w:tr w:rsidR="00452605" w:rsidRPr="0094541B" w14:paraId="03B9AD88" w14:textId="77777777" w:rsidTr="00FD49C2">
        <w:trPr>
          <w:trHeight w:val="567"/>
        </w:trPr>
        <w:tc>
          <w:tcPr>
            <w:tcW w:w="820" w:type="pct"/>
            <w:vAlign w:val="center"/>
          </w:tcPr>
          <w:p w14:paraId="6EC04A8E" w14:textId="77917FDE" w:rsidR="00452605" w:rsidRPr="00894A40" w:rsidRDefault="00452605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15.15 – 15.45</w:t>
            </w:r>
          </w:p>
        </w:tc>
        <w:tc>
          <w:tcPr>
            <w:tcW w:w="2982" w:type="pct"/>
            <w:vAlign w:val="center"/>
          </w:tcPr>
          <w:p w14:paraId="61F919E7" w14:textId="3F9FAC1B" w:rsidR="00452605" w:rsidRPr="002745D4" w:rsidRDefault="00C8591A" w:rsidP="009C3BB9">
            <w:pPr>
              <w:spacing w:after="0" w:line="240" w:lineRule="auto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C8591A">
              <w:rPr>
                <w:rFonts w:ascii="Calibri" w:eastAsia="Calibri" w:hAnsi="Calibri" w:cs="Calibri"/>
                <w:lang w:val="it-IT"/>
              </w:rPr>
              <w:t>Hormoni</w:t>
            </w:r>
            <w:proofErr w:type="spellEnd"/>
            <w:r w:rsidRPr="00C8591A">
              <w:rPr>
                <w:rFonts w:ascii="Calibri" w:eastAsia="Calibri" w:hAnsi="Calibri" w:cs="Calibri"/>
                <w:lang w:val="it-IT"/>
              </w:rPr>
              <w:t xml:space="preserve"> in </w:t>
            </w:r>
            <w:proofErr w:type="spellStart"/>
            <w:r w:rsidRPr="00C8591A">
              <w:rPr>
                <w:rFonts w:ascii="Calibri" w:eastAsia="Calibri" w:hAnsi="Calibri" w:cs="Calibri"/>
                <w:lang w:val="it-IT"/>
              </w:rPr>
              <w:t>kemični</w:t>
            </w:r>
            <w:proofErr w:type="spellEnd"/>
            <w:r w:rsidRPr="00C8591A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C8591A">
              <w:rPr>
                <w:rFonts w:ascii="Calibri" w:eastAsia="Calibri" w:hAnsi="Calibri" w:cs="Calibri"/>
                <w:lang w:val="it-IT"/>
              </w:rPr>
              <w:t>motilci</w:t>
            </w:r>
            <w:proofErr w:type="spellEnd"/>
            <w:r w:rsidRPr="00C8591A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C8591A">
              <w:rPr>
                <w:rFonts w:ascii="Calibri" w:eastAsia="Calibri" w:hAnsi="Calibri" w:cs="Calibri"/>
                <w:lang w:val="it-IT"/>
              </w:rPr>
              <w:t>endokrinega</w:t>
            </w:r>
            <w:proofErr w:type="spellEnd"/>
            <w:r w:rsidRPr="00C8591A">
              <w:rPr>
                <w:rFonts w:ascii="Calibri" w:eastAsia="Calibri" w:hAnsi="Calibri" w:cs="Calibri"/>
                <w:lang w:val="it-IT"/>
              </w:rPr>
              <w:t xml:space="preserve"> sistema </w:t>
            </w:r>
            <w:proofErr w:type="spellStart"/>
            <w:r w:rsidRPr="00C8591A">
              <w:rPr>
                <w:rFonts w:ascii="Calibri" w:eastAsia="Calibri" w:hAnsi="Calibri" w:cs="Calibri"/>
                <w:lang w:val="it-IT"/>
              </w:rPr>
              <w:t>kot</w:t>
            </w:r>
            <w:proofErr w:type="spellEnd"/>
            <w:r w:rsidRPr="00C8591A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C8591A">
              <w:rPr>
                <w:rFonts w:ascii="Calibri" w:eastAsia="Calibri" w:hAnsi="Calibri" w:cs="Calibri"/>
                <w:lang w:val="it-IT"/>
              </w:rPr>
              <w:t>novodobna</w:t>
            </w:r>
            <w:proofErr w:type="spellEnd"/>
            <w:r w:rsidRPr="00C8591A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C8591A">
              <w:rPr>
                <w:rFonts w:ascii="Calibri" w:eastAsia="Calibri" w:hAnsi="Calibri" w:cs="Calibri"/>
                <w:lang w:val="it-IT"/>
              </w:rPr>
              <w:t>onesnaževala</w:t>
            </w:r>
            <w:proofErr w:type="spellEnd"/>
            <w:r w:rsidRPr="00C8591A">
              <w:rPr>
                <w:rFonts w:ascii="Calibri" w:eastAsia="Calibri" w:hAnsi="Calibri" w:cs="Calibri"/>
                <w:lang w:val="it-IT"/>
              </w:rPr>
              <w:t xml:space="preserve"> v </w:t>
            </w:r>
            <w:proofErr w:type="spellStart"/>
            <w:r w:rsidRPr="00C8591A">
              <w:rPr>
                <w:rFonts w:ascii="Calibri" w:eastAsia="Calibri" w:hAnsi="Calibri" w:cs="Calibri"/>
                <w:lang w:val="it-IT"/>
              </w:rPr>
              <w:t>vodnem</w:t>
            </w:r>
            <w:proofErr w:type="spellEnd"/>
            <w:r w:rsidRPr="00C8591A">
              <w:rPr>
                <w:rFonts w:ascii="Calibri" w:eastAsia="Calibri" w:hAnsi="Calibri" w:cs="Calibri"/>
                <w:lang w:val="it-IT"/>
              </w:rPr>
              <w:t xml:space="preserve"> </w:t>
            </w:r>
            <w:proofErr w:type="spellStart"/>
            <w:r w:rsidRPr="00C8591A">
              <w:rPr>
                <w:rFonts w:ascii="Calibri" w:eastAsia="Calibri" w:hAnsi="Calibri" w:cs="Calibri"/>
                <w:lang w:val="it-IT"/>
              </w:rPr>
              <w:t>okolju</w:t>
            </w:r>
            <w:proofErr w:type="spellEnd"/>
          </w:p>
        </w:tc>
        <w:tc>
          <w:tcPr>
            <w:tcW w:w="1198" w:type="pct"/>
            <w:vAlign w:val="center"/>
          </w:tcPr>
          <w:p w14:paraId="2C63978C" w14:textId="791D1B48" w:rsidR="00452605" w:rsidRPr="002745D4" w:rsidRDefault="002745D4" w:rsidP="009C3BB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</w:t>
            </w:r>
            <w:r w:rsidR="00C8591A">
              <w:rPr>
                <w:rFonts w:ascii="Calibri" w:eastAsia="Calibri" w:hAnsi="Calibri" w:cs="Calibri"/>
              </w:rPr>
              <w:t>drej Grobin, FFA</w:t>
            </w:r>
          </w:p>
        </w:tc>
      </w:tr>
      <w:tr w:rsidR="006F2A35" w:rsidRPr="006F2A35" w14:paraId="0A60A587" w14:textId="77777777" w:rsidTr="00302F9B">
        <w:trPr>
          <w:trHeight w:val="454"/>
        </w:trPr>
        <w:tc>
          <w:tcPr>
            <w:tcW w:w="820" w:type="pct"/>
            <w:vAlign w:val="center"/>
          </w:tcPr>
          <w:p w14:paraId="00CCF2B6" w14:textId="631D0A15" w:rsidR="006F2A35" w:rsidRPr="006F2A35" w:rsidRDefault="006F2A35" w:rsidP="009C3BB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F2A35">
              <w:rPr>
                <w:rFonts w:ascii="Calibri" w:eastAsia="Calibri" w:hAnsi="Calibri" w:cs="Calibri"/>
                <w:b/>
              </w:rPr>
              <w:t>15.</w:t>
            </w:r>
            <w:r w:rsidR="00452605">
              <w:rPr>
                <w:rFonts w:ascii="Calibri" w:eastAsia="Calibri" w:hAnsi="Calibri" w:cs="Calibri"/>
                <w:b/>
              </w:rPr>
              <w:t>4</w:t>
            </w:r>
            <w:r w:rsidR="00CD293E">
              <w:rPr>
                <w:rFonts w:ascii="Calibri" w:eastAsia="Calibri" w:hAnsi="Calibri" w:cs="Calibri"/>
                <w:b/>
              </w:rPr>
              <w:t>5</w:t>
            </w:r>
            <w:r w:rsidRPr="006F2A35">
              <w:rPr>
                <w:rFonts w:ascii="Calibri" w:eastAsia="Calibri" w:hAnsi="Calibri" w:cs="Calibri"/>
                <w:b/>
              </w:rPr>
              <w:t xml:space="preserve"> – 16.00</w:t>
            </w:r>
          </w:p>
        </w:tc>
        <w:tc>
          <w:tcPr>
            <w:tcW w:w="2982" w:type="pct"/>
            <w:vAlign w:val="center"/>
          </w:tcPr>
          <w:p w14:paraId="64F6B29B" w14:textId="34094B68" w:rsidR="006F2A35" w:rsidRPr="006F2A35" w:rsidRDefault="006F2A35" w:rsidP="009C3BB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F2A35">
              <w:rPr>
                <w:rFonts w:ascii="Calibri" w:eastAsia="Calibri" w:hAnsi="Calibri" w:cs="Calibri"/>
                <w:b/>
              </w:rPr>
              <w:t>Zaključna diskusija in evalvacija posveta</w:t>
            </w:r>
          </w:p>
        </w:tc>
        <w:tc>
          <w:tcPr>
            <w:tcW w:w="1198" w:type="pct"/>
            <w:vAlign w:val="center"/>
          </w:tcPr>
          <w:p w14:paraId="672ED2FA" w14:textId="6DBCD8FF" w:rsidR="006F2A35" w:rsidRPr="006F2A35" w:rsidRDefault="008C3579" w:rsidP="009C3BB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8C3579">
              <w:rPr>
                <w:rFonts w:ascii="Calibri" w:eastAsia="Calibri" w:hAnsi="Calibri" w:cs="Calibri"/>
                <w:b/>
              </w:rPr>
              <w:t>Udeleženci/-</w:t>
            </w:r>
            <w:proofErr w:type="spellStart"/>
            <w:r w:rsidRPr="008C3579">
              <w:rPr>
                <w:rFonts w:ascii="Calibri" w:eastAsia="Calibri" w:hAnsi="Calibri" w:cs="Calibri"/>
                <w:b/>
              </w:rPr>
              <w:t>ke</w:t>
            </w:r>
            <w:proofErr w:type="spellEnd"/>
            <w:r w:rsidRPr="008C3579">
              <w:rPr>
                <w:rFonts w:ascii="Calibri" w:eastAsia="Calibri" w:hAnsi="Calibri" w:cs="Calibri"/>
                <w:b/>
              </w:rPr>
              <w:t xml:space="preserve"> in izvajalci/-</w:t>
            </w:r>
            <w:proofErr w:type="spellStart"/>
            <w:r w:rsidRPr="008C3579">
              <w:rPr>
                <w:rFonts w:ascii="Calibri" w:eastAsia="Calibri" w:hAnsi="Calibri" w:cs="Calibri"/>
                <w:b/>
              </w:rPr>
              <w:t>ke</w:t>
            </w:r>
            <w:proofErr w:type="spellEnd"/>
            <w:r w:rsidRPr="008C3579">
              <w:rPr>
                <w:rFonts w:ascii="Calibri" w:eastAsia="Calibri" w:hAnsi="Calibri" w:cs="Calibri"/>
                <w:b/>
              </w:rPr>
              <w:t xml:space="preserve">  posveta</w:t>
            </w:r>
          </w:p>
        </w:tc>
      </w:tr>
    </w:tbl>
    <w:p w14:paraId="1BBF48FD" w14:textId="5063E302" w:rsidR="006E649B" w:rsidRDefault="006E649B" w:rsidP="00E8069E">
      <w:pPr>
        <w:spacing w:after="120" w:line="276" w:lineRule="auto"/>
        <w:rPr>
          <w:rFonts w:ascii="Calibri" w:eastAsia="Calibri" w:hAnsi="Calibri" w:cs="Calibri"/>
          <w:b/>
        </w:rPr>
      </w:pPr>
    </w:p>
    <w:p w14:paraId="21A85EFD" w14:textId="1202B5D9" w:rsidR="006F2A35" w:rsidRPr="00037CC4" w:rsidRDefault="006F2A35" w:rsidP="001F7AAD">
      <w:pPr>
        <w:spacing w:after="120" w:line="276" w:lineRule="auto"/>
        <w:jc w:val="both"/>
      </w:pPr>
      <w:r w:rsidRPr="001F7AAD">
        <w:rPr>
          <w:rFonts w:ascii="Calibri" w:eastAsia="Calibri" w:hAnsi="Calibri" w:cs="Calibri"/>
          <w:b/>
          <w:sz w:val="24"/>
          <w:szCs w:val="24"/>
        </w:rPr>
        <w:t>Prijave na posvet</w:t>
      </w:r>
      <w:r w:rsidRPr="001F7AAD">
        <w:rPr>
          <w:rFonts w:ascii="Calibri" w:eastAsia="Calibri" w:hAnsi="Calibri" w:cs="Calibri"/>
          <w:sz w:val="24"/>
          <w:szCs w:val="24"/>
        </w:rPr>
        <w:t xml:space="preserve">  zbiramo na </w:t>
      </w:r>
      <w:hyperlink r:id="rId6" w:history="1">
        <w:r w:rsidR="00037CC4" w:rsidRPr="00917364">
          <w:rPr>
            <w:rStyle w:val="Hiperpovezava"/>
          </w:rPr>
          <w:t>https://1ka.arnes.si/a/39fe8487</w:t>
        </w:r>
      </w:hyperlink>
      <w:r w:rsidR="00037CC4">
        <w:t xml:space="preserve"> </w:t>
      </w:r>
      <w:r w:rsidR="009C3BB9">
        <w:rPr>
          <w:rFonts w:ascii="Calibri" w:eastAsia="Calibri" w:hAnsi="Calibri" w:cs="Calibri"/>
          <w:sz w:val="24"/>
          <w:szCs w:val="24"/>
        </w:rPr>
        <w:t xml:space="preserve">najkasneje </w:t>
      </w:r>
      <w:r w:rsidRPr="001F7AAD">
        <w:rPr>
          <w:rFonts w:ascii="Calibri" w:eastAsia="Calibri" w:hAnsi="Calibri" w:cs="Calibri"/>
          <w:b/>
          <w:sz w:val="24"/>
          <w:szCs w:val="24"/>
        </w:rPr>
        <w:t xml:space="preserve">do </w:t>
      </w:r>
      <w:r w:rsidR="009C3BB9">
        <w:rPr>
          <w:rFonts w:ascii="Calibri" w:eastAsia="Calibri" w:hAnsi="Calibri" w:cs="Calibri"/>
          <w:b/>
          <w:sz w:val="24"/>
          <w:szCs w:val="24"/>
        </w:rPr>
        <w:t>2</w:t>
      </w:r>
      <w:r w:rsidR="00A01598">
        <w:rPr>
          <w:rFonts w:ascii="Calibri" w:eastAsia="Calibri" w:hAnsi="Calibri" w:cs="Calibri"/>
          <w:b/>
          <w:sz w:val="24"/>
          <w:szCs w:val="24"/>
        </w:rPr>
        <w:t>5</w:t>
      </w:r>
      <w:r w:rsidR="009C3BB9">
        <w:rPr>
          <w:rFonts w:ascii="Calibri" w:eastAsia="Calibri" w:hAnsi="Calibri" w:cs="Calibri"/>
          <w:b/>
          <w:sz w:val="24"/>
          <w:szCs w:val="24"/>
        </w:rPr>
        <w:t>. 10. 202</w:t>
      </w:r>
      <w:r w:rsidR="00A01598">
        <w:rPr>
          <w:rFonts w:ascii="Calibri" w:eastAsia="Calibri" w:hAnsi="Calibri" w:cs="Calibri"/>
          <w:b/>
          <w:sz w:val="24"/>
          <w:szCs w:val="24"/>
        </w:rPr>
        <w:t>4</w:t>
      </w:r>
      <w:r w:rsidR="009C3BB9">
        <w:rPr>
          <w:rFonts w:ascii="Calibri" w:eastAsia="Calibri" w:hAnsi="Calibri" w:cs="Calibri"/>
          <w:b/>
          <w:sz w:val="24"/>
          <w:szCs w:val="24"/>
        </w:rPr>
        <w:t>.</w:t>
      </w:r>
    </w:p>
    <w:p w14:paraId="2B851386" w14:textId="77777777" w:rsidR="006F2A35" w:rsidRPr="001F7AAD" w:rsidRDefault="006F2A35" w:rsidP="001F7AAD">
      <w:pPr>
        <w:spacing w:after="12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1F7AAD">
        <w:rPr>
          <w:rFonts w:ascii="Calibri" w:eastAsia="Calibri" w:hAnsi="Calibri" w:cs="Calibri"/>
          <w:sz w:val="24"/>
          <w:szCs w:val="24"/>
        </w:rPr>
        <w:t>Posvet je brez kotizacije, število mest je omejeno, upoštevali bomo čas prijave.</w:t>
      </w:r>
    </w:p>
    <w:p w14:paraId="5F5A91A2" w14:textId="7C189E27" w:rsidR="006F2A35" w:rsidRPr="006F2A35" w:rsidRDefault="006F2A35" w:rsidP="007510E7">
      <w:p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1F7AAD">
        <w:rPr>
          <w:rFonts w:ascii="Calibri" w:eastAsia="Calibri" w:hAnsi="Calibri" w:cs="Times New Roman"/>
          <w:sz w:val="24"/>
          <w:szCs w:val="24"/>
        </w:rPr>
        <w:t xml:space="preserve">Dodatne informacije: </w:t>
      </w:r>
      <w:hyperlink r:id="rId7" w:history="1">
        <w:r w:rsidR="009C3BB9" w:rsidRPr="00270D95">
          <w:rPr>
            <w:rStyle w:val="Hiperpovezava"/>
            <w:rFonts w:ascii="Calibri" w:eastAsia="Calibri" w:hAnsi="Calibri" w:cs="Times New Roman"/>
            <w:sz w:val="24"/>
            <w:szCs w:val="24"/>
          </w:rPr>
          <w:t>ana.gruden@gov.si</w:t>
        </w:r>
      </w:hyperlink>
      <w:r w:rsidR="009C3BB9">
        <w:rPr>
          <w:rFonts w:ascii="Calibri" w:eastAsia="Calibri" w:hAnsi="Calibri" w:cs="Times New Roman"/>
          <w:sz w:val="24"/>
          <w:szCs w:val="24"/>
        </w:rPr>
        <w:t>, tel. 01 400 6039.</w:t>
      </w:r>
    </w:p>
    <w:sectPr w:rsidR="006F2A35" w:rsidRPr="006F2A35" w:rsidSect="006F2A35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22C46" w14:textId="77777777" w:rsidR="006F2A35" w:rsidRDefault="006F2A35" w:rsidP="006F2A35">
      <w:pPr>
        <w:spacing w:after="0" w:line="240" w:lineRule="auto"/>
      </w:pPr>
      <w:r>
        <w:separator/>
      </w:r>
    </w:p>
  </w:endnote>
  <w:endnote w:type="continuationSeparator" w:id="0">
    <w:p w14:paraId="5EAE9430" w14:textId="77777777" w:rsidR="006F2A35" w:rsidRDefault="006F2A35" w:rsidP="006F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FEDF" w14:textId="77777777" w:rsidR="006F2A35" w:rsidRDefault="006F2A35" w:rsidP="006F2A35">
      <w:pPr>
        <w:spacing w:after="0" w:line="240" w:lineRule="auto"/>
      </w:pPr>
      <w:r>
        <w:separator/>
      </w:r>
    </w:p>
  </w:footnote>
  <w:footnote w:type="continuationSeparator" w:id="0">
    <w:p w14:paraId="46FC05CD" w14:textId="77777777" w:rsidR="006F2A35" w:rsidRDefault="006F2A35" w:rsidP="006F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B3D6" w14:textId="59C0E827" w:rsidR="006F2A35" w:rsidRDefault="006F2A35" w:rsidP="006F2A35">
    <w:pPr>
      <w:pStyle w:val="Glava"/>
    </w:pPr>
    <w:r>
      <w:rPr>
        <w:noProof/>
      </w:rPr>
      <w:drawing>
        <wp:inline distT="0" distB="0" distL="0" distR="0" wp14:anchorId="71CBFBA0" wp14:editId="35A963A8">
          <wp:extent cx="2014789" cy="565785"/>
          <wp:effectExtent l="0" t="0" r="508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3" t="31243" r="15910"/>
                  <a:stretch/>
                </pic:blipFill>
                <pic:spPr bwMode="auto">
                  <a:xfrm>
                    <a:off x="0" y="0"/>
                    <a:ext cx="2044127" cy="5740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65C98">
      <w:rPr>
        <w:noProof/>
      </w:rPr>
      <w:drawing>
        <wp:inline distT="0" distB="0" distL="0" distR="0" wp14:anchorId="58970CF6" wp14:editId="37E1C382">
          <wp:extent cx="1897380" cy="437515"/>
          <wp:effectExtent l="0" t="0" r="7620" b="635"/>
          <wp:docPr id="5" name="Slika 5" descr="cid:image001.png@01D9DBE6.C0FC95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cid:image001.png@01D9DBE6.C0FC950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938E6A" wp14:editId="6D82F146">
          <wp:extent cx="1744980" cy="464820"/>
          <wp:effectExtent l="0" t="0" r="762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1" t="37288" r="53975" b="11017"/>
                  <a:stretch/>
                </pic:blipFill>
                <pic:spPr bwMode="auto">
                  <a:xfrm>
                    <a:off x="0" y="0"/>
                    <a:ext cx="17449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35"/>
    <w:rsid w:val="000001E0"/>
    <w:rsid w:val="0001728D"/>
    <w:rsid w:val="00037CC4"/>
    <w:rsid w:val="00051CD0"/>
    <w:rsid w:val="00093AF9"/>
    <w:rsid w:val="000B0C6E"/>
    <w:rsid w:val="000D5A03"/>
    <w:rsid w:val="000E174E"/>
    <w:rsid w:val="00105433"/>
    <w:rsid w:val="00157118"/>
    <w:rsid w:val="00157F6F"/>
    <w:rsid w:val="001651C6"/>
    <w:rsid w:val="001D185D"/>
    <w:rsid w:val="001D7FB6"/>
    <w:rsid w:val="001F7AAD"/>
    <w:rsid w:val="00213065"/>
    <w:rsid w:val="002140D5"/>
    <w:rsid w:val="002401C8"/>
    <w:rsid w:val="002745D4"/>
    <w:rsid w:val="002A5953"/>
    <w:rsid w:val="00302F9B"/>
    <w:rsid w:val="00341E5D"/>
    <w:rsid w:val="00365C98"/>
    <w:rsid w:val="003A140D"/>
    <w:rsid w:val="003A3728"/>
    <w:rsid w:val="003B0724"/>
    <w:rsid w:val="00452605"/>
    <w:rsid w:val="00461AD9"/>
    <w:rsid w:val="0046771B"/>
    <w:rsid w:val="00471062"/>
    <w:rsid w:val="00471A33"/>
    <w:rsid w:val="00477984"/>
    <w:rsid w:val="00494D29"/>
    <w:rsid w:val="00520D79"/>
    <w:rsid w:val="005229F1"/>
    <w:rsid w:val="00556360"/>
    <w:rsid w:val="005A6A72"/>
    <w:rsid w:val="006009CE"/>
    <w:rsid w:val="00631732"/>
    <w:rsid w:val="006348B5"/>
    <w:rsid w:val="00637860"/>
    <w:rsid w:val="0064143F"/>
    <w:rsid w:val="006E649B"/>
    <w:rsid w:val="006F2A35"/>
    <w:rsid w:val="006F4260"/>
    <w:rsid w:val="007510E7"/>
    <w:rsid w:val="00756C1E"/>
    <w:rsid w:val="007E6BAD"/>
    <w:rsid w:val="00826F31"/>
    <w:rsid w:val="008501D0"/>
    <w:rsid w:val="008749FC"/>
    <w:rsid w:val="0087674F"/>
    <w:rsid w:val="00894A40"/>
    <w:rsid w:val="008C1D11"/>
    <w:rsid w:val="008C3579"/>
    <w:rsid w:val="008E1377"/>
    <w:rsid w:val="00912078"/>
    <w:rsid w:val="0094541B"/>
    <w:rsid w:val="009743C9"/>
    <w:rsid w:val="009C3BB9"/>
    <w:rsid w:val="009E5B95"/>
    <w:rsid w:val="009E6931"/>
    <w:rsid w:val="009F70D4"/>
    <w:rsid w:val="00A01598"/>
    <w:rsid w:val="00A42EE1"/>
    <w:rsid w:val="00A80D86"/>
    <w:rsid w:val="00B47039"/>
    <w:rsid w:val="00B5178B"/>
    <w:rsid w:val="00BC0B64"/>
    <w:rsid w:val="00C23145"/>
    <w:rsid w:val="00C54FC9"/>
    <w:rsid w:val="00C605EE"/>
    <w:rsid w:val="00C667D4"/>
    <w:rsid w:val="00C8591A"/>
    <w:rsid w:val="00C97420"/>
    <w:rsid w:val="00CA6DCD"/>
    <w:rsid w:val="00CB101D"/>
    <w:rsid w:val="00CD293E"/>
    <w:rsid w:val="00D450EA"/>
    <w:rsid w:val="00D72164"/>
    <w:rsid w:val="00D808D5"/>
    <w:rsid w:val="00DC6BB2"/>
    <w:rsid w:val="00DE28B8"/>
    <w:rsid w:val="00E77CF1"/>
    <w:rsid w:val="00E8069E"/>
    <w:rsid w:val="00EB7DDC"/>
    <w:rsid w:val="00EC7DF4"/>
    <w:rsid w:val="00F97410"/>
    <w:rsid w:val="00F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8A8D8A1"/>
  <w15:chartTrackingRefBased/>
  <w15:docId w15:val="{C2E65073-804A-488A-AA7D-2467ECB2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F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2A35"/>
    <w:rPr>
      <w:noProof/>
    </w:rPr>
  </w:style>
  <w:style w:type="paragraph" w:styleId="Noga">
    <w:name w:val="footer"/>
    <w:basedOn w:val="Navaden"/>
    <w:link w:val="NogaZnak"/>
    <w:uiPriority w:val="99"/>
    <w:unhideWhenUsed/>
    <w:rsid w:val="006F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2A35"/>
    <w:rPr>
      <w:noProof/>
    </w:rPr>
  </w:style>
  <w:style w:type="character" w:styleId="Hiperpovezava">
    <w:name w:val="Hyperlink"/>
    <w:basedOn w:val="Privzetapisavaodstavka"/>
    <w:uiPriority w:val="99"/>
    <w:unhideWhenUsed/>
    <w:rsid w:val="009C3BB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C3BB9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37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a.gruden@gov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ka.arnes.si/a/39fe848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Lijana Kononenko</dc:creator>
  <cp:keywords/>
  <dc:description/>
  <cp:lastModifiedBy>Zoran Bučalič</cp:lastModifiedBy>
  <cp:revision>2</cp:revision>
  <dcterms:created xsi:type="dcterms:W3CDTF">2024-10-09T11:33:00Z</dcterms:created>
  <dcterms:modified xsi:type="dcterms:W3CDTF">2024-10-09T11:33:00Z</dcterms:modified>
</cp:coreProperties>
</file>