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89778D1" w14:textId="5E2DD4E4" w:rsidR="002A0926" w:rsidRPr="002A0926" w:rsidRDefault="00571EFB" w:rsidP="002A0926">
      <w:pPr>
        <w:jc w:val="both"/>
        <w:rPr>
          <w:rFonts w:ascii="Arial" w:hAnsi="Arial" w:cs="Arial"/>
          <w:bCs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2A0926" w:rsidRPr="002A0926">
        <w:rPr>
          <w:rFonts w:ascii="Arial" w:hAnsi="Arial" w:cs="Arial"/>
          <w:bCs/>
        </w:rPr>
        <w:t>REFERENT</w:t>
      </w:r>
      <w:r w:rsidR="00554C82">
        <w:rPr>
          <w:rFonts w:ascii="Arial" w:hAnsi="Arial" w:cs="Arial"/>
          <w:bCs/>
        </w:rPr>
        <w:t xml:space="preserve"> (DM 230)</w:t>
      </w:r>
      <w:r w:rsidR="002A0926" w:rsidRPr="002A0926">
        <w:rPr>
          <w:rFonts w:ascii="Arial" w:hAnsi="Arial" w:cs="Arial"/>
          <w:bCs/>
        </w:rPr>
        <w:t xml:space="preserve"> v Oddelku za okenca in krajevne urade</w:t>
      </w:r>
      <w:r w:rsidR="00554C82">
        <w:rPr>
          <w:rFonts w:ascii="Arial" w:hAnsi="Arial" w:cs="Arial"/>
          <w:bCs/>
        </w:rPr>
        <w:t>,</w:t>
      </w:r>
      <w:r w:rsidR="002A0926" w:rsidRPr="002A0926">
        <w:rPr>
          <w:rFonts w:ascii="Arial" w:hAnsi="Arial" w:cs="Arial"/>
          <w:bCs/>
        </w:rPr>
        <w:t xml:space="preserve"> </w:t>
      </w:r>
      <w:r w:rsidR="00554C82" w:rsidRPr="002A0926">
        <w:rPr>
          <w:rFonts w:ascii="Arial" w:hAnsi="Arial" w:cs="Arial"/>
          <w:bCs/>
        </w:rPr>
        <w:t xml:space="preserve">v Referatu za matične </w:t>
      </w:r>
      <w:r w:rsidR="00554C82" w:rsidRPr="00115FDC">
        <w:rPr>
          <w:rFonts w:ascii="Arial" w:hAnsi="Arial" w:cs="Arial"/>
          <w:bCs/>
          <w:color w:val="000000" w:themeColor="text1"/>
        </w:rPr>
        <w:t xml:space="preserve">zadeve (6224-6-4) </w:t>
      </w:r>
      <w:r w:rsidR="002A0926" w:rsidRPr="002A0926">
        <w:rPr>
          <w:rFonts w:ascii="Arial" w:hAnsi="Arial" w:cs="Arial"/>
          <w:bCs/>
        </w:rPr>
        <w:t>Upravne enote Ljubljana</w:t>
      </w:r>
    </w:p>
    <w:p w14:paraId="791BB477" w14:textId="1602CB30" w:rsidR="00571EFB" w:rsidRPr="002A0926" w:rsidRDefault="00571EFB" w:rsidP="008B7485">
      <w:pPr>
        <w:jc w:val="both"/>
        <w:rPr>
          <w:rFonts w:ascii="Arial" w:hAnsi="Arial" w:cs="Arial"/>
          <w:bCs/>
        </w:rPr>
      </w:pPr>
    </w:p>
    <w:p w14:paraId="36E73C35" w14:textId="437F460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E877D0">
        <w:rPr>
          <w:rFonts w:ascii="Arial" w:hAnsi="Arial" w:cs="Arial"/>
          <w:u w:val="single"/>
        </w:rPr>
        <w:t>2</w:t>
      </w:r>
      <w:r w:rsidR="00554C82">
        <w:rPr>
          <w:rFonts w:ascii="Arial" w:hAnsi="Arial" w:cs="Arial"/>
          <w:u w:val="single"/>
        </w:rPr>
        <w:t>4/202</w:t>
      </w:r>
      <w:r w:rsidR="00E877D0">
        <w:rPr>
          <w:rFonts w:ascii="Arial" w:hAnsi="Arial" w:cs="Arial"/>
          <w:u w:val="single"/>
        </w:rPr>
        <w:t>4</w:t>
      </w:r>
      <w:r w:rsidR="00913B10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0D9391D8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 uvedbi in uporabi klasifikacijskega sistema izobraževanja in usposabljanja (Uradni list </w:t>
      </w:r>
      <w:r w:rsidR="00A40A24">
        <w:rPr>
          <w:rFonts w:ascii="Arial" w:hAnsi="Arial" w:cs="Arial"/>
          <w:bCs/>
          <w:sz w:val="20"/>
          <w:szCs w:val="20"/>
          <w:shd w:val="clear" w:color="auto" w:fill="FFFFFF"/>
        </w:rPr>
        <w:t>RS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E877D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št</w:t>
      </w:r>
      <w:r w:rsidR="00DF706C" w:rsidRPr="00E877D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evilka</w:t>
      </w:r>
      <w:r w:rsidRPr="00E877D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E877D0">
          <w:rPr>
            <w:rStyle w:val="Hiperpovezava"/>
            <w:bCs/>
            <w:color w:val="000000" w:themeColor="text1"/>
            <w:u w:val="none"/>
            <w:shd w:val="clear" w:color="auto" w:fill="FFFFFF"/>
          </w:rPr>
          <w:t>46/06</w:t>
        </w:r>
      </w:hyperlink>
      <w:r w:rsidRPr="00E877D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E877D0">
          <w:rPr>
            <w:rStyle w:val="Hiperpovezava"/>
            <w:bCs/>
            <w:color w:val="000000" w:themeColor="text1"/>
            <w:u w:val="none"/>
            <w:shd w:val="clear" w:color="auto" w:fill="FFFFFF"/>
          </w:rPr>
          <w:t>8/17</w:t>
        </w:r>
      </w:hyperlink>
      <w:r w:rsidRPr="00E877D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1B94CA3F" w:rsidR="00B959F9" w:rsidRPr="006161D4" w:rsidRDefault="00B959F9" w:rsidP="00A40A24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</w:t>
      </w:r>
      <w:r w:rsidR="00A40A24">
        <w:rPr>
          <w:sz w:val="20"/>
          <w:szCs w:val="20"/>
          <w:lang w:val="sl-SI"/>
        </w:rPr>
        <w:t>itn.</w:t>
      </w:r>
      <w:r w:rsidR="00DF706C" w:rsidRPr="006161D4">
        <w:rPr>
          <w:sz w:val="20"/>
          <w:szCs w:val="20"/>
          <w:lang w:val="sl-SI"/>
        </w:rPr>
        <w:t>)</w:t>
      </w:r>
      <w:r w:rsidR="00A40A24">
        <w:rPr>
          <w:sz w:val="20"/>
          <w:szCs w:val="20"/>
          <w:lang w:val="sl-SI"/>
        </w:rPr>
        <w:t>. V primeru študentskega dela je potrebno navesti število opravljenih ur študentskega dela.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51B0E556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5B06A9" w14:textId="611B42E1" w:rsidR="00E877D0" w:rsidRDefault="00E877D0" w:rsidP="00B959F9">
      <w:pPr>
        <w:rPr>
          <w:rFonts w:ascii="Arial" w:hAnsi="Arial" w:cs="Arial"/>
          <w:sz w:val="20"/>
          <w:szCs w:val="20"/>
        </w:rPr>
      </w:pPr>
    </w:p>
    <w:p w14:paraId="6DE1A87F" w14:textId="050A0C86" w:rsidR="00E877D0" w:rsidRDefault="00E877D0" w:rsidP="00B959F9">
      <w:pPr>
        <w:rPr>
          <w:rFonts w:ascii="Arial" w:hAnsi="Arial" w:cs="Arial"/>
          <w:sz w:val="20"/>
          <w:szCs w:val="20"/>
        </w:rPr>
      </w:pPr>
    </w:p>
    <w:p w14:paraId="6D8F11DF" w14:textId="24AD83C3" w:rsidR="00E877D0" w:rsidRDefault="00E877D0" w:rsidP="00B959F9">
      <w:pPr>
        <w:rPr>
          <w:rFonts w:ascii="Arial" w:hAnsi="Arial" w:cs="Arial"/>
          <w:sz w:val="20"/>
          <w:szCs w:val="20"/>
        </w:rPr>
      </w:pPr>
    </w:p>
    <w:p w14:paraId="2FA48B1C" w14:textId="77777777" w:rsidR="00E877D0" w:rsidRPr="006161D4" w:rsidRDefault="00E877D0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 w:rsidTr="00E877D0">
        <w:trPr>
          <w:trHeight w:val="4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 w:rsidTr="00E877D0">
        <w:trPr>
          <w:trHeight w:val="4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24D0B3" w14:textId="77777777" w:rsidR="00E877D0" w:rsidRDefault="00E877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F36C68" w14:textId="77777777" w:rsidR="00E877D0" w:rsidRDefault="00E877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32A103" w14:textId="72B76039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sz w:val="20"/>
                <w:szCs w:val="20"/>
              </w:rPr>
            </w:r>
            <w:r w:rsidR="00115FD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sz w:val="20"/>
                <w:szCs w:val="20"/>
              </w:rPr>
            </w:r>
            <w:r w:rsidR="00115FD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sz w:val="20"/>
                <w:szCs w:val="20"/>
              </w:rPr>
            </w:r>
            <w:r w:rsidR="00115FD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5F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6B5BFB03" w:rsidR="00B959F9" w:rsidRPr="006161D4" w:rsidRDefault="00C9697E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6B31AA37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  <w:r w:rsidR="00A40A24">
        <w:rPr>
          <w:rFonts w:ascii="Arial" w:hAnsi="Arial" w:cs="Arial"/>
          <w:color w:val="000000"/>
          <w:sz w:val="20"/>
          <w:szCs w:val="20"/>
        </w:rPr>
        <w:t xml:space="preserve"> in druge verodostojne listine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0201E2A8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  <w:r w:rsidR="00E877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1D60F50A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877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3E70" w14:textId="13D11CB7" w:rsidR="00A40A24" w:rsidRPr="00F855ED" w:rsidRDefault="00A40A24" w:rsidP="00A40A2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5C443B">
      <w:rPr>
        <w:rFonts w:ascii="Arial" w:hAnsi="Arial" w:cs="Arial"/>
        <w:sz w:val="20"/>
        <w:szCs w:val="20"/>
      </w:rPr>
      <w:t>110-</w:t>
    </w:r>
    <w:r w:rsidR="00E877D0">
      <w:rPr>
        <w:rFonts w:ascii="Arial" w:hAnsi="Arial" w:cs="Arial"/>
        <w:sz w:val="20"/>
        <w:szCs w:val="20"/>
      </w:rPr>
      <w:t>2</w:t>
    </w:r>
    <w:r w:rsidR="00554C82">
      <w:rPr>
        <w:rFonts w:ascii="Arial" w:hAnsi="Arial" w:cs="Arial"/>
        <w:sz w:val="20"/>
        <w:szCs w:val="20"/>
      </w:rPr>
      <w:t>4/202</w:t>
    </w:r>
    <w:r w:rsidR="00E877D0">
      <w:rPr>
        <w:rFonts w:ascii="Arial" w:hAnsi="Arial" w:cs="Arial"/>
        <w:sz w:val="20"/>
        <w:szCs w:val="20"/>
      </w:rPr>
      <w:t>4</w:t>
    </w:r>
    <w:r w:rsidR="00913B10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1D2E0AC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40A24">
      <w:rPr>
        <w:rFonts w:ascii="Arial" w:hAnsi="Arial" w:cs="Arial"/>
        <w:sz w:val="20"/>
        <w:szCs w:val="20"/>
      </w:rPr>
      <w:t>110</w:t>
    </w:r>
    <w:r w:rsidR="00A40A24" w:rsidRPr="005C443B">
      <w:rPr>
        <w:rFonts w:ascii="Arial" w:hAnsi="Arial" w:cs="Arial"/>
        <w:sz w:val="20"/>
        <w:szCs w:val="20"/>
      </w:rPr>
      <w:t>-</w:t>
    </w:r>
    <w:r w:rsidR="00E877D0">
      <w:rPr>
        <w:rFonts w:ascii="Arial" w:hAnsi="Arial" w:cs="Arial"/>
        <w:sz w:val="20"/>
        <w:szCs w:val="20"/>
      </w:rPr>
      <w:t>2</w:t>
    </w:r>
    <w:r w:rsidR="00554C82">
      <w:rPr>
        <w:rFonts w:ascii="Arial" w:hAnsi="Arial" w:cs="Arial"/>
        <w:sz w:val="20"/>
        <w:szCs w:val="20"/>
      </w:rPr>
      <w:t>4/202</w:t>
    </w:r>
    <w:r w:rsidR="00E877D0">
      <w:rPr>
        <w:rFonts w:ascii="Arial" w:hAnsi="Arial" w:cs="Arial"/>
        <w:sz w:val="20"/>
        <w:szCs w:val="20"/>
      </w:rPr>
      <w:t>4</w:t>
    </w:r>
    <w:r w:rsidR="0077139F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86681635">
    <w:abstractNumId w:val="3"/>
  </w:num>
  <w:num w:numId="2" w16cid:durableId="334067639">
    <w:abstractNumId w:val="1"/>
  </w:num>
  <w:num w:numId="3" w16cid:durableId="872960835">
    <w:abstractNumId w:val="2"/>
  </w:num>
  <w:num w:numId="4" w16cid:durableId="319312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289099">
    <w:abstractNumId w:val="6"/>
  </w:num>
  <w:num w:numId="6" w16cid:durableId="1758821267">
    <w:abstractNumId w:val="5"/>
  </w:num>
  <w:num w:numId="7" w16cid:durableId="197678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0E6F83"/>
    <w:rsid w:val="00115FDC"/>
    <w:rsid w:val="001B1CC1"/>
    <w:rsid w:val="002065A0"/>
    <w:rsid w:val="002302DF"/>
    <w:rsid w:val="002927B1"/>
    <w:rsid w:val="002A0926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54C82"/>
    <w:rsid w:val="005644F6"/>
    <w:rsid w:val="00571EFB"/>
    <w:rsid w:val="005B359A"/>
    <w:rsid w:val="005C2F64"/>
    <w:rsid w:val="005C443B"/>
    <w:rsid w:val="006161D4"/>
    <w:rsid w:val="007022F0"/>
    <w:rsid w:val="00765CF2"/>
    <w:rsid w:val="0077139F"/>
    <w:rsid w:val="00785B6F"/>
    <w:rsid w:val="00821254"/>
    <w:rsid w:val="00894C0B"/>
    <w:rsid w:val="008B7485"/>
    <w:rsid w:val="008F1BE8"/>
    <w:rsid w:val="00913B10"/>
    <w:rsid w:val="0093680C"/>
    <w:rsid w:val="00951C0E"/>
    <w:rsid w:val="00956017"/>
    <w:rsid w:val="00972D24"/>
    <w:rsid w:val="00A35454"/>
    <w:rsid w:val="00A40A24"/>
    <w:rsid w:val="00AC3A9E"/>
    <w:rsid w:val="00AD090F"/>
    <w:rsid w:val="00AD4A29"/>
    <w:rsid w:val="00AF6FF2"/>
    <w:rsid w:val="00B00F21"/>
    <w:rsid w:val="00B04E7C"/>
    <w:rsid w:val="00B43B3C"/>
    <w:rsid w:val="00B57EE2"/>
    <w:rsid w:val="00B87559"/>
    <w:rsid w:val="00B959F9"/>
    <w:rsid w:val="00C9697E"/>
    <w:rsid w:val="00CC6FCE"/>
    <w:rsid w:val="00D11CAE"/>
    <w:rsid w:val="00D53637"/>
    <w:rsid w:val="00D86A97"/>
    <w:rsid w:val="00DA5FB0"/>
    <w:rsid w:val="00DE2EFC"/>
    <w:rsid w:val="00DF706C"/>
    <w:rsid w:val="00E67616"/>
    <w:rsid w:val="00E877D0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964</Words>
  <Characters>8946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9891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Nikolaj Mlakar</cp:lastModifiedBy>
  <cp:revision>4</cp:revision>
  <cp:lastPrinted>2011-03-10T12:30:00Z</cp:lastPrinted>
  <dcterms:created xsi:type="dcterms:W3CDTF">2024-01-19T08:30:00Z</dcterms:created>
  <dcterms:modified xsi:type="dcterms:W3CDTF">2024-01-19T09:06:00Z</dcterms:modified>
</cp:coreProperties>
</file>