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56F48B6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426774">
        <w:rPr>
          <w:rFonts w:ascii="Arial" w:hAnsi="Arial" w:cs="Arial"/>
          <w:b/>
          <w:sz w:val="20"/>
          <w:szCs w:val="20"/>
        </w:rPr>
        <w:t>58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2F67D1A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="00885560">
        <w:rPr>
          <w:rFonts w:ascii="Arial" w:hAnsi="Arial" w:cs="Arial"/>
          <w:sz w:val="20"/>
          <w:szCs w:val="20"/>
        </w:rPr>
        <w:t xml:space="preserve"> in skupne</w:t>
      </w:r>
      <w:r w:rsidRPr="00E44F6C">
        <w:rPr>
          <w:rFonts w:ascii="Arial" w:hAnsi="Arial" w:cs="Arial"/>
          <w:sz w:val="20"/>
          <w:szCs w:val="20"/>
        </w:rPr>
        <w:t xml:space="preserve"> zadeve Upravne enote </w:t>
      </w:r>
      <w:r w:rsidR="00885560">
        <w:rPr>
          <w:rFonts w:ascii="Arial" w:hAnsi="Arial" w:cs="Arial"/>
          <w:sz w:val="20"/>
          <w:szCs w:val="20"/>
        </w:rPr>
        <w:t>Mozirje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4EC36FC3" w14:textId="77777777" w:rsidR="003B7D4E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 xml:space="preserve">, </w:t>
      </w:r>
    </w:p>
    <w:p w14:paraId="5DDAC68A" w14:textId="7D2D5283" w:rsidR="00176FA5" w:rsidRPr="00E44F6C" w:rsidRDefault="000A2F8B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>s polnim delovnim časom</w:t>
      </w:r>
      <w:r w:rsidR="00176FA5" w:rsidRPr="00E44F6C">
        <w:rPr>
          <w:rFonts w:ascii="Arial" w:hAnsi="Arial" w:cs="Arial"/>
          <w:sz w:val="20"/>
          <w:szCs w:val="20"/>
        </w:rPr>
        <w:t>; zveza št: 110-</w:t>
      </w:r>
      <w:r w:rsidR="00426774">
        <w:rPr>
          <w:rFonts w:ascii="Arial" w:hAnsi="Arial" w:cs="Arial"/>
          <w:sz w:val="20"/>
          <w:szCs w:val="20"/>
        </w:rPr>
        <w:t>9</w:t>
      </w:r>
      <w:r w:rsidR="00176FA5" w:rsidRPr="00E44F6C">
        <w:rPr>
          <w:rFonts w:ascii="Arial" w:hAnsi="Arial" w:cs="Arial"/>
          <w:sz w:val="20"/>
          <w:szCs w:val="20"/>
        </w:rPr>
        <w:t>/202</w:t>
      </w:r>
      <w:r w:rsidR="00426774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</w:t>
      </w:r>
      <w:r w:rsidR="00885560">
        <w:rPr>
          <w:rFonts w:ascii="Arial" w:hAnsi="Arial" w:cs="Arial"/>
          <w:sz w:val="20"/>
          <w:szCs w:val="20"/>
        </w:rPr>
        <w:t>29</w:t>
      </w:r>
      <w:r w:rsidR="00176FA5"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465746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465746" w:rsidRPr="007479DC" w:rsidRDefault="00465746" w:rsidP="00465746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0C1363F7" w:rsidR="00465746" w:rsidRPr="009A4EF9" w:rsidRDefault="00465746" w:rsidP="00465746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3B7D4E">
        <w:trPr>
          <w:trHeight w:val="68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74A10618" w14:textId="039F2F3B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B553158" w14:textId="77777777" w:rsidR="00D907E2" w:rsidRDefault="00D907E2" w:rsidP="00176FA5">
      <w:pPr>
        <w:rPr>
          <w:rFonts w:ascii="Arial" w:hAnsi="Arial" w:cs="Arial"/>
          <w:sz w:val="20"/>
          <w:szCs w:val="20"/>
        </w:rPr>
      </w:pPr>
    </w:p>
    <w:p w14:paraId="0955D2C9" w14:textId="51ABE8F4" w:rsidR="00D907E2" w:rsidRDefault="00D907E2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D907E2">
        <w:rPr>
          <w:rFonts w:ascii="Arial" w:hAnsi="Arial" w:cs="Arial"/>
          <w:color w:val="000000"/>
          <w:sz w:val="20"/>
          <w:szCs w:val="20"/>
        </w:rPr>
        <w:t xml:space="preserve">Pisno izjavljam, da se strinjam, da mi Upravna enota </w:t>
      </w:r>
      <w:r w:rsidR="00102325">
        <w:rPr>
          <w:rFonts w:ascii="Arial" w:hAnsi="Arial" w:cs="Arial"/>
          <w:color w:val="000000"/>
          <w:sz w:val="20"/>
          <w:szCs w:val="20"/>
        </w:rPr>
        <w:t>Mozirje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morebiten poziv za dopolnitev vloge in v postopku izbire kandidata za zasedbo prostega uradniškega delovnega mesta morebitna pisanja, vabila vroča v moj navadni elektronski predal, ki je zgoraj naveden, s seznanitvijo in s potrditvijo prevzema (SMS potrditev), kot to določata 4. in 5. odstavek 86. a člena Zakona o splošnem upravnem postopku (Uradni list RS, št. 80/99, 70/00, 52/02, 73/04, 119/05, 105/06 - ZUS-1, 126/07, 65/08, 8/2010, 82/13, 36/20 - ZZUSUDJZ, 61/20 - ZZUSUDJZ-A, 175/20 - ZIUOPDVE, 203/20 - ZIUPOPDVE, 3/22 </w:t>
      </w:r>
      <w:r w:rsidR="00A10BB4">
        <w:rPr>
          <w:rFonts w:ascii="Arial" w:hAnsi="Arial" w:cs="Arial"/>
          <w:color w:val="000000"/>
          <w:sz w:val="20"/>
          <w:szCs w:val="20"/>
        </w:rPr>
        <w:t>-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907E2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D907E2">
        <w:rPr>
          <w:rFonts w:ascii="Arial" w:hAnsi="Arial" w:cs="Arial"/>
          <w:color w:val="000000"/>
          <w:sz w:val="20"/>
          <w:szCs w:val="20"/>
        </w:rPr>
        <w:t>) in 89. c člen Uredbe o upravnem poslovanju (Uradni list RS, št. 9/18, 14/20, 167/20, 172/21, 68/22, 89/22, 135/22, 77/23</w:t>
      </w:r>
      <w:r w:rsidR="003E7BC1">
        <w:rPr>
          <w:rFonts w:ascii="Arial" w:hAnsi="Arial" w:cs="Arial"/>
          <w:color w:val="000000"/>
          <w:sz w:val="20"/>
          <w:szCs w:val="20"/>
        </w:rPr>
        <w:t xml:space="preserve"> in 24/24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B5ACC16" w14:textId="77777777" w:rsidR="003E7BC1" w:rsidRDefault="003E7BC1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7EAAEAF7" w14:textId="5BEAE51F" w:rsidR="00D907E2" w:rsidRPr="00D907E2" w:rsidRDefault="00D907E2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D907E2">
        <w:rPr>
          <w:rFonts w:ascii="Arial" w:hAnsi="Arial" w:cs="Arial"/>
          <w:color w:val="000000"/>
          <w:sz w:val="20"/>
          <w:szCs w:val="20"/>
        </w:rPr>
        <w:t xml:space="preserve">DA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D907E2">
        <w:rPr>
          <w:rFonts w:ascii="Arial" w:hAnsi="Arial" w:cs="Arial"/>
          <w:color w:val="000000"/>
          <w:sz w:val="20"/>
          <w:szCs w:val="20"/>
        </w:rPr>
        <w:t>NE</w:t>
      </w:r>
      <w:r w:rsidR="00E318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(ustrezno obkrožite oz. označite)</w:t>
      </w:r>
    </w:p>
    <w:p w14:paraId="22D56728" w14:textId="77777777" w:rsidR="00D907E2" w:rsidRDefault="00D907E2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525469">
      <w:pPr>
        <w:tabs>
          <w:tab w:val="left" w:pos="108"/>
        </w:tabs>
        <w:spacing w:before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3B7D4E">
      <w:pPr>
        <w:tabs>
          <w:tab w:val="left" w:pos="108"/>
        </w:tabs>
        <w:spacing w:after="24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5B128E6A" w14:textId="77777777" w:rsidR="003B7D4E" w:rsidRDefault="003B7D4E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Pr="00465746" w:rsidRDefault="00176FA5" w:rsidP="00176FA5">
      <w:pPr>
        <w:jc w:val="both"/>
        <w:rPr>
          <w:rFonts w:ascii="Arial" w:hAnsi="Arial" w:cs="Arial"/>
          <w:iCs/>
          <w:sz w:val="10"/>
          <w:szCs w:val="10"/>
        </w:rPr>
      </w:pPr>
      <w:r w:rsidRPr="00465746">
        <w:rPr>
          <w:rFonts w:ascii="Arial" w:hAnsi="Arial" w:cs="Arial"/>
          <w:iCs/>
          <w:sz w:val="10"/>
          <w:szCs w:val="1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3B7D4E">
        <w:trPr>
          <w:gridAfter w:val="1"/>
          <w:wAfter w:w="20" w:type="dxa"/>
          <w:trHeight w:val="690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46574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71EE53FE" w:rsidR="00176FA5" w:rsidRPr="003B7D4E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75DCAE57" w14:textId="50A6D79C" w:rsidR="00176FA5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43347684" w14:textId="4EB38A95" w:rsidR="003B7D4E" w:rsidRPr="003B7D4E" w:rsidRDefault="003B7D4E" w:rsidP="00EE2F31">
            <w:pPr>
              <w:rPr>
                <w:sz w:val="16"/>
                <w:szCs w:val="16"/>
              </w:rPr>
            </w:pPr>
            <w:r w:rsidRPr="003B7D4E"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3B7D4E">
        <w:trPr>
          <w:gridAfter w:val="1"/>
          <w:wAfter w:w="20" w:type="dxa"/>
          <w:trHeight w:val="72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74D04231" w:rsidR="00176FA5" w:rsidRPr="003B7D4E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6574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3B7D4E">
        <w:trPr>
          <w:gridAfter w:val="1"/>
          <w:wAfter w:w="20" w:type="dxa"/>
          <w:trHeight w:val="186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CF50E4" w14:textId="4EB81CC3" w:rsidR="00176FA5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56051A03" w14:textId="58D84DCB" w:rsidR="003B7D4E" w:rsidRPr="003B7D4E" w:rsidRDefault="003B7D4E" w:rsidP="00EE2F31">
            <w:pPr>
              <w:rPr>
                <w:sz w:val="16"/>
                <w:szCs w:val="16"/>
              </w:rPr>
            </w:pPr>
            <w:r w:rsidRPr="003B7D4E">
              <w:rPr>
                <w:sz w:val="16"/>
                <w:szCs w:val="16"/>
              </w:rPr>
              <w:t xml:space="preserve">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3B7D4E" w:rsidRDefault="00176FA5" w:rsidP="00EE2F31">
            <w:pPr>
              <w:rPr>
                <w:color w:val="FF0000"/>
                <w:sz w:val="10"/>
                <w:szCs w:val="1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6574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3B7D4E">
        <w:trPr>
          <w:gridAfter w:val="1"/>
          <w:wAfter w:w="20" w:type="dxa"/>
          <w:trHeight w:val="69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A515D88" w14:textId="7D6583C8" w:rsidR="00176FA5" w:rsidRPr="003B7D4E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574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116E3AB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 namen tega natečajnega postopka dovoljujem Upravni enoti </w:t>
      </w:r>
      <w:r w:rsidR="00FE25FF">
        <w:rPr>
          <w:rFonts w:ascii="Arial" w:hAnsi="Arial" w:cs="Arial"/>
          <w:color w:val="000000"/>
          <w:sz w:val="20"/>
          <w:szCs w:val="20"/>
        </w:rPr>
        <w:t>Mozirje</w:t>
      </w:r>
      <w:r>
        <w:rPr>
          <w:rFonts w:ascii="Arial" w:hAnsi="Arial" w:cs="Arial"/>
          <w:color w:val="000000"/>
          <w:sz w:val="20"/>
          <w:szCs w:val="20"/>
        </w:rPr>
        <w:t xml:space="preserve"> pridobitev zgoraj navedenih podatkov o izpolnjevanju pogojev iz uradnih evidenc,</w:t>
      </w:r>
    </w:p>
    <w:p w14:paraId="16BFFBC3" w14:textId="70164E3E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sem seznanjen/a, da bo Upravna enota </w:t>
      </w:r>
      <w:r w:rsidR="001C2D87">
        <w:rPr>
          <w:rFonts w:ascii="Arial" w:eastAsia="Calibri" w:hAnsi="Arial" w:cs="Arial"/>
          <w:color w:val="000000"/>
          <w:sz w:val="20"/>
          <w:szCs w:val="20"/>
        </w:rPr>
        <w:t>Mozirje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3BBC2672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</w:t>
      </w:r>
      <w:r w:rsidR="001C2D87">
        <w:rPr>
          <w:rFonts w:ascii="Arial" w:hAnsi="Arial" w:cs="Arial"/>
          <w:i/>
          <w:sz w:val="18"/>
          <w:szCs w:val="18"/>
        </w:rPr>
        <w:t>Mozirje</w:t>
      </w:r>
      <w:r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AA81" w14:textId="77777777" w:rsidR="00461776" w:rsidRDefault="00461776">
      <w:r>
        <w:separator/>
      </w:r>
    </w:p>
  </w:endnote>
  <w:endnote w:type="continuationSeparator" w:id="0">
    <w:p w14:paraId="17FAB1AF" w14:textId="77777777" w:rsidR="00461776" w:rsidRDefault="004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7E0ED9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7E0ED9" w:rsidRDefault="007E0ED9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156" w14:textId="77777777" w:rsidR="00461776" w:rsidRDefault="00461776">
      <w:r>
        <w:separator/>
      </w:r>
    </w:p>
  </w:footnote>
  <w:footnote w:type="continuationSeparator" w:id="0">
    <w:p w14:paraId="16B2F206" w14:textId="77777777" w:rsidR="00461776" w:rsidRDefault="004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C501CFB" w:rsidR="007E0ED9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885560">
      <w:rPr>
        <w:rFonts w:ascii="Arial" w:hAnsi="Arial" w:cs="Arial"/>
        <w:sz w:val="20"/>
        <w:szCs w:val="20"/>
      </w:rPr>
      <w:t>Mozirje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08936364">
    <w:abstractNumId w:val="0"/>
  </w:num>
  <w:num w:numId="2" w16cid:durableId="1898853956">
    <w:abstractNumId w:val="1"/>
  </w:num>
  <w:num w:numId="3" w16cid:durableId="151650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02325"/>
    <w:rsid w:val="00176FA5"/>
    <w:rsid w:val="001C2D87"/>
    <w:rsid w:val="00241461"/>
    <w:rsid w:val="0028796C"/>
    <w:rsid w:val="003B7D4E"/>
    <w:rsid w:val="003E7BC1"/>
    <w:rsid w:val="00426774"/>
    <w:rsid w:val="00454924"/>
    <w:rsid w:val="00460229"/>
    <w:rsid w:val="00461776"/>
    <w:rsid w:val="00465746"/>
    <w:rsid w:val="00472F7D"/>
    <w:rsid w:val="00525469"/>
    <w:rsid w:val="00704A1F"/>
    <w:rsid w:val="0076680E"/>
    <w:rsid w:val="007E0ED9"/>
    <w:rsid w:val="00877E22"/>
    <w:rsid w:val="00885560"/>
    <w:rsid w:val="00A10BB4"/>
    <w:rsid w:val="00A71B03"/>
    <w:rsid w:val="00A86B4F"/>
    <w:rsid w:val="00B817E7"/>
    <w:rsid w:val="00C92928"/>
    <w:rsid w:val="00CF0111"/>
    <w:rsid w:val="00D5141B"/>
    <w:rsid w:val="00D907E2"/>
    <w:rsid w:val="00DE20D2"/>
    <w:rsid w:val="00E31815"/>
    <w:rsid w:val="00E44F6C"/>
    <w:rsid w:val="00E527D7"/>
    <w:rsid w:val="00F73FA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Metod Rosc</cp:lastModifiedBy>
  <cp:revision>4</cp:revision>
  <cp:lastPrinted>2022-11-16T07:11:00Z</cp:lastPrinted>
  <dcterms:created xsi:type="dcterms:W3CDTF">2024-08-13T06:59:00Z</dcterms:created>
  <dcterms:modified xsi:type="dcterms:W3CDTF">2024-08-13T07:02:00Z</dcterms:modified>
</cp:coreProperties>
</file>