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129" w:rsidRDefault="00A95420">
      <w:pPr>
        <w:spacing w:after="139"/>
        <w:ind w:left="-5" w:hanging="10"/>
      </w:pPr>
      <w:r>
        <w:rPr>
          <w:rFonts w:ascii="Arial" w:eastAsia="Arial" w:hAnsi="Arial" w:cs="Arial"/>
        </w:rPr>
        <w:t xml:space="preserve">REPUBLIKA SLOVENIJA </w:t>
      </w:r>
    </w:p>
    <w:p w:rsidR="00726129" w:rsidRDefault="00A95420">
      <w:pPr>
        <w:spacing w:after="179"/>
        <w:ind w:left="-5" w:hanging="10"/>
      </w:pPr>
      <w:r>
        <w:rPr>
          <w:rFonts w:ascii="Arial" w:eastAsia="Arial" w:hAnsi="Arial" w:cs="Arial"/>
        </w:rPr>
        <w:t>UPRAVNA ENOTA MURSKA SOBOTA</w:t>
      </w:r>
    </w:p>
    <w:p w:rsidR="00726129" w:rsidRDefault="00A95420">
      <w:pPr>
        <w:spacing w:after="139"/>
        <w:ind w:left="-5" w:hanging="10"/>
      </w:pPr>
      <w:proofErr w:type="spellStart"/>
      <w:r>
        <w:rPr>
          <w:rFonts w:ascii="Arial" w:eastAsia="Arial" w:hAnsi="Arial" w:cs="Arial"/>
        </w:rPr>
        <w:t>Kardoševa</w:t>
      </w:r>
      <w:proofErr w:type="spellEnd"/>
      <w:r>
        <w:rPr>
          <w:rFonts w:ascii="Arial" w:eastAsia="Arial" w:hAnsi="Arial" w:cs="Arial"/>
        </w:rPr>
        <w:t xml:space="preserve"> 2, 9000 Murska Sobota</w:t>
      </w:r>
      <w:bookmarkStart w:id="0" w:name="_GoBack"/>
      <w:bookmarkEnd w:id="0"/>
    </w:p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172"/>
      </w:pPr>
      <w:r>
        <w:rPr>
          <w:rFonts w:ascii="Arial" w:eastAsia="Arial" w:hAnsi="Arial" w:cs="Arial"/>
        </w:rPr>
        <w:t xml:space="preserve"> </w:t>
      </w:r>
    </w:p>
    <w:p w:rsidR="00A95420" w:rsidRDefault="00A95420" w:rsidP="00A95420">
      <w:pPr>
        <w:spacing w:after="157"/>
        <w:ind w:left="-5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SKLICNE ŠTEVILKE ZA VPLAČILA NA PODRAČUN UPRAVNE ENOTE: </w:t>
      </w:r>
    </w:p>
    <w:p w:rsidR="00726129" w:rsidRDefault="00A95420" w:rsidP="00A95420">
      <w:pPr>
        <w:spacing w:after="157"/>
        <w:ind w:left="-5" w:hanging="10"/>
        <w:jc w:val="center"/>
      </w:pPr>
      <w:r>
        <w:rPr>
          <w:rFonts w:ascii="Arial" w:eastAsia="Arial" w:hAnsi="Arial" w:cs="Arial"/>
          <w:b/>
        </w:rPr>
        <w:t>MURSKA SOBOTA</w:t>
      </w:r>
    </w:p>
    <w:p w:rsidR="00726129" w:rsidRDefault="00A95420">
      <w:pPr>
        <w:spacing w:after="139"/>
        <w:ind w:left="-5" w:hanging="10"/>
      </w:pPr>
      <w:r>
        <w:rPr>
          <w:rFonts w:ascii="Arial" w:eastAsia="Arial" w:hAnsi="Arial" w:cs="Arial"/>
        </w:rPr>
        <w:t xml:space="preserve">Številka računa (IBAN): </w:t>
      </w:r>
      <w:r>
        <w:rPr>
          <w:rFonts w:ascii="Arial" w:eastAsia="Arial" w:hAnsi="Arial" w:cs="Arial"/>
          <w:b/>
        </w:rPr>
        <w:t>SI56 0110 0845 0031 261</w:t>
      </w:r>
      <w:r>
        <w:rPr>
          <w:rFonts w:ascii="Arial" w:eastAsia="Arial" w:hAnsi="Arial" w:cs="Arial"/>
        </w:rPr>
        <w:t xml:space="preserve">  </w:t>
      </w:r>
    </w:p>
    <w:p w:rsidR="00726129" w:rsidRDefault="00A95420">
      <w:pPr>
        <w:spacing w:after="139"/>
        <w:ind w:left="-5" w:hanging="10"/>
      </w:pPr>
      <w:r>
        <w:rPr>
          <w:rFonts w:ascii="Arial" w:eastAsia="Arial" w:hAnsi="Arial" w:cs="Arial"/>
        </w:rPr>
        <w:t xml:space="preserve">BIC banke prejemnika: BSLJSI2X </w:t>
      </w:r>
    </w:p>
    <w:p w:rsidR="00726129" w:rsidRDefault="00A95420">
      <w:pPr>
        <w:spacing w:after="177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139"/>
        <w:ind w:left="-5" w:hanging="10"/>
      </w:pPr>
      <w:r>
        <w:rPr>
          <w:rFonts w:ascii="Arial" w:eastAsia="Arial" w:hAnsi="Arial" w:cs="Arial"/>
          <w:b/>
        </w:rPr>
        <w:t xml:space="preserve">SKLICNE ŠTEVILKE ZA: </w:t>
      </w:r>
    </w:p>
    <w:p w:rsidR="00726129" w:rsidRDefault="00A95420">
      <w:pPr>
        <w:spacing w:after="139"/>
      </w:pPr>
      <w:r>
        <w:rPr>
          <w:rFonts w:ascii="Arial" w:eastAsia="Arial" w:hAnsi="Arial" w:cs="Arial"/>
          <w:b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UPRAVNE TAKSE: 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7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tar. št. 1-11 zakona o upravnih taksah:  vloge, odločbe, sklepi, potrdila. overitve, pritožbe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62308-7111002 </w:t>
            </w:r>
          </w:p>
        </w:tc>
      </w:tr>
      <w:tr w:rsidR="00726129">
        <w:trPr>
          <w:trHeight w:val="102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tar. št. 12-27 zakona o upravnih taksah: tujci, društva, eksplozivne snovi in orožje, sprememba osebnega imena, dopolnilna dejavnost na kmetiji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62308-7111010 </w:t>
            </w:r>
          </w:p>
        </w:tc>
      </w:tr>
      <w:tr w:rsidR="00726129">
        <w:trPr>
          <w:trHeight w:val="51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tar. št. 37-43 zakona o upravnih taksah: gradbeno dovoljenje, uporabno dovoljenje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62308-7111215 </w:t>
            </w:r>
          </w:p>
        </w:tc>
      </w:tr>
    </w:tbl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LETNA DAJATEV ZA UPORABO VOZIL V CESTNEM PROMETU: 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Pravne osebe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62308-7046049 </w:t>
            </w:r>
          </w:p>
        </w:tc>
      </w:tr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Fizične osebe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62308-7046057 </w:t>
            </w:r>
          </w:p>
        </w:tc>
      </w:tr>
      <w:tr w:rsidR="00726129">
        <w:trPr>
          <w:trHeight w:val="835"/>
        </w:trPr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6129" w:rsidRDefault="00A95420">
            <w:pPr>
              <w:spacing w:after="17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26129" w:rsidRDefault="00A95420">
            <w:r>
              <w:rPr>
                <w:rFonts w:ascii="Arial" w:eastAsia="Arial" w:hAnsi="Arial" w:cs="Arial"/>
                <w:b/>
              </w:rPr>
              <w:t xml:space="preserve">PRISTOJBINE ZA VOZNIŠKE IZPITE: </w:t>
            </w:r>
          </w:p>
        </w:tc>
        <w:tc>
          <w:tcPr>
            <w:tcW w:w="45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6129" w:rsidRDefault="00726129"/>
        </w:tc>
      </w:tr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Pristojbine za vozniške izpite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62308-7141009 </w:t>
            </w:r>
          </w:p>
        </w:tc>
      </w:tr>
    </w:tbl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NADOMESTILO ZA DEGRADACIJO IN UZURPACIJO: 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Nadomestilo za degradacijo in uzurpacijo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62308-7120079 </w:t>
            </w:r>
          </w:p>
        </w:tc>
      </w:tr>
    </w:tbl>
    <w:p w:rsidR="00726129" w:rsidRDefault="00A95420">
      <w:pPr>
        <w:spacing w:after="177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ODŠKODNINA ZA SPREMEMBO NAMEMBNOSTI KMETIJSKEGA ZEMLJIŠČA: </w:t>
      </w:r>
    </w:p>
    <w:tbl>
      <w:tblPr>
        <w:tblStyle w:val="TableGrid"/>
        <w:tblW w:w="9064" w:type="dxa"/>
        <w:tblInd w:w="-108" w:type="dxa"/>
        <w:tblCellMar>
          <w:top w:w="12" w:type="dxa"/>
          <w:left w:w="108" w:type="dxa"/>
          <w:right w:w="291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51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pPr>
              <w:jc w:val="both"/>
            </w:pPr>
            <w:r>
              <w:rPr>
                <w:rFonts w:ascii="Arial" w:eastAsia="Arial" w:hAnsi="Arial" w:cs="Arial"/>
              </w:rPr>
              <w:t xml:space="preserve">Odškodnina za spremembo namembnosti kmetijskega zemljišča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62308-7047100 </w:t>
            </w:r>
          </w:p>
        </w:tc>
      </w:tr>
    </w:tbl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</w:pPr>
      <w:r>
        <w:rPr>
          <w:rFonts w:ascii="Arial" w:eastAsia="Arial" w:hAnsi="Arial" w:cs="Arial"/>
        </w:rPr>
        <w:lastRenderedPageBreak/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GLOBE ZA PREKRŠKE: </w:t>
      </w:r>
    </w:p>
    <w:tbl>
      <w:tblPr>
        <w:tblStyle w:val="TableGrid"/>
        <w:tblW w:w="9064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Globe za prekrške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62308-7120010 </w:t>
            </w:r>
          </w:p>
        </w:tc>
      </w:tr>
    </w:tbl>
    <w:p w:rsidR="00726129" w:rsidRDefault="00A95420">
      <w:pPr>
        <w:spacing w:after="139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VREDNOTNICE ZA OSEBNO DOPOLNILNO DELO: </w:t>
      </w:r>
    </w:p>
    <w:tbl>
      <w:tblPr>
        <w:tblStyle w:val="TableGrid"/>
        <w:tblW w:w="9064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Vrednotnice za osebno dopolnilno delo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62308-2403005 </w:t>
            </w:r>
          </w:p>
        </w:tc>
      </w:tr>
    </w:tbl>
    <w:p w:rsidR="00726129" w:rsidRDefault="00A95420">
      <w:pPr>
        <w:spacing w:after="177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PLAČLJIVE TISKOVINE: 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Potni list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62308-7141114 </w:t>
            </w:r>
          </w:p>
        </w:tc>
      </w:tr>
      <w:tr w:rsidR="00726129">
        <w:trPr>
          <w:trHeight w:val="2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Osebna izkaznica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62308-7141122 </w:t>
            </w:r>
          </w:p>
        </w:tc>
      </w:tr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Registrske tablice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62308-7141130 </w:t>
            </w:r>
          </w:p>
        </w:tc>
      </w:tr>
      <w:tr w:rsidR="00726129">
        <w:trPr>
          <w:trHeight w:val="26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Ostale tiskovine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62308-7141149 </w:t>
            </w:r>
          </w:p>
        </w:tc>
      </w:tr>
    </w:tbl>
    <w:p w:rsidR="00726129" w:rsidRDefault="00A95420">
      <w:pPr>
        <w:spacing w:after="168"/>
      </w:pPr>
      <w:r>
        <w:rPr>
          <w:rFonts w:ascii="Arial" w:eastAsia="Arial" w:hAnsi="Arial" w:cs="Arial"/>
        </w:rPr>
        <w:t xml:space="preserve"> </w:t>
      </w:r>
    </w:p>
    <w:p w:rsidR="00726129" w:rsidRDefault="00A95420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PRISTOJBINE OD REGISTRSKIH TABLIC PO POSEBNEM NAROČILU: 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26129">
        <w:trPr>
          <w:trHeight w:val="5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Pristojbine od registrskih tablic po posebnem naročilu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129" w:rsidRDefault="00A95420">
            <w:r>
              <w:rPr>
                <w:rFonts w:ascii="Arial" w:eastAsia="Arial" w:hAnsi="Arial" w:cs="Arial"/>
              </w:rPr>
              <w:t xml:space="preserve">Sklic SI11 62308-7046030 </w:t>
            </w:r>
          </w:p>
        </w:tc>
      </w:tr>
    </w:tbl>
    <w:p w:rsidR="00726129" w:rsidRDefault="00A9542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726129">
      <w:pgSz w:w="11906" w:h="16838"/>
      <w:pgMar w:top="1423" w:right="2053" w:bottom="17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129"/>
    <w:rsid w:val="00726129"/>
    <w:rsid w:val="009C5A8A"/>
    <w:rsid w:val="00A9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A7F32-63A9-4667-B315-7514243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cp:lastModifiedBy>Dušica Sovec</cp:lastModifiedBy>
  <cp:revision>2</cp:revision>
  <dcterms:created xsi:type="dcterms:W3CDTF">2020-09-23T11:58:00Z</dcterms:created>
  <dcterms:modified xsi:type="dcterms:W3CDTF">2020-09-23T11:58:00Z</dcterms:modified>
</cp:coreProperties>
</file>