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101B7921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8D3F4B">
        <w:rPr>
          <w:rFonts w:ascii="Arial" w:hAnsi="Arial" w:cs="Arial"/>
          <w:b/>
          <w:sz w:val="20"/>
          <w:szCs w:val="20"/>
        </w:rPr>
        <w:t>REFERENT-UE</w:t>
      </w:r>
      <w:r>
        <w:rPr>
          <w:rFonts w:ascii="Arial" w:hAnsi="Arial" w:cs="Arial"/>
          <w:b/>
          <w:sz w:val="20"/>
          <w:szCs w:val="20"/>
        </w:rPr>
        <w:t>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F69F1">
        <w:rPr>
          <w:rFonts w:ascii="Arial" w:hAnsi="Arial" w:cs="Arial"/>
          <w:b/>
          <w:sz w:val="20"/>
          <w:szCs w:val="20"/>
        </w:rPr>
        <w:t>1</w:t>
      </w:r>
      <w:r w:rsidR="008D3F4B">
        <w:rPr>
          <w:rFonts w:ascii="Arial" w:hAnsi="Arial" w:cs="Arial"/>
          <w:b/>
          <w:sz w:val="20"/>
          <w:szCs w:val="20"/>
        </w:rPr>
        <w:t>19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7A1EC27C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</w:t>
      </w:r>
      <w:r w:rsidR="008D3F4B">
        <w:rPr>
          <w:rFonts w:ascii="Arial" w:hAnsi="Arial" w:cs="Arial"/>
          <w:sz w:val="20"/>
          <w:szCs w:val="20"/>
        </w:rPr>
        <w:t>upravne notranje zadeve in Glavna pisarna</w:t>
      </w:r>
      <w:r w:rsidR="00305959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3F4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3F4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6FAEA18B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C64804">
      <w:rPr>
        <w:rFonts w:ascii="Arial" w:hAnsi="Arial" w:cs="Arial"/>
        <w:sz w:val="20"/>
        <w:szCs w:val="20"/>
      </w:rPr>
      <w:t>6</w:t>
    </w:r>
    <w:r w:rsidR="008D3F4B">
      <w:rPr>
        <w:rFonts w:ascii="Arial" w:hAnsi="Arial" w:cs="Arial"/>
        <w:sz w:val="20"/>
        <w:szCs w:val="20"/>
      </w:rPr>
      <w:t>6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203253"/>
    <w:rsid w:val="0020661D"/>
    <w:rsid w:val="00223546"/>
    <w:rsid w:val="00241461"/>
    <w:rsid w:val="0028796C"/>
    <w:rsid w:val="00297D2E"/>
    <w:rsid w:val="00305959"/>
    <w:rsid w:val="00315985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D3F4B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D76E6"/>
    <w:rsid w:val="00C64804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2025-03-18T09:41:00Z</cp:lastPrinted>
  <dcterms:created xsi:type="dcterms:W3CDTF">2025-03-31T11:20:00Z</dcterms:created>
  <dcterms:modified xsi:type="dcterms:W3CDTF">2025-03-31T11:20:00Z</dcterms:modified>
</cp:coreProperties>
</file>