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8F29A" w14:textId="77777777" w:rsidR="009B1C31" w:rsidRPr="000D1A39" w:rsidRDefault="009B1C31" w:rsidP="00200ED0">
      <w:pPr>
        <w:pStyle w:val="datumtevilka"/>
      </w:pPr>
      <w:bookmarkStart w:id="0" w:name="_Hlk61014710"/>
      <w:bookmarkEnd w:id="0"/>
      <w:r w:rsidRPr="000D1A39">
        <w:rPr>
          <w:rFonts w:cs="Arial"/>
          <w:color w:val="000000"/>
        </w:rPr>
        <w:t>Ljubljana,</w:t>
      </w:r>
      <w:r>
        <w:rPr>
          <w:rFonts w:cs="Arial"/>
          <w:color w:val="000000"/>
        </w:rPr>
        <w:t xml:space="preserve"> </w:t>
      </w:r>
      <w:r w:rsidR="0033132B">
        <w:rPr>
          <w:rFonts w:cs="Arial"/>
          <w:color w:val="000000"/>
        </w:rPr>
        <w:t>9. 4. 2025</w:t>
      </w:r>
    </w:p>
    <w:p w14:paraId="543FF574" w14:textId="77777777" w:rsidR="009B1C31" w:rsidRDefault="009B1C31" w:rsidP="00200ED0">
      <w:pPr>
        <w:autoSpaceDE w:val="0"/>
        <w:autoSpaceDN w:val="0"/>
        <w:adjustRightInd w:val="0"/>
        <w:rPr>
          <w:rFonts w:cs="Arial"/>
          <w:color w:val="000000"/>
          <w:szCs w:val="20"/>
        </w:rPr>
      </w:pPr>
    </w:p>
    <w:p w14:paraId="34B8587B" w14:textId="77777777" w:rsidR="009B1C31" w:rsidRPr="000D1A39" w:rsidRDefault="009B1C31" w:rsidP="00200ED0">
      <w:pPr>
        <w:autoSpaceDE w:val="0"/>
        <w:autoSpaceDN w:val="0"/>
        <w:adjustRightInd w:val="0"/>
        <w:rPr>
          <w:rFonts w:cs="Arial"/>
          <w:color w:val="000000"/>
          <w:szCs w:val="20"/>
        </w:rPr>
      </w:pPr>
    </w:p>
    <w:p w14:paraId="1F272B65" w14:textId="77777777" w:rsidR="009B1C31" w:rsidRPr="000D1A39" w:rsidRDefault="0033132B" w:rsidP="00200ED0">
      <w:pPr>
        <w:autoSpaceDE w:val="0"/>
        <w:autoSpaceDN w:val="0"/>
        <w:adjustRightInd w:val="0"/>
        <w:jc w:val="both"/>
        <w:rPr>
          <w:rFonts w:cs="Arial"/>
          <w:b/>
          <w:bCs/>
          <w:color w:val="000000"/>
          <w:szCs w:val="20"/>
        </w:rPr>
      </w:pPr>
      <w:r>
        <w:rPr>
          <w:rFonts w:cs="Arial"/>
          <w:b/>
          <w:bCs/>
          <w:color w:val="000000"/>
          <w:szCs w:val="20"/>
          <w:lang w:eastAsia="sl-SI"/>
        </w:rPr>
        <w:t xml:space="preserve">PREČIŠČEN </w:t>
      </w:r>
      <w:r w:rsidR="00200ED0">
        <w:rPr>
          <w:rFonts w:cs="Arial"/>
          <w:b/>
          <w:bCs/>
          <w:color w:val="000000"/>
          <w:szCs w:val="20"/>
          <w:lang w:eastAsia="sl-SI"/>
        </w:rPr>
        <w:t>PREDLOG DNEVNEGA</w:t>
      </w:r>
      <w:r>
        <w:rPr>
          <w:rFonts w:cs="Arial"/>
          <w:b/>
          <w:bCs/>
          <w:color w:val="000000"/>
          <w:szCs w:val="20"/>
          <w:lang w:eastAsia="sl-SI"/>
        </w:rPr>
        <w:t xml:space="preserve"> RED</w:t>
      </w:r>
      <w:r w:rsidR="00200ED0">
        <w:rPr>
          <w:rFonts w:cs="Arial"/>
          <w:b/>
          <w:bCs/>
          <w:color w:val="000000"/>
          <w:szCs w:val="20"/>
          <w:lang w:eastAsia="sl-SI"/>
        </w:rPr>
        <w:t>A</w:t>
      </w:r>
      <w:r w:rsidR="009B1C31" w:rsidRPr="000D1A39">
        <w:rPr>
          <w:rFonts w:cs="Arial"/>
          <w:b/>
          <w:bCs/>
          <w:color w:val="000000"/>
          <w:sz w:val="24"/>
          <w:lang w:eastAsia="sl-SI"/>
        </w:rPr>
        <w:t xml:space="preserve"> </w:t>
      </w:r>
      <w:r>
        <w:rPr>
          <w:rFonts w:cs="Arial"/>
          <w:b/>
          <w:bCs/>
          <w:color w:val="000000"/>
          <w:szCs w:val="20"/>
        </w:rPr>
        <w:t>149. REDNE SEJE</w:t>
      </w:r>
      <w:r w:rsidR="009B1C31" w:rsidRPr="000D1A39">
        <w:rPr>
          <w:rFonts w:cs="Arial"/>
          <w:b/>
          <w:bCs/>
          <w:color w:val="000000"/>
          <w:szCs w:val="20"/>
        </w:rPr>
        <w:t xml:space="preserve"> VLADE REPUBLIKE SLOVENIJE, </w:t>
      </w:r>
      <w:r>
        <w:rPr>
          <w:rFonts w:cs="Arial"/>
          <w:b/>
          <w:bCs/>
          <w:color w:val="000000"/>
          <w:szCs w:val="20"/>
        </w:rPr>
        <w:t>ČETRTEK, 10. 4. 2025, OB 10.00</w:t>
      </w:r>
      <w:r w:rsidR="005C733F">
        <w:rPr>
          <w:rFonts w:cs="Arial"/>
          <w:b/>
          <w:bCs/>
          <w:color w:val="000000"/>
          <w:szCs w:val="20"/>
        </w:rPr>
        <w:t xml:space="preserve">, </w:t>
      </w:r>
      <w:r w:rsidR="0019436C" w:rsidRPr="0019436C">
        <w:rPr>
          <w:rFonts w:cs="Arial"/>
          <w:b/>
          <w:bCs/>
          <w:color w:val="000000"/>
          <w:szCs w:val="20"/>
        </w:rPr>
        <w:t xml:space="preserve">SEJNA DVORANA GREGORČIČEVA </w:t>
      </w:r>
      <w:r w:rsidR="00200ED0">
        <w:rPr>
          <w:rFonts w:cs="Arial"/>
          <w:b/>
          <w:bCs/>
          <w:color w:val="000000"/>
          <w:szCs w:val="20"/>
        </w:rPr>
        <w:br/>
      </w:r>
      <w:r w:rsidR="008439A0">
        <w:rPr>
          <w:rFonts w:cs="Arial"/>
          <w:b/>
          <w:bCs/>
          <w:color w:val="000000"/>
          <w:szCs w:val="20"/>
        </w:rPr>
        <w:t xml:space="preserve">ULICA </w:t>
      </w:r>
      <w:r w:rsidR="0019436C" w:rsidRPr="0019436C">
        <w:rPr>
          <w:rFonts w:cs="Arial"/>
          <w:b/>
          <w:bCs/>
          <w:color w:val="000000"/>
          <w:szCs w:val="20"/>
        </w:rPr>
        <w:t>2</w:t>
      </w:r>
      <w:r w:rsidR="009B237E">
        <w:rPr>
          <w:rFonts w:cs="Arial"/>
          <w:b/>
          <w:bCs/>
          <w:color w:val="000000"/>
          <w:szCs w:val="20"/>
        </w:rPr>
        <w:t>0</w:t>
      </w:r>
      <w:r w:rsidR="0019436C" w:rsidRPr="0019436C">
        <w:rPr>
          <w:rFonts w:cs="Arial"/>
          <w:b/>
          <w:bCs/>
          <w:color w:val="000000"/>
          <w:szCs w:val="20"/>
        </w:rPr>
        <w:t xml:space="preserve"> (</w:t>
      </w:r>
      <w:r w:rsidR="009B237E">
        <w:rPr>
          <w:rFonts w:cs="Arial"/>
          <w:b/>
          <w:bCs/>
          <w:color w:val="000000"/>
          <w:szCs w:val="20"/>
        </w:rPr>
        <w:t>1</w:t>
      </w:r>
      <w:r w:rsidR="0019436C" w:rsidRPr="0019436C">
        <w:rPr>
          <w:rFonts w:cs="Arial"/>
          <w:b/>
          <w:bCs/>
          <w:color w:val="000000"/>
          <w:szCs w:val="20"/>
        </w:rPr>
        <w:t>. NADSTROPJE)</w:t>
      </w:r>
      <w:r w:rsidR="00170D49">
        <w:rPr>
          <w:rFonts w:cs="Arial"/>
          <w:b/>
          <w:bCs/>
          <w:color w:val="000000"/>
          <w:szCs w:val="20"/>
        </w:rPr>
        <w:t xml:space="preserve"> </w:t>
      </w: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567"/>
        <w:gridCol w:w="7888"/>
      </w:tblGrid>
      <w:tr w:rsidR="0033132B" w:rsidRPr="0097743F" w14:paraId="53DA69B8" w14:textId="77777777" w:rsidTr="003B7D03">
        <w:tc>
          <w:tcPr>
            <w:tcW w:w="567" w:type="dxa"/>
            <w:tcBorders>
              <w:top w:val="nil"/>
              <w:left w:val="nil"/>
              <w:bottom w:val="nil"/>
              <w:right w:val="nil"/>
            </w:tcBorders>
          </w:tcPr>
          <w:p w14:paraId="3CB88AD2" w14:textId="77777777" w:rsidR="00200ED0" w:rsidRDefault="00200ED0" w:rsidP="00200ED0">
            <w:pPr>
              <w:jc w:val="both"/>
              <w:rPr>
                <w:rFonts w:cs="Arial"/>
                <w:szCs w:val="20"/>
              </w:rPr>
            </w:pPr>
          </w:p>
          <w:p w14:paraId="0EB27EEC" w14:textId="77777777" w:rsidR="0033132B" w:rsidRPr="0097743F" w:rsidRDefault="00200ED0" w:rsidP="00200ED0">
            <w:pPr>
              <w:jc w:val="both"/>
              <w:rPr>
                <w:rFonts w:cs="Arial"/>
                <w:szCs w:val="20"/>
              </w:rPr>
            </w:pPr>
            <w:r>
              <w:rPr>
                <w:rFonts w:cs="Arial"/>
                <w:szCs w:val="20"/>
              </w:rPr>
              <w:t>–</w:t>
            </w:r>
          </w:p>
        </w:tc>
        <w:tc>
          <w:tcPr>
            <w:tcW w:w="7888" w:type="dxa"/>
            <w:tcBorders>
              <w:top w:val="nil"/>
              <w:left w:val="nil"/>
              <w:bottom w:val="nil"/>
              <w:right w:val="nil"/>
            </w:tcBorders>
          </w:tcPr>
          <w:p w14:paraId="70BBD509" w14:textId="77777777" w:rsidR="00200ED0" w:rsidRDefault="00200ED0" w:rsidP="00200ED0">
            <w:pPr>
              <w:jc w:val="both"/>
              <w:rPr>
                <w:rFonts w:cs="Arial"/>
                <w:color w:val="000000"/>
                <w:szCs w:val="20"/>
              </w:rPr>
            </w:pPr>
          </w:p>
          <w:p w14:paraId="70E8A809" w14:textId="77777777" w:rsidR="0033132B" w:rsidRDefault="0033132B" w:rsidP="00200ED0">
            <w:pPr>
              <w:jc w:val="both"/>
              <w:rPr>
                <w:rFonts w:cs="Arial"/>
                <w:color w:val="000000"/>
                <w:szCs w:val="20"/>
              </w:rPr>
            </w:pPr>
            <w:r>
              <w:rPr>
                <w:rFonts w:cs="Arial"/>
                <w:color w:val="000000"/>
                <w:szCs w:val="20"/>
              </w:rPr>
              <w:t>Sprejem zapisnika 305. dopisne seje Vlade Republike Slovenije</w:t>
            </w:r>
          </w:p>
          <w:p w14:paraId="28836585" w14:textId="77777777" w:rsidR="0033132B" w:rsidRPr="0097743F" w:rsidRDefault="0033132B" w:rsidP="00200ED0">
            <w:pPr>
              <w:jc w:val="both"/>
              <w:rPr>
                <w:rFonts w:cs="Arial"/>
                <w:szCs w:val="20"/>
              </w:rPr>
            </w:pPr>
            <w:r>
              <w:rPr>
                <w:rFonts w:cs="Arial"/>
                <w:color w:val="000000"/>
                <w:szCs w:val="20"/>
              </w:rPr>
              <w:t xml:space="preserve"> </w:t>
            </w:r>
          </w:p>
        </w:tc>
      </w:tr>
    </w:tbl>
    <w:p w14:paraId="7D169FD7" w14:textId="77777777" w:rsidR="0033132B" w:rsidRPr="0097743F" w:rsidRDefault="0033132B" w:rsidP="00200ED0">
      <w:pPr>
        <w:jc w:val="both"/>
        <w:rPr>
          <w:rFonts w:cs="Arial"/>
          <w:szCs w:val="20"/>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567"/>
        <w:gridCol w:w="7888"/>
      </w:tblGrid>
      <w:tr w:rsidR="0033132B" w:rsidRPr="0097743F" w14:paraId="1CC41234" w14:textId="77777777" w:rsidTr="003B7D03">
        <w:tc>
          <w:tcPr>
            <w:tcW w:w="567" w:type="dxa"/>
            <w:tcBorders>
              <w:top w:val="nil"/>
              <w:left w:val="nil"/>
              <w:bottom w:val="nil"/>
              <w:right w:val="nil"/>
            </w:tcBorders>
          </w:tcPr>
          <w:p w14:paraId="67FEFFCD" w14:textId="77777777" w:rsidR="0033132B" w:rsidRPr="0097743F" w:rsidRDefault="0033132B" w:rsidP="00200ED0">
            <w:pPr>
              <w:jc w:val="both"/>
              <w:rPr>
                <w:rFonts w:cs="Arial"/>
                <w:szCs w:val="20"/>
              </w:rPr>
            </w:pPr>
            <w:r>
              <w:rPr>
                <w:rStyle w:val="left"/>
                <w:rFonts w:cs="Arial"/>
                <w:b/>
                <w:color w:val="000000"/>
                <w:szCs w:val="20"/>
              </w:rPr>
              <w:t>I.</w:t>
            </w:r>
          </w:p>
        </w:tc>
        <w:tc>
          <w:tcPr>
            <w:tcW w:w="7888" w:type="dxa"/>
            <w:tcBorders>
              <w:top w:val="nil"/>
              <w:left w:val="nil"/>
              <w:bottom w:val="nil"/>
              <w:right w:val="nil"/>
            </w:tcBorders>
          </w:tcPr>
          <w:p w14:paraId="3CA84FB0" w14:textId="77777777" w:rsidR="0033132B" w:rsidRDefault="0033132B" w:rsidP="00200ED0">
            <w:pPr>
              <w:jc w:val="both"/>
              <w:rPr>
                <w:rStyle w:val="left"/>
                <w:rFonts w:cs="Arial"/>
                <w:b/>
                <w:color w:val="000000"/>
                <w:szCs w:val="20"/>
              </w:rPr>
            </w:pPr>
            <w:r>
              <w:rPr>
                <w:rStyle w:val="left"/>
                <w:rFonts w:cs="Arial"/>
                <w:b/>
                <w:color w:val="000000"/>
                <w:szCs w:val="20"/>
              </w:rPr>
              <w:t>LISTA A</w:t>
            </w:r>
          </w:p>
          <w:p w14:paraId="2005E237" w14:textId="77777777" w:rsidR="00200ED0" w:rsidRPr="0097743F" w:rsidRDefault="00200ED0" w:rsidP="00200ED0">
            <w:pPr>
              <w:jc w:val="both"/>
              <w:rPr>
                <w:rFonts w:cs="Arial"/>
                <w:szCs w:val="20"/>
              </w:rPr>
            </w:pPr>
          </w:p>
        </w:tc>
      </w:tr>
      <w:tr w:rsidR="0033132B" w:rsidRPr="0097743F" w14:paraId="69BE01E6" w14:textId="77777777" w:rsidTr="003B7D03">
        <w:tc>
          <w:tcPr>
            <w:tcW w:w="567" w:type="dxa"/>
            <w:tcBorders>
              <w:top w:val="nil"/>
              <w:left w:val="nil"/>
              <w:bottom w:val="nil"/>
              <w:right w:val="nil"/>
            </w:tcBorders>
          </w:tcPr>
          <w:p w14:paraId="28FB0D8A" w14:textId="77777777" w:rsidR="0033132B" w:rsidRPr="0097743F" w:rsidRDefault="0033132B" w:rsidP="00200ED0">
            <w:pPr>
              <w:jc w:val="both"/>
              <w:rPr>
                <w:rFonts w:cs="Arial"/>
                <w:szCs w:val="20"/>
              </w:rPr>
            </w:pPr>
            <w:r>
              <w:rPr>
                <w:rFonts w:cs="Arial"/>
                <w:szCs w:val="20"/>
              </w:rPr>
              <w:t>1.1.</w:t>
            </w:r>
          </w:p>
        </w:tc>
        <w:tc>
          <w:tcPr>
            <w:tcW w:w="7888" w:type="dxa"/>
            <w:tcBorders>
              <w:top w:val="nil"/>
              <w:left w:val="nil"/>
              <w:bottom w:val="nil"/>
              <w:right w:val="nil"/>
            </w:tcBorders>
          </w:tcPr>
          <w:p w14:paraId="424326E6" w14:textId="77777777" w:rsidR="0033132B" w:rsidRDefault="0033132B" w:rsidP="00200ED0">
            <w:pPr>
              <w:jc w:val="both"/>
              <w:rPr>
                <w:rFonts w:cs="Arial"/>
                <w:szCs w:val="20"/>
              </w:rPr>
            </w:pPr>
            <w:r>
              <w:rPr>
                <w:rFonts w:cs="Arial"/>
                <w:color w:val="000000"/>
                <w:szCs w:val="20"/>
              </w:rPr>
              <w:t>Predlog sklepa o izpolnitvi celoletne obveznosti ravnanja z odpadnimi nagrobnimi svečami za koledarsko leto 2024, 00704-74/2025 (EVA: 2025-2570-0011)</w:t>
            </w:r>
          </w:p>
          <w:p w14:paraId="25380F23" w14:textId="77777777" w:rsidR="0033132B" w:rsidRDefault="0033132B" w:rsidP="00200ED0">
            <w:pPr>
              <w:jc w:val="both"/>
              <w:rPr>
                <w:rFonts w:cs="Arial"/>
                <w:color w:val="000000"/>
                <w:szCs w:val="20"/>
              </w:rPr>
            </w:pPr>
            <w:r>
              <w:rPr>
                <w:rFonts w:cs="Arial"/>
                <w:szCs w:val="20"/>
              </w:rPr>
              <w:t>Poročevalec: mag. Bojan Kumer</w:t>
            </w:r>
          </w:p>
          <w:p w14:paraId="72A9736D" w14:textId="77777777" w:rsidR="0033132B" w:rsidRPr="0097743F" w:rsidRDefault="0033132B" w:rsidP="00200ED0">
            <w:pPr>
              <w:jc w:val="both"/>
              <w:rPr>
                <w:rFonts w:cs="Arial"/>
                <w:szCs w:val="20"/>
              </w:rPr>
            </w:pPr>
            <w:r>
              <w:rPr>
                <w:rFonts w:cs="Arial"/>
                <w:color w:val="000000"/>
                <w:szCs w:val="20"/>
              </w:rPr>
              <w:t xml:space="preserve"> </w:t>
            </w:r>
          </w:p>
        </w:tc>
      </w:tr>
      <w:tr w:rsidR="0033132B" w:rsidRPr="0097743F" w14:paraId="78715760" w14:textId="77777777" w:rsidTr="003B7D03">
        <w:tc>
          <w:tcPr>
            <w:tcW w:w="567" w:type="dxa"/>
            <w:tcBorders>
              <w:top w:val="nil"/>
              <w:left w:val="nil"/>
              <w:bottom w:val="nil"/>
              <w:right w:val="nil"/>
            </w:tcBorders>
          </w:tcPr>
          <w:p w14:paraId="395BC493" w14:textId="77777777" w:rsidR="0033132B" w:rsidRPr="0097743F" w:rsidRDefault="0033132B" w:rsidP="00200ED0">
            <w:pPr>
              <w:jc w:val="both"/>
              <w:rPr>
                <w:rFonts w:cs="Arial"/>
                <w:szCs w:val="20"/>
              </w:rPr>
            </w:pPr>
            <w:r>
              <w:rPr>
                <w:rFonts w:cs="Arial"/>
                <w:szCs w:val="20"/>
              </w:rPr>
              <w:t>1.2.</w:t>
            </w:r>
          </w:p>
        </w:tc>
        <w:tc>
          <w:tcPr>
            <w:tcW w:w="7888" w:type="dxa"/>
            <w:tcBorders>
              <w:top w:val="nil"/>
              <w:left w:val="nil"/>
              <w:bottom w:val="nil"/>
              <w:right w:val="nil"/>
            </w:tcBorders>
          </w:tcPr>
          <w:p w14:paraId="10910416" w14:textId="77777777" w:rsidR="0033132B" w:rsidRDefault="0033132B" w:rsidP="00200ED0">
            <w:pPr>
              <w:jc w:val="both"/>
              <w:rPr>
                <w:rFonts w:cs="Arial"/>
                <w:szCs w:val="20"/>
              </w:rPr>
            </w:pPr>
            <w:r>
              <w:rPr>
                <w:rFonts w:cs="Arial"/>
                <w:color w:val="000000"/>
                <w:szCs w:val="20"/>
              </w:rPr>
              <w:t xml:space="preserve">Predlog sklepa o objavi sprememb in dopolnitev prilog A in B k Sporazumu o mednarodnem cestnem prevozu nevarnega blaga (ADR), 00704-71/2025 </w:t>
            </w:r>
            <w:r w:rsidR="00200ED0">
              <w:rPr>
                <w:rFonts w:cs="Arial"/>
                <w:color w:val="000000"/>
                <w:szCs w:val="20"/>
              </w:rPr>
              <w:br/>
            </w:r>
            <w:r>
              <w:rPr>
                <w:rFonts w:cs="Arial"/>
                <w:color w:val="000000"/>
                <w:szCs w:val="20"/>
              </w:rPr>
              <w:t>(EVA: 2025-2430-0005)</w:t>
            </w:r>
          </w:p>
          <w:p w14:paraId="26567AD0" w14:textId="77777777" w:rsidR="0033132B" w:rsidRDefault="0033132B" w:rsidP="00200ED0">
            <w:pPr>
              <w:jc w:val="both"/>
              <w:rPr>
                <w:rFonts w:cs="Arial"/>
                <w:color w:val="000000"/>
                <w:szCs w:val="20"/>
              </w:rPr>
            </w:pPr>
            <w:r>
              <w:rPr>
                <w:rFonts w:cs="Arial"/>
                <w:szCs w:val="20"/>
              </w:rPr>
              <w:t>Poročevalka: mag. Alenka Bratušek</w:t>
            </w:r>
          </w:p>
          <w:p w14:paraId="5EB24797" w14:textId="77777777" w:rsidR="0033132B" w:rsidRPr="0097743F" w:rsidRDefault="0033132B" w:rsidP="00200ED0">
            <w:pPr>
              <w:jc w:val="both"/>
              <w:rPr>
                <w:rFonts w:cs="Arial"/>
                <w:szCs w:val="20"/>
              </w:rPr>
            </w:pPr>
            <w:r>
              <w:rPr>
                <w:rFonts w:cs="Arial"/>
                <w:color w:val="000000"/>
                <w:szCs w:val="20"/>
              </w:rPr>
              <w:t xml:space="preserve"> </w:t>
            </w:r>
          </w:p>
        </w:tc>
      </w:tr>
      <w:tr w:rsidR="0033132B" w:rsidRPr="0097743F" w14:paraId="6342811F" w14:textId="77777777" w:rsidTr="003B7D03">
        <w:tc>
          <w:tcPr>
            <w:tcW w:w="567" w:type="dxa"/>
            <w:tcBorders>
              <w:top w:val="nil"/>
              <w:left w:val="nil"/>
              <w:bottom w:val="nil"/>
              <w:right w:val="nil"/>
            </w:tcBorders>
          </w:tcPr>
          <w:p w14:paraId="2F31F0D1" w14:textId="77777777" w:rsidR="0033132B" w:rsidRPr="0097743F" w:rsidRDefault="0033132B" w:rsidP="00200ED0">
            <w:pPr>
              <w:jc w:val="both"/>
              <w:rPr>
                <w:rFonts w:cs="Arial"/>
                <w:szCs w:val="20"/>
              </w:rPr>
            </w:pPr>
            <w:r>
              <w:rPr>
                <w:rFonts w:cs="Arial"/>
                <w:szCs w:val="20"/>
              </w:rPr>
              <w:t>1.3.</w:t>
            </w:r>
          </w:p>
        </w:tc>
        <w:tc>
          <w:tcPr>
            <w:tcW w:w="7888" w:type="dxa"/>
            <w:tcBorders>
              <w:top w:val="nil"/>
              <w:left w:val="nil"/>
              <w:bottom w:val="nil"/>
              <w:right w:val="nil"/>
            </w:tcBorders>
          </w:tcPr>
          <w:p w14:paraId="29F04DFB" w14:textId="77777777" w:rsidR="0033132B" w:rsidRDefault="0033132B" w:rsidP="00200ED0">
            <w:pPr>
              <w:jc w:val="both"/>
              <w:rPr>
                <w:rFonts w:cs="Arial"/>
                <w:szCs w:val="20"/>
              </w:rPr>
            </w:pPr>
            <w:r>
              <w:rPr>
                <w:rFonts w:cs="Arial"/>
                <w:color w:val="000000"/>
                <w:szCs w:val="20"/>
              </w:rPr>
              <w:t>Predlog odločbe o odvzemu koncesije za prirejanje posebnih iger na srečo v igralnici Casino Bled, 46101-10/2025</w:t>
            </w:r>
          </w:p>
          <w:p w14:paraId="02EC57AD" w14:textId="77777777" w:rsidR="0033132B" w:rsidRDefault="0033132B" w:rsidP="00200ED0">
            <w:pPr>
              <w:jc w:val="both"/>
              <w:rPr>
                <w:rFonts w:cs="Arial"/>
                <w:color w:val="000000"/>
                <w:szCs w:val="20"/>
              </w:rPr>
            </w:pPr>
            <w:r>
              <w:rPr>
                <w:rFonts w:cs="Arial"/>
                <w:szCs w:val="20"/>
              </w:rPr>
              <w:t>Poročevalec: Klemen Boštjančič</w:t>
            </w:r>
          </w:p>
          <w:p w14:paraId="3FEC31E2" w14:textId="77777777" w:rsidR="0033132B" w:rsidRPr="0097743F" w:rsidRDefault="0033132B" w:rsidP="00200ED0">
            <w:pPr>
              <w:jc w:val="both"/>
              <w:rPr>
                <w:rFonts w:cs="Arial"/>
                <w:szCs w:val="20"/>
              </w:rPr>
            </w:pPr>
            <w:r>
              <w:rPr>
                <w:rFonts w:cs="Arial"/>
                <w:color w:val="000000"/>
                <w:szCs w:val="20"/>
              </w:rPr>
              <w:t xml:space="preserve"> </w:t>
            </w:r>
          </w:p>
        </w:tc>
      </w:tr>
      <w:tr w:rsidR="0033132B" w:rsidRPr="0097743F" w14:paraId="2EE2F62C" w14:textId="77777777" w:rsidTr="003B7D03">
        <w:tc>
          <w:tcPr>
            <w:tcW w:w="567" w:type="dxa"/>
            <w:tcBorders>
              <w:top w:val="nil"/>
              <w:left w:val="nil"/>
              <w:bottom w:val="nil"/>
              <w:right w:val="nil"/>
            </w:tcBorders>
          </w:tcPr>
          <w:p w14:paraId="096060D3" w14:textId="77777777" w:rsidR="0033132B" w:rsidRPr="0097743F" w:rsidRDefault="0033132B" w:rsidP="00200ED0">
            <w:pPr>
              <w:jc w:val="both"/>
              <w:rPr>
                <w:rFonts w:cs="Arial"/>
                <w:szCs w:val="20"/>
              </w:rPr>
            </w:pPr>
            <w:r>
              <w:rPr>
                <w:rFonts w:cs="Arial"/>
                <w:szCs w:val="20"/>
              </w:rPr>
              <w:t>1.4.</w:t>
            </w:r>
          </w:p>
        </w:tc>
        <w:tc>
          <w:tcPr>
            <w:tcW w:w="7888" w:type="dxa"/>
            <w:tcBorders>
              <w:top w:val="nil"/>
              <w:left w:val="nil"/>
              <w:bottom w:val="nil"/>
              <w:right w:val="nil"/>
            </w:tcBorders>
          </w:tcPr>
          <w:p w14:paraId="516F3AF8" w14:textId="77777777" w:rsidR="0033132B" w:rsidRDefault="0033132B" w:rsidP="00200ED0">
            <w:pPr>
              <w:jc w:val="both"/>
              <w:rPr>
                <w:rFonts w:cs="Arial"/>
                <w:szCs w:val="20"/>
              </w:rPr>
            </w:pPr>
            <w:r>
              <w:rPr>
                <w:rFonts w:cs="Arial"/>
                <w:color w:val="000000"/>
                <w:szCs w:val="20"/>
              </w:rPr>
              <w:t>Kontingentni načrt Republike Slovenije za zagotovitev nastanitve in oskrbe povečanega števila prosilcev za mednarodno zaščito in za izvajanje postopkov mednarodne zaščite, 21400-2/2025</w:t>
            </w:r>
          </w:p>
          <w:p w14:paraId="33361E67" w14:textId="77777777" w:rsidR="0033132B" w:rsidRDefault="0033132B" w:rsidP="00200ED0">
            <w:pPr>
              <w:jc w:val="both"/>
              <w:rPr>
                <w:rFonts w:cs="Arial"/>
                <w:color w:val="000000"/>
                <w:szCs w:val="20"/>
              </w:rPr>
            </w:pPr>
            <w:r>
              <w:rPr>
                <w:rFonts w:cs="Arial"/>
                <w:szCs w:val="20"/>
              </w:rPr>
              <w:t>Poročevalka: mag. Katarina Štrukelj</w:t>
            </w:r>
          </w:p>
          <w:p w14:paraId="3E3914E2" w14:textId="77777777" w:rsidR="0033132B" w:rsidRPr="0097743F" w:rsidRDefault="0033132B" w:rsidP="00200ED0">
            <w:pPr>
              <w:jc w:val="both"/>
              <w:rPr>
                <w:rFonts w:cs="Arial"/>
                <w:szCs w:val="20"/>
              </w:rPr>
            </w:pPr>
            <w:r>
              <w:rPr>
                <w:rFonts w:cs="Arial"/>
                <w:color w:val="000000"/>
                <w:szCs w:val="20"/>
              </w:rPr>
              <w:t xml:space="preserve"> </w:t>
            </w:r>
          </w:p>
        </w:tc>
      </w:tr>
      <w:tr w:rsidR="0033132B" w:rsidRPr="0097743F" w14:paraId="1E900F53" w14:textId="77777777" w:rsidTr="003B7D03">
        <w:tc>
          <w:tcPr>
            <w:tcW w:w="567" w:type="dxa"/>
            <w:tcBorders>
              <w:top w:val="nil"/>
              <w:left w:val="nil"/>
              <w:bottom w:val="nil"/>
              <w:right w:val="nil"/>
            </w:tcBorders>
          </w:tcPr>
          <w:p w14:paraId="540AC82E" w14:textId="77777777" w:rsidR="0033132B" w:rsidRPr="0097743F" w:rsidRDefault="0033132B" w:rsidP="00200ED0">
            <w:pPr>
              <w:jc w:val="both"/>
              <w:rPr>
                <w:rFonts w:cs="Arial"/>
                <w:szCs w:val="20"/>
              </w:rPr>
            </w:pPr>
            <w:r>
              <w:rPr>
                <w:rFonts w:cs="Arial"/>
                <w:szCs w:val="20"/>
              </w:rPr>
              <w:t>1.5.</w:t>
            </w:r>
          </w:p>
        </w:tc>
        <w:tc>
          <w:tcPr>
            <w:tcW w:w="7888" w:type="dxa"/>
            <w:tcBorders>
              <w:top w:val="nil"/>
              <w:left w:val="nil"/>
              <w:bottom w:val="nil"/>
              <w:right w:val="nil"/>
            </w:tcBorders>
          </w:tcPr>
          <w:p w14:paraId="3CAE7084" w14:textId="77777777" w:rsidR="0033132B" w:rsidRDefault="0033132B" w:rsidP="00200ED0">
            <w:pPr>
              <w:jc w:val="both"/>
              <w:rPr>
                <w:rFonts w:cs="Arial"/>
                <w:szCs w:val="20"/>
              </w:rPr>
            </w:pPr>
            <w:r>
              <w:rPr>
                <w:rFonts w:cs="Arial"/>
                <w:color w:val="000000"/>
                <w:szCs w:val="20"/>
              </w:rPr>
              <w:t>Letni program izobraževanja odraslih Republike Slovenije za leto 2025 (LPIO 2025), 60302-1/2025</w:t>
            </w:r>
          </w:p>
          <w:p w14:paraId="0B1F4FB3" w14:textId="77777777" w:rsidR="0033132B" w:rsidRDefault="0033132B" w:rsidP="00200ED0">
            <w:pPr>
              <w:jc w:val="both"/>
              <w:rPr>
                <w:rFonts w:cs="Arial"/>
                <w:color w:val="000000"/>
                <w:szCs w:val="20"/>
              </w:rPr>
            </w:pPr>
            <w:r>
              <w:rPr>
                <w:rFonts w:cs="Arial"/>
                <w:szCs w:val="20"/>
              </w:rPr>
              <w:t>Poročevalec: dr. Vinko Logaj</w:t>
            </w:r>
          </w:p>
          <w:p w14:paraId="4B412E0A" w14:textId="77777777" w:rsidR="0033132B" w:rsidRPr="0097743F" w:rsidRDefault="0033132B" w:rsidP="00200ED0">
            <w:pPr>
              <w:jc w:val="both"/>
              <w:rPr>
                <w:rFonts w:cs="Arial"/>
                <w:szCs w:val="20"/>
              </w:rPr>
            </w:pPr>
            <w:r>
              <w:rPr>
                <w:rFonts w:cs="Arial"/>
                <w:color w:val="000000"/>
                <w:szCs w:val="20"/>
              </w:rPr>
              <w:t xml:space="preserve"> </w:t>
            </w:r>
          </w:p>
        </w:tc>
      </w:tr>
      <w:tr w:rsidR="0033132B" w:rsidRPr="0097743F" w14:paraId="20889E37" w14:textId="77777777" w:rsidTr="003B7D03">
        <w:tc>
          <w:tcPr>
            <w:tcW w:w="567" w:type="dxa"/>
            <w:tcBorders>
              <w:top w:val="nil"/>
              <w:left w:val="nil"/>
              <w:bottom w:val="nil"/>
              <w:right w:val="nil"/>
            </w:tcBorders>
          </w:tcPr>
          <w:p w14:paraId="17A8A6E4" w14:textId="77777777" w:rsidR="0033132B" w:rsidRPr="0097743F" w:rsidRDefault="0033132B" w:rsidP="00200ED0">
            <w:pPr>
              <w:jc w:val="both"/>
              <w:rPr>
                <w:rFonts w:cs="Arial"/>
                <w:szCs w:val="20"/>
              </w:rPr>
            </w:pPr>
            <w:r>
              <w:rPr>
                <w:rFonts w:cs="Arial"/>
                <w:szCs w:val="20"/>
              </w:rPr>
              <w:t>1.6.</w:t>
            </w:r>
          </w:p>
        </w:tc>
        <w:tc>
          <w:tcPr>
            <w:tcW w:w="7888" w:type="dxa"/>
            <w:tcBorders>
              <w:top w:val="nil"/>
              <w:left w:val="nil"/>
              <w:bottom w:val="nil"/>
              <w:right w:val="nil"/>
            </w:tcBorders>
          </w:tcPr>
          <w:p w14:paraId="3C173419" w14:textId="77777777" w:rsidR="0033132B" w:rsidRDefault="0033132B" w:rsidP="00200ED0">
            <w:pPr>
              <w:jc w:val="both"/>
              <w:rPr>
                <w:rFonts w:cs="Arial"/>
                <w:szCs w:val="20"/>
              </w:rPr>
            </w:pPr>
            <w:r>
              <w:rPr>
                <w:rFonts w:cs="Arial"/>
                <w:color w:val="000000"/>
                <w:szCs w:val="20"/>
              </w:rPr>
              <w:t>Predlog sprememb in dopolnitev Načrta vaj v obrambnem sistemu in sistemu varstva pred naravnimi in drugimi nesrečami v letu 2025, 84300-1/2025</w:t>
            </w:r>
          </w:p>
          <w:p w14:paraId="6136708E" w14:textId="77777777" w:rsidR="0033132B" w:rsidRDefault="0033132B" w:rsidP="00200ED0">
            <w:pPr>
              <w:jc w:val="both"/>
              <w:rPr>
                <w:rFonts w:cs="Arial"/>
                <w:color w:val="000000"/>
                <w:szCs w:val="20"/>
              </w:rPr>
            </w:pPr>
            <w:r>
              <w:rPr>
                <w:rFonts w:cs="Arial"/>
                <w:szCs w:val="20"/>
              </w:rPr>
              <w:t>Poročevalec: mag. Borut Sajovic</w:t>
            </w:r>
          </w:p>
          <w:p w14:paraId="0088F0C0" w14:textId="77777777" w:rsidR="0033132B" w:rsidRPr="0097743F" w:rsidRDefault="0033132B" w:rsidP="00200ED0">
            <w:pPr>
              <w:jc w:val="both"/>
              <w:rPr>
                <w:rFonts w:cs="Arial"/>
                <w:szCs w:val="20"/>
              </w:rPr>
            </w:pPr>
            <w:r>
              <w:rPr>
                <w:rFonts w:cs="Arial"/>
                <w:color w:val="000000"/>
                <w:szCs w:val="20"/>
              </w:rPr>
              <w:t xml:space="preserve"> </w:t>
            </w:r>
          </w:p>
        </w:tc>
      </w:tr>
      <w:tr w:rsidR="0033132B" w:rsidRPr="0097743F" w14:paraId="3F1E5383" w14:textId="77777777" w:rsidTr="003B7D03">
        <w:tc>
          <w:tcPr>
            <w:tcW w:w="567" w:type="dxa"/>
            <w:tcBorders>
              <w:top w:val="nil"/>
              <w:left w:val="nil"/>
              <w:bottom w:val="nil"/>
              <w:right w:val="nil"/>
            </w:tcBorders>
          </w:tcPr>
          <w:p w14:paraId="342A5AC1" w14:textId="77777777" w:rsidR="0033132B" w:rsidRPr="0097743F" w:rsidRDefault="0033132B" w:rsidP="00200ED0">
            <w:pPr>
              <w:jc w:val="both"/>
              <w:rPr>
                <w:rFonts w:cs="Arial"/>
                <w:szCs w:val="20"/>
              </w:rPr>
            </w:pPr>
            <w:r>
              <w:rPr>
                <w:rFonts w:cs="Arial"/>
                <w:szCs w:val="20"/>
              </w:rPr>
              <w:t>1.7.</w:t>
            </w:r>
          </w:p>
        </w:tc>
        <w:tc>
          <w:tcPr>
            <w:tcW w:w="7888" w:type="dxa"/>
            <w:tcBorders>
              <w:top w:val="nil"/>
              <w:left w:val="nil"/>
              <w:bottom w:val="nil"/>
              <w:right w:val="nil"/>
            </w:tcBorders>
          </w:tcPr>
          <w:p w14:paraId="57E87AFC" w14:textId="77777777" w:rsidR="0033132B" w:rsidRDefault="0033132B" w:rsidP="00200ED0">
            <w:pPr>
              <w:jc w:val="both"/>
              <w:rPr>
                <w:rFonts w:cs="Arial"/>
                <w:szCs w:val="20"/>
              </w:rPr>
            </w:pPr>
            <w:r>
              <w:rPr>
                <w:rFonts w:cs="Arial"/>
                <w:color w:val="000000"/>
                <w:szCs w:val="20"/>
              </w:rPr>
              <w:t>Predlog sklepa o določitvi javnega infrastrukturnega zavoda Akademska in raziskovalna mreža Slovenije kot zavezanca za obvezno organiziranje varovanja, 24200-3/2025</w:t>
            </w:r>
          </w:p>
          <w:p w14:paraId="0CC30814" w14:textId="77777777" w:rsidR="0033132B" w:rsidRDefault="0033132B" w:rsidP="00200ED0">
            <w:pPr>
              <w:jc w:val="both"/>
              <w:rPr>
                <w:rFonts w:cs="Arial"/>
                <w:color w:val="000000"/>
                <w:szCs w:val="20"/>
              </w:rPr>
            </w:pPr>
            <w:r>
              <w:rPr>
                <w:rFonts w:cs="Arial"/>
                <w:szCs w:val="20"/>
              </w:rPr>
              <w:t>Poročevalec: dr. Uroš Svete</w:t>
            </w:r>
          </w:p>
          <w:p w14:paraId="3119A010" w14:textId="77777777" w:rsidR="0033132B" w:rsidRPr="0097743F" w:rsidRDefault="0033132B" w:rsidP="00200ED0">
            <w:pPr>
              <w:jc w:val="both"/>
              <w:rPr>
                <w:rFonts w:cs="Arial"/>
                <w:szCs w:val="20"/>
              </w:rPr>
            </w:pPr>
            <w:r>
              <w:rPr>
                <w:rFonts w:cs="Arial"/>
                <w:color w:val="000000"/>
                <w:szCs w:val="20"/>
              </w:rPr>
              <w:t xml:space="preserve"> </w:t>
            </w:r>
          </w:p>
        </w:tc>
      </w:tr>
      <w:tr w:rsidR="0033132B" w:rsidRPr="0097743F" w14:paraId="7987218F" w14:textId="77777777" w:rsidTr="003B7D03">
        <w:tc>
          <w:tcPr>
            <w:tcW w:w="567" w:type="dxa"/>
            <w:tcBorders>
              <w:top w:val="nil"/>
              <w:left w:val="nil"/>
              <w:bottom w:val="nil"/>
              <w:right w:val="nil"/>
            </w:tcBorders>
          </w:tcPr>
          <w:p w14:paraId="0976B04B" w14:textId="77777777" w:rsidR="0033132B" w:rsidRPr="0097743F" w:rsidRDefault="0033132B" w:rsidP="00200ED0">
            <w:pPr>
              <w:jc w:val="both"/>
              <w:rPr>
                <w:rFonts w:cs="Arial"/>
                <w:szCs w:val="20"/>
              </w:rPr>
            </w:pPr>
            <w:r>
              <w:rPr>
                <w:rFonts w:cs="Arial"/>
                <w:szCs w:val="20"/>
              </w:rPr>
              <w:t>1.9.</w:t>
            </w:r>
          </w:p>
        </w:tc>
        <w:tc>
          <w:tcPr>
            <w:tcW w:w="7888" w:type="dxa"/>
            <w:tcBorders>
              <w:top w:val="nil"/>
              <w:left w:val="nil"/>
              <w:bottom w:val="nil"/>
              <w:right w:val="nil"/>
            </w:tcBorders>
          </w:tcPr>
          <w:p w14:paraId="2955EFB6" w14:textId="77777777" w:rsidR="0033132B" w:rsidRDefault="0033132B" w:rsidP="00200ED0">
            <w:pPr>
              <w:jc w:val="both"/>
              <w:rPr>
                <w:rFonts w:cs="Arial"/>
                <w:szCs w:val="20"/>
              </w:rPr>
            </w:pPr>
            <w:r>
              <w:rPr>
                <w:rFonts w:cs="Arial"/>
                <w:color w:val="000000"/>
                <w:szCs w:val="20"/>
              </w:rPr>
              <w:t>Predlog soglasja Gospodarski zbornici Slovenije k ceni delovodskih in poslovodskih izpitov za leto 2025, 60400-1/2024</w:t>
            </w:r>
          </w:p>
          <w:p w14:paraId="60D9D103" w14:textId="77777777" w:rsidR="0033132B" w:rsidRDefault="0033132B" w:rsidP="00200ED0">
            <w:pPr>
              <w:jc w:val="both"/>
              <w:rPr>
                <w:rFonts w:cs="Arial"/>
                <w:color w:val="000000"/>
                <w:szCs w:val="20"/>
              </w:rPr>
            </w:pPr>
            <w:r>
              <w:rPr>
                <w:rFonts w:cs="Arial"/>
                <w:szCs w:val="20"/>
              </w:rPr>
              <w:t>Poročevalec: Matjaž Han</w:t>
            </w:r>
          </w:p>
          <w:p w14:paraId="1F344D43" w14:textId="77777777" w:rsidR="0033132B" w:rsidRDefault="0033132B" w:rsidP="00200ED0">
            <w:pPr>
              <w:jc w:val="both"/>
              <w:rPr>
                <w:rFonts w:cs="Arial"/>
                <w:color w:val="000000"/>
                <w:szCs w:val="20"/>
              </w:rPr>
            </w:pPr>
            <w:r>
              <w:rPr>
                <w:rFonts w:cs="Arial"/>
                <w:color w:val="000000"/>
                <w:szCs w:val="20"/>
              </w:rPr>
              <w:t xml:space="preserve"> </w:t>
            </w:r>
          </w:p>
          <w:p w14:paraId="3484CFC5" w14:textId="77777777" w:rsidR="00200ED0" w:rsidRDefault="00200ED0" w:rsidP="00200ED0">
            <w:pPr>
              <w:jc w:val="both"/>
              <w:rPr>
                <w:rFonts w:cs="Arial"/>
                <w:color w:val="000000"/>
                <w:szCs w:val="20"/>
              </w:rPr>
            </w:pPr>
          </w:p>
          <w:p w14:paraId="66237688" w14:textId="77777777" w:rsidR="00200ED0" w:rsidRPr="0097743F" w:rsidRDefault="00200ED0" w:rsidP="00200ED0">
            <w:pPr>
              <w:jc w:val="both"/>
              <w:rPr>
                <w:rFonts w:cs="Arial"/>
                <w:szCs w:val="20"/>
              </w:rPr>
            </w:pPr>
          </w:p>
        </w:tc>
      </w:tr>
      <w:tr w:rsidR="0033132B" w:rsidRPr="0097743F" w14:paraId="256DEB39" w14:textId="77777777" w:rsidTr="003B7D03">
        <w:tc>
          <w:tcPr>
            <w:tcW w:w="567" w:type="dxa"/>
            <w:tcBorders>
              <w:top w:val="nil"/>
              <w:left w:val="nil"/>
              <w:bottom w:val="nil"/>
              <w:right w:val="nil"/>
            </w:tcBorders>
          </w:tcPr>
          <w:p w14:paraId="501F6934" w14:textId="77777777" w:rsidR="0033132B" w:rsidRPr="0097743F" w:rsidRDefault="0033132B" w:rsidP="00200ED0">
            <w:pPr>
              <w:jc w:val="both"/>
              <w:rPr>
                <w:rFonts w:cs="Arial"/>
                <w:szCs w:val="20"/>
              </w:rPr>
            </w:pPr>
            <w:r>
              <w:rPr>
                <w:rFonts w:cs="Arial"/>
                <w:szCs w:val="20"/>
              </w:rPr>
              <w:lastRenderedPageBreak/>
              <w:t>1.10.</w:t>
            </w:r>
          </w:p>
        </w:tc>
        <w:tc>
          <w:tcPr>
            <w:tcW w:w="7888" w:type="dxa"/>
            <w:tcBorders>
              <w:top w:val="nil"/>
              <w:left w:val="nil"/>
              <w:bottom w:val="nil"/>
              <w:right w:val="nil"/>
            </w:tcBorders>
          </w:tcPr>
          <w:p w14:paraId="6013CC47" w14:textId="77777777" w:rsidR="0033132B" w:rsidRDefault="0033132B" w:rsidP="00200ED0">
            <w:pPr>
              <w:jc w:val="both"/>
              <w:rPr>
                <w:rFonts w:cs="Arial"/>
                <w:szCs w:val="20"/>
              </w:rPr>
            </w:pPr>
            <w:r>
              <w:rPr>
                <w:rFonts w:cs="Arial"/>
                <w:color w:val="000000"/>
                <w:szCs w:val="20"/>
              </w:rPr>
              <w:t>Sedemnajsto poročilo o realizaciji ukrepov iz enotne zbirke ukrepov za boljše zakonodajno in poslovno okolje ter dvig konkurenčnosti, 01000-2/2025</w:t>
            </w:r>
          </w:p>
          <w:p w14:paraId="72909835" w14:textId="77777777" w:rsidR="0033132B" w:rsidRDefault="0033132B" w:rsidP="00200ED0">
            <w:pPr>
              <w:jc w:val="both"/>
              <w:rPr>
                <w:rFonts w:cs="Arial"/>
                <w:color w:val="000000"/>
                <w:szCs w:val="20"/>
              </w:rPr>
            </w:pPr>
            <w:r>
              <w:rPr>
                <w:rFonts w:cs="Arial"/>
                <w:szCs w:val="20"/>
              </w:rPr>
              <w:t>Poročevalec: mag. Franc Props</w:t>
            </w:r>
          </w:p>
          <w:p w14:paraId="302C0FFB" w14:textId="77777777" w:rsidR="0033132B" w:rsidRPr="0097743F" w:rsidRDefault="0033132B" w:rsidP="00200ED0">
            <w:pPr>
              <w:jc w:val="both"/>
              <w:rPr>
                <w:rFonts w:cs="Arial"/>
                <w:szCs w:val="20"/>
              </w:rPr>
            </w:pPr>
            <w:r>
              <w:rPr>
                <w:rFonts w:cs="Arial"/>
                <w:color w:val="000000"/>
                <w:szCs w:val="20"/>
              </w:rPr>
              <w:t xml:space="preserve"> </w:t>
            </w:r>
          </w:p>
        </w:tc>
      </w:tr>
      <w:tr w:rsidR="0033132B" w:rsidRPr="0097743F" w14:paraId="58723310" w14:textId="77777777" w:rsidTr="003B7D03">
        <w:tc>
          <w:tcPr>
            <w:tcW w:w="567" w:type="dxa"/>
            <w:tcBorders>
              <w:top w:val="nil"/>
              <w:left w:val="nil"/>
              <w:bottom w:val="nil"/>
              <w:right w:val="nil"/>
            </w:tcBorders>
          </w:tcPr>
          <w:p w14:paraId="04E5B7C9" w14:textId="77777777" w:rsidR="0033132B" w:rsidRPr="0097743F" w:rsidRDefault="0033132B" w:rsidP="00200ED0">
            <w:pPr>
              <w:jc w:val="both"/>
              <w:rPr>
                <w:rFonts w:cs="Arial"/>
                <w:szCs w:val="20"/>
              </w:rPr>
            </w:pPr>
            <w:r>
              <w:rPr>
                <w:rFonts w:cs="Arial"/>
                <w:szCs w:val="20"/>
              </w:rPr>
              <w:t>1.11.</w:t>
            </w:r>
          </w:p>
        </w:tc>
        <w:tc>
          <w:tcPr>
            <w:tcW w:w="7888" w:type="dxa"/>
            <w:tcBorders>
              <w:top w:val="nil"/>
              <w:left w:val="nil"/>
              <w:bottom w:val="nil"/>
              <w:right w:val="nil"/>
            </w:tcBorders>
          </w:tcPr>
          <w:p w14:paraId="7BC857D5" w14:textId="77777777" w:rsidR="0033132B" w:rsidRDefault="0033132B" w:rsidP="00200ED0">
            <w:pPr>
              <w:jc w:val="both"/>
              <w:rPr>
                <w:rFonts w:cs="Arial"/>
                <w:szCs w:val="20"/>
              </w:rPr>
            </w:pPr>
            <w:r>
              <w:rPr>
                <w:rFonts w:cs="Arial"/>
                <w:color w:val="000000"/>
                <w:szCs w:val="20"/>
              </w:rPr>
              <w:t>Poročilo o delu Odbora za podeljevanje Bloudkovih priznanj za leto 2024, 09400-2/2025</w:t>
            </w:r>
          </w:p>
          <w:p w14:paraId="4FDE80F6" w14:textId="77777777" w:rsidR="0033132B" w:rsidRDefault="0033132B" w:rsidP="00200ED0">
            <w:pPr>
              <w:jc w:val="both"/>
              <w:rPr>
                <w:rFonts w:cs="Arial"/>
                <w:color w:val="000000"/>
                <w:szCs w:val="20"/>
              </w:rPr>
            </w:pPr>
            <w:r>
              <w:rPr>
                <w:rFonts w:cs="Arial"/>
                <w:szCs w:val="20"/>
              </w:rPr>
              <w:t>Poročevalec: Matjaž Han</w:t>
            </w:r>
          </w:p>
          <w:p w14:paraId="26063D81" w14:textId="77777777" w:rsidR="0033132B" w:rsidRPr="0097743F" w:rsidRDefault="0033132B" w:rsidP="00200ED0">
            <w:pPr>
              <w:jc w:val="both"/>
              <w:rPr>
                <w:rFonts w:cs="Arial"/>
                <w:szCs w:val="20"/>
              </w:rPr>
            </w:pPr>
            <w:r>
              <w:rPr>
                <w:rFonts w:cs="Arial"/>
                <w:color w:val="000000"/>
                <w:szCs w:val="20"/>
              </w:rPr>
              <w:t xml:space="preserve"> </w:t>
            </w:r>
          </w:p>
        </w:tc>
      </w:tr>
      <w:tr w:rsidR="0033132B" w:rsidRPr="0097743F" w14:paraId="3CA194DC" w14:textId="77777777" w:rsidTr="003B7D03">
        <w:tc>
          <w:tcPr>
            <w:tcW w:w="567" w:type="dxa"/>
            <w:tcBorders>
              <w:top w:val="nil"/>
              <w:left w:val="nil"/>
              <w:bottom w:val="nil"/>
              <w:right w:val="nil"/>
            </w:tcBorders>
          </w:tcPr>
          <w:p w14:paraId="301DC54E" w14:textId="77777777" w:rsidR="0033132B" w:rsidRPr="0097743F" w:rsidRDefault="0033132B" w:rsidP="00200ED0">
            <w:pPr>
              <w:jc w:val="both"/>
              <w:rPr>
                <w:rFonts w:cs="Arial"/>
                <w:szCs w:val="20"/>
              </w:rPr>
            </w:pPr>
            <w:r>
              <w:rPr>
                <w:rFonts w:cs="Arial"/>
                <w:szCs w:val="20"/>
              </w:rPr>
              <w:t>1.12.</w:t>
            </w:r>
          </w:p>
        </w:tc>
        <w:tc>
          <w:tcPr>
            <w:tcW w:w="7888" w:type="dxa"/>
            <w:tcBorders>
              <w:top w:val="nil"/>
              <w:left w:val="nil"/>
              <w:bottom w:val="nil"/>
              <w:right w:val="nil"/>
            </w:tcBorders>
          </w:tcPr>
          <w:p w14:paraId="012708AC" w14:textId="77777777" w:rsidR="0033132B" w:rsidRDefault="0033132B" w:rsidP="00200ED0">
            <w:pPr>
              <w:jc w:val="both"/>
              <w:rPr>
                <w:rFonts w:cs="Arial"/>
                <w:szCs w:val="20"/>
              </w:rPr>
            </w:pPr>
            <w:r>
              <w:rPr>
                <w:rFonts w:cs="Arial"/>
                <w:color w:val="000000"/>
                <w:szCs w:val="20"/>
              </w:rPr>
              <w:t>Predlog uvrstitve treh projektov za nadomestila dobaviteljem električne energije za gospodinjstva v veljavni Načrt razvojnih programov 2025–2028, 41013-35/2025</w:t>
            </w:r>
          </w:p>
          <w:p w14:paraId="51845EF6" w14:textId="77777777" w:rsidR="0033132B" w:rsidRDefault="0033132B" w:rsidP="00200ED0">
            <w:pPr>
              <w:jc w:val="both"/>
              <w:rPr>
                <w:rFonts w:cs="Arial"/>
                <w:color w:val="000000"/>
                <w:szCs w:val="20"/>
              </w:rPr>
            </w:pPr>
            <w:r>
              <w:rPr>
                <w:rFonts w:cs="Arial"/>
                <w:szCs w:val="20"/>
              </w:rPr>
              <w:t>Poročevalec: mag. Bojan Kumer</w:t>
            </w:r>
          </w:p>
          <w:p w14:paraId="5E3BF136" w14:textId="77777777" w:rsidR="0033132B" w:rsidRPr="0097743F" w:rsidRDefault="0033132B" w:rsidP="00200ED0">
            <w:pPr>
              <w:jc w:val="both"/>
              <w:rPr>
                <w:rFonts w:cs="Arial"/>
                <w:szCs w:val="20"/>
              </w:rPr>
            </w:pPr>
            <w:r>
              <w:rPr>
                <w:rFonts w:cs="Arial"/>
                <w:color w:val="000000"/>
                <w:szCs w:val="20"/>
              </w:rPr>
              <w:t xml:space="preserve"> </w:t>
            </w:r>
          </w:p>
        </w:tc>
      </w:tr>
      <w:tr w:rsidR="0033132B" w:rsidRPr="0097743F" w14:paraId="4FB21859" w14:textId="77777777" w:rsidTr="003B7D03">
        <w:tc>
          <w:tcPr>
            <w:tcW w:w="567" w:type="dxa"/>
            <w:tcBorders>
              <w:top w:val="nil"/>
              <w:left w:val="nil"/>
              <w:bottom w:val="nil"/>
              <w:right w:val="nil"/>
            </w:tcBorders>
          </w:tcPr>
          <w:p w14:paraId="1DD89982" w14:textId="77777777" w:rsidR="0033132B" w:rsidRPr="0097743F" w:rsidRDefault="0033132B" w:rsidP="00200ED0">
            <w:pPr>
              <w:jc w:val="both"/>
              <w:rPr>
                <w:rFonts w:cs="Arial"/>
                <w:szCs w:val="20"/>
              </w:rPr>
            </w:pPr>
            <w:r>
              <w:rPr>
                <w:rFonts w:cs="Arial"/>
                <w:szCs w:val="20"/>
              </w:rPr>
              <w:t>1.13.</w:t>
            </w:r>
          </w:p>
        </w:tc>
        <w:tc>
          <w:tcPr>
            <w:tcW w:w="7888" w:type="dxa"/>
            <w:tcBorders>
              <w:top w:val="nil"/>
              <w:left w:val="nil"/>
              <w:bottom w:val="nil"/>
              <w:right w:val="nil"/>
            </w:tcBorders>
          </w:tcPr>
          <w:p w14:paraId="1985E50C" w14:textId="77777777" w:rsidR="0033132B" w:rsidRDefault="0033132B" w:rsidP="00200ED0">
            <w:pPr>
              <w:jc w:val="both"/>
              <w:rPr>
                <w:rFonts w:cs="Arial"/>
                <w:szCs w:val="20"/>
              </w:rPr>
            </w:pPr>
            <w:r>
              <w:rPr>
                <w:rFonts w:cs="Arial"/>
                <w:color w:val="000000"/>
                <w:szCs w:val="20"/>
              </w:rPr>
              <w:t xml:space="preserve">Predlog uvrstitve projektov 3360-25-0009 Raziskovanje spodbujanja kakovosti tal, 3360-25-0010 Raziskovanje biodiverzitete kmetijskih zemljišč in 3360-25-0011 Raziskovanje krepitve zdravja z gozdovi v veljavni Načrt razvojnih programov 2025–2028, </w:t>
            </w:r>
            <w:r w:rsidR="00200ED0">
              <w:rPr>
                <w:rFonts w:cs="Arial"/>
                <w:color w:val="000000"/>
                <w:szCs w:val="20"/>
              </w:rPr>
              <w:br/>
            </w:r>
            <w:r>
              <w:rPr>
                <w:rFonts w:cs="Arial"/>
                <w:color w:val="000000"/>
                <w:szCs w:val="20"/>
              </w:rPr>
              <w:t>41013-32/2025</w:t>
            </w:r>
          </w:p>
          <w:p w14:paraId="40B0C883" w14:textId="77777777" w:rsidR="0033132B" w:rsidRDefault="0033132B" w:rsidP="00200ED0">
            <w:pPr>
              <w:jc w:val="both"/>
              <w:rPr>
                <w:rFonts w:cs="Arial"/>
                <w:color w:val="000000"/>
                <w:szCs w:val="20"/>
              </w:rPr>
            </w:pPr>
            <w:r>
              <w:rPr>
                <w:rFonts w:cs="Arial"/>
                <w:szCs w:val="20"/>
              </w:rPr>
              <w:t>Poročevalec: dr. Igor Papič</w:t>
            </w:r>
          </w:p>
          <w:p w14:paraId="59092A8C" w14:textId="77777777" w:rsidR="0033132B" w:rsidRPr="0097743F" w:rsidRDefault="0033132B" w:rsidP="00200ED0">
            <w:pPr>
              <w:jc w:val="both"/>
              <w:rPr>
                <w:rFonts w:cs="Arial"/>
                <w:szCs w:val="20"/>
              </w:rPr>
            </w:pPr>
            <w:r>
              <w:rPr>
                <w:rFonts w:cs="Arial"/>
                <w:color w:val="000000"/>
                <w:szCs w:val="20"/>
              </w:rPr>
              <w:t xml:space="preserve"> </w:t>
            </w:r>
          </w:p>
        </w:tc>
      </w:tr>
      <w:tr w:rsidR="0033132B" w:rsidRPr="0097743F" w14:paraId="75A0968D" w14:textId="77777777" w:rsidTr="003B7D03">
        <w:tc>
          <w:tcPr>
            <w:tcW w:w="567" w:type="dxa"/>
            <w:tcBorders>
              <w:top w:val="nil"/>
              <w:left w:val="nil"/>
              <w:bottom w:val="nil"/>
              <w:right w:val="nil"/>
            </w:tcBorders>
          </w:tcPr>
          <w:p w14:paraId="7E5CDFDA" w14:textId="77777777" w:rsidR="0033132B" w:rsidRPr="0097743F" w:rsidRDefault="0033132B" w:rsidP="00200ED0">
            <w:pPr>
              <w:jc w:val="both"/>
              <w:rPr>
                <w:rFonts w:cs="Arial"/>
                <w:szCs w:val="20"/>
              </w:rPr>
            </w:pPr>
            <w:r>
              <w:rPr>
                <w:rFonts w:cs="Arial"/>
                <w:szCs w:val="20"/>
              </w:rPr>
              <w:t>1.14.</w:t>
            </w:r>
          </w:p>
        </w:tc>
        <w:tc>
          <w:tcPr>
            <w:tcW w:w="7888" w:type="dxa"/>
            <w:tcBorders>
              <w:top w:val="nil"/>
              <w:left w:val="nil"/>
              <w:bottom w:val="nil"/>
              <w:right w:val="nil"/>
            </w:tcBorders>
          </w:tcPr>
          <w:p w14:paraId="4C04A003" w14:textId="77777777" w:rsidR="0033132B" w:rsidRDefault="0033132B" w:rsidP="00200ED0">
            <w:pPr>
              <w:jc w:val="both"/>
              <w:rPr>
                <w:rFonts w:cs="Arial"/>
                <w:szCs w:val="20"/>
              </w:rPr>
            </w:pPr>
            <w:r>
              <w:rPr>
                <w:rFonts w:cs="Arial"/>
                <w:color w:val="000000"/>
                <w:szCs w:val="20"/>
              </w:rPr>
              <w:t xml:space="preserve">Predlog spremembe vrednosti projekta 1541-18-0002 Podpora upravljanju prog NOR in EGP FM 2014-2021 v veljavnem Načrtu razvojnih programov 2025–2028, </w:t>
            </w:r>
            <w:r w:rsidR="00200ED0">
              <w:rPr>
                <w:rFonts w:cs="Arial"/>
                <w:color w:val="000000"/>
                <w:szCs w:val="20"/>
              </w:rPr>
              <w:br/>
            </w:r>
            <w:r>
              <w:rPr>
                <w:rFonts w:cs="Arial"/>
                <w:color w:val="000000"/>
                <w:szCs w:val="20"/>
              </w:rPr>
              <w:t>41013-34/2025</w:t>
            </w:r>
          </w:p>
          <w:p w14:paraId="687B69A1" w14:textId="77777777" w:rsidR="0033132B" w:rsidRDefault="0033132B" w:rsidP="00200ED0">
            <w:pPr>
              <w:jc w:val="both"/>
              <w:rPr>
                <w:rFonts w:cs="Arial"/>
                <w:color w:val="000000"/>
                <w:szCs w:val="20"/>
              </w:rPr>
            </w:pPr>
            <w:r>
              <w:rPr>
                <w:rFonts w:cs="Arial"/>
                <w:szCs w:val="20"/>
              </w:rPr>
              <w:t>Poročevalec: dr. Aleksander Jevšek</w:t>
            </w:r>
          </w:p>
          <w:p w14:paraId="61903DD2" w14:textId="77777777" w:rsidR="0033132B" w:rsidRPr="0097743F" w:rsidRDefault="0033132B" w:rsidP="00200ED0">
            <w:pPr>
              <w:jc w:val="both"/>
              <w:rPr>
                <w:rFonts w:cs="Arial"/>
                <w:szCs w:val="20"/>
              </w:rPr>
            </w:pPr>
            <w:r>
              <w:rPr>
                <w:rFonts w:cs="Arial"/>
                <w:color w:val="000000"/>
                <w:szCs w:val="20"/>
              </w:rPr>
              <w:t xml:space="preserve"> </w:t>
            </w:r>
          </w:p>
        </w:tc>
      </w:tr>
      <w:tr w:rsidR="0033132B" w:rsidRPr="0097743F" w14:paraId="30FBD650" w14:textId="77777777" w:rsidTr="003B7D03">
        <w:tc>
          <w:tcPr>
            <w:tcW w:w="567" w:type="dxa"/>
            <w:tcBorders>
              <w:top w:val="nil"/>
              <w:left w:val="nil"/>
              <w:bottom w:val="nil"/>
              <w:right w:val="nil"/>
            </w:tcBorders>
          </w:tcPr>
          <w:p w14:paraId="2CBC8354" w14:textId="77777777" w:rsidR="0033132B" w:rsidRPr="0097743F" w:rsidRDefault="0033132B" w:rsidP="00200ED0">
            <w:pPr>
              <w:jc w:val="both"/>
              <w:rPr>
                <w:rFonts w:cs="Arial"/>
                <w:szCs w:val="20"/>
              </w:rPr>
            </w:pPr>
            <w:r>
              <w:rPr>
                <w:rFonts w:cs="Arial"/>
                <w:szCs w:val="20"/>
              </w:rPr>
              <w:t>1.15.</w:t>
            </w:r>
          </w:p>
        </w:tc>
        <w:tc>
          <w:tcPr>
            <w:tcW w:w="7888" w:type="dxa"/>
            <w:tcBorders>
              <w:top w:val="nil"/>
              <w:left w:val="nil"/>
              <w:bottom w:val="nil"/>
              <w:right w:val="nil"/>
            </w:tcBorders>
          </w:tcPr>
          <w:p w14:paraId="5706FAC4" w14:textId="77777777" w:rsidR="0033132B" w:rsidRDefault="0033132B" w:rsidP="00200ED0">
            <w:pPr>
              <w:jc w:val="both"/>
              <w:rPr>
                <w:rFonts w:cs="Arial"/>
                <w:szCs w:val="20"/>
              </w:rPr>
            </w:pPr>
            <w:r>
              <w:rPr>
                <w:rFonts w:cs="Arial"/>
                <w:color w:val="000000"/>
                <w:szCs w:val="20"/>
              </w:rPr>
              <w:t>Poročilo o izvedbi Načrta ukrepov Vlade Republike Slovenije o izvrševanju predpisov na področju uresničevanja pravic italijanske in madžarske narodne skupnosti v Republiki Sloveniji 2021–2025 za leto 2023, 09500-2/2025</w:t>
            </w:r>
          </w:p>
          <w:p w14:paraId="41CF1575" w14:textId="77777777" w:rsidR="0033132B" w:rsidRDefault="0033132B" w:rsidP="00200ED0">
            <w:pPr>
              <w:jc w:val="both"/>
              <w:rPr>
                <w:rFonts w:cs="Arial"/>
                <w:color w:val="000000"/>
                <w:szCs w:val="20"/>
              </w:rPr>
            </w:pPr>
            <w:r>
              <w:rPr>
                <w:rFonts w:cs="Arial"/>
                <w:szCs w:val="20"/>
              </w:rPr>
              <w:t>Poročevalka: Ana Komac</w:t>
            </w:r>
          </w:p>
          <w:p w14:paraId="407704B1" w14:textId="77777777" w:rsidR="0033132B" w:rsidRPr="0097743F" w:rsidRDefault="0033132B" w:rsidP="00200ED0">
            <w:pPr>
              <w:jc w:val="both"/>
              <w:rPr>
                <w:rFonts w:cs="Arial"/>
                <w:szCs w:val="20"/>
              </w:rPr>
            </w:pPr>
            <w:r>
              <w:rPr>
                <w:rFonts w:cs="Arial"/>
                <w:color w:val="000000"/>
                <w:szCs w:val="20"/>
              </w:rPr>
              <w:t xml:space="preserve"> </w:t>
            </w:r>
          </w:p>
        </w:tc>
      </w:tr>
      <w:tr w:rsidR="0033132B" w:rsidRPr="0097743F" w14:paraId="2E575E9F" w14:textId="77777777" w:rsidTr="003B7D03">
        <w:tc>
          <w:tcPr>
            <w:tcW w:w="567" w:type="dxa"/>
            <w:tcBorders>
              <w:top w:val="nil"/>
              <w:left w:val="nil"/>
              <w:bottom w:val="nil"/>
              <w:right w:val="nil"/>
            </w:tcBorders>
          </w:tcPr>
          <w:p w14:paraId="48599700" w14:textId="77777777" w:rsidR="0033132B" w:rsidRPr="0097743F" w:rsidRDefault="0033132B" w:rsidP="00200ED0">
            <w:pPr>
              <w:jc w:val="both"/>
              <w:rPr>
                <w:rFonts w:cs="Arial"/>
                <w:szCs w:val="20"/>
              </w:rPr>
            </w:pPr>
            <w:r>
              <w:rPr>
                <w:rFonts w:cs="Arial"/>
                <w:szCs w:val="20"/>
              </w:rPr>
              <w:t>1.16.</w:t>
            </w:r>
          </w:p>
        </w:tc>
        <w:tc>
          <w:tcPr>
            <w:tcW w:w="7888" w:type="dxa"/>
            <w:tcBorders>
              <w:top w:val="nil"/>
              <w:left w:val="nil"/>
              <w:bottom w:val="nil"/>
              <w:right w:val="nil"/>
            </w:tcBorders>
          </w:tcPr>
          <w:p w14:paraId="3002AFF8" w14:textId="77777777" w:rsidR="0033132B" w:rsidRDefault="0033132B" w:rsidP="00200ED0">
            <w:pPr>
              <w:jc w:val="both"/>
              <w:rPr>
                <w:rFonts w:cs="Arial"/>
                <w:szCs w:val="20"/>
              </w:rPr>
            </w:pPr>
            <w:r>
              <w:rPr>
                <w:rFonts w:cs="Arial"/>
                <w:color w:val="000000"/>
                <w:szCs w:val="20"/>
              </w:rPr>
              <w:t>Predlog odgovora Republike Slovenije na obrazloženo mnenje Evropske komisije zaradi neizpolnjevanja obveznosti iz Direktive o storitvah na notranjem trgu v zvezi z določbami Zakona o odvetništvu in Kodeksa odvetniške poklicne etike, ki prepovedujejo komercialno komuniciranje, 54204-7/2023</w:t>
            </w:r>
          </w:p>
          <w:p w14:paraId="7225962E" w14:textId="77777777" w:rsidR="0033132B" w:rsidRDefault="0033132B" w:rsidP="00200ED0">
            <w:pPr>
              <w:jc w:val="both"/>
              <w:rPr>
                <w:rFonts w:cs="Arial"/>
                <w:color w:val="000000"/>
                <w:szCs w:val="20"/>
              </w:rPr>
            </w:pPr>
            <w:r>
              <w:rPr>
                <w:rFonts w:cs="Arial"/>
                <w:szCs w:val="20"/>
              </w:rPr>
              <w:t>Poročevalka: Andreja Katič</w:t>
            </w:r>
          </w:p>
          <w:p w14:paraId="26FF61CB" w14:textId="77777777" w:rsidR="0033132B" w:rsidRPr="0097743F" w:rsidRDefault="0033132B" w:rsidP="00200ED0">
            <w:pPr>
              <w:jc w:val="both"/>
              <w:rPr>
                <w:rFonts w:cs="Arial"/>
                <w:szCs w:val="20"/>
              </w:rPr>
            </w:pPr>
            <w:r>
              <w:rPr>
                <w:rFonts w:cs="Arial"/>
                <w:color w:val="000000"/>
                <w:szCs w:val="20"/>
              </w:rPr>
              <w:t xml:space="preserve"> </w:t>
            </w:r>
          </w:p>
        </w:tc>
      </w:tr>
      <w:tr w:rsidR="0033132B" w:rsidRPr="0097743F" w14:paraId="207C8EC8" w14:textId="77777777" w:rsidTr="003B7D03">
        <w:tc>
          <w:tcPr>
            <w:tcW w:w="567" w:type="dxa"/>
            <w:tcBorders>
              <w:top w:val="nil"/>
              <w:left w:val="nil"/>
              <w:bottom w:val="nil"/>
              <w:right w:val="nil"/>
            </w:tcBorders>
          </w:tcPr>
          <w:p w14:paraId="68D5C43D" w14:textId="77777777" w:rsidR="0033132B" w:rsidRPr="0097743F" w:rsidRDefault="0033132B" w:rsidP="00200ED0">
            <w:pPr>
              <w:jc w:val="both"/>
              <w:rPr>
                <w:rFonts w:cs="Arial"/>
                <w:szCs w:val="20"/>
              </w:rPr>
            </w:pPr>
            <w:r>
              <w:rPr>
                <w:rFonts w:cs="Arial"/>
                <w:szCs w:val="20"/>
              </w:rPr>
              <w:t>1.17.</w:t>
            </w:r>
          </w:p>
        </w:tc>
        <w:tc>
          <w:tcPr>
            <w:tcW w:w="7888" w:type="dxa"/>
            <w:tcBorders>
              <w:top w:val="nil"/>
              <w:left w:val="nil"/>
              <w:bottom w:val="nil"/>
              <w:right w:val="nil"/>
            </w:tcBorders>
          </w:tcPr>
          <w:p w14:paraId="6BD64720" w14:textId="77777777" w:rsidR="0033132B" w:rsidRDefault="0033132B" w:rsidP="00200ED0">
            <w:pPr>
              <w:jc w:val="both"/>
              <w:rPr>
                <w:rFonts w:cs="Arial"/>
                <w:szCs w:val="20"/>
              </w:rPr>
            </w:pPr>
            <w:r>
              <w:rPr>
                <w:rFonts w:cs="Arial"/>
                <w:color w:val="000000"/>
                <w:szCs w:val="20"/>
              </w:rPr>
              <w:t>Predlog stališča Republike Slovenije do Predloga uredbe Evropskega parlamenta in Sveta o nefinančni statistiki o poslovnih nepremičninah, 54916-3/2025</w:t>
            </w:r>
          </w:p>
          <w:p w14:paraId="16739734" w14:textId="77777777" w:rsidR="0033132B" w:rsidRDefault="0033132B" w:rsidP="00200ED0">
            <w:pPr>
              <w:jc w:val="both"/>
              <w:rPr>
                <w:rFonts w:cs="Arial"/>
                <w:color w:val="000000"/>
                <w:szCs w:val="20"/>
              </w:rPr>
            </w:pPr>
            <w:r>
              <w:rPr>
                <w:rFonts w:cs="Arial"/>
                <w:szCs w:val="20"/>
              </w:rPr>
              <w:t>Poročevalka: mag. Apolonija Oblak Flander</w:t>
            </w:r>
          </w:p>
          <w:p w14:paraId="6B7C740A" w14:textId="77777777" w:rsidR="0033132B" w:rsidRPr="0097743F" w:rsidRDefault="0033132B" w:rsidP="00200ED0">
            <w:pPr>
              <w:jc w:val="both"/>
              <w:rPr>
                <w:rFonts w:cs="Arial"/>
                <w:szCs w:val="20"/>
              </w:rPr>
            </w:pPr>
            <w:r>
              <w:rPr>
                <w:rFonts w:cs="Arial"/>
                <w:color w:val="000000"/>
                <w:szCs w:val="20"/>
              </w:rPr>
              <w:t xml:space="preserve"> </w:t>
            </w:r>
          </w:p>
        </w:tc>
      </w:tr>
      <w:tr w:rsidR="0033132B" w:rsidRPr="0097743F" w14:paraId="7535B415" w14:textId="77777777" w:rsidTr="003B7D03">
        <w:tc>
          <w:tcPr>
            <w:tcW w:w="567" w:type="dxa"/>
            <w:tcBorders>
              <w:top w:val="nil"/>
              <w:left w:val="nil"/>
              <w:bottom w:val="nil"/>
              <w:right w:val="nil"/>
            </w:tcBorders>
          </w:tcPr>
          <w:p w14:paraId="3A50828F" w14:textId="77777777" w:rsidR="0033132B" w:rsidRPr="0097743F" w:rsidRDefault="0033132B" w:rsidP="00200ED0">
            <w:pPr>
              <w:jc w:val="both"/>
              <w:rPr>
                <w:rFonts w:cs="Arial"/>
                <w:szCs w:val="20"/>
              </w:rPr>
            </w:pPr>
            <w:r>
              <w:rPr>
                <w:rFonts w:cs="Arial"/>
                <w:szCs w:val="20"/>
              </w:rPr>
              <w:t>1.19.</w:t>
            </w:r>
          </w:p>
        </w:tc>
        <w:tc>
          <w:tcPr>
            <w:tcW w:w="7888" w:type="dxa"/>
            <w:tcBorders>
              <w:top w:val="nil"/>
              <w:left w:val="nil"/>
              <w:bottom w:val="nil"/>
              <w:right w:val="nil"/>
            </w:tcBorders>
          </w:tcPr>
          <w:p w14:paraId="3DAD6FE1" w14:textId="77777777" w:rsidR="0033132B" w:rsidRDefault="0033132B" w:rsidP="00200ED0">
            <w:pPr>
              <w:jc w:val="both"/>
              <w:rPr>
                <w:rFonts w:cs="Arial"/>
                <w:szCs w:val="20"/>
              </w:rPr>
            </w:pPr>
            <w:r>
              <w:rPr>
                <w:rFonts w:cs="Arial"/>
                <w:color w:val="000000"/>
                <w:szCs w:val="20"/>
              </w:rPr>
              <w:t>Predlog stališča Republike Slovenije do Predloga uredbe Evropskega parlamenta in Sveta o javnem vmesniku, povezanem z informacijskim sistemom za notranji trg, za izjavo o napotitvi delavcev in spremembi Uredbe (EU) št. 1024/2012, 54902-3/2025</w:t>
            </w:r>
          </w:p>
          <w:p w14:paraId="41A9F2F7" w14:textId="77777777" w:rsidR="0033132B" w:rsidRDefault="0033132B" w:rsidP="00200ED0">
            <w:pPr>
              <w:jc w:val="both"/>
              <w:rPr>
                <w:rFonts w:cs="Arial"/>
                <w:color w:val="000000"/>
                <w:szCs w:val="20"/>
              </w:rPr>
            </w:pPr>
            <w:r>
              <w:rPr>
                <w:rFonts w:cs="Arial"/>
                <w:szCs w:val="20"/>
              </w:rPr>
              <w:t>Poročevalec: Luka Mesec</w:t>
            </w:r>
          </w:p>
          <w:p w14:paraId="2FDABA9C" w14:textId="77777777" w:rsidR="0033132B" w:rsidRPr="0097743F" w:rsidRDefault="0033132B" w:rsidP="00200ED0">
            <w:pPr>
              <w:jc w:val="both"/>
              <w:rPr>
                <w:rFonts w:cs="Arial"/>
                <w:szCs w:val="20"/>
              </w:rPr>
            </w:pPr>
            <w:r>
              <w:rPr>
                <w:rFonts w:cs="Arial"/>
                <w:color w:val="000000"/>
                <w:szCs w:val="20"/>
              </w:rPr>
              <w:t xml:space="preserve"> </w:t>
            </w:r>
          </w:p>
        </w:tc>
      </w:tr>
      <w:tr w:rsidR="0033132B" w:rsidRPr="0097743F" w14:paraId="742B4AC8" w14:textId="77777777" w:rsidTr="003B7D03">
        <w:tc>
          <w:tcPr>
            <w:tcW w:w="567" w:type="dxa"/>
            <w:tcBorders>
              <w:top w:val="nil"/>
              <w:left w:val="nil"/>
              <w:bottom w:val="nil"/>
              <w:right w:val="nil"/>
            </w:tcBorders>
          </w:tcPr>
          <w:p w14:paraId="284A796C" w14:textId="77777777" w:rsidR="0033132B" w:rsidRPr="0097743F" w:rsidRDefault="0033132B" w:rsidP="00200ED0">
            <w:pPr>
              <w:jc w:val="both"/>
              <w:rPr>
                <w:rFonts w:cs="Arial"/>
                <w:szCs w:val="20"/>
              </w:rPr>
            </w:pPr>
            <w:r>
              <w:rPr>
                <w:rFonts w:cs="Arial"/>
                <w:szCs w:val="20"/>
              </w:rPr>
              <w:t>1.20.</w:t>
            </w:r>
          </w:p>
        </w:tc>
        <w:tc>
          <w:tcPr>
            <w:tcW w:w="7888" w:type="dxa"/>
            <w:tcBorders>
              <w:top w:val="nil"/>
              <w:left w:val="nil"/>
              <w:bottom w:val="nil"/>
              <w:right w:val="nil"/>
            </w:tcBorders>
          </w:tcPr>
          <w:p w14:paraId="4C20FE5F" w14:textId="77777777" w:rsidR="0033132B" w:rsidRDefault="0033132B" w:rsidP="00200ED0">
            <w:pPr>
              <w:jc w:val="both"/>
              <w:rPr>
                <w:rFonts w:cs="Arial"/>
                <w:szCs w:val="20"/>
              </w:rPr>
            </w:pPr>
            <w:r>
              <w:rPr>
                <w:rFonts w:cs="Arial"/>
                <w:color w:val="000000"/>
                <w:szCs w:val="20"/>
              </w:rPr>
              <w:t>Predlog stališča Republike Slovenije do Predloga direktive Evropskega parlamenta in Sveta o spremembi direktiv (EU) 2022/2464 in (EU) 2024/1760 glede datumov, od katerih morajo države članice uporabljati nekatere zahteve glede poročanja podjetij o trajnostnosti in skrbnega pregleda v podjetjih glede trajnostnosti, 54916-4/2025</w:t>
            </w:r>
          </w:p>
          <w:p w14:paraId="28CB700F" w14:textId="77777777" w:rsidR="0033132B" w:rsidRDefault="0033132B" w:rsidP="00200ED0">
            <w:pPr>
              <w:jc w:val="both"/>
              <w:rPr>
                <w:rFonts w:cs="Arial"/>
                <w:color w:val="000000"/>
                <w:szCs w:val="20"/>
              </w:rPr>
            </w:pPr>
            <w:r>
              <w:rPr>
                <w:rFonts w:cs="Arial"/>
                <w:szCs w:val="20"/>
              </w:rPr>
              <w:t>Poročevalec: Matjaž Han</w:t>
            </w:r>
          </w:p>
          <w:p w14:paraId="1F96B85B" w14:textId="77777777" w:rsidR="0033132B" w:rsidRPr="0097743F" w:rsidRDefault="0033132B" w:rsidP="00200ED0">
            <w:pPr>
              <w:jc w:val="both"/>
              <w:rPr>
                <w:rFonts w:cs="Arial"/>
                <w:szCs w:val="20"/>
              </w:rPr>
            </w:pPr>
            <w:r>
              <w:rPr>
                <w:rFonts w:cs="Arial"/>
                <w:color w:val="000000"/>
                <w:szCs w:val="20"/>
              </w:rPr>
              <w:t xml:space="preserve"> </w:t>
            </w:r>
          </w:p>
        </w:tc>
      </w:tr>
      <w:tr w:rsidR="0033132B" w:rsidRPr="0097743F" w14:paraId="3163380D" w14:textId="77777777" w:rsidTr="003B7D03">
        <w:tc>
          <w:tcPr>
            <w:tcW w:w="567" w:type="dxa"/>
            <w:tcBorders>
              <w:top w:val="nil"/>
              <w:left w:val="nil"/>
              <w:bottom w:val="nil"/>
              <w:right w:val="nil"/>
            </w:tcBorders>
          </w:tcPr>
          <w:p w14:paraId="662DB80A" w14:textId="77777777" w:rsidR="0033132B" w:rsidRPr="0097743F" w:rsidRDefault="0033132B" w:rsidP="00200ED0">
            <w:pPr>
              <w:jc w:val="both"/>
              <w:rPr>
                <w:rFonts w:cs="Arial"/>
                <w:szCs w:val="20"/>
              </w:rPr>
            </w:pPr>
            <w:r>
              <w:rPr>
                <w:rFonts w:cs="Arial"/>
                <w:szCs w:val="20"/>
              </w:rPr>
              <w:t>1.22.</w:t>
            </w:r>
          </w:p>
        </w:tc>
        <w:tc>
          <w:tcPr>
            <w:tcW w:w="7888" w:type="dxa"/>
            <w:tcBorders>
              <w:top w:val="nil"/>
              <w:left w:val="nil"/>
              <w:bottom w:val="nil"/>
              <w:right w:val="nil"/>
            </w:tcBorders>
          </w:tcPr>
          <w:p w14:paraId="02FA33B9" w14:textId="77777777" w:rsidR="0033132B" w:rsidRDefault="0033132B" w:rsidP="00200ED0">
            <w:pPr>
              <w:jc w:val="both"/>
              <w:rPr>
                <w:rFonts w:cs="Arial"/>
                <w:szCs w:val="20"/>
              </w:rPr>
            </w:pPr>
            <w:r>
              <w:rPr>
                <w:rFonts w:cs="Arial"/>
                <w:color w:val="000000"/>
                <w:szCs w:val="20"/>
              </w:rPr>
              <w:t>Izhodišča za udeležbo delegacije Republike Slovenije na Neformalnem srečanju ministric in ministrov za zaposlovanje in socialno politiko ter neformalnem srečanju ministric in ministrov za enakost spolov od 14. do 16. aprila 2025 v Varšavi, 54907-3/2025</w:t>
            </w:r>
          </w:p>
          <w:p w14:paraId="539EFCC0" w14:textId="77777777" w:rsidR="0033132B" w:rsidRDefault="0033132B" w:rsidP="00200ED0">
            <w:pPr>
              <w:jc w:val="both"/>
              <w:rPr>
                <w:rFonts w:cs="Arial"/>
                <w:color w:val="000000"/>
                <w:szCs w:val="20"/>
              </w:rPr>
            </w:pPr>
            <w:r>
              <w:rPr>
                <w:rFonts w:cs="Arial"/>
                <w:szCs w:val="20"/>
              </w:rPr>
              <w:t>Poročevalec: Luka Mesec</w:t>
            </w:r>
          </w:p>
          <w:p w14:paraId="1553229A" w14:textId="77777777" w:rsidR="0033132B" w:rsidRPr="0097743F" w:rsidRDefault="0033132B" w:rsidP="00200ED0">
            <w:pPr>
              <w:jc w:val="both"/>
              <w:rPr>
                <w:rFonts w:cs="Arial"/>
                <w:szCs w:val="20"/>
              </w:rPr>
            </w:pPr>
            <w:r>
              <w:rPr>
                <w:rFonts w:cs="Arial"/>
                <w:color w:val="000000"/>
                <w:szCs w:val="20"/>
              </w:rPr>
              <w:lastRenderedPageBreak/>
              <w:t xml:space="preserve"> </w:t>
            </w:r>
          </w:p>
        </w:tc>
      </w:tr>
      <w:tr w:rsidR="0033132B" w:rsidRPr="0097743F" w14:paraId="6EBDE379" w14:textId="77777777" w:rsidTr="003B7D03">
        <w:tc>
          <w:tcPr>
            <w:tcW w:w="567" w:type="dxa"/>
            <w:tcBorders>
              <w:top w:val="nil"/>
              <w:left w:val="nil"/>
              <w:bottom w:val="nil"/>
              <w:right w:val="nil"/>
            </w:tcBorders>
          </w:tcPr>
          <w:p w14:paraId="466A16DA" w14:textId="77777777" w:rsidR="0033132B" w:rsidRPr="0097743F" w:rsidRDefault="0033132B" w:rsidP="00200ED0">
            <w:pPr>
              <w:jc w:val="both"/>
              <w:rPr>
                <w:rFonts w:cs="Arial"/>
                <w:szCs w:val="20"/>
              </w:rPr>
            </w:pPr>
            <w:r>
              <w:rPr>
                <w:rFonts w:cs="Arial"/>
                <w:szCs w:val="20"/>
              </w:rPr>
              <w:lastRenderedPageBreak/>
              <w:t>1.23.</w:t>
            </w:r>
          </w:p>
        </w:tc>
        <w:tc>
          <w:tcPr>
            <w:tcW w:w="7888" w:type="dxa"/>
            <w:tcBorders>
              <w:top w:val="nil"/>
              <w:left w:val="nil"/>
              <w:bottom w:val="nil"/>
              <w:right w:val="nil"/>
            </w:tcBorders>
          </w:tcPr>
          <w:p w14:paraId="6EFB71A6" w14:textId="77777777" w:rsidR="0033132B" w:rsidRDefault="0033132B" w:rsidP="00200ED0">
            <w:pPr>
              <w:jc w:val="both"/>
              <w:rPr>
                <w:rFonts w:cs="Arial"/>
                <w:szCs w:val="20"/>
              </w:rPr>
            </w:pPr>
            <w:r>
              <w:rPr>
                <w:rFonts w:cs="Arial"/>
                <w:color w:val="000000"/>
                <w:szCs w:val="20"/>
              </w:rPr>
              <w:t xml:space="preserve">Izhodišča za udeležbo delegacije Republike Slovenije na Neformalnem srečanju ministrov EU za ekonomske in finančne zadeve ter guvernerjev centralnih bank 11. in </w:t>
            </w:r>
            <w:r w:rsidR="00200ED0">
              <w:rPr>
                <w:rFonts w:cs="Arial"/>
                <w:color w:val="000000"/>
                <w:szCs w:val="20"/>
              </w:rPr>
              <w:br/>
            </w:r>
            <w:r>
              <w:rPr>
                <w:rFonts w:cs="Arial"/>
                <w:color w:val="000000"/>
                <w:szCs w:val="20"/>
              </w:rPr>
              <w:t>12. aprila 2025 v Varšavi, 54921-5/2025</w:t>
            </w:r>
          </w:p>
          <w:p w14:paraId="3F43DFF2" w14:textId="77777777" w:rsidR="0033132B" w:rsidRDefault="0033132B" w:rsidP="00200ED0">
            <w:pPr>
              <w:jc w:val="both"/>
              <w:rPr>
                <w:rFonts w:cs="Arial"/>
                <w:color w:val="000000"/>
                <w:szCs w:val="20"/>
              </w:rPr>
            </w:pPr>
            <w:r>
              <w:rPr>
                <w:rFonts w:cs="Arial"/>
                <w:szCs w:val="20"/>
              </w:rPr>
              <w:t>Poročevalec: Klemen Boštjančič</w:t>
            </w:r>
          </w:p>
          <w:p w14:paraId="29F31D75" w14:textId="77777777" w:rsidR="0033132B" w:rsidRPr="0097743F" w:rsidRDefault="0033132B" w:rsidP="00200ED0">
            <w:pPr>
              <w:jc w:val="both"/>
              <w:rPr>
                <w:rFonts w:cs="Arial"/>
                <w:szCs w:val="20"/>
              </w:rPr>
            </w:pPr>
            <w:r>
              <w:rPr>
                <w:rFonts w:cs="Arial"/>
                <w:color w:val="000000"/>
                <w:szCs w:val="20"/>
              </w:rPr>
              <w:t xml:space="preserve"> </w:t>
            </w:r>
          </w:p>
        </w:tc>
      </w:tr>
      <w:tr w:rsidR="0033132B" w:rsidRPr="0097743F" w14:paraId="7B2E547F" w14:textId="77777777" w:rsidTr="003B7D03">
        <w:tc>
          <w:tcPr>
            <w:tcW w:w="567" w:type="dxa"/>
            <w:tcBorders>
              <w:top w:val="nil"/>
              <w:left w:val="nil"/>
              <w:bottom w:val="nil"/>
              <w:right w:val="nil"/>
            </w:tcBorders>
          </w:tcPr>
          <w:p w14:paraId="05CC8E39" w14:textId="77777777" w:rsidR="0033132B" w:rsidRPr="0097743F" w:rsidRDefault="0033132B" w:rsidP="00200ED0">
            <w:pPr>
              <w:jc w:val="both"/>
              <w:rPr>
                <w:rFonts w:cs="Arial"/>
                <w:szCs w:val="20"/>
              </w:rPr>
            </w:pPr>
            <w:r>
              <w:rPr>
                <w:rFonts w:cs="Arial"/>
                <w:szCs w:val="20"/>
              </w:rPr>
              <w:t>1.24.</w:t>
            </w:r>
          </w:p>
        </w:tc>
        <w:tc>
          <w:tcPr>
            <w:tcW w:w="7888" w:type="dxa"/>
            <w:tcBorders>
              <w:top w:val="nil"/>
              <w:left w:val="nil"/>
              <w:bottom w:val="nil"/>
              <w:right w:val="nil"/>
            </w:tcBorders>
          </w:tcPr>
          <w:p w14:paraId="1378DE87" w14:textId="77777777" w:rsidR="0033132B" w:rsidRDefault="0033132B" w:rsidP="00200ED0">
            <w:pPr>
              <w:jc w:val="both"/>
              <w:rPr>
                <w:rFonts w:cs="Arial"/>
                <w:szCs w:val="20"/>
              </w:rPr>
            </w:pPr>
            <w:r>
              <w:rPr>
                <w:rFonts w:cs="Arial"/>
                <w:color w:val="000000"/>
                <w:szCs w:val="20"/>
              </w:rPr>
              <w:t>Predlog sklepa o sodelovanju Republike Slovenije na Natovi vaji kibernetske obrambe in strateškega odločanja »Locked Shields 2025« (LS25), 87000-4/2025</w:t>
            </w:r>
          </w:p>
          <w:p w14:paraId="1EFD8EE7" w14:textId="77777777" w:rsidR="0033132B" w:rsidRDefault="0033132B" w:rsidP="00200ED0">
            <w:pPr>
              <w:jc w:val="both"/>
              <w:rPr>
                <w:rFonts w:cs="Arial"/>
                <w:color w:val="000000"/>
                <w:szCs w:val="20"/>
              </w:rPr>
            </w:pPr>
            <w:r>
              <w:rPr>
                <w:rFonts w:cs="Arial"/>
                <w:szCs w:val="20"/>
              </w:rPr>
              <w:t>Poročevalec: mag. Borut Sajovic</w:t>
            </w:r>
          </w:p>
          <w:p w14:paraId="005FEDB1" w14:textId="77777777" w:rsidR="0033132B" w:rsidRPr="0097743F" w:rsidRDefault="0033132B" w:rsidP="00200ED0">
            <w:pPr>
              <w:jc w:val="both"/>
              <w:rPr>
                <w:rFonts w:cs="Arial"/>
                <w:szCs w:val="20"/>
              </w:rPr>
            </w:pPr>
            <w:r>
              <w:rPr>
                <w:rFonts w:cs="Arial"/>
                <w:color w:val="000000"/>
                <w:szCs w:val="20"/>
              </w:rPr>
              <w:t xml:space="preserve"> </w:t>
            </w:r>
          </w:p>
        </w:tc>
      </w:tr>
      <w:tr w:rsidR="0033132B" w:rsidRPr="0097743F" w14:paraId="0FD2E41A" w14:textId="77777777" w:rsidTr="003B7D03">
        <w:tc>
          <w:tcPr>
            <w:tcW w:w="567" w:type="dxa"/>
            <w:tcBorders>
              <w:top w:val="nil"/>
              <w:left w:val="nil"/>
              <w:bottom w:val="nil"/>
              <w:right w:val="nil"/>
            </w:tcBorders>
          </w:tcPr>
          <w:p w14:paraId="7A1D6F98" w14:textId="77777777" w:rsidR="0033132B" w:rsidRPr="0097743F" w:rsidRDefault="0033132B" w:rsidP="00200ED0">
            <w:pPr>
              <w:jc w:val="both"/>
              <w:rPr>
                <w:rFonts w:cs="Arial"/>
                <w:szCs w:val="20"/>
              </w:rPr>
            </w:pPr>
            <w:r>
              <w:rPr>
                <w:rFonts w:cs="Arial"/>
                <w:szCs w:val="20"/>
              </w:rPr>
              <w:t>1.26.</w:t>
            </w:r>
          </w:p>
        </w:tc>
        <w:tc>
          <w:tcPr>
            <w:tcW w:w="7888" w:type="dxa"/>
            <w:tcBorders>
              <w:top w:val="nil"/>
              <w:left w:val="nil"/>
              <w:bottom w:val="nil"/>
              <w:right w:val="nil"/>
            </w:tcBorders>
          </w:tcPr>
          <w:p w14:paraId="564F1AA5" w14:textId="77777777" w:rsidR="0033132B" w:rsidRDefault="0033132B" w:rsidP="00200ED0">
            <w:pPr>
              <w:jc w:val="both"/>
              <w:rPr>
                <w:rFonts w:cs="Arial"/>
                <w:szCs w:val="20"/>
              </w:rPr>
            </w:pPr>
            <w:r>
              <w:rPr>
                <w:rFonts w:cs="Arial"/>
                <w:color w:val="000000"/>
                <w:szCs w:val="20"/>
              </w:rPr>
              <w:t>Predlog dopolnjenega Izvedbenega načrta za izpolnjevanje kriterijev in zavez Republike Slovenije za Stalno strukturno sodelovanje na področju varnosti in obrambe Evropske unije (PESCO) za leto 2024, 54000-4/2025</w:t>
            </w:r>
          </w:p>
          <w:p w14:paraId="33BE12AB" w14:textId="77777777" w:rsidR="0033132B" w:rsidRDefault="0033132B" w:rsidP="00200ED0">
            <w:pPr>
              <w:jc w:val="both"/>
              <w:rPr>
                <w:rFonts w:cs="Arial"/>
                <w:color w:val="000000"/>
                <w:szCs w:val="20"/>
              </w:rPr>
            </w:pPr>
            <w:r>
              <w:rPr>
                <w:rFonts w:cs="Arial"/>
                <w:szCs w:val="20"/>
              </w:rPr>
              <w:t>Poročevalec: mag. Borut Sajovic</w:t>
            </w:r>
          </w:p>
          <w:p w14:paraId="1DDF0516" w14:textId="77777777" w:rsidR="0033132B" w:rsidRPr="0097743F" w:rsidRDefault="0033132B" w:rsidP="00200ED0">
            <w:pPr>
              <w:jc w:val="both"/>
              <w:rPr>
                <w:rFonts w:cs="Arial"/>
                <w:szCs w:val="20"/>
              </w:rPr>
            </w:pPr>
            <w:r>
              <w:rPr>
                <w:rFonts w:cs="Arial"/>
                <w:color w:val="000000"/>
                <w:szCs w:val="20"/>
              </w:rPr>
              <w:t xml:space="preserve"> </w:t>
            </w:r>
          </w:p>
        </w:tc>
      </w:tr>
      <w:tr w:rsidR="0033132B" w:rsidRPr="0097743F" w14:paraId="16D78D97" w14:textId="77777777" w:rsidTr="003B7D03">
        <w:tc>
          <w:tcPr>
            <w:tcW w:w="567" w:type="dxa"/>
            <w:tcBorders>
              <w:top w:val="nil"/>
              <w:left w:val="nil"/>
              <w:bottom w:val="nil"/>
              <w:right w:val="nil"/>
            </w:tcBorders>
          </w:tcPr>
          <w:p w14:paraId="28857B62" w14:textId="77777777" w:rsidR="0033132B" w:rsidRPr="0097743F" w:rsidRDefault="0033132B" w:rsidP="00200ED0">
            <w:pPr>
              <w:jc w:val="both"/>
              <w:rPr>
                <w:rFonts w:cs="Arial"/>
                <w:szCs w:val="20"/>
              </w:rPr>
            </w:pPr>
            <w:r>
              <w:rPr>
                <w:rFonts w:cs="Arial"/>
                <w:szCs w:val="20"/>
              </w:rPr>
              <w:t>1.27.</w:t>
            </w:r>
          </w:p>
        </w:tc>
        <w:tc>
          <w:tcPr>
            <w:tcW w:w="7888" w:type="dxa"/>
            <w:tcBorders>
              <w:top w:val="nil"/>
              <w:left w:val="nil"/>
              <w:bottom w:val="nil"/>
              <w:right w:val="nil"/>
            </w:tcBorders>
          </w:tcPr>
          <w:p w14:paraId="23DB3273" w14:textId="77777777" w:rsidR="0033132B" w:rsidRDefault="0033132B" w:rsidP="00200ED0">
            <w:pPr>
              <w:jc w:val="both"/>
              <w:rPr>
                <w:rFonts w:cs="Arial"/>
                <w:szCs w:val="20"/>
              </w:rPr>
            </w:pPr>
            <w:r>
              <w:rPr>
                <w:rFonts w:cs="Arial"/>
                <w:color w:val="000000"/>
                <w:szCs w:val="20"/>
              </w:rPr>
              <w:t>Izhodišča za srečanje ministrice za zunanje in evropske zadeve Tanje Fajon z ministrom za zunanje zadeve, afriško sodelovanje in maroške izseljence Nasserjem Bourita ob njegovem uradnem obisku 18. aprila 2025 v Republiki Sloveniji, 51001-15/2025</w:t>
            </w:r>
          </w:p>
          <w:p w14:paraId="2B2B2312" w14:textId="77777777" w:rsidR="0033132B" w:rsidRDefault="0033132B" w:rsidP="00200ED0">
            <w:pPr>
              <w:jc w:val="both"/>
              <w:rPr>
                <w:rFonts w:cs="Arial"/>
                <w:color w:val="000000"/>
                <w:szCs w:val="20"/>
              </w:rPr>
            </w:pPr>
            <w:r>
              <w:rPr>
                <w:rFonts w:cs="Arial"/>
                <w:szCs w:val="20"/>
              </w:rPr>
              <w:t>Poročevalka: Tanja Fajon</w:t>
            </w:r>
          </w:p>
          <w:p w14:paraId="30ED3358" w14:textId="77777777" w:rsidR="0033132B" w:rsidRPr="0097743F" w:rsidRDefault="0033132B" w:rsidP="00200ED0">
            <w:pPr>
              <w:jc w:val="both"/>
              <w:rPr>
                <w:rFonts w:cs="Arial"/>
                <w:szCs w:val="20"/>
              </w:rPr>
            </w:pPr>
            <w:r>
              <w:rPr>
                <w:rFonts w:cs="Arial"/>
                <w:color w:val="000000"/>
                <w:szCs w:val="20"/>
              </w:rPr>
              <w:t xml:space="preserve"> </w:t>
            </w:r>
          </w:p>
        </w:tc>
      </w:tr>
      <w:tr w:rsidR="0033132B" w:rsidRPr="0097743F" w14:paraId="23CCAB8A" w14:textId="77777777" w:rsidTr="003B7D03">
        <w:tc>
          <w:tcPr>
            <w:tcW w:w="567" w:type="dxa"/>
            <w:tcBorders>
              <w:top w:val="nil"/>
              <w:left w:val="nil"/>
              <w:bottom w:val="nil"/>
              <w:right w:val="nil"/>
            </w:tcBorders>
          </w:tcPr>
          <w:p w14:paraId="665F8C6E" w14:textId="77777777" w:rsidR="0033132B" w:rsidRPr="0097743F" w:rsidRDefault="0033132B" w:rsidP="00200ED0">
            <w:pPr>
              <w:jc w:val="both"/>
              <w:rPr>
                <w:rFonts w:cs="Arial"/>
                <w:szCs w:val="20"/>
              </w:rPr>
            </w:pPr>
            <w:r>
              <w:rPr>
                <w:rFonts w:cs="Arial"/>
                <w:szCs w:val="20"/>
              </w:rPr>
              <w:t>1.28.</w:t>
            </w:r>
          </w:p>
        </w:tc>
        <w:tc>
          <w:tcPr>
            <w:tcW w:w="7888" w:type="dxa"/>
            <w:tcBorders>
              <w:top w:val="nil"/>
              <w:left w:val="nil"/>
              <w:bottom w:val="nil"/>
              <w:right w:val="nil"/>
            </w:tcBorders>
          </w:tcPr>
          <w:p w14:paraId="7A9B4919" w14:textId="77777777" w:rsidR="0033132B" w:rsidRDefault="0033132B" w:rsidP="00200ED0">
            <w:pPr>
              <w:jc w:val="both"/>
              <w:rPr>
                <w:rFonts w:cs="Arial"/>
                <w:szCs w:val="20"/>
              </w:rPr>
            </w:pPr>
            <w:r>
              <w:rPr>
                <w:rFonts w:cs="Arial"/>
                <w:color w:val="000000"/>
                <w:szCs w:val="20"/>
              </w:rPr>
              <w:t>Izhodišča za obisk podpredsednice Vlade Republike Slovenije in ministrice za zunanje in evropske zadeve Tanje Fajon 15. in 16. aprila 2025 v Republiki Armeniji, 51001-12/2025</w:t>
            </w:r>
          </w:p>
          <w:p w14:paraId="32504EED" w14:textId="77777777" w:rsidR="0033132B" w:rsidRDefault="0033132B" w:rsidP="00200ED0">
            <w:pPr>
              <w:jc w:val="both"/>
              <w:rPr>
                <w:rFonts w:cs="Arial"/>
                <w:color w:val="000000"/>
                <w:szCs w:val="20"/>
              </w:rPr>
            </w:pPr>
            <w:r>
              <w:rPr>
                <w:rFonts w:cs="Arial"/>
                <w:szCs w:val="20"/>
              </w:rPr>
              <w:t>Poročevalka: Tanja Fajon</w:t>
            </w:r>
          </w:p>
          <w:p w14:paraId="4DF0A3E7" w14:textId="77777777" w:rsidR="0033132B" w:rsidRPr="0097743F" w:rsidRDefault="0033132B" w:rsidP="00200ED0">
            <w:pPr>
              <w:jc w:val="both"/>
              <w:rPr>
                <w:rFonts w:cs="Arial"/>
                <w:szCs w:val="20"/>
              </w:rPr>
            </w:pPr>
            <w:r>
              <w:rPr>
                <w:rFonts w:cs="Arial"/>
                <w:color w:val="000000"/>
                <w:szCs w:val="20"/>
              </w:rPr>
              <w:t xml:space="preserve"> </w:t>
            </w:r>
          </w:p>
        </w:tc>
      </w:tr>
      <w:tr w:rsidR="0033132B" w:rsidRPr="0097743F" w14:paraId="0F6BCD6A" w14:textId="77777777" w:rsidTr="003B7D03">
        <w:tc>
          <w:tcPr>
            <w:tcW w:w="567" w:type="dxa"/>
            <w:tcBorders>
              <w:top w:val="nil"/>
              <w:left w:val="nil"/>
              <w:bottom w:val="nil"/>
              <w:right w:val="nil"/>
            </w:tcBorders>
          </w:tcPr>
          <w:p w14:paraId="7DDD7FB5" w14:textId="77777777" w:rsidR="0033132B" w:rsidRPr="0097743F" w:rsidRDefault="0033132B" w:rsidP="00200ED0">
            <w:pPr>
              <w:jc w:val="both"/>
              <w:rPr>
                <w:rFonts w:cs="Arial"/>
                <w:szCs w:val="20"/>
              </w:rPr>
            </w:pPr>
            <w:r>
              <w:rPr>
                <w:rFonts w:cs="Arial"/>
                <w:szCs w:val="20"/>
              </w:rPr>
              <w:t>1.29.</w:t>
            </w:r>
          </w:p>
        </w:tc>
        <w:tc>
          <w:tcPr>
            <w:tcW w:w="7888" w:type="dxa"/>
            <w:tcBorders>
              <w:top w:val="nil"/>
              <w:left w:val="nil"/>
              <w:bottom w:val="nil"/>
              <w:right w:val="nil"/>
            </w:tcBorders>
          </w:tcPr>
          <w:p w14:paraId="357933E6" w14:textId="77777777" w:rsidR="0033132B" w:rsidRDefault="0033132B" w:rsidP="00200ED0">
            <w:pPr>
              <w:jc w:val="both"/>
              <w:rPr>
                <w:rFonts w:cs="Arial"/>
                <w:szCs w:val="20"/>
              </w:rPr>
            </w:pPr>
            <w:r>
              <w:rPr>
                <w:rFonts w:cs="Arial"/>
                <w:color w:val="000000"/>
                <w:szCs w:val="20"/>
              </w:rPr>
              <w:t>Izhodišča za obisk podpredsednice Vlade Republike Slovenije in ministrice za zunanje in evropske zadeve Tanje Fajon z gospodarsko delegacijo 17. in 18. aprila 2025 v Republiki Azerbajdžan, 51001-13/2025</w:t>
            </w:r>
          </w:p>
          <w:p w14:paraId="05C8BCD3" w14:textId="77777777" w:rsidR="0033132B" w:rsidRDefault="0033132B" w:rsidP="00200ED0">
            <w:pPr>
              <w:jc w:val="both"/>
              <w:rPr>
                <w:rFonts w:cs="Arial"/>
                <w:color w:val="000000"/>
                <w:szCs w:val="20"/>
              </w:rPr>
            </w:pPr>
            <w:r>
              <w:rPr>
                <w:rFonts w:cs="Arial"/>
                <w:szCs w:val="20"/>
              </w:rPr>
              <w:t>Poročevalka: Tanja Fajon</w:t>
            </w:r>
          </w:p>
          <w:p w14:paraId="01009BF6" w14:textId="77777777" w:rsidR="0033132B" w:rsidRPr="0097743F" w:rsidRDefault="0033132B" w:rsidP="00200ED0">
            <w:pPr>
              <w:jc w:val="both"/>
              <w:rPr>
                <w:rFonts w:cs="Arial"/>
                <w:szCs w:val="20"/>
              </w:rPr>
            </w:pPr>
            <w:r>
              <w:rPr>
                <w:rFonts w:cs="Arial"/>
                <w:color w:val="000000"/>
                <w:szCs w:val="20"/>
              </w:rPr>
              <w:t xml:space="preserve"> </w:t>
            </w:r>
          </w:p>
        </w:tc>
      </w:tr>
      <w:tr w:rsidR="0033132B" w:rsidRPr="0097743F" w14:paraId="339A0996" w14:textId="77777777" w:rsidTr="003B7D03">
        <w:tc>
          <w:tcPr>
            <w:tcW w:w="567" w:type="dxa"/>
            <w:tcBorders>
              <w:top w:val="nil"/>
              <w:left w:val="nil"/>
              <w:bottom w:val="nil"/>
              <w:right w:val="nil"/>
            </w:tcBorders>
          </w:tcPr>
          <w:p w14:paraId="35B412F5" w14:textId="77777777" w:rsidR="0033132B" w:rsidRPr="0097743F" w:rsidRDefault="0033132B" w:rsidP="00200ED0">
            <w:pPr>
              <w:jc w:val="both"/>
              <w:rPr>
                <w:rFonts w:cs="Arial"/>
                <w:szCs w:val="20"/>
              </w:rPr>
            </w:pPr>
            <w:r>
              <w:rPr>
                <w:rFonts w:cs="Arial"/>
                <w:szCs w:val="20"/>
              </w:rPr>
              <w:t>1.30.</w:t>
            </w:r>
          </w:p>
        </w:tc>
        <w:tc>
          <w:tcPr>
            <w:tcW w:w="7888" w:type="dxa"/>
            <w:tcBorders>
              <w:top w:val="nil"/>
              <w:left w:val="nil"/>
              <w:bottom w:val="nil"/>
              <w:right w:val="nil"/>
            </w:tcBorders>
          </w:tcPr>
          <w:p w14:paraId="58480FDD" w14:textId="77777777" w:rsidR="0033132B" w:rsidRDefault="0033132B" w:rsidP="00200ED0">
            <w:pPr>
              <w:jc w:val="both"/>
              <w:rPr>
                <w:rFonts w:cs="Arial"/>
                <w:szCs w:val="20"/>
              </w:rPr>
            </w:pPr>
            <w:r>
              <w:rPr>
                <w:rFonts w:cs="Arial"/>
                <w:color w:val="000000"/>
                <w:szCs w:val="20"/>
              </w:rPr>
              <w:t xml:space="preserve">Izhodišča za obisk zveznega svetnika in ministra za gospodarstvo, izobraževanje in raziskave Švicarske konfederacije Guya Parmelina 11. aprila 2025 v Sloveniji, </w:t>
            </w:r>
            <w:r w:rsidR="00200ED0">
              <w:rPr>
                <w:rFonts w:cs="Arial"/>
                <w:color w:val="000000"/>
                <w:szCs w:val="20"/>
              </w:rPr>
              <w:br/>
            </w:r>
            <w:r>
              <w:rPr>
                <w:rFonts w:cs="Arial"/>
                <w:color w:val="000000"/>
                <w:szCs w:val="20"/>
              </w:rPr>
              <w:t>51001-10/2025</w:t>
            </w:r>
          </w:p>
          <w:p w14:paraId="0620EF6D" w14:textId="0BB47B96" w:rsidR="0033132B" w:rsidRDefault="0033132B" w:rsidP="00200ED0">
            <w:pPr>
              <w:jc w:val="both"/>
              <w:rPr>
                <w:rFonts w:cs="Arial"/>
                <w:color w:val="000000"/>
                <w:szCs w:val="20"/>
              </w:rPr>
            </w:pPr>
            <w:r>
              <w:rPr>
                <w:rFonts w:cs="Arial"/>
                <w:szCs w:val="20"/>
              </w:rPr>
              <w:t>Poročevalec: Matjaž Han</w:t>
            </w:r>
          </w:p>
          <w:p w14:paraId="388DD10F" w14:textId="77777777" w:rsidR="00200ED0" w:rsidRPr="0097743F" w:rsidRDefault="00200ED0" w:rsidP="00200ED0">
            <w:pPr>
              <w:jc w:val="both"/>
              <w:rPr>
                <w:rFonts w:cs="Arial"/>
                <w:szCs w:val="20"/>
              </w:rPr>
            </w:pPr>
          </w:p>
        </w:tc>
      </w:tr>
      <w:tr w:rsidR="0033132B" w:rsidRPr="0097743F" w14:paraId="41719F65" w14:textId="77777777" w:rsidTr="003B7D03">
        <w:tc>
          <w:tcPr>
            <w:tcW w:w="567" w:type="dxa"/>
            <w:tcBorders>
              <w:top w:val="nil"/>
              <w:left w:val="nil"/>
              <w:bottom w:val="nil"/>
              <w:right w:val="nil"/>
            </w:tcBorders>
          </w:tcPr>
          <w:p w14:paraId="376E90DD" w14:textId="77777777" w:rsidR="0033132B" w:rsidRPr="0097743F" w:rsidRDefault="0033132B" w:rsidP="00200ED0">
            <w:pPr>
              <w:jc w:val="both"/>
              <w:rPr>
                <w:rFonts w:cs="Arial"/>
                <w:szCs w:val="20"/>
              </w:rPr>
            </w:pPr>
            <w:r>
              <w:rPr>
                <w:rFonts w:cs="Arial"/>
                <w:szCs w:val="20"/>
              </w:rPr>
              <w:t>1.31.</w:t>
            </w:r>
          </w:p>
        </w:tc>
        <w:tc>
          <w:tcPr>
            <w:tcW w:w="7888" w:type="dxa"/>
            <w:tcBorders>
              <w:top w:val="nil"/>
              <w:left w:val="nil"/>
              <w:bottom w:val="nil"/>
              <w:right w:val="nil"/>
            </w:tcBorders>
          </w:tcPr>
          <w:p w14:paraId="27B8522B" w14:textId="77777777" w:rsidR="0033132B" w:rsidRDefault="0033132B" w:rsidP="00200ED0">
            <w:pPr>
              <w:jc w:val="both"/>
              <w:rPr>
                <w:rFonts w:cs="Arial"/>
                <w:szCs w:val="20"/>
              </w:rPr>
            </w:pPr>
            <w:r>
              <w:rPr>
                <w:rFonts w:cs="Arial"/>
                <w:color w:val="000000"/>
                <w:szCs w:val="20"/>
              </w:rPr>
              <w:t>Izhodišča za delovni obisk ministra za promet in infrastrukturo Republike Turčije Abdulkadira Uralođlua 16. aprila 2025 v Republiki Sloveniji, 51001-16/2025</w:t>
            </w:r>
          </w:p>
          <w:p w14:paraId="6534F3F7" w14:textId="77777777" w:rsidR="0033132B" w:rsidRDefault="0033132B" w:rsidP="00200ED0">
            <w:pPr>
              <w:jc w:val="both"/>
              <w:rPr>
                <w:rFonts w:cs="Arial"/>
                <w:color w:val="000000"/>
                <w:szCs w:val="20"/>
              </w:rPr>
            </w:pPr>
            <w:r>
              <w:rPr>
                <w:rFonts w:cs="Arial"/>
                <w:szCs w:val="20"/>
              </w:rPr>
              <w:t>Poročevalka: mag. Alenka Bratušek</w:t>
            </w:r>
          </w:p>
          <w:p w14:paraId="3B803B59" w14:textId="77777777" w:rsidR="0033132B" w:rsidRPr="0097743F" w:rsidRDefault="0033132B" w:rsidP="00200ED0">
            <w:pPr>
              <w:jc w:val="both"/>
              <w:rPr>
                <w:rFonts w:cs="Arial"/>
                <w:szCs w:val="20"/>
              </w:rPr>
            </w:pPr>
            <w:r>
              <w:rPr>
                <w:rFonts w:cs="Arial"/>
                <w:color w:val="000000"/>
                <w:szCs w:val="20"/>
              </w:rPr>
              <w:t xml:space="preserve"> </w:t>
            </w:r>
          </w:p>
        </w:tc>
      </w:tr>
      <w:tr w:rsidR="0033132B" w:rsidRPr="0097743F" w14:paraId="198B8077" w14:textId="77777777" w:rsidTr="003B7D03">
        <w:tc>
          <w:tcPr>
            <w:tcW w:w="567" w:type="dxa"/>
            <w:tcBorders>
              <w:top w:val="nil"/>
              <w:left w:val="nil"/>
              <w:bottom w:val="nil"/>
              <w:right w:val="nil"/>
            </w:tcBorders>
          </w:tcPr>
          <w:p w14:paraId="3EFCCC45" w14:textId="77777777" w:rsidR="0033132B" w:rsidRPr="0097743F" w:rsidRDefault="0033132B" w:rsidP="00200ED0">
            <w:pPr>
              <w:jc w:val="both"/>
              <w:rPr>
                <w:rFonts w:cs="Arial"/>
                <w:szCs w:val="20"/>
              </w:rPr>
            </w:pPr>
            <w:r>
              <w:rPr>
                <w:rFonts w:cs="Arial"/>
                <w:szCs w:val="20"/>
              </w:rPr>
              <w:t>1.32.</w:t>
            </w:r>
          </w:p>
        </w:tc>
        <w:tc>
          <w:tcPr>
            <w:tcW w:w="7888" w:type="dxa"/>
            <w:tcBorders>
              <w:top w:val="nil"/>
              <w:left w:val="nil"/>
              <w:bottom w:val="nil"/>
              <w:right w:val="nil"/>
            </w:tcBorders>
          </w:tcPr>
          <w:p w14:paraId="03354019" w14:textId="77777777" w:rsidR="0033132B" w:rsidRDefault="0033132B" w:rsidP="00200ED0">
            <w:pPr>
              <w:jc w:val="both"/>
              <w:rPr>
                <w:rFonts w:cs="Arial"/>
                <w:szCs w:val="20"/>
              </w:rPr>
            </w:pPr>
            <w:r>
              <w:rPr>
                <w:rFonts w:cs="Arial"/>
                <w:color w:val="000000"/>
                <w:szCs w:val="20"/>
              </w:rPr>
              <w:t>Izhodišča za delovno srečanje državnega sekretarja v Ministrstvu za infrastrukturo mag. Andreja Rajha z državnim sekretarjem v Ministrstvu za morje, promet in infrastrukturo Republike Hrvaške Tomislavom Mihotićem 17. aprila 2025 v Zagrebu, 54002-19/2025</w:t>
            </w:r>
          </w:p>
          <w:p w14:paraId="2CE8A812" w14:textId="77777777" w:rsidR="0033132B" w:rsidRDefault="0033132B" w:rsidP="00200ED0">
            <w:pPr>
              <w:jc w:val="both"/>
              <w:rPr>
                <w:rFonts w:cs="Arial"/>
                <w:color w:val="000000"/>
                <w:szCs w:val="20"/>
              </w:rPr>
            </w:pPr>
            <w:r>
              <w:rPr>
                <w:rFonts w:cs="Arial"/>
                <w:szCs w:val="20"/>
              </w:rPr>
              <w:t>Poročevalka: mag. Alenka Bratušek</w:t>
            </w:r>
          </w:p>
          <w:p w14:paraId="74847BBA" w14:textId="77777777" w:rsidR="0033132B" w:rsidRPr="0097743F" w:rsidRDefault="0033132B" w:rsidP="00200ED0">
            <w:pPr>
              <w:jc w:val="both"/>
              <w:rPr>
                <w:rFonts w:cs="Arial"/>
                <w:szCs w:val="20"/>
              </w:rPr>
            </w:pPr>
            <w:r>
              <w:rPr>
                <w:rFonts w:cs="Arial"/>
                <w:color w:val="000000"/>
                <w:szCs w:val="20"/>
              </w:rPr>
              <w:t xml:space="preserve"> </w:t>
            </w:r>
          </w:p>
        </w:tc>
      </w:tr>
      <w:tr w:rsidR="0033132B" w:rsidRPr="0097743F" w14:paraId="4CB09F2E" w14:textId="77777777" w:rsidTr="003B7D03">
        <w:tc>
          <w:tcPr>
            <w:tcW w:w="567" w:type="dxa"/>
            <w:tcBorders>
              <w:top w:val="nil"/>
              <w:left w:val="nil"/>
              <w:bottom w:val="nil"/>
              <w:right w:val="nil"/>
            </w:tcBorders>
          </w:tcPr>
          <w:p w14:paraId="17CC0C4E" w14:textId="77777777" w:rsidR="0033132B" w:rsidRPr="0097743F" w:rsidRDefault="0033132B" w:rsidP="00200ED0">
            <w:pPr>
              <w:jc w:val="both"/>
              <w:rPr>
                <w:rFonts w:cs="Arial"/>
                <w:szCs w:val="20"/>
              </w:rPr>
            </w:pPr>
            <w:r>
              <w:rPr>
                <w:rFonts w:cs="Arial"/>
                <w:szCs w:val="20"/>
              </w:rPr>
              <w:t>1.33.</w:t>
            </w:r>
          </w:p>
        </w:tc>
        <w:tc>
          <w:tcPr>
            <w:tcW w:w="7888" w:type="dxa"/>
            <w:tcBorders>
              <w:top w:val="nil"/>
              <w:left w:val="nil"/>
              <w:bottom w:val="nil"/>
              <w:right w:val="nil"/>
            </w:tcBorders>
          </w:tcPr>
          <w:p w14:paraId="0A00D339" w14:textId="77777777" w:rsidR="0033132B" w:rsidRDefault="0033132B" w:rsidP="00200ED0">
            <w:pPr>
              <w:jc w:val="both"/>
              <w:rPr>
                <w:rFonts w:cs="Arial"/>
                <w:szCs w:val="20"/>
              </w:rPr>
            </w:pPr>
            <w:r>
              <w:rPr>
                <w:rFonts w:cs="Arial"/>
                <w:color w:val="000000"/>
                <w:szCs w:val="20"/>
              </w:rPr>
              <w:t>Poročilo o delovanju Slovenske nacionalne komisije za UNESCO v obdobju 2023–2024, 51104-10/2025</w:t>
            </w:r>
          </w:p>
          <w:p w14:paraId="5CB3DEBD" w14:textId="77777777" w:rsidR="0033132B" w:rsidRDefault="0033132B" w:rsidP="00200ED0">
            <w:pPr>
              <w:jc w:val="both"/>
              <w:rPr>
                <w:rFonts w:cs="Arial"/>
                <w:color w:val="000000"/>
                <w:szCs w:val="20"/>
              </w:rPr>
            </w:pPr>
            <w:r>
              <w:rPr>
                <w:rFonts w:cs="Arial"/>
                <w:szCs w:val="20"/>
              </w:rPr>
              <w:t>Poročevalec: dr. Igor Papič</w:t>
            </w:r>
          </w:p>
          <w:p w14:paraId="7B74D8DD" w14:textId="77777777" w:rsidR="0033132B" w:rsidRPr="0097743F" w:rsidRDefault="0033132B" w:rsidP="00200ED0">
            <w:pPr>
              <w:jc w:val="both"/>
              <w:rPr>
                <w:rFonts w:cs="Arial"/>
                <w:szCs w:val="20"/>
              </w:rPr>
            </w:pPr>
            <w:r>
              <w:rPr>
                <w:rFonts w:cs="Arial"/>
                <w:color w:val="000000"/>
                <w:szCs w:val="20"/>
              </w:rPr>
              <w:t xml:space="preserve"> </w:t>
            </w:r>
          </w:p>
        </w:tc>
      </w:tr>
      <w:tr w:rsidR="0033132B" w:rsidRPr="0097743F" w14:paraId="66483B3E" w14:textId="77777777" w:rsidTr="003B7D03">
        <w:tc>
          <w:tcPr>
            <w:tcW w:w="567" w:type="dxa"/>
            <w:tcBorders>
              <w:top w:val="nil"/>
              <w:left w:val="nil"/>
              <w:bottom w:val="nil"/>
              <w:right w:val="nil"/>
            </w:tcBorders>
          </w:tcPr>
          <w:p w14:paraId="2ED77C28" w14:textId="77777777" w:rsidR="0033132B" w:rsidRPr="0097743F" w:rsidRDefault="0033132B" w:rsidP="00200ED0">
            <w:pPr>
              <w:jc w:val="both"/>
              <w:rPr>
                <w:rFonts w:cs="Arial"/>
                <w:szCs w:val="20"/>
              </w:rPr>
            </w:pPr>
            <w:r>
              <w:rPr>
                <w:rFonts w:cs="Arial"/>
                <w:szCs w:val="20"/>
              </w:rPr>
              <w:t>1.34.</w:t>
            </w:r>
          </w:p>
        </w:tc>
        <w:tc>
          <w:tcPr>
            <w:tcW w:w="7888" w:type="dxa"/>
            <w:tcBorders>
              <w:top w:val="nil"/>
              <w:left w:val="nil"/>
              <w:bottom w:val="nil"/>
              <w:right w:val="nil"/>
            </w:tcBorders>
          </w:tcPr>
          <w:p w14:paraId="1BC2D935" w14:textId="77777777" w:rsidR="0033132B" w:rsidRDefault="0033132B" w:rsidP="00200ED0">
            <w:pPr>
              <w:jc w:val="both"/>
              <w:rPr>
                <w:rFonts w:cs="Arial"/>
                <w:szCs w:val="20"/>
              </w:rPr>
            </w:pPr>
            <w:r>
              <w:rPr>
                <w:rFonts w:cs="Arial"/>
                <w:color w:val="000000"/>
                <w:szCs w:val="20"/>
              </w:rPr>
              <w:t>Predlog mnenja o Predlogu zakona o spremembah in dopolnitvah Zakona o statusnem preoblikovanju Vzajem</w:t>
            </w:r>
            <w:r w:rsidR="00200ED0">
              <w:rPr>
                <w:rFonts w:cs="Arial"/>
                <w:color w:val="000000"/>
                <w:szCs w:val="20"/>
              </w:rPr>
              <w:t>ne zdravstvene zavarovalnice d. v. </w:t>
            </w:r>
            <w:r>
              <w:rPr>
                <w:rFonts w:cs="Arial"/>
                <w:color w:val="000000"/>
                <w:szCs w:val="20"/>
              </w:rPr>
              <w:t xml:space="preserve">z., 00702-34/2025 </w:t>
            </w:r>
            <w:r w:rsidR="00200ED0">
              <w:rPr>
                <w:rFonts w:cs="Arial"/>
                <w:color w:val="000000"/>
                <w:szCs w:val="20"/>
              </w:rPr>
              <w:br/>
            </w:r>
            <w:r>
              <w:rPr>
                <w:rFonts w:cs="Arial"/>
                <w:color w:val="000000"/>
                <w:szCs w:val="20"/>
              </w:rPr>
              <w:t>(EVA: 2022-1211-1987)</w:t>
            </w:r>
          </w:p>
          <w:p w14:paraId="1D139575" w14:textId="77777777" w:rsidR="0033132B" w:rsidRDefault="0033132B" w:rsidP="00200ED0">
            <w:pPr>
              <w:jc w:val="both"/>
              <w:rPr>
                <w:rFonts w:cs="Arial"/>
                <w:color w:val="000000"/>
                <w:szCs w:val="20"/>
              </w:rPr>
            </w:pPr>
            <w:r>
              <w:rPr>
                <w:rFonts w:cs="Arial"/>
                <w:szCs w:val="20"/>
              </w:rPr>
              <w:t>Poročevalec: Klemen Boštjančič</w:t>
            </w:r>
          </w:p>
          <w:p w14:paraId="13595CC2" w14:textId="77777777" w:rsidR="0033132B" w:rsidRPr="0097743F" w:rsidRDefault="0033132B" w:rsidP="00200ED0">
            <w:pPr>
              <w:jc w:val="both"/>
              <w:rPr>
                <w:rFonts w:cs="Arial"/>
                <w:szCs w:val="20"/>
              </w:rPr>
            </w:pPr>
            <w:r>
              <w:rPr>
                <w:rFonts w:cs="Arial"/>
                <w:color w:val="000000"/>
                <w:szCs w:val="20"/>
              </w:rPr>
              <w:t xml:space="preserve"> </w:t>
            </w:r>
          </w:p>
        </w:tc>
      </w:tr>
      <w:tr w:rsidR="0033132B" w:rsidRPr="0097743F" w14:paraId="7BC97486" w14:textId="77777777" w:rsidTr="003B7D03">
        <w:tc>
          <w:tcPr>
            <w:tcW w:w="567" w:type="dxa"/>
            <w:tcBorders>
              <w:top w:val="nil"/>
              <w:left w:val="nil"/>
              <w:bottom w:val="nil"/>
              <w:right w:val="nil"/>
            </w:tcBorders>
          </w:tcPr>
          <w:p w14:paraId="7C159F46" w14:textId="77777777" w:rsidR="0033132B" w:rsidRPr="0097743F" w:rsidRDefault="0033132B" w:rsidP="00200ED0">
            <w:pPr>
              <w:jc w:val="both"/>
              <w:rPr>
                <w:rFonts w:cs="Arial"/>
                <w:szCs w:val="20"/>
              </w:rPr>
            </w:pPr>
            <w:r>
              <w:rPr>
                <w:rFonts w:cs="Arial"/>
                <w:szCs w:val="20"/>
              </w:rPr>
              <w:lastRenderedPageBreak/>
              <w:t>1.35.</w:t>
            </w:r>
          </w:p>
        </w:tc>
        <w:tc>
          <w:tcPr>
            <w:tcW w:w="7888" w:type="dxa"/>
            <w:tcBorders>
              <w:top w:val="nil"/>
              <w:left w:val="nil"/>
              <w:bottom w:val="nil"/>
              <w:right w:val="nil"/>
            </w:tcBorders>
          </w:tcPr>
          <w:p w14:paraId="648C33E4" w14:textId="77777777" w:rsidR="0033132B" w:rsidRDefault="0033132B" w:rsidP="00200ED0">
            <w:pPr>
              <w:jc w:val="both"/>
              <w:rPr>
                <w:rFonts w:cs="Arial"/>
                <w:szCs w:val="20"/>
              </w:rPr>
            </w:pPr>
            <w:r>
              <w:rPr>
                <w:rFonts w:cs="Arial"/>
                <w:color w:val="000000"/>
                <w:szCs w:val="20"/>
              </w:rPr>
              <w:t>Predlog odgovora na sklepe Komisije Državnega zbor Republike Slovenije za nadzor javnih financ, sprejete ob obravnavi točke »Slabo črpanje sredstev Evropske unije«, 54600-1/2025</w:t>
            </w:r>
          </w:p>
          <w:p w14:paraId="71AFAE95" w14:textId="77777777" w:rsidR="0033132B" w:rsidRPr="00200ED0" w:rsidRDefault="0033132B" w:rsidP="00200ED0">
            <w:pPr>
              <w:jc w:val="both"/>
              <w:rPr>
                <w:rFonts w:cs="Arial"/>
                <w:color w:val="000000"/>
                <w:szCs w:val="20"/>
              </w:rPr>
            </w:pPr>
            <w:r>
              <w:rPr>
                <w:rFonts w:cs="Arial"/>
                <w:szCs w:val="20"/>
              </w:rPr>
              <w:t>Poročevalec: dr. Aleksander Jevšek</w:t>
            </w:r>
          </w:p>
        </w:tc>
      </w:tr>
    </w:tbl>
    <w:p w14:paraId="7A88362E" w14:textId="77777777" w:rsidR="0033132B" w:rsidRDefault="0033132B" w:rsidP="00200ED0">
      <w:pPr>
        <w:jc w:val="both"/>
        <w:rPr>
          <w:rFonts w:cs="Arial"/>
          <w:szCs w:val="20"/>
        </w:rPr>
      </w:pPr>
    </w:p>
    <w:p w14:paraId="56938C81" w14:textId="77777777" w:rsidR="00200ED0" w:rsidRPr="0097743F" w:rsidRDefault="00200ED0" w:rsidP="00200ED0">
      <w:pPr>
        <w:jc w:val="both"/>
        <w:rPr>
          <w:rFonts w:cs="Arial"/>
          <w:szCs w:val="20"/>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567"/>
        <w:gridCol w:w="7888"/>
      </w:tblGrid>
      <w:tr w:rsidR="0033132B" w:rsidRPr="0097743F" w14:paraId="3E6C14EA" w14:textId="77777777" w:rsidTr="003B7D03">
        <w:tc>
          <w:tcPr>
            <w:tcW w:w="567" w:type="dxa"/>
            <w:tcBorders>
              <w:top w:val="nil"/>
              <w:left w:val="nil"/>
              <w:bottom w:val="nil"/>
              <w:right w:val="nil"/>
            </w:tcBorders>
          </w:tcPr>
          <w:p w14:paraId="75820C33" w14:textId="77777777" w:rsidR="0033132B" w:rsidRPr="0097743F" w:rsidRDefault="0033132B" w:rsidP="00200ED0">
            <w:pPr>
              <w:jc w:val="both"/>
              <w:rPr>
                <w:rFonts w:cs="Arial"/>
                <w:szCs w:val="20"/>
              </w:rPr>
            </w:pPr>
            <w:r>
              <w:rPr>
                <w:rStyle w:val="left"/>
                <w:rFonts w:cs="Arial"/>
                <w:b/>
                <w:color w:val="000000"/>
                <w:szCs w:val="20"/>
              </w:rPr>
              <w:t>II.</w:t>
            </w:r>
          </w:p>
        </w:tc>
        <w:tc>
          <w:tcPr>
            <w:tcW w:w="7888" w:type="dxa"/>
            <w:tcBorders>
              <w:top w:val="nil"/>
              <w:left w:val="nil"/>
              <w:bottom w:val="nil"/>
              <w:right w:val="nil"/>
            </w:tcBorders>
          </w:tcPr>
          <w:p w14:paraId="191AEA7B" w14:textId="77777777" w:rsidR="0033132B" w:rsidRDefault="0033132B" w:rsidP="00200ED0">
            <w:pPr>
              <w:jc w:val="both"/>
              <w:rPr>
                <w:rStyle w:val="left"/>
                <w:rFonts w:cs="Arial"/>
                <w:b/>
                <w:color w:val="000000"/>
                <w:szCs w:val="20"/>
              </w:rPr>
            </w:pPr>
            <w:r>
              <w:rPr>
                <w:rStyle w:val="left"/>
                <w:rFonts w:cs="Arial"/>
                <w:b/>
                <w:color w:val="000000"/>
                <w:szCs w:val="20"/>
              </w:rPr>
              <w:t>LISTA B</w:t>
            </w:r>
          </w:p>
          <w:p w14:paraId="38A21E2A" w14:textId="77777777" w:rsidR="00200ED0" w:rsidRPr="0097743F" w:rsidRDefault="00200ED0" w:rsidP="00200ED0">
            <w:pPr>
              <w:jc w:val="both"/>
              <w:rPr>
                <w:rFonts w:cs="Arial"/>
                <w:szCs w:val="20"/>
              </w:rPr>
            </w:pPr>
          </w:p>
        </w:tc>
      </w:tr>
      <w:tr w:rsidR="0033132B" w:rsidRPr="0097743F" w14:paraId="6FDAD40A" w14:textId="77777777" w:rsidTr="003B7D03">
        <w:tc>
          <w:tcPr>
            <w:tcW w:w="567" w:type="dxa"/>
            <w:tcBorders>
              <w:top w:val="nil"/>
              <w:left w:val="nil"/>
              <w:bottom w:val="nil"/>
              <w:right w:val="nil"/>
            </w:tcBorders>
          </w:tcPr>
          <w:p w14:paraId="536B1ED0" w14:textId="77777777" w:rsidR="0033132B" w:rsidRPr="0097743F" w:rsidRDefault="0033132B" w:rsidP="00200ED0">
            <w:pPr>
              <w:jc w:val="both"/>
              <w:rPr>
                <w:rFonts w:cs="Arial"/>
                <w:szCs w:val="20"/>
              </w:rPr>
            </w:pPr>
            <w:r>
              <w:rPr>
                <w:rFonts w:cs="Arial"/>
                <w:szCs w:val="20"/>
              </w:rPr>
              <w:t>2A.</w:t>
            </w:r>
          </w:p>
        </w:tc>
        <w:tc>
          <w:tcPr>
            <w:tcW w:w="7888" w:type="dxa"/>
            <w:tcBorders>
              <w:top w:val="nil"/>
              <w:left w:val="nil"/>
              <w:bottom w:val="nil"/>
              <w:right w:val="nil"/>
            </w:tcBorders>
          </w:tcPr>
          <w:p w14:paraId="4F89E82E" w14:textId="77777777" w:rsidR="0033132B" w:rsidRDefault="0033132B" w:rsidP="00200ED0">
            <w:pPr>
              <w:jc w:val="both"/>
              <w:rPr>
                <w:rFonts w:cs="Arial"/>
                <w:szCs w:val="20"/>
              </w:rPr>
            </w:pPr>
            <w:r>
              <w:rPr>
                <w:rFonts w:cs="Arial"/>
                <w:color w:val="000000"/>
                <w:szCs w:val="20"/>
              </w:rPr>
              <w:t xml:space="preserve">Predlog zakona o informacijski varnosti – nujni postopek, 00704-121/2024 </w:t>
            </w:r>
            <w:r w:rsidR="00200ED0">
              <w:rPr>
                <w:rFonts w:cs="Arial"/>
                <w:color w:val="000000"/>
                <w:szCs w:val="20"/>
              </w:rPr>
              <w:br/>
            </w:r>
            <w:r>
              <w:rPr>
                <w:rFonts w:cs="Arial"/>
                <w:color w:val="000000"/>
                <w:szCs w:val="20"/>
              </w:rPr>
              <w:t>(EVA: 2023-1544-0005)</w:t>
            </w:r>
          </w:p>
          <w:p w14:paraId="789D05A6" w14:textId="77777777" w:rsidR="0033132B" w:rsidRDefault="0033132B" w:rsidP="00200ED0">
            <w:pPr>
              <w:jc w:val="both"/>
              <w:rPr>
                <w:rFonts w:cs="Arial"/>
                <w:color w:val="000000"/>
                <w:szCs w:val="20"/>
              </w:rPr>
            </w:pPr>
            <w:r>
              <w:rPr>
                <w:rFonts w:cs="Arial"/>
                <w:szCs w:val="20"/>
              </w:rPr>
              <w:t>Poročevalec: dr. Uroš Svete</w:t>
            </w:r>
          </w:p>
          <w:p w14:paraId="3AEEA272" w14:textId="77777777" w:rsidR="0033132B" w:rsidRPr="0097743F" w:rsidRDefault="0033132B" w:rsidP="00200ED0">
            <w:pPr>
              <w:jc w:val="both"/>
              <w:rPr>
                <w:rFonts w:cs="Arial"/>
                <w:szCs w:val="20"/>
              </w:rPr>
            </w:pPr>
            <w:r>
              <w:rPr>
                <w:rFonts w:cs="Arial"/>
                <w:color w:val="000000"/>
                <w:szCs w:val="20"/>
              </w:rPr>
              <w:t xml:space="preserve"> </w:t>
            </w:r>
          </w:p>
        </w:tc>
      </w:tr>
      <w:tr w:rsidR="0033132B" w:rsidRPr="0097743F" w14:paraId="2200451E" w14:textId="77777777" w:rsidTr="003B7D03">
        <w:tc>
          <w:tcPr>
            <w:tcW w:w="567" w:type="dxa"/>
            <w:tcBorders>
              <w:top w:val="nil"/>
              <w:left w:val="nil"/>
              <w:bottom w:val="nil"/>
              <w:right w:val="nil"/>
            </w:tcBorders>
          </w:tcPr>
          <w:p w14:paraId="390581AA" w14:textId="77777777" w:rsidR="0033132B" w:rsidRPr="0097743F" w:rsidRDefault="0033132B" w:rsidP="00200ED0">
            <w:pPr>
              <w:jc w:val="both"/>
              <w:rPr>
                <w:rFonts w:cs="Arial"/>
                <w:szCs w:val="20"/>
              </w:rPr>
            </w:pPr>
            <w:r>
              <w:rPr>
                <w:rFonts w:cs="Arial"/>
                <w:szCs w:val="20"/>
              </w:rPr>
              <w:t>2B.</w:t>
            </w:r>
          </w:p>
        </w:tc>
        <w:tc>
          <w:tcPr>
            <w:tcW w:w="7888" w:type="dxa"/>
            <w:tcBorders>
              <w:top w:val="nil"/>
              <w:left w:val="nil"/>
              <w:bottom w:val="nil"/>
              <w:right w:val="nil"/>
            </w:tcBorders>
          </w:tcPr>
          <w:p w14:paraId="234C1E51" w14:textId="77777777" w:rsidR="0033132B" w:rsidRDefault="0033132B" w:rsidP="00200ED0">
            <w:pPr>
              <w:jc w:val="both"/>
              <w:rPr>
                <w:rFonts w:cs="Arial"/>
                <w:szCs w:val="20"/>
              </w:rPr>
            </w:pPr>
            <w:r>
              <w:rPr>
                <w:rFonts w:cs="Arial"/>
                <w:color w:val="000000"/>
                <w:szCs w:val="20"/>
              </w:rPr>
              <w:t>Predlog zakona o spremembah in dopolnitvah Zakona o zaposlovanju, s</w:t>
            </w:r>
            <w:r w:rsidR="00200ED0">
              <w:rPr>
                <w:rFonts w:cs="Arial"/>
                <w:color w:val="000000"/>
                <w:szCs w:val="20"/>
              </w:rPr>
              <w:t>amozaposlovanju in delu tujcev  </w:t>
            </w:r>
            <w:r>
              <w:rPr>
                <w:rFonts w:cs="Arial"/>
                <w:color w:val="000000"/>
                <w:szCs w:val="20"/>
              </w:rPr>
              <w:t xml:space="preserve">– tretja obravnava, 00704-196/2024 </w:t>
            </w:r>
            <w:r w:rsidR="00200ED0">
              <w:rPr>
                <w:rFonts w:cs="Arial"/>
                <w:color w:val="000000"/>
                <w:szCs w:val="20"/>
              </w:rPr>
              <w:br/>
            </w:r>
            <w:r>
              <w:rPr>
                <w:rFonts w:cs="Arial"/>
                <w:color w:val="000000"/>
                <w:szCs w:val="20"/>
              </w:rPr>
              <w:t>(EVA: 2023-2611-0073)</w:t>
            </w:r>
          </w:p>
          <w:p w14:paraId="3A33CECF" w14:textId="77777777" w:rsidR="0033132B" w:rsidRDefault="0033132B" w:rsidP="00200ED0">
            <w:pPr>
              <w:jc w:val="both"/>
              <w:rPr>
                <w:rFonts w:cs="Arial"/>
                <w:color w:val="000000"/>
                <w:szCs w:val="20"/>
              </w:rPr>
            </w:pPr>
            <w:r>
              <w:rPr>
                <w:rFonts w:cs="Arial"/>
                <w:szCs w:val="20"/>
              </w:rPr>
              <w:t>Poročevalec: Luka Mesec</w:t>
            </w:r>
          </w:p>
          <w:p w14:paraId="7091BCAE" w14:textId="77777777" w:rsidR="0033132B" w:rsidRPr="0097743F" w:rsidRDefault="0033132B" w:rsidP="00200ED0">
            <w:pPr>
              <w:jc w:val="both"/>
              <w:rPr>
                <w:rFonts w:cs="Arial"/>
                <w:szCs w:val="20"/>
              </w:rPr>
            </w:pPr>
            <w:r>
              <w:rPr>
                <w:rFonts w:cs="Arial"/>
                <w:color w:val="000000"/>
                <w:szCs w:val="20"/>
              </w:rPr>
              <w:t xml:space="preserve"> </w:t>
            </w:r>
          </w:p>
        </w:tc>
      </w:tr>
      <w:tr w:rsidR="0033132B" w:rsidRPr="0097743F" w14:paraId="7A2939C1" w14:textId="77777777" w:rsidTr="003B7D03">
        <w:tc>
          <w:tcPr>
            <w:tcW w:w="567" w:type="dxa"/>
            <w:tcBorders>
              <w:top w:val="nil"/>
              <w:left w:val="nil"/>
              <w:bottom w:val="nil"/>
              <w:right w:val="nil"/>
            </w:tcBorders>
          </w:tcPr>
          <w:p w14:paraId="7F684492" w14:textId="77777777" w:rsidR="0033132B" w:rsidRPr="0097743F" w:rsidRDefault="0033132B" w:rsidP="00200ED0">
            <w:pPr>
              <w:jc w:val="both"/>
              <w:rPr>
                <w:rFonts w:cs="Arial"/>
                <w:szCs w:val="20"/>
              </w:rPr>
            </w:pPr>
            <w:r>
              <w:rPr>
                <w:rFonts w:cs="Arial"/>
                <w:szCs w:val="20"/>
              </w:rPr>
              <w:t>2C.</w:t>
            </w:r>
          </w:p>
        </w:tc>
        <w:tc>
          <w:tcPr>
            <w:tcW w:w="7888" w:type="dxa"/>
            <w:tcBorders>
              <w:top w:val="nil"/>
              <w:left w:val="nil"/>
              <w:bottom w:val="nil"/>
              <w:right w:val="nil"/>
            </w:tcBorders>
          </w:tcPr>
          <w:p w14:paraId="5E1B897A" w14:textId="77777777" w:rsidR="0033132B" w:rsidRDefault="0033132B" w:rsidP="00200ED0">
            <w:pPr>
              <w:jc w:val="both"/>
              <w:rPr>
                <w:rFonts w:cs="Arial"/>
                <w:szCs w:val="20"/>
              </w:rPr>
            </w:pPr>
            <w:r>
              <w:rPr>
                <w:rFonts w:cs="Arial"/>
                <w:color w:val="000000"/>
                <w:szCs w:val="20"/>
              </w:rPr>
              <w:t>Predlog uredbe o izvajanju uredbe (EU) o digitalni operativni odpornosti za finančni sektor, 00704-75/2025 (EVA: 2024-1611-0062)</w:t>
            </w:r>
          </w:p>
          <w:p w14:paraId="6175F1A6" w14:textId="77777777" w:rsidR="0033132B" w:rsidRDefault="0033132B" w:rsidP="00200ED0">
            <w:pPr>
              <w:jc w:val="both"/>
              <w:rPr>
                <w:rFonts w:cs="Arial"/>
                <w:color w:val="000000"/>
                <w:szCs w:val="20"/>
              </w:rPr>
            </w:pPr>
            <w:r>
              <w:rPr>
                <w:rFonts w:cs="Arial"/>
                <w:szCs w:val="20"/>
              </w:rPr>
              <w:t>Poročevalec: Klemen Boštjančič</w:t>
            </w:r>
          </w:p>
          <w:p w14:paraId="04C44F77" w14:textId="77777777" w:rsidR="0033132B" w:rsidRPr="0097743F" w:rsidRDefault="0033132B" w:rsidP="00200ED0">
            <w:pPr>
              <w:jc w:val="both"/>
              <w:rPr>
                <w:rFonts w:cs="Arial"/>
                <w:szCs w:val="20"/>
              </w:rPr>
            </w:pPr>
            <w:r>
              <w:rPr>
                <w:rFonts w:cs="Arial"/>
                <w:color w:val="000000"/>
                <w:szCs w:val="20"/>
              </w:rPr>
              <w:t xml:space="preserve"> </w:t>
            </w:r>
          </w:p>
        </w:tc>
      </w:tr>
      <w:tr w:rsidR="0033132B" w:rsidRPr="0097743F" w14:paraId="6D045C00" w14:textId="77777777" w:rsidTr="003B7D03">
        <w:tc>
          <w:tcPr>
            <w:tcW w:w="567" w:type="dxa"/>
            <w:tcBorders>
              <w:top w:val="nil"/>
              <w:left w:val="nil"/>
              <w:bottom w:val="nil"/>
              <w:right w:val="nil"/>
            </w:tcBorders>
          </w:tcPr>
          <w:p w14:paraId="1A99A3CA" w14:textId="77777777" w:rsidR="0033132B" w:rsidRPr="0097743F" w:rsidRDefault="0033132B" w:rsidP="00200ED0">
            <w:pPr>
              <w:jc w:val="both"/>
              <w:rPr>
                <w:rFonts w:cs="Arial"/>
                <w:szCs w:val="20"/>
              </w:rPr>
            </w:pPr>
            <w:r>
              <w:rPr>
                <w:rFonts w:cs="Arial"/>
                <w:szCs w:val="20"/>
              </w:rPr>
              <w:t>2Č.</w:t>
            </w:r>
          </w:p>
        </w:tc>
        <w:tc>
          <w:tcPr>
            <w:tcW w:w="7888" w:type="dxa"/>
            <w:tcBorders>
              <w:top w:val="nil"/>
              <w:left w:val="nil"/>
              <w:bottom w:val="nil"/>
              <w:right w:val="nil"/>
            </w:tcBorders>
          </w:tcPr>
          <w:p w14:paraId="132D4DD5" w14:textId="77777777" w:rsidR="0033132B" w:rsidRDefault="0033132B" w:rsidP="00200ED0">
            <w:pPr>
              <w:jc w:val="both"/>
              <w:rPr>
                <w:rFonts w:cs="Arial"/>
                <w:szCs w:val="20"/>
              </w:rPr>
            </w:pPr>
            <w:r>
              <w:rPr>
                <w:rFonts w:cs="Arial"/>
                <w:color w:val="000000"/>
                <w:szCs w:val="20"/>
              </w:rPr>
              <w:t>Predlog odloka o podaljšanju trajanja začasnega ukrepa za premostitev zaostrenih varnostnih razmer zaradi kadrovskih ali prostorskih težav v zavodih za prestajanje kazni zapora, 00704-80/2025 (EVA: 2025-2030-0028)</w:t>
            </w:r>
          </w:p>
          <w:p w14:paraId="4C0FA8DD" w14:textId="77777777" w:rsidR="0033132B" w:rsidRDefault="0033132B" w:rsidP="00200ED0">
            <w:pPr>
              <w:jc w:val="both"/>
              <w:rPr>
                <w:rFonts w:cs="Arial"/>
                <w:color w:val="000000"/>
                <w:szCs w:val="20"/>
              </w:rPr>
            </w:pPr>
            <w:r>
              <w:rPr>
                <w:rFonts w:cs="Arial"/>
                <w:szCs w:val="20"/>
              </w:rPr>
              <w:t>Poročevalka: Andreja Katič</w:t>
            </w:r>
          </w:p>
          <w:p w14:paraId="0FCE00E0" w14:textId="77777777" w:rsidR="0033132B" w:rsidRPr="0097743F" w:rsidRDefault="0033132B" w:rsidP="00200ED0">
            <w:pPr>
              <w:jc w:val="both"/>
              <w:rPr>
                <w:rFonts w:cs="Arial"/>
                <w:szCs w:val="20"/>
              </w:rPr>
            </w:pPr>
            <w:r>
              <w:rPr>
                <w:rFonts w:cs="Arial"/>
                <w:color w:val="000000"/>
                <w:szCs w:val="20"/>
              </w:rPr>
              <w:t xml:space="preserve"> </w:t>
            </w:r>
          </w:p>
        </w:tc>
      </w:tr>
      <w:tr w:rsidR="0033132B" w:rsidRPr="0097743F" w14:paraId="169748D7" w14:textId="77777777" w:rsidTr="003B7D03">
        <w:tc>
          <w:tcPr>
            <w:tcW w:w="567" w:type="dxa"/>
            <w:tcBorders>
              <w:top w:val="nil"/>
              <w:left w:val="nil"/>
              <w:bottom w:val="nil"/>
              <w:right w:val="nil"/>
            </w:tcBorders>
          </w:tcPr>
          <w:p w14:paraId="5B4A68E7" w14:textId="77777777" w:rsidR="0033132B" w:rsidRPr="0097743F" w:rsidRDefault="0033132B" w:rsidP="00200ED0">
            <w:pPr>
              <w:jc w:val="both"/>
              <w:rPr>
                <w:rFonts w:cs="Arial"/>
                <w:szCs w:val="20"/>
              </w:rPr>
            </w:pPr>
            <w:r>
              <w:rPr>
                <w:rFonts w:cs="Arial"/>
                <w:szCs w:val="20"/>
              </w:rPr>
              <w:t>2D.</w:t>
            </w:r>
          </w:p>
        </w:tc>
        <w:tc>
          <w:tcPr>
            <w:tcW w:w="7888" w:type="dxa"/>
            <w:tcBorders>
              <w:top w:val="nil"/>
              <w:left w:val="nil"/>
              <w:bottom w:val="nil"/>
              <w:right w:val="nil"/>
            </w:tcBorders>
          </w:tcPr>
          <w:p w14:paraId="50A75E54" w14:textId="77777777" w:rsidR="0033132B" w:rsidRDefault="0033132B" w:rsidP="00200ED0">
            <w:pPr>
              <w:jc w:val="both"/>
              <w:rPr>
                <w:rFonts w:cs="Arial"/>
                <w:szCs w:val="20"/>
              </w:rPr>
            </w:pPr>
            <w:r>
              <w:rPr>
                <w:rFonts w:cs="Arial"/>
                <w:color w:val="000000"/>
                <w:szCs w:val="20"/>
              </w:rPr>
              <w:t>Predlog odločbe o podaljšanju koncesije za odvzem naplavin iz struge reke Soče – Soča pri Žvikarju, 35501-1/2025</w:t>
            </w:r>
          </w:p>
          <w:p w14:paraId="55DB1582" w14:textId="56D902F9" w:rsidR="00200ED0" w:rsidRDefault="0033132B" w:rsidP="00200ED0">
            <w:pPr>
              <w:jc w:val="both"/>
              <w:rPr>
                <w:rFonts w:cs="Arial"/>
                <w:color w:val="000000"/>
                <w:szCs w:val="20"/>
              </w:rPr>
            </w:pPr>
            <w:r>
              <w:rPr>
                <w:rFonts w:cs="Arial"/>
                <w:szCs w:val="20"/>
              </w:rPr>
              <w:t>Poročevalec: Jože Novak</w:t>
            </w:r>
          </w:p>
          <w:p w14:paraId="50D50114" w14:textId="77777777" w:rsidR="00200ED0" w:rsidRPr="0097743F" w:rsidRDefault="00200ED0" w:rsidP="00200ED0">
            <w:pPr>
              <w:jc w:val="both"/>
              <w:rPr>
                <w:rFonts w:cs="Arial"/>
                <w:szCs w:val="20"/>
              </w:rPr>
            </w:pPr>
          </w:p>
        </w:tc>
      </w:tr>
      <w:tr w:rsidR="0033132B" w:rsidRPr="0097743F" w14:paraId="284C36B0" w14:textId="77777777" w:rsidTr="003B7D03">
        <w:tc>
          <w:tcPr>
            <w:tcW w:w="567" w:type="dxa"/>
            <w:tcBorders>
              <w:top w:val="nil"/>
              <w:left w:val="nil"/>
              <w:bottom w:val="nil"/>
              <w:right w:val="nil"/>
            </w:tcBorders>
          </w:tcPr>
          <w:p w14:paraId="44D21B26" w14:textId="77777777" w:rsidR="0033132B" w:rsidRPr="0097743F" w:rsidRDefault="0033132B" w:rsidP="00200ED0">
            <w:pPr>
              <w:jc w:val="both"/>
              <w:rPr>
                <w:rFonts w:cs="Arial"/>
                <w:szCs w:val="20"/>
              </w:rPr>
            </w:pPr>
            <w:r>
              <w:rPr>
                <w:rFonts w:cs="Arial"/>
                <w:szCs w:val="20"/>
              </w:rPr>
              <w:t>2E.</w:t>
            </w:r>
          </w:p>
        </w:tc>
        <w:tc>
          <w:tcPr>
            <w:tcW w:w="7888" w:type="dxa"/>
            <w:tcBorders>
              <w:top w:val="nil"/>
              <w:left w:val="nil"/>
              <w:bottom w:val="nil"/>
              <w:right w:val="nil"/>
            </w:tcBorders>
          </w:tcPr>
          <w:p w14:paraId="4B685FBD" w14:textId="77777777" w:rsidR="0033132B" w:rsidRDefault="0033132B" w:rsidP="00200ED0">
            <w:pPr>
              <w:jc w:val="both"/>
              <w:rPr>
                <w:rFonts w:cs="Arial"/>
                <w:szCs w:val="20"/>
              </w:rPr>
            </w:pPr>
            <w:r>
              <w:rPr>
                <w:rFonts w:cs="Arial"/>
                <w:color w:val="000000"/>
                <w:szCs w:val="20"/>
              </w:rPr>
              <w:t xml:space="preserve">Predlog za izdajo mnenja o skladnosti z Ustavo Republike Slovenije v postopku ratifikacije Celovitega gospodarskega in trgovinskega sporazuma (CETA) med Kanado na eni strani ter Evropsko unijo in njenimi državami članicami na drugi strani, </w:t>
            </w:r>
            <w:r w:rsidR="00200ED0">
              <w:rPr>
                <w:rFonts w:cs="Arial"/>
                <w:color w:val="000000"/>
                <w:szCs w:val="20"/>
              </w:rPr>
              <w:br/>
            </w:r>
            <w:r>
              <w:rPr>
                <w:rFonts w:cs="Arial"/>
                <w:color w:val="000000"/>
                <w:szCs w:val="20"/>
              </w:rPr>
              <w:t>05001-11/2025</w:t>
            </w:r>
          </w:p>
          <w:p w14:paraId="7E2DB4D1" w14:textId="77777777" w:rsidR="0033132B" w:rsidRDefault="0033132B" w:rsidP="00200ED0">
            <w:pPr>
              <w:jc w:val="both"/>
              <w:rPr>
                <w:rFonts w:cs="Arial"/>
                <w:color w:val="000000"/>
                <w:szCs w:val="20"/>
              </w:rPr>
            </w:pPr>
            <w:r>
              <w:rPr>
                <w:rFonts w:cs="Arial"/>
                <w:szCs w:val="20"/>
              </w:rPr>
              <w:t>Poročevalec: Jože Novak</w:t>
            </w:r>
          </w:p>
          <w:p w14:paraId="3A7EA9FE" w14:textId="77777777" w:rsidR="0033132B" w:rsidRPr="0097743F" w:rsidRDefault="0033132B" w:rsidP="00200ED0">
            <w:pPr>
              <w:jc w:val="both"/>
              <w:rPr>
                <w:rFonts w:cs="Arial"/>
                <w:szCs w:val="20"/>
              </w:rPr>
            </w:pPr>
            <w:r>
              <w:rPr>
                <w:rFonts w:cs="Arial"/>
                <w:color w:val="000000"/>
                <w:szCs w:val="20"/>
              </w:rPr>
              <w:t xml:space="preserve"> </w:t>
            </w:r>
          </w:p>
        </w:tc>
      </w:tr>
      <w:tr w:rsidR="0033132B" w:rsidRPr="0097743F" w14:paraId="269D0B19" w14:textId="77777777" w:rsidTr="003B7D03">
        <w:tc>
          <w:tcPr>
            <w:tcW w:w="567" w:type="dxa"/>
            <w:tcBorders>
              <w:top w:val="nil"/>
              <w:left w:val="nil"/>
              <w:bottom w:val="nil"/>
              <w:right w:val="nil"/>
            </w:tcBorders>
          </w:tcPr>
          <w:p w14:paraId="0EDAC75F" w14:textId="77777777" w:rsidR="0033132B" w:rsidRPr="0097743F" w:rsidRDefault="0033132B" w:rsidP="00200ED0">
            <w:pPr>
              <w:jc w:val="both"/>
              <w:rPr>
                <w:rFonts w:cs="Arial"/>
                <w:szCs w:val="20"/>
              </w:rPr>
            </w:pPr>
            <w:r>
              <w:rPr>
                <w:rFonts w:cs="Arial"/>
                <w:szCs w:val="20"/>
              </w:rPr>
              <w:t>3.</w:t>
            </w:r>
          </w:p>
        </w:tc>
        <w:tc>
          <w:tcPr>
            <w:tcW w:w="7888" w:type="dxa"/>
            <w:tcBorders>
              <w:top w:val="nil"/>
              <w:left w:val="nil"/>
              <w:bottom w:val="nil"/>
              <w:right w:val="nil"/>
            </w:tcBorders>
          </w:tcPr>
          <w:p w14:paraId="7A1F3B49" w14:textId="77777777" w:rsidR="0033132B" w:rsidRDefault="0033132B" w:rsidP="00200ED0">
            <w:pPr>
              <w:jc w:val="both"/>
              <w:rPr>
                <w:rFonts w:cs="Arial"/>
                <w:szCs w:val="20"/>
              </w:rPr>
            </w:pPr>
            <w:r>
              <w:rPr>
                <w:rFonts w:cs="Arial"/>
                <w:color w:val="000000"/>
                <w:szCs w:val="20"/>
              </w:rPr>
              <w:t>Predlog zakona o ratifikaciji Celovitega gospodarskega in trgovinskega sporazuma (CETA) med Kanado na eni strani ter Evropsko unijo in njenimi državami članicami na drugi strani, 00704-73/2025 (EVA: 2023-1811-0002)</w:t>
            </w:r>
          </w:p>
          <w:p w14:paraId="1B324D11" w14:textId="77777777" w:rsidR="0033132B" w:rsidRDefault="0033132B" w:rsidP="00200ED0">
            <w:pPr>
              <w:jc w:val="both"/>
              <w:rPr>
                <w:rFonts w:cs="Arial"/>
                <w:color w:val="000000"/>
                <w:szCs w:val="20"/>
              </w:rPr>
            </w:pPr>
            <w:r>
              <w:rPr>
                <w:rFonts w:cs="Arial"/>
                <w:szCs w:val="20"/>
              </w:rPr>
              <w:t>Poročevalka: Tanja Fajon</w:t>
            </w:r>
          </w:p>
          <w:p w14:paraId="73C34E3A" w14:textId="77777777" w:rsidR="0033132B" w:rsidRPr="0097743F" w:rsidRDefault="0033132B" w:rsidP="00200ED0">
            <w:pPr>
              <w:jc w:val="both"/>
              <w:rPr>
                <w:rFonts w:cs="Arial"/>
                <w:szCs w:val="20"/>
              </w:rPr>
            </w:pPr>
            <w:r>
              <w:rPr>
                <w:rFonts w:cs="Arial"/>
                <w:color w:val="000000"/>
                <w:szCs w:val="20"/>
              </w:rPr>
              <w:t xml:space="preserve"> </w:t>
            </w:r>
          </w:p>
        </w:tc>
      </w:tr>
      <w:tr w:rsidR="0033132B" w:rsidRPr="0097743F" w14:paraId="48DDB0D0" w14:textId="77777777" w:rsidTr="003B7D03">
        <w:tc>
          <w:tcPr>
            <w:tcW w:w="567" w:type="dxa"/>
            <w:tcBorders>
              <w:top w:val="nil"/>
              <w:left w:val="nil"/>
              <w:bottom w:val="nil"/>
              <w:right w:val="nil"/>
            </w:tcBorders>
          </w:tcPr>
          <w:p w14:paraId="71BF73A7" w14:textId="77777777" w:rsidR="0033132B" w:rsidRPr="0097743F" w:rsidRDefault="0033132B" w:rsidP="00200ED0">
            <w:pPr>
              <w:jc w:val="both"/>
              <w:rPr>
                <w:rFonts w:cs="Arial"/>
                <w:szCs w:val="20"/>
              </w:rPr>
            </w:pPr>
            <w:r>
              <w:rPr>
                <w:rFonts w:cs="Arial"/>
                <w:szCs w:val="20"/>
              </w:rPr>
              <w:t>3A.</w:t>
            </w:r>
          </w:p>
        </w:tc>
        <w:tc>
          <w:tcPr>
            <w:tcW w:w="7888" w:type="dxa"/>
            <w:tcBorders>
              <w:top w:val="nil"/>
              <w:left w:val="nil"/>
              <w:bottom w:val="nil"/>
              <w:right w:val="nil"/>
            </w:tcBorders>
          </w:tcPr>
          <w:p w14:paraId="58C4C900" w14:textId="77777777" w:rsidR="0033132B" w:rsidRDefault="0033132B" w:rsidP="00200ED0">
            <w:pPr>
              <w:jc w:val="both"/>
              <w:rPr>
                <w:rFonts w:cs="Arial"/>
                <w:szCs w:val="20"/>
              </w:rPr>
            </w:pPr>
            <w:r>
              <w:rPr>
                <w:rFonts w:cs="Arial"/>
                <w:color w:val="000000"/>
                <w:szCs w:val="20"/>
              </w:rPr>
              <w:t>Predlog amandmaja k Predlogu zakona o spremembah in dopolnitvah Zakona o tujcih, 00704-332/2024 (EVA: 2022-1711-0027)</w:t>
            </w:r>
          </w:p>
          <w:p w14:paraId="105FDE3E" w14:textId="77777777" w:rsidR="0033132B" w:rsidRPr="00200ED0" w:rsidRDefault="0033132B" w:rsidP="00200ED0">
            <w:pPr>
              <w:jc w:val="both"/>
              <w:rPr>
                <w:rFonts w:cs="Arial"/>
                <w:color w:val="000000"/>
                <w:szCs w:val="20"/>
              </w:rPr>
            </w:pPr>
            <w:r>
              <w:rPr>
                <w:rFonts w:cs="Arial"/>
                <w:szCs w:val="20"/>
              </w:rPr>
              <w:t>Poročevalec: Boštjan Poklukar</w:t>
            </w:r>
          </w:p>
        </w:tc>
      </w:tr>
    </w:tbl>
    <w:p w14:paraId="7BD4EF8E" w14:textId="77777777" w:rsidR="0033132B" w:rsidRPr="0097743F" w:rsidRDefault="0033132B" w:rsidP="00200ED0">
      <w:pPr>
        <w:jc w:val="both"/>
        <w:rPr>
          <w:rFonts w:cs="Arial"/>
          <w:szCs w:val="20"/>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557"/>
        <w:gridCol w:w="7942"/>
      </w:tblGrid>
      <w:tr w:rsidR="0033132B" w:rsidRPr="0097743F" w14:paraId="499466A8" w14:textId="77777777" w:rsidTr="000A1237">
        <w:tc>
          <w:tcPr>
            <w:tcW w:w="557" w:type="dxa"/>
            <w:tcBorders>
              <w:top w:val="nil"/>
              <w:left w:val="nil"/>
              <w:bottom w:val="nil"/>
              <w:right w:val="nil"/>
            </w:tcBorders>
          </w:tcPr>
          <w:p w14:paraId="32F70C2E" w14:textId="77777777" w:rsidR="0033132B" w:rsidRPr="00200ED0" w:rsidRDefault="0033132B" w:rsidP="00200ED0">
            <w:pPr>
              <w:jc w:val="both"/>
              <w:rPr>
                <w:rFonts w:cs="Arial"/>
                <w:szCs w:val="20"/>
              </w:rPr>
            </w:pPr>
            <w:r w:rsidRPr="00200ED0">
              <w:rPr>
                <w:rStyle w:val="left"/>
                <w:rFonts w:cs="Arial"/>
                <w:color w:val="000000"/>
                <w:szCs w:val="20"/>
              </w:rPr>
              <w:t>4.</w:t>
            </w:r>
          </w:p>
        </w:tc>
        <w:tc>
          <w:tcPr>
            <w:tcW w:w="7942" w:type="dxa"/>
            <w:tcBorders>
              <w:top w:val="nil"/>
              <w:left w:val="nil"/>
              <w:bottom w:val="nil"/>
              <w:right w:val="nil"/>
            </w:tcBorders>
          </w:tcPr>
          <w:p w14:paraId="4A9B0246" w14:textId="77777777" w:rsidR="0033132B" w:rsidRPr="00200ED0" w:rsidRDefault="0033132B" w:rsidP="00200ED0">
            <w:pPr>
              <w:jc w:val="both"/>
              <w:rPr>
                <w:rFonts w:cs="Arial"/>
                <w:szCs w:val="20"/>
              </w:rPr>
            </w:pPr>
            <w:r w:rsidRPr="00200ED0">
              <w:rPr>
                <w:rStyle w:val="left"/>
                <w:rFonts w:cs="Arial"/>
                <w:color w:val="000000"/>
                <w:szCs w:val="20"/>
              </w:rPr>
              <w:t>Predlogi Komisije Vlade Republike Slovenije za administrativne zadeve in imenovanja</w:t>
            </w:r>
          </w:p>
          <w:p w14:paraId="37B30ECC" w14:textId="77777777" w:rsidR="0033132B" w:rsidRDefault="0033132B" w:rsidP="00200ED0">
            <w:pPr>
              <w:jc w:val="both"/>
              <w:rPr>
                <w:rFonts w:cs="Arial"/>
                <w:szCs w:val="20"/>
              </w:rPr>
            </w:pPr>
            <w:r w:rsidRPr="00200ED0">
              <w:rPr>
                <w:rFonts w:cs="Arial"/>
                <w:szCs w:val="20"/>
              </w:rPr>
              <w:t>Poročevalec: mag. Franc Props</w:t>
            </w:r>
          </w:p>
          <w:p w14:paraId="6B4B7A01" w14:textId="77777777" w:rsidR="00200ED0" w:rsidRPr="00200ED0" w:rsidRDefault="00200ED0" w:rsidP="00200ED0">
            <w:pPr>
              <w:jc w:val="both"/>
              <w:rPr>
                <w:rFonts w:cs="Arial"/>
                <w:szCs w:val="20"/>
              </w:rPr>
            </w:pPr>
          </w:p>
        </w:tc>
      </w:tr>
    </w:tbl>
    <w:p w14:paraId="75185854" w14:textId="77777777" w:rsidR="00FF68D2" w:rsidRDefault="00FF68D2" w:rsidP="00200ED0">
      <w:pPr>
        <w:rPr>
          <w:rFonts w:cs="Arial"/>
          <w:color w:val="000000"/>
          <w:szCs w:val="20"/>
          <w:lang w:eastAsia="sl-SI"/>
        </w:rPr>
      </w:pPr>
    </w:p>
    <w:sectPr w:rsidR="00FF68D2" w:rsidSect="00090D10">
      <w:headerReference w:type="even" r:id="rId7"/>
      <w:headerReference w:type="default" r:id="rId8"/>
      <w:footerReference w:type="even" r:id="rId9"/>
      <w:footerReference w:type="default" r:id="rId10"/>
      <w:headerReference w:type="first" r:id="rId11"/>
      <w:footerReference w:type="first" r:id="rId12"/>
      <w:pgSz w:w="11906" w:h="16838"/>
      <w:pgMar w:top="1701" w:right="1701" w:bottom="1134" w:left="1701" w:header="96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2D74E" w14:textId="77777777" w:rsidR="009807C2" w:rsidRDefault="009807C2" w:rsidP="00767987">
      <w:pPr>
        <w:spacing w:line="240" w:lineRule="auto"/>
      </w:pPr>
      <w:r>
        <w:separator/>
      </w:r>
    </w:p>
  </w:endnote>
  <w:endnote w:type="continuationSeparator" w:id="0">
    <w:p w14:paraId="29E57086" w14:textId="77777777" w:rsidR="009807C2" w:rsidRDefault="009807C2" w:rsidP="00767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FE664" w14:textId="77777777" w:rsidR="00E1521D" w:rsidRDefault="00E1521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797785"/>
      <w:docPartObj>
        <w:docPartGallery w:val="Page Numbers (Bottom of Page)"/>
        <w:docPartUnique/>
      </w:docPartObj>
    </w:sdtPr>
    <w:sdtEndPr>
      <w:rPr>
        <w:rFonts w:ascii="Arial" w:hAnsi="Arial" w:cs="Arial"/>
        <w:noProof/>
        <w:sz w:val="20"/>
        <w:szCs w:val="20"/>
      </w:rPr>
    </w:sdtEndPr>
    <w:sdtContent>
      <w:p w14:paraId="04EDB241" w14:textId="77777777" w:rsidR="00FF68D2" w:rsidRPr="00FF68D2" w:rsidRDefault="00FF68D2">
        <w:pPr>
          <w:pStyle w:val="Noga"/>
          <w:jc w:val="right"/>
          <w:rPr>
            <w:rFonts w:ascii="Arial" w:hAnsi="Arial" w:cs="Arial"/>
            <w:sz w:val="20"/>
            <w:szCs w:val="20"/>
          </w:rPr>
        </w:pPr>
        <w:r w:rsidRPr="00FF68D2">
          <w:rPr>
            <w:rFonts w:ascii="Arial" w:hAnsi="Arial" w:cs="Arial"/>
            <w:sz w:val="20"/>
            <w:szCs w:val="20"/>
          </w:rPr>
          <w:fldChar w:fldCharType="begin"/>
        </w:r>
        <w:r w:rsidRPr="00FF68D2">
          <w:rPr>
            <w:rFonts w:ascii="Arial" w:hAnsi="Arial" w:cs="Arial"/>
            <w:sz w:val="20"/>
            <w:szCs w:val="20"/>
          </w:rPr>
          <w:instrText xml:space="preserve"> PAGE   \* MERGEFORMAT </w:instrText>
        </w:r>
        <w:r w:rsidRPr="00FF68D2">
          <w:rPr>
            <w:rFonts w:ascii="Arial" w:hAnsi="Arial" w:cs="Arial"/>
            <w:sz w:val="20"/>
            <w:szCs w:val="20"/>
          </w:rPr>
          <w:fldChar w:fldCharType="separate"/>
        </w:r>
        <w:r w:rsidR="00200ED0">
          <w:rPr>
            <w:rFonts w:ascii="Arial" w:hAnsi="Arial" w:cs="Arial"/>
            <w:noProof/>
            <w:sz w:val="20"/>
            <w:szCs w:val="20"/>
          </w:rPr>
          <w:t>4</w:t>
        </w:r>
        <w:r w:rsidRPr="00FF68D2">
          <w:rPr>
            <w:rFonts w:ascii="Arial" w:hAnsi="Arial" w:cs="Arial"/>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05D33" w14:textId="77777777" w:rsidR="00E1521D" w:rsidRDefault="00E1521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DD179" w14:textId="77777777" w:rsidR="009807C2" w:rsidRDefault="009807C2" w:rsidP="00767987">
      <w:pPr>
        <w:spacing w:line="240" w:lineRule="auto"/>
      </w:pPr>
      <w:r>
        <w:separator/>
      </w:r>
    </w:p>
  </w:footnote>
  <w:footnote w:type="continuationSeparator" w:id="0">
    <w:p w14:paraId="620574C7" w14:textId="77777777" w:rsidR="009807C2" w:rsidRDefault="009807C2" w:rsidP="007679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B7D66" w14:textId="77777777" w:rsidR="00E1521D" w:rsidRDefault="00E1521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32FE" w14:textId="77777777" w:rsidR="00E1521D" w:rsidRDefault="00E1521D">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0BD8" w14:textId="77777777" w:rsidR="00090D10" w:rsidRPr="00A9231D" w:rsidRDefault="00090D10" w:rsidP="00090D10">
    <w:pPr>
      <w:pStyle w:val="Glava"/>
      <w:tabs>
        <w:tab w:val="clear" w:pos="4536"/>
        <w:tab w:val="clear" w:pos="9072"/>
        <w:tab w:val="left" w:pos="5112"/>
        <w:tab w:val="left" w:pos="8641"/>
      </w:tabs>
      <w:spacing w:before="340" w:line="240" w:lineRule="exact"/>
      <w:ind w:left="-765"/>
      <w:rPr>
        <w:rFonts w:ascii="Arial" w:hAnsi="Arial" w:cs="Arial"/>
        <w:sz w:val="16"/>
      </w:rPr>
    </w:pPr>
    <w:r w:rsidRPr="00FB42D8">
      <w:rPr>
        <w:noProof/>
        <w:lang w:eastAsia="sl-SI"/>
      </w:rPr>
      <w:drawing>
        <wp:inline distT="0" distB="0" distL="0" distR="0" wp14:anchorId="68A642B7" wp14:editId="4D5A5201">
          <wp:extent cx="3646170" cy="325120"/>
          <wp:effectExtent l="0" t="0" r="0" b="0"/>
          <wp:docPr id="1" name="Slika 1" descr="Republika Slovenija&#10;Generalni sekretariat Vlade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6170" cy="325120"/>
                  </a:xfrm>
                  <a:prstGeom prst="rect">
                    <a:avLst/>
                  </a:prstGeom>
                  <a:noFill/>
                  <a:ln>
                    <a:noFill/>
                  </a:ln>
                </pic:spPr>
              </pic:pic>
            </a:graphicData>
          </a:graphic>
        </wp:inline>
      </w:drawing>
    </w:r>
  </w:p>
  <w:p w14:paraId="24334057" w14:textId="77777777" w:rsidR="00090D10" w:rsidRPr="009B1C31" w:rsidRDefault="00090D10" w:rsidP="00090D10">
    <w:pPr>
      <w:pStyle w:val="Glava"/>
      <w:tabs>
        <w:tab w:val="clear" w:pos="4536"/>
        <w:tab w:val="clear" w:pos="9072"/>
        <w:tab w:val="left" w:pos="5114"/>
        <w:tab w:val="left" w:pos="8641"/>
      </w:tabs>
      <w:spacing w:before="120" w:line="240" w:lineRule="exact"/>
      <w:rPr>
        <w:rFonts w:ascii="Republika" w:hAnsi="Republika" w:cs="Arial"/>
        <w:sz w:val="20"/>
        <w:szCs w:val="20"/>
      </w:rPr>
    </w:pPr>
    <w:r w:rsidRPr="009B1C31">
      <w:rPr>
        <w:rFonts w:ascii="Republika" w:hAnsi="Republika" w:cs="Arial"/>
        <w:sz w:val="20"/>
        <w:szCs w:val="20"/>
      </w:rPr>
      <w:t>Sektor za izvedbo sej vlade in analize</w:t>
    </w:r>
  </w:p>
  <w:p w14:paraId="5D3803D3" w14:textId="77777777" w:rsidR="00090D10" w:rsidRPr="00A9231D" w:rsidRDefault="00090D10" w:rsidP="00090D10">
    <w:pPr>
      <w:pStyle w:val="Glava"/>
      <w:tabs>
        <w:tab w:val="clear" w:pos="4536"/>
        <w:tab w:val="clear" w:pos="9072"/>
        <w:tab w:val="left" w:pos="5114"/>
        <w:tab w:val="left" w:pos="8641"/>
      </w:tabs>
      <w:spacing w:before="120" w:line="240" w:lineRule="exact"/>
      <w:rPr>
        <w:rFonts w:ascii="Arial" w:hAnsi="Arial" w:cs="Arial"/>
        <w:sz w:val="16"/>
      </w:rPr>
    </w:pPr>
    <w:r>
      <w:rPr>
        <w:rFonts w:ascii="Arial" w:hAnsi="Arial" w:cs="Arial"/>
        <w:sz w:val="16"/>
      </w:rPr>
      <w:t>Gregorčičeva ulica 20</w:t>
    </w:r>
    <w:r w:rsidRPr="00A9231D">
      <w:rPr>
        <w:rFonts w:ascii="Arial" w:hAnsi="Arial" w:cs="Arial"/>
        <w:sz w:val="16"/>
      </w:rPr>
      <w:t>, 100</w:t>
    </w:r>
    <w:r>
      <w:rPr>
        <w:rFonts w:ascii="Arial" w:hAnsi="Arial" w:cs="Arial"/>
        <w:sz w:val="16"/>
      </w:rPr>
      <w:t>0</w:t>
    </w:r>
    <w:r w:rsidRPr="00A9231D">
      <w:rPr>
        <w:rFonts w:ascii="Arial" w:hAnsi="Arial" w:cs="Arial"/>
        <w:sz w:val="16"/>
      </w:rPr>
      <w:t xml:space="preserve"> Ljubljana</w:t>
    </w:r>
    <w:r w:rsidRPr="00A9231D">
      <w:rPr>
        <w:rFonts w:ascii="Arial" w:hAnsi="Arial" w:cs="Arial"/>
        <w:sz w:val="16"/>
      </w:rPr>
      <w:tab/>
      <w:t>T: +386 1 478 1000</w:t>
    </w:r>
  </w:p>
  <w:p w14:paraId="48F794A9" w14:textId="77777777" w:rsidR="00090D10" w:rsidRPr="00A9231D" w:rsidRDefault="00090D10" w:rsidP="00090D10">
    <w:pPr>
      <w:pStyle w:val="Glava"/>
      <w:tabs>
        <w:tab w:val="clear" w:pos="4536"/>
        <w:tab w:val="clear" w:pos="9072"/>
        <w:tab w:val="left" w:pos="5114"/>
        <w:tab w:val="left" w:pos="8641"/>
      </w:tabs>
      <w:spacing w:line="240" w:lineRule="exact"/>
      <w:rPr>
        <w:rFonts w:ascii="Arial" w:hAnsi="Arial" w:cs="Arial"/>
        <w:sz w:val="16"/>
      </w:rPr>
    </w:pPr>
    <w:r w:rsidRPr="00A9231D">
      <w:rPr>
        <w:rFonts w:ascii="Arial" w:hAnsi="Arial" w:cs="Arial"/>
        <w:sz w:val="16"/>
      </w:rPr>
      <w:tab/>
      <w:t>F: +386 1 478 1607</w:t>
    </w:r>
  </w:p>
  <w:p w14:paraId="5D0EFD85" w14:textId="77777777" w:rsidR="00090D10" w:rsidRPr="00A9231D" w:rsidRDefault="00090D10" w:rsidP="00090D10">
    <w:pPr>
      <w:pStyle w:val="Glava"/>
      <w:tabs>
        <w:tab w:val="clear" w:pos="4536"/>
        <w:tab w:val="clear" w:pos="9072"/>
        <w:tab w:val="left" w:pos="5114"/>
        <w:tab w:val="left" w:pos="8641"/>
      </w:tabs>
      <w:spacing w:line="240" w:lineRule="exact"/>
      <w:rPr>
        <w:rFonts w:ascii="Arial" w:hAnsi="Arial" w:cs="Arial"/>
        <w:sz w:val="16"/>
      </w:rPr>
    </w:pPr>
    <w:r w:rsidRPr="00A9231D">
      <w:rPr>
        <w:rFonts w:ascii="Arial" w:hAnsi="Arial" w:cs="Arial"/>
        <w:sz w:val="16"/>
      </w:rPr>
      <w:tab/>
      <w:t>E: gp.gs@gov.si</w:t>
    </w:r>
  </w:p>
  <w:p w14:paraId="2320C743" w14:textId="77777777" w:rsidR="00090D10" w:rsidRPr="00A9231D" w:rsidRDefault="00090D10" w:rsidP="00090D10">
    <w:pPr>
      <w:pStyle w:val="Glava"/>
      <w:tabs>
        <w:tab w:val="clear" w:pos="4536"/>
        <w:tab w:val="clear" w:pos="9072"/>
        <w:tab w:val="left" w:pos="5114"/>
        <w:tab w:val="left" w:pos="8641"/>
      </w:tabs>
      <w:spacing w:line="240" w:lineRule="exact"/>
      <w:rPr>
        <w:rFonts w:ascii="Arial" w:hAnsi="Arial" w:cs="Arial"/>
        <w:sz w:val="16"/>
      </w:rPr>
    </w:pPr>
    <w:r w:rsidRPr="00A9231D">
      <w:rPr>
        <w:rFonts w:ascii="Arial" w:hAnsi="Arial" w:cs="Arial"/>
        <w:sz w:val="16"/>
      </w:rPr>
      <w:tab/>
      <w:t>http://www.</w:t>
    </w:r>
    <w:r>
      <w:rPr>
        <w:rFonts w:ascii="Arial" w:hAnsi="Arial" w:cs="Arial"/>
        <w:sz w:val="16"/>
      </w:rPr>
      <w:t>gsv.gov</w:t>
    </w:r>
    <w:r w:rsidRPr="00A9231D">
      <w:rPr>
        <w:rFonts w:ascii="Arial" w:hAnsi="Arial" w:cs="Arial"/>
        <w:sz w:val="16"/>
      </w:rPr>
      <w:t>.si/</w:t>
    </w:r>
  </w:p>
  <w:p w14:paraId="3B89170D" w14:textId="77777777" w:rsidR="00090D10" w:rsidRDefault="00090D1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966D1"/>
    <w:multiLevelType w:val="hybridMultilevel"/>
    <w:tmpl w:val="6B563E36"/>
    <w:lvl w:ilvl="0" w:tplc="795AEB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6E451286"/>
    <w:multiLevelType w:val="hybridMultilevel"/>
    <w:tmpl w:val="88B88C78"/>
    <w:lvl w:ilvl="0" w:tplc="5684846C">
      <w:start w:val="1"/>
      <w:numFmt w:val="bullet"/>
      <w:lvlText w:val="–"/>
      <w:lvlJc w:val="left"/>
      <w:pPr>
        <w:ind w:left="697" w:hanging="360"/>
      </w:pPr>
      <w:rPr>
        <w:rFonts w:ascii="Arial" w:hAnsi="Arial" w:hint="default"/>
      </w:rPr>
    </w:lvl>
    <w:lvl w:ilvl="1" w:tplc="4A728A6C">
      <w:numFmt w:val="bullet"/>
      <w:lvlText w:val="-"/>
      <w:lvlJc w:val="left"/>
      <w:pPr>
        <w:ind w:left="1417" w:hanging="360"/>
      </w:pPr>
      <w:rPr>
        <w:rFonts w:ascii="Arial" w:eastAsia="Calibri" w:hAnsi="Arial" w:cs="Arial"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num w:numId="1" w16cid:durableId="908540223">
    <w:abstractNumId w:val="1"/>
  </w:num>
  <w:num w:numId="2" w16cid:durableId="717705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BCE"/>
    <w:rsid w:val="00090D10"/>
    <w:rsid w:val="000A1237"/>
    <w:rsid w:val="000B3FE6"/>
    <w:rsid w:val="000E3D15"/>
    <w:rsid w:val="00117ADD"/>
    <w:rsid w:val="00170D49"/>
    <w:rsid w:val="0019436C"/>
    <w:rsid w:val="001C4ACE"/>
    <w:rsid w:val="00200ED0"/>
    <w:rsid w:val="0033132B"/>
    <w:rsid w:val="00357C19"/>
    <w:rsid w:val="00367DE6"/>
    <w:rsid w:val="003B3E19"/>
    <w:rsid w:val="00402523"/>
    <w:rsid w:val="004076C6"/>
    <w:rsid w:val="004178A3"/>
    <w:rsid w:val="004B7F76"/>
    <w:rsid w:val="004E1BCE"/>
    <w:rsid w:val="00560C20"/>
    <w:rsid w:val="005C733F"/>
    <w:rsid w:val="00601E03"/>
    <w:rsid w:val="00682FFE"/>
    <w:rsid w:val="007039D0"/>
    <w:rsid w:val="007323B5"/>
    <w:rsid w:val="00767987"/>
    <w:rsid w:val="00782FD4"/>
    <w:rsid w:val="007D0FFE"/>
    <w:rsid w:val="00811140"/>
    <w:rsid w:val="008439A0"/>
    <w:rsid w:val="00904A48"/>
    <w:rsid w:val="00980294"/>
    <w:rsid w:val="009807C2"/>
    <w:rsid w:val="00985A68"/>
    <w:rsid w:val="009B1C31"/>
    <w:rsid w:val="009B237E"/>
    <w:rsid w:val="009C1F8E"/>
    <w:rsid w:val="00A10421"/>
    <w:rsid w:val="00A354A8"/>
    <w:rsid w:val="00A9231D"/>
    <w:rsid w:val="00B073E4"/>
    <w:rsid w:val="00B11169"/>
    <w:rsid w:val="00C0216A"/>
    <w:rsid w:val="00C45CCB"/>
    <w:rsid w:val="00C62845"/>
    <w:rsid w:val="00C6461C"/>
    <w:rsid w:val="00C86D7C"/>
    <w:rsid w:val="00CD07B1"/>
    <w:rsid w:val="00D02973"/>
    <w:rsid w:val="00D10B1D"/>
    <w:rsid w:val="00D511B4"/>
    <w:rsid w:val="00E1521D"/>
    <w:rsid w:val="00E21D1B"/>
    <w:rsid w:val="00EB419B"/>
    <w:rsid w:val="00EC51B3"/>
    <w:rsid w:val="00EE07EE"/>
    <w:rsid w:val="00F221D0"/>
    <w:rsid w:val="00F51CB2"/>
    <w:rsid w:val="00FB00DD"/>
    <w:rsid w:val="00FB42D8"/>
    <w:rsid w:val="00FF68D2"/>
  </w:rsids>
  <m:mathPr>
    <m:mathFont m:val="Cambria Math"/>
    <m:brkBin m:val="before"/>
    <m:brkBinSub m:val="--"/>
    <m:smallFrac m:val="0"/>
    <m:dispDef/>
    <m:lMargin m:val="0"/>
    <m:rMargin m:val="0"/>
    <m:defJc m:val="centerGroup"/>
    <m:wrapIndent m:val="1440"/>
    <m:intLim m:val="subSup"/>
    <m:naryLim m:val="undOvr"/>
  </m:mathPr>
  <w:themeFontLang w:val="sl-SI"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53573"/>
  <w15:docId w15:val="{5F50E785-66DF-4E1C-B1CC-FB4BC5B6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B1C31"/>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767987"/>
    <w:pPr>
      <w:tabs>
        <w:tab w:val="left" w:pos="1701"/>
      </w:tabs>
    </w:pPr>
    <w:rPr>
      <w:szCs w:val="20"/>
      <w:lang w:eastAsia="sl-SI"/>
    </w:rPr>
  </w:style>
  <w:style w:type="paragraph" w:styleId="Glava">
    <w:name w:val="header"/>
    <w:basedOn w:val="Navaden"/>
    <w:link w:val="GlavaZnak"/>
    <w:unhideWhenUsed/>
    <w:rsid w:val="00767987"/>
    <w:pPr>
      <w:tabs>
        <w:tab w:val="center" w:pos="4536"/>
        <w:tab w:val="right" w:pos="9072"/>
      </w:tabs>
      <w:spacing w:line="240" w:lineRule="auto"/>
    </w:pPr>
    <w:rPr>
      <w:rFonts w:asciiTheme="minorHAnsi" w:eastAsiaTheme="minorHAnsi" w:hAnsiTheme="minorHAnsi" w:cstheme="minorBidi"/>
      <w:sz w:val="22"/>
      <w:szCs w:val="22"/>
    </w:rPr>
  </w:style>
  <w:style w:type="character" w:customStyle="1" w:styleId="GlavaZnak">
    <w:name w:val="Glava Znak"/>
    <w:basedOn w:val="Privzetapisavaodstavka"/>
    <w:link w:val="Glava"/>
    <w:rsid w:val="00767987"/>
  </w:style>
  <w:style w:type="paragraph" w:styleId="Noga">
    <w:name w:val="footer"/>
    <w:basedOn w:val="Navaden"/>
    <w:link w:val="NogaZnak"/>
    <w:uiPriority w:val="99"/>
    <w:unhideWhenUsed/>
    <w:rsid w:val="00767987"/>
    <w:pPr>
      <w:tabs>
        <w:tab w:val="center" w:pos="4536"/>
        <w:tab w:val="right" w:pos="9072"/>
      </w:tabs>
      <w:spacing w:line="240" w:lineRule="auto"/>
    </w:pPr>
    <w:rPr>
      <w:rFonts w:asciiTheme="minorHAnsi" w:eastAsiaTheme="minorHAnsi" w:hAnsiTheme="minorHAnsi" w:cstheme="minorBidi"/>
      <w:sz w:val="22"/>
      <w:szCs w:val="22"/>
    </w:rPr>
  </w:style>
  <w:style w:type="character" w:customStyle="1" w:styleId="NogaZnak">
    <w:name w:val="Noga Znak"/>
    <w:basedOn w:val="Privzetapisavaodstavka"/>
    <w:link w:val="Noga"/>
    <w:uiPriority w:val="99"/>
    <w:rsid w:val="00767987"/>
  </w:style>
  <w:style w:type="paragraph" w:styleId="Odstavekseznama">
    <w:name w:val="List Paragraph"/>
    <w:basedOn w:val="Navaden"/>
    <w:uiPriority w:val="34"/>
    <w:qFormat/>
    <w:rsid w:val="00F221D0"/>
    <w:pPr>
      <w:spacing w:after="160" w:line="259" w:lineRule="auto"/>
      <w:ind w:left="720"/>
      <w:contextualSpacing/>
    </w:pPr>
    <w:rPr>
      <w:rFonts w:asciiTheme="minorHAnsi" w:eastAsiaTheme="minorHAnsi" w:hAnsiTheme="minorHAnsi" w:cstheme="minorBidi"/>
      <w:sz w:val="22"/>
      <w:szCs w:val="22"/>
    </w:rPr>
  </w:style>
  <w:style w:type="paragraph" w:styleId="Besedilooblaka">
    <w:name w:val="Balloon Text"/>
    <w:basedOn w:val="Navaden"/>
    <w:link w:val="BesedilooblakaZnak"/>
    <w:uiPriority w:val="99"/>
    <w:semiHidden/>
    <w:unhideWhenUsed/>
    <w:rsid w:val="005C733F"/>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C733F"/>
    <w:rPr>
      <w:rFonts w:ascii="Tahoma" w:eastAsia="Times New Roman" w:hAnsi="Tahoma" w:cs="Tahoma"/>
      <w:sz w:val="16"/>
      <w:szCs w:val="16"/>
    </w:rPr>
  </w:style>
  <w:style w:type="character" w:customStyle="1" w:styleId="left">
    <w:name w:val="left"/>
    <w:rsid w:val="00331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1315</Words>
  <Characters>7496</Characters>
  <Application>Microsoft Office Word</Application>
  <DocSecurity>4</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Rajh</dc:creator>
  <cp:keywords/>
  <dc:description/>
  <cp:lastModifiedBy>Alenka Čebular</cp:lastModifiedBy>
  <cp:revision>2</cp:revision>
  <dcterms:created xsi:type="dcterms:W3CDTF">2025-04-09T17:54:00Z</dcterms:created>
  <dcterms:modified xsi:type="dcterms:W3CDTF">2025-04-09T17:54:00Z</dcterms:modified>
</cp:coreProperties>
</file>