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5F7A47"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objektov, katerih</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CA051E">
        <w:rPr>
          <w:rFonts w:eastAsia="Arial" w:cs="Arial"/>
          <w:b/>
          <w:color w:val="000000" w:themeColor="text1"/>
          <w:szCs w:val="20"/>
        </w:rPr>
        <w:t>Rečica ob Savinji</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CA051E" w:rsidP="00231BFF">
      <w:pPr>
        <w:pStyle w:val="Odstavekseznama"/>
        <w:numPr>
          <w:ilvl w:val="0"/>
          <w:numId w:val="3"/>
        </w:numPr>
        <w:tabs>
          <w:tab w:val="left" w:pos="1134"/>
        </w:tabs>
        <w:jc w:val="both"/>
      </w:pPr>
      <w:r>
        <w:t>Spodnja Rečica 2a</w:t>
      </w:r>
      <w:r w:rsidR="00BA5964">
        <w:t>, O</w:t>
      </w:r>
      <w:r w:rsidR="00231BFF" w:rsidRPr="00100AF3">
        <w:t xml:space="preserve">bčina </w:t>
      </w:r>
      <w:r>
        <w:t>Rečica ob Savinji</w:t>
      </w:r>
      <w:r w:rsidR="00231BFF" w:rsidRPr="00100AF3">
        <w:t xml:space="preserve">, št. stavbe: </w:t>
      </w:r>
      <w:r>
        <w:t>320</w:t>
      </w:r>
      <w:r w:rsidR="00231BFF" w:rsidRPr="00100AF3">
        <w:t xml:space="preserve">, </w:t>
      </w:r>
      <w:proofErr w:type="spellStart"/>
      <w:r w:rsidR="00231BFF" w:rsidRPr="00100AF3">
        <w:t>parc</w:t>
      </w:r>
      <w:proofErr w:type="spellEnd"/>
      <w:r w:rsidR="00231BFF" w:rsidRPr="00100AF3">
        <w:t xml:space="preserve">. št. </w:t>
      </w:r>
      <w:r>
        <w:t>589/6 (del)</w:t>
      </w:r>
      <w:r w:rsidR="00231BFF" w:rsidRPr="00100AF3">
        <w:t>, k.</w:t>
      </w:r>
      <w:r w:rsidR="00231BFF">
        <w:t xml:space="preserve"> </w:t>
      </w:r>
      <w:r w:rsidR="00481427">
        <w:t xml:space="preserve">o. </w:t>
      </w:r>
      <w:r w:rsidR="005F7A47">
        <w:t>9</w:t>
      </w:r>
      <w:r>
        <w:t>35 Spodnja Rečica</w:t>
      </w:r>
      <w:r w:rsidR="00231BFF" w:rsidRPr="00100AF3">
        <w:t xml:space="preserve"> </w:t>
      </w:r>
      <w:r w:rsidR="00231BFF">
        <w:t>(</w:t>
      </w:r>
      <w:r w:rsidR="00231BFF" w:rsidRPr="00100AF3">
        <w:t>št. strokovnega mnenja SM-</w:t>
      </w:r>
      <w:r>
        <w:t>ROSSPR02aS</w:t>
      </w:r>
      <w:r w:rsidR="002A7257">
        <w:t>);</w:t>
      </w:r>
    </w:p>
    <w:p w:rsidR="00CA051E" w:rsidRDefault="00CA051E" w:rsidP="00CA051E">
      <w:pPr>
        <w:pStyle w:val="Odstavekseznama"/>
        <w:numPr>
          <w:ilvl w:val="0"/>
          <w:numId w:val="3"/>
        </w:numPr>
        <w:tabs>
          <w:tab w:val="left" w:pos="1134"/>
        </w:tabs>
        <w:jc w:val="both"/>
      </w:pPr>
      <w:r>
        <w:t>Spodnja Rečica 2b, O</w:t>
      </w:r>
      <w:r w:rsidRPr="00100AF3">
        <w:t xml:space="preserve">bčina </w:t>
      </w:r>
      <w:r>
        <w:t>Rečica ob Savinji</w:t>
      </w:r>
      <w:r w:rsidRPr="00100AF3">
        <w:t xml:space="preserve">, št. stavbe: </w:t>
      </w:r>
      <w:r>
        <w:t>296</w:t>
      </w:r>
      <w:r w:rsidRPr="00100AF3">
        <w:t xml:space="preserve">, </w:t>
      </w:r>
      <w:proofErr w:type="spellStart"/>
      <w:r w:rsidRPr="00100AF3">
        <w:t>parc</w:t>
      </w:r>
      <w:proofErr w:type="spellEnd"/>
      <w:r w:rsidRPr="00100AF3">
        <w:t xml:space="preserve">. št. </w:t>
      </w:r>
      <w:r>
        <w:t>590/7 (del)</w:t>
      </w:r>
      <w:r w:rsidRPr="00100AF3">
        <w:t>, k.</w:t>
      </w:r>
      <w:r>
        <w:t xml:space="preserve"> o. 935 Spodnja Rečica</w:t>
      </w:r>
      <w:r w:rsidRPr="00100AF3">
        <w:t xml:space="preserve"> </w:t>
      </w:r>
      <w:r>
        <w:t>(</w:t>
      </w:r>
      <w:r w:rsidRPr="00100AF3">
        <w:t>št. strokovnega mnenja SM-</w:t>
      </w:r>
      <w:r>
        <w:t>ROSSPR02bS);</w:t>
      </w:r>
    </w:p>
    <w:p w:rsidR="00CA051E" w:rsidRDefault="00CA051E" w:rsidP="00CA051E">
      <w:pPr>
        <w:pStyle w:val="Odstavekseznama"/>
        <w:numPr>
          <w:ilvl w:val="0"/>
          <w:numId w:val="3"/>
        </w:numPr>
        <w:tabs>
          <w:tab w:val="left" w:pos="1134"/>
        </w:tabs>
        <w:jc w:val="both"/>
      </w:pPr>
      <w:r>
        <w:t>Spodnja Rečica 2c, O</w:t>
      </w:r>
      <w:r w:rsidRPr="00100AF3">
        <w:t xml:space="preserve">bčina </w:t>
      </w:r>
      <w:r>
        <w:t>Rečica ob Savinji</w:t>
      </w:r>
      <w:r w:rsidRPr="00100AF3">
        <w:t xml:space="preserve">, št. stavbe: </w:t>
      </w:r>
      <w:r>
        <w:t>709</w:t>
      </w:r>
      <w:r w:rsidRPr="00100AF3">
        <w:t xml:space="preserve">, </w:t>
      </w:r>
      <w:proofErr w:type="spellStart"/>
      <w:r w:rsidRPr="00100AF3">
        <w:t>parc</w:t>
      </w:r>
      <w:proofErr w:type="spellEnd"/>
      <w:r w:rsidRPr="00100AF3">
        <w:t xml:space="preserve">. št. </w:t>
      </w:r>
      <w:r>
        <w:t>591/10 (del)</w:t>
      </w:r>
      <w:r w:rsidRPr="00100AF3">
        <w:t>, k.</w:t>
      </w:r>
      <w:r>
        <w:t xml:space="preserve"> o. 935 Spodnja Rečica</w:t>
      </w:r>
      <w:r w:rsidRPr="00100AF3">
        <w:t xml:space="preserve"> </w:t>
      </w:r>
      <w:r>
        <w:t>(</w:t>
      </w:r>
      <w:r w:rsidRPr="00100AF3">
        <w:t>št. strokovnega mnenja SM-</w:t>
      </w:r>
      <w:r>
        <w:t>ROSSPR02cS);</w:t>
      </w:r>
    </w:p>
    <w:p w:rsidR="00CA051E" w:rsidRDefault="00CA051E" w:rsidP="00CA051E">
      <w:pPr>
        <w:pStyle w:val="Odstavekseznama"/>
        <w:numPr>
          <w:ilvl w:val="0"/>
          <w:numId w:val="3"/>
        </w:numPr>
        <w:tabs>
          <w:tab w:val="left" w:pos="1134"/>
        </w:tabs>
        <w:jc w:val="both"/>
      </w:pPr>
      <w:r>
        <w:t>Spodnja Rečica 2d, O</w:t>
      </w:r>
      <w:r w:rsidRPr="00100AF3">
        <w:t xml:space="preserve">bčina </w:t>
      </w:r>
      <w:r>
        <w:t>Rečica ob Savinji</w:t>
      </w:r>
      <w:r w:rsidRPr="00100AF3">
        <w:t xml:space="preserve">, št. stavbe: </w:t>
      </w:r>
      <w:r>
        <w:t>710</w:t>
      </w:r>
      <w:r w:rsidRPr="00100AF3">
        <w:t xml:space="preserve">, </w:t>
      </w:r>
      <w:proofErr w:type="spellStart"/>
      <w:r w:rsidRPr="00100AF3">
        <w:t>parc</w:t>
      </w:r>
      <w:proofErr w:type="spellEnd"/>
      <w:r w:rsidRPr="00100AF3">
        <w:t xml:space="preserve">. št. </w:t>
      </w:r>
      <w:r>
        <w:t>591/16 (del)</w:t>
      </w:r>
      <w:r w:rsidRPr="00100AF3">
        <w:t>, k.</w:t>
      </w:r>
      <w:r>
        <w:t xml:space="preserve"> o. 935 Spodnja Rečica</w:t>
      </w:r>
      <w:r w:rsidRPr="00100AF3">
        <w:t xml:space="preserve"> </w:t>
      </w:r>
      <w:r>
        <w:t>(</w:t>
      </w:r>
      <w:r w:rsidRPr="00100AF3">
        <w:t>št. strokovnega mnenja SM-</w:t>
      </w:r>
      <w:r>
        <w:t>ROSSPR02dS);</w:t>
      </w:r>
    </w:p>
    <w:p w:rsidR="00CA051E" w:rsidRDefault="00CA051E" w:rsidP="00CA051E">
      <w:pPr>
        <w:pStyle w:val="Odstavekseznama"/>
        <w:numPr>
          <w:ilvl w:val="0"/>
          <w:numId w:val="3"/>
        </w:numPr>
        <w:tabs>
          <w:tab w:val="left" w:pos="1134"/>
        </w:tabs>
        <w:jc w:val="both"/>
      </w:pPr>
      <w:r>
        <w:t>Spodnja Rečica 2e, O</w:t>
      </w:r>
      <w:r w:rsidRPr="00100AF3">
        <w:t xml:space="preserve">bčina </w:t>
      </w:r>
      <w:r>
        <w:t>Rečica ob Savinji</w:t>
      </w:r>
      <w:r w:rsidRPr="00100AF3">
        <w:t xml:space="preserve">, št. stavbe: </w:t>
      </w:r>
      <w:r>
        <w:t>711</w:t>
      </w:r>
      <w:r w:rsidRPr="00100AF3">
        <w:t xml:space="preserve">, </w:t>
      </w:r>
      <w:proofErr w:type="spellStart"/>
      <w:r w:rsidRPr="00100AF3">
        <w:t>parc</w:t>
      </w:r>
      <w:proofErr w:type="spellEnd"/>
      <w:r w:rsidRPr="00100AF3">
        <w:t xml:space="preserve">. št. </w:t>
      </w:r>
      <w:r>
        <w:t>591/19 (del)</w:t>
      </w:r>
      <w:r w:rsidRPr="00100AF3">
        <w:t>, k.</w:t>
      </w:r>
      <w:r>
        <w:t xml:space="preserve"> o. 935 Spodnja Rečica</w:t>
      </w:r>
      <w:r w:rsidRPr="00100AF3">
        <w:t xml:space="preserve"> </w:t>
      </w:r>
      <w:r>
        <w:t>(</w:t>
      </w:r>
      <w:r w:rsidRPr="00100AF3">
        <w:t>št. strokovnega mnenja SM-</w:t>
      </w:r>
      <w:r>
        <w:t>ROSSPR02eS);</w:t>
      </w:r>
    </w:p>
    <w:p w:rsidR="00622B9A" w:rsidRDefault="00622B9A" w:rsidP="00622B9A">
      <w:pPr>
        <w:pStyle w:val="Odstavekseznama"/>
        <w:numPr>
          <w:ilvl w:val="0"/>
          <w:numId w:val="3"/>
        </w:numPr>
        <w:tabs>
          <w:tab w:val="left" w:pos="1134"/>
        </w:tabs>
        <w:jc w:val="both"/>
      </w:pPr>
      <w:r>
        <w:t>Spodnja Rečica 2f, O</w:t>
      </w:r>
      <w:r w:rsidRPr="00100AF3">
        <w:t xml:space="preserve">bčina </w:t>
      </w:r>
      <w:r>
        <w:t>Rečica ob Savinji</w:t>
      </w:r>
      <w:r w:rsidRPr="00100AF3">
        <w:t xml:space="preserve">, št. stavbe: </w:t>
      </w:r>
      <w:r>
        <w:t>712</w:t>
      </w:r>
      <w:r w:rsidRPr="00100AF3">
        <w:t xml:space="preserve">, </w:t>
      </w:r>
      <w:proofErr w:type="spellStart"/>
      <w:r w:rsidRPr="00100AF3">
        <w:t>parc</w:t>
      </w:r>
      <w:proofErr w:type="spellEnd"/>
      <w:r w:rsidRPr="00100AF3">
        <w:t xml:space="preserve">. št. </w:t>
      </w:r>
      <w:r>
        <w:t>591/13 (del)</w:t>
      </w:r>
      <w:r w:rsidRPr="00100AF3">
        <w:t>, k.</w:t>
      </w:r>
      <w:r>
        <w:t xml:space="preserve"> o. 935 Spodnja Rečica</w:t>
      </w:r>
      <w:r w:rsidRPr="00100AF3">
        <w:t xml:space="preserve"> </w:t>
      </w:r>
      <w:r>
        <w:t>(</w:t>
      </w:r>
      <w:r w:rsidRPr="00100AF3">
        <w:t>št. strokovnega mnenja SM-</w:t>
      </w:r>
      <w:r>
        <w:t>ROSSPR02fS);</w:t>
      </w:r>
    </w:p>
    <w:p w:rsidR="00425171" w:rsidRDefault="00425171" w:rsidP="00AF4BB4">
      <w:pPr>
        <w:pStyle w:val="Odstavekseznama"/>
        <w:numPr>
          <w:ilvl w:val="0"/>
          <w:numId w:val="3"/>
        </w:numPr>
        <w:tabs>
          <w:tab w:val="left" w:pos="1134"/>
        </w:tabs>
        <w:jc w:val="both"/>
      </w:pPr>
      <w:r>
        <w:t xml:space="preserve">Spodnja Rečica 3b, Občina Rečica ob Savinji, </w:t>
      </w:r>
      <w:r w:rsidRPr="00100AF3">
        <w:t xml:space="preserve">št. stavbe: </w:t>
      </w:r>
      <w:r>
        <w:t>342</w:t>
      </w:r>
      <w:r w:rsidRPr="00100AF3">
        <w:t xml:space="preserve">, </w:t>
      </w:r>
      <w:proofErr w:type="spellStart"/>
      <w:r w:rsidRPr="00100AF3">
        <w:t>parc</w:t>
      </w:r>
      <w:proofErr w:type="spellEnd"/>
      <w:r w:rsidRPr="00100AF3">
        <w:t xml:space="preserve">. št. </w:t>
      </w:r>
      <w:r>
        <w:t>585/192 (del)</w:t>
      </w:r>
      <w:r w:rsidRPr="00100AF3">
        <w:t>, k.</w:t>
      </w:r>
      <w:r>
        <w:t xml:space="preserve"> o. 935 Spodnja Rečica</w:t>
      </w:r>
      <w:r w:rsidRPr="00100AF3">
        <w:t xml:space="preserve"> </w:t>
      </w:r>
      <w:r>
        <w:t>(</w:t>
      </w:r>
      <w:r w:rsidRPr="00100AF3">
        <w:t>št. strokovnega mnenja SM-</w:t>
      </w:r>
      <w:r>
        <w:t>ROSSPR03bS);</w:t>
      </w:r>
    </w:p>
    <w:p w:rsidR="00425171" w:rsidRDefault="003C4165" w:rsidP="00AF4BB4">
      <w:pPr>
        <w:pStyle w:val="Odstavekseznama"/>
        <w:numPr>
          <w:ilvl w:val="0"/>
          <w:numId w:val="3"/>
        </w:numPr>
        <w:tabs>
          <w:tab w:val="left" w:pos="1134"/>
        </w:tabs>
        <w:jc w:val="both"/>
      </w:pPr>
      <w:r>
        <w:t xml:space="preserve">Spodnja Rečica 12, Občina Rečica ob Savinji, </w:t>
      </w:r>
      <w:r w:rsidRPr="00100AF3">
        <w:t xml:space="preserve">št. stavbe: </w:t>
      </w:r>
      <w:r w:rsidR="00857B76">
        <w:t>462</w:t>
      </w:r>
      <w:r w:rsidRPr="00100AF3">
        <w:t xml:space="preserve">, </w:t>
      </w:r>
      <w:proofErr w:type="spellStart"/>
      <w:r w:rsidRPr="00100AF3">
        <w:t>parc</w:t>
      </w:r>
      <w:proofErr w:type="spellEnd"/>
      <w:r w:rsidRPr="00100AF3">
        <w:t xml:space="preserve">. št. </w:t>
      </w:r>
      <w:r w:rsidR="00857B76">
        <w:t>*54/2</w:t>
      </w:r>
      <w:r w:rsidRPr="00100AF3">
        <w:t>, k.</w:t>
      </w:r>
      <w:r>
        <w:t xml:space="preserve"> o. 935 Spodnja Rečica</w:t>
      </w:r>
      <w:r w:rsidRPr="00100AF3">
        <w:t xml:space="preserve"> </w:t>
      </w:r>
      <w:r>
        <w:t>(</w:t>
      </w:r>
      <w:r w:rsidRPr="00100AF3">
        <w:t>št. strokovnega mnenja SM-</w:t>
      </w:r>
      <w:r>
        <w:t>ROSSPR1</w:t>
      </w:r>
      <w:r w:rsidR="00AF4BB4">
        <w:t>2</w:t>
      </w:r>
      <w:r>
        <w:t>S);</w:t>
      </w:r>
    </w:p>
    <w:p w:rsidR="00B81AAF" w:rsidRDefault="00B81AAF" w:rsidP="00B81AAF">
      <w:pPr>
        <w:pStyle w:val="Odstavekseznama"/>
        <w:numPr>
          <w:ilvl w:val="0"/>
          <w:numId w:val="3"/>
        </w:numPr>
        <w:tabs>
          <w:tab w:val="left" w:pos="1134"/>
        </w:tabs>
        <w:jc w:val="both"/>
      </w:pPr>
      <w:r>
        <w:t xml:space="preserve">Spodnja Rečica 13, Občina Rečica ob Savinji, </w:t>
      </w:r>
      <w:r w:rsidRPr="00100AF3">
        <w:t xml:space="preserve">št. stavbe: </w:t>
      </w:r>
      <w:r>
        <w:t>461</w:t>
      </w:r>
      <w:r w:rsidRPr="00100AF3">
        <w:t xml:space="preserve">, </w:t>
      </w:r>
      <w:proofErr w:type="spellStart"/>
      <w:r w:rsidRPr="00100AF3">
        <w:t>parc</w:t>
      </w:r>
      <w:proofErr w:type="spellEnd"/>
      <w:r w:rsidRPr="00100AF3">
        <w:t xml:space="preserve">. št. </w:t>
      </w:r>
      <w:r>
        <w:t>609/10 (del)</w:t>
      </w:r>
      <w:r w:rsidRPr="00100AF3">
        <w:t>, k.</w:t>
      </w:r>
      <w:r>
        <w:t xml:space="preserve"> o. 935 Spodnja Rečica</w:t>
      </w:r>
      <w:r w:rsidRPr="00100AF3">
        <w:t xml:space="preserve"> </w:t>
      </w:r>
      <w:r>
        <w:t>(</w:t>
      </w:r>
      <w:r w:rsidRPr="00100AF3">
        <w:t>št. strokovnega mnenja SM-</w:t>
      </w:r>
      <w:r>
        <w:t>ROSSPR13S);</w:t>
      </w:r>
    </w:p>
    <w:p w:rsidR="00B81AAF" w:rsidRDefault="00B81AAF" w:rsidP="00B81AAF">
      <w:pPr>
        <w:pStyle w:val="Odstavekseznama"/>
        <w:numPr>
          <w:ilvl w:val="0"/>
          <w:numId w:val="3"/>
        </w:numPr>
        <w:tabs>
          <w:tab w:val="left" w:pos="1134"/>
        </w:tabs>
        <w:jc w:val="both"/>
      </w:pPr>
      <w:r>
        <w:t xml:space="preserve">Spodnja Rečica 44, Občina Rečica ob Savinji, </w:t>
      </w:r>
      <w:r w:rsidRPr="00100AF3">
        <w:t xml:space="preserve">št. stavbe: </w:t>
      </w:r>
      <w:r>
        <w:t>262</w:t>
      </w:r>
      <w:r w:rsidRPr="00100AF3">
        <w:t xml:space="preserve">, </w:t>
      </w:r>
      <w:proofErr w:type="spellStart"/>
      <w:r w:rsidRPr="00100AF3">
        <w:t>parc</w:t>
      </w:r>
      <w:proofErr w:type="spellEnd"/>
      <w:r w:rsidRPr="00100AF3">
        <w:t xml:space="preserve">. št. </w:t>
      </w:r>
      <w:r>
        <w:t>610/69 (del)</w:t>
      </w:r>
      <w:r w:rsidRPr="00100AF3">
        <w:t>, k.</w:t>
      </w:r>
      <w:r>
        <w:t xml:space="preserve"> o. 935 Spodnja Rečica</w:t>
      </w:r>
      <w:r w:rsidRPr="00100AF3">
        <w:t xml:space="preserve"> </w:t>
      </w:r>
      <w:r>
        <w:t>(</w:t>
      </w:r>
      <w:r w:rsidRPr="00100AF3">
        <w:t>št. strokovnega mnenja SM-</w:t>
      </w:r>
      <w:r>
        <w:t>ROSSPR44S);</w:t>
      </w:r>
    </w:p>
    <w:p w:rsidR="00BB45FB" w:rsidRDefault="00BB45FB" w:rsidP="00AF4BB4">
      <w:pPr>
        <w:pStyle w:val="Odstavekseznama"/>
        <w:numPr>
          <w:ilvl w:val="0"/>
          <w:numId w:val="3"/>
        </w:numPr>
        <w:tabs>
          <w:tab w:val="left" w:pos="1134"/>
        </w:tabs>
        <w:jc w:val="both"/>
      </w:pPr>
      <w:r>
        <w:t xml:space="preserve">Spodnja Rečica 44a, Občina Rečica ob Savinji, </w:t>
      </w:r>
      <w:r w:rsidRPr="00100AF3">
        <w:t xml:space="preserve">št. stavbe: </w:t>
      </w:r>
      <w:r>
        <w:t>276</w:t>
      </w:r>
      <w:r w:rsidRPr="00100AF3">
        <w:t xml:space="preserve">, </w:t>
      </w:r>
      <w:proofErr w:type="spellStart"/>
      <w:r w:rsidRPr="00100AF3">
        <w:t>parc</w:t>
      </w:r>
      <w:proofErr w:type="spellEnd"/>
      <w:r w:rsidRPr="00100AF3">
        <w:t xml:space="preserve">. št. </w:t>
      </w:r>
      <w:r>
        <w:t>610/63 (del) in 610/62 (del)</w:t>
      </w:r>
      <w:r w:rsidRPr="00100AF3">
        <w:t>, k.</w:t>
      </w:r>
      <w:r>
        <w:t xml:space="preserve"> o. 935 Spodnja Rečica</w:t>
      </w:r>
      <w:r w:rsidRPr="00100AF3">
        <w:t xml:space="preserve"> </w:t>
      </w:r>
      <w:r>
        <w:t>(</w:t>
      </w:r>
      <w:r w:rsidRPr="00100AF3">
        <w:t>št. strokovnega mnenja SM-</w:t>
      </w:r>
      <w:r>
        <w:t>ROSSPR44aS);</w:t>
      </w:r>
    </w:p>
    <w:p w:rsidR="00CA051E" w:rsidRDefault="003F3028" w:rsidP="00AF4BB4">
      <w:pPr>
        <w:pStyle w:val="Odstavekseznama"/>
        <w:numPr>
          <w:ilvl w:val="0"/>
          <w:numId w:val="3"/>
        </w:numPr>
        <w:tabs>
          <w:tab w:val="left" w:pos="1134"/>
        </w:tabs>
        <w:jc w:val="both"/>
      </w:pPr>
      <w:r>
        <w:t xml:space="preserve">Spodnja Rečica 53, Občina Rečica ob Savinji, </w:t>
      </w:r>
      <w:r w:rsidRPr="00100AF3">
        <w:t xml:space="preserve">št. stavbe: </w:t>
      </w:r>
      <w:r>
        <w:t>286</w:t>
      </w:r>
      <w:r w:rsidRPr="00100AF3">
        <w:t xml:space="preserve">, </w:t>
      </w:r>
      <w:proofErr w:type="spellStart"/>
      <w:r w:rsidRPr="00100AF3">
        <w:t>parc</w:t>
      </w:r>
      <w:proofErr w:type="spellEnd"/>
      <w:r w:rsidRPr="00100AF3">
        <w:t xml:space="preserve">. št. </w:t>
      </w:r>
      <w:r>
        <w:t>6/2 (del)</w:t>
      </w:r>
      <w:r w:rsidRPr="00100AF3">
        <w:t>, k.</w:t>
      </w:r>
      <w:r>
        <w:t xml:space="preserve"> o. 935 Spodnja Rečica</w:t>
      </w:r>
      <w:r w:rsidRPr="00100AF3">
        <w:t xml:space="preserve"> </w:t>
      </w:r>
      <w:r>
        <w:t>(</w:t>
      </w:r>
      <w:r w:rsidRPr="00100AF3">
        <w:t>št. strokovnega mnenja SM-</w:t>
      </w:r>
      <w:r>
        <w:t>ROSSPR53S</w:t>
      </w:r>
      <w:r w:rsidR="00857B76">
        <w:t>);</w:t>
      </w:r>
    </w:p>
    <w:p w:rsidR="00083826" w:rsidRDefault="00857B76" w:rsidP="00857B76">
      <w:pPr>
        <w:pStyle w:val="Odstavekseznama"/>
        <w:numPr>
          <w:ilvl w:val="0"/>
          <w:numId w:val="3"/>
        </w:numPr>
        <w:tabs>
          <w:tab w:val="left" w:pos="1134"/>
        </w:tabs>
        <w:jc w:val="both"/>
      </w:pPr>
      <w:r>
        <w:t xml:space="preserve">Spodnje Pobrežje 25, Občina Rečica ob Savinji, </w:t>
      </w:r>
      <w:r w:rsidRPr="00100AF3">
        <w:t xml:space="preserve">št. stavbe: </w:t>
      </w:r>
      <w:r>
        <w:t>86</w:t>
      </w:r>
      <w:r w:rsidRPr="00100AF3">
        <w:t xml:space="preserve">, </w:t>
      </w:r>
      <w:proofErr w:type="spellStart"/>
      <w:r w:rsidRPr="00100AF3">
        <w:t>parc</w:t>
      </w:r>
      <w:proofErr w:type="spellEnd"/>
      <w:r w:rsidRPr="00100AF3">
        <w:t xml:space="preserve">. št. </w:t>
      </w:r>
      <w:r>
        <w:t>147/19 (del)</w:t>
      </w:r>
      <w:r w:rsidRPr="00100AF3">
        <w:t>, k.</w:t>
      </w:r>
      <w:r>
        <w:t xml:space="preserve"> o. 934 Zgornje Pobrežje</w:t>
      </w:r>
      <w:r w:rsidRPr="00100AF3">
        <w:t xml:space="preserve"> </w:t>
      </w:r>
      <w:r>
        <w:t>(</w:t>
      </w:r>
      <w:r w:rsidRPr="00100AF3">
        <w:t>št. strokovnega mnenja SM-</w:t>
      </w:r>
      <w:r>
        <w:t>ROSSPP25S).</w:t>
      </w:r>
    </w:p>
    <w:p w:rsidR="00CA051E" w:rsidRPr="00B62554" w:rsidRDefault="00CA051E"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lastRenderedPageBreak/>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023BE5" w:rsidRPr="00023BE5" w:rsidRDefault="00023BE5" w:rsidP="00023BE5">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jih je pripravila Državna tehnična pisarna. Strokovna mnenja so bila Svetu Vlade RS za obno</w:t>
      </w:r>
      <w:r w:rsidR="004D12F1">
        <w:rPr>
          <w:rFonts w:cs="Arial"/>
          <w:color w:val="000000"/>
          <w:szCs w:val="20"/>
          <w:lang w:eastAsia="sl-SI"/>
        </w:rPr>
        <w:t>vo poslana dne 13</w:t>
      </w:r>
      <w:r>
        <w:rPr>
          <w:rFonts w:cs="Arial"/>
          <w:color w:val="000000"/>
          <w:szCs w:val="20"/>
          <w:lang w:eastAsia="sl-SI"/>
        </w:rPr>
        <w:t xml:space="preserve">. </w:t>
      </w:r>
      <w:r w:rsidR="00BA5964">
        <w:rPr>
          <w:rFonts w:cs="Arial"/>
          <w:color w:val="000000"/>
          <w:szCs w:val="20"/>
          <w:lang w:eastAsia="sl-SI"/>
        </w:rPr>
        <w:t>maja</w:t>
      </w:r>
      <w:r>
        <w:rPr>
          <w:rFonts w:cs="Arial"/>
          <w:color w:val="000000"/>
          <w:szCs w:val="20"/>
          <w:lang w:eastAsia="sl-SI"/>
        </w:rPr>
        <w:t xml:space="preserve"> 2024. Vsa strokovna mnenja so bila s strani Sveta Vlade RS za obnovo</w:t>
      </w:r>
      <w:r>
        <w:rPr>
          <w:rFonts w:cs="Arial"/>
        </w:rPr>
        <w:t xml:space="preserve"> </w:t>
      </w:r>
      <w:r w:rsidRPr="00A0358F">
        <w:rPr>
          <w:rFonts w:cs="Arial"/>
        </w:rPr>
        <w:t>potrjena</w:t>
      </w:r>
      <w:r w:rsidRPr="00A0358F">
        <w:rPr>
          <w:rFonts w:cs="Arial"/>
          <w:color w:val="000000"/>
          <w:szCs w:val="20"/>
          <w:lang w:eastAsia="sl-SI"/>
        </w:rPr>
        <w:t xml:space="preserve"> </w:t>
      </w:r>
      <w:r w:rsidR="00A0358F">
        <w:rPr>
          <w:rFonts w:cs="Arial"/>
          <w:color w:val="000000"/>
          <w:szCs w:val="20"/>
          <w:lang w:eastAsia="sl-SI"/>
        </w:rPr>
        <w:t>dne 28</w:t>
      </w:r>
      <w:r w:rsidRPr="00A0358F">
        <w:rPr>
          <w:rFonts w:cs="Arial"/>
          <w:color w:val="000000"/>
          <w:szCs w:val="20"/>
          <w:lang w:eastAsia="sl-SI"/>
        </w:rPr>
        <w:t xml:space="preserve">. </w:t>
      </w:r>
      <w:r w:rsidR="0007390D" w:rsidRPr="00A0358F">
        <w:rPr>
          <w:rFonts w:cs="Arial"/>
          <w:color w:val="000000"/>
          <w:szCs w:val="20"/>
          <w:lang w:eastAsia="sl-SI"/>
        </w:rPr>
        <w:t>maja</w:t>
      </w:r>
      <w:r w:rsidRPr="00A0358F">
        <w:rPr>
          <w:rFonts w:cs="Arial"/>
          <w:color w:val="000000"/>
          <w:szCs w:val="20"/>
          <w:lang w:eastAsia="sl-SI"/>
        </w:rPr>
        <w:t xml:space="preserve"> 2024.</w:t>
      </w:r>
      <w:r>
        <w:rPr>
          <w:rFonts w:cs="Arial"/>
          <w:color w:val="000000"/>
          <w:szCs w:val="20"/>
          <w:lang w:eastAsia="sl-SI"/>
        </w:rPr>
        <w:t xml:space="preserve"> </w:t>
      </w:r>
    </w:p>
    <w:p w:rsidR="00231BFF" w:rsidRPr="00231BFF" w:rsidRDefault="00231BFF" w:rsidP="00C42AAA">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857B76" w:rsidRDefault="00857B76" w:rsidP="00857B76">
      <w:pPr>
        <w:pStyle w:val="Odstavekseznama"/>
        <w:numPr>
          <w:ilvl w:val="0"/>
          <w:numId w:val="3"/>
        </w:numPr>
        <w:tabs>
          <w:tab w:val="left" w:pos="1134"/>
        </w:tabs>
        <w:jc w:val="both"/>
      </w:pPr>
      <w:r>
        <w:t>Spodnja Rečica 2a, O</w:t>
      </w:r>
      <w:r w:rsidRPr="00100AF3">
        <w:t xml:space="preserve">bčina </w:t>
      </w:r>
      <w:r>
        <w:t>Rečica ob Savinji</w:t>
      </w:r>
      <w:r w:rsidRPr="00100AF3">
        <w:t xml:space="preserve">, št. stavbe: </w:t>
      </w:r>
      <w:r>
        <w:t>320</w:t>
      </w:r>
      <w:r w:rsidRPr="00100AF3">
        <w:t xml:space="preserve">, </w:t>
      </w:r>
      <w:proofErr w:type="spellStart"/>
      <w:r w:rsidRPr="00100AF3">
        <w:t>parc</w:t>
      </w:r>
      <w:proofErr w:type="spellEnd"/>
      <w:r w:rsidRPr="00100AF3">
        <w:t xml:space="preserve">. št. </w:t>
      </w:r>
      <w:r>
        <w:t>589/6 (del)</w:t>
      </w:r>
      <w:r w:rsidRPr="00100AF3">
        <w:t>, k.</w:t>
      </w:r>
      <w:r>
        <w:t xml:space="preserve"> o. 935 Spodnja Rečica</w:t>
      </w:r>
      <w:r w:rsidRPr="00100AF3">
        <w:t xml:space="preserve"> </w:t>
      </w:r>
      <w:r>
        <w:t>(</w:t>
      </w:r>
      <w:r w:rsidRPr="00100AF3">
        <w:t>št. strokovnega mnenja SM-</w:t>
      </w:r>
      <w:r>
        <w:t>ROSSPR02aS);</w:t>
      </w:r>
    </w:p>
    <w:p w:rsidR="00857B76" w:rsidRDefault="00857B76" w:rsidP="00857B76">
      <w:pPr>
        <w:pStyle w:val="Odstavekseznama"/>
        <w:numPr>
          <w:ilvl w:val="0"/>
          <w:numId w:val="3"/>
        </w:numPr>
        <w:tabs>
          <w:tab w:val="left" w:pos="1134"/>
        </w:tabs>
        <w:jc w:val="both"/>
      </w:pPr>
      <w:r>
        <w:t>Spodnja Rečica 2b, O</w:t>
      </w:r>
      <w:r w:rsidRPr="00100AF3">
        <w:t xml:space="preserve">bčina </w:t>
      </w:r>
      <w:r>
        <w:t>Rečica ob Savinji</w:t>
      </w:r>
      <w:r w:rsidRPr="00100AF3">
        <w:t xml:space="preserve">, št. stavbe: </w:t>
      </w:r>
      <w:r>
        <w:t>296</w:t>
      </w:r>
      <w:r w:rsidRPr="00100AF3">
        <w:t xml:space="preserve">, </w:t>
      </w:r>
      <w:proofErr w:type="spellStart"/>
      <w:r w:rsidRPr="00100AF3">
        <w:t>parc</w:t>
      </w:r>
      <w:proofErr w:type="spellEnd"/>
      <w:r w:rsidRPr="00100AF3">
        <w:t xml:space="preserve">. št. </w:t>
      </w:r>
      <w:r>
        <w:t>590/7 (del)</w:t>
      </w:r>
      <w:r w:rsidRPr="00100AF3">
        <w:t>, k.</w:t>
      </w:r>
      <w:r>
        <w:t xml:space="preserve"> o. 935 Spodnja Rečica</w:t>
      </w:r>
      <w:r w:rsidRPr="00100AF3">
        <w:t xml:space="preserve"> </w:t>
      </w:r>
      <w:r>
        <w:t>(</w:t>
      </w:r>
      <w:r w:rsidRPr="00100AF3">
        <w:t>št. strokovnega mnenja SM-</w:t>
      </w:r>
      <w:r>
        <w:t>ROSSPR02bS);</w:t>
      </w:r>
    </w:p>
    <w:p w:rsidR="00857B76" w:rsidRDefault="00857B76" w:rsidP="00857B76">
      <w:pPr>
        <w:pStyle w:val="Odstavekseznama"/>
        <w:numPr>
          <w:ilvl w:val="0"/>
          <w:numId w:val="3"/>
        </w:numPr>
        <w:tabs>
          <w:tab w:val="left" w:pos="1134"/>
        </w:tabs>
        <w:jc w:val="both"/>
      </w:pPr>
      <w:r>
        <w:t>Spodnja Rečica 2c, O</w:t>
      </w:r>
      <w:r w:rsidRPr="00100AF3">
        <w:t xml:space="preserve">bčina </w:t>
      </w:r>
      <w:r>
        <w:t>Rečica ob Savinji</w:t>
      </w:r>
      <w:r w:rsidRPr="00100AF3">
        <w:t xml:space="preserve">, št. stavbe: </w:t>
      </w:r>
      <w:r>
        <w:t>709</w:t>
      </w:r>
      <w:r w:rsidRPr="00100AF3">
        <w:t xml:space="preserve">, </w:t>
      </w:r>
      <w:proofErr w:type="spellStart"/>
      <w:r w:rsidRPr="00100AF3">
        <w:t>parc</w:t>
      </w:r>
      <w:proofErr w:type="spellEnd"/>
      <w:r w:rsidRPr="00100AF3">
        <w:t xml:space="preserve">. št. </w:t>
      </w:r>
      <w:r>
        <w:t>591/10 (del)</w:t>
      </w:r>
      <w:r w:rsidRPr="00100AF3">
        <w:t>, k.</w:t>
      </w:r>
      <w:r>
        <w:t xml:space="preserve"> o. 935 Spodnja Rečica</w:t>
      </w:r>
      <w:r w:rsidRPr="00100AF3">
        <w:t xml:space="preserve"> </w:t>
      </w:r>
      <w:r>
        <w:t>(</w:t>
      </w:r>
      <w:r w:rsidRPr="00100AF3">
        <w:t>št. strokovnega mnenja SM-</w:t>
      </w:r>
      <w:r>
        <w:t>ROSSPR02cS);</w:t>
      </w:r>
    </w:p>
    <w:p w:rsidR="00857B76" w:rsidRDefault="00857B76" w:rsidP="00857B76">
      <w:pPr>
        <w:pStyle w:val="Odstavekseznama"/>
        <w:numPr>
          <w:ilvl w:val="0"/>
          <w:numId w:val="3"/>
        </w:numPr>
        <w:tabs>
          <w:tab w:val="left" w:pos="1134"/>
        </w:tabs>
        <w:jc w:val="both"/>
      </w:pPr>
      <w:r>
        <w:t>Spodnja Rečica 2d, O</w:t>
      </w:r>
      <w:r w:rsidRPr="00100AF3">
        <w:t xml:space="preserve">bčina </w:t>
      </w:r>
      <w:r>
        <w:t>Rečica ob Savinji</w:t>
      </w:r>
      <w:r w:rsidRPr="00100AF3">
        <w:t xml:space="preserve">, št. stavbe: </w:t>
      </w:r>
      <w:r>
        <w:t>710</w:t>
      </w:r>
      <w:r w:rsidRPr="00100AF3">
        <w:t xml:space="preserve">, </w:t>
      </w:r>
      <w:proofErr w:type="spellStart"/>
      <w:r w:rsidRPr="00100AF3">
        <w:t>parc</w:t>
      </w:r>
      <w:proofErr w:type="spellEnd"/>
      <w:r w:rsidRPr="00100AF3">
        <w:t xml:space="preserve">. št. </w:t>
      </w:r>
      <w:r>
        <w:t>591/16 (del)</w:t>
      </w:r>
      <w:r w:rsidRPr="00100AF3">
        <w:t>, k.</w:t>
      </w:r>
      <w:r>
        <w:t xml:space="preserve"> o. 935 Spodnja Rečica</w:t>
      </w:r>
      <w:r w:rsidRPr="00100AF3">
        <w:t xml:space="preserve"> </w:t>
      </w:r>
      <w:r>
        <w:t>(</w:t>
      </w:r>
      <w:r w:rsidRPr="00100AF3">
        <w:t>št. strokovnega mnenja SM-</w:t>
      </w:r>
      <w:r>
        <w:t>ROSSPR02dS);</w:t>
      </w:r>
    </w:p>
    <w:p w:rsidR="00857B76" w:rsidRDefault="00857B76" w:rsidP="00857B76">
      <w:pPr>
        <w:pStyle w:val="Odstavekseznama"/>
        <w:numPr>
          <w:ilvl w:val="0"/>
          <w:numId w:val="3"/>
        </w:numPr>
        <w:tabs>
          <w:tab w:val="left" w:pos="1134"/>
        </w:tabs>
        <w:jc w:val="both"/>
      </w:pPr>
      <w:r>
        <w:t>Spodnja Rečica 2e, O</w:t>
      </w:r>
      <w:r w:rsidRPr="00100AF3">
        <w:t xml:space="preserve">bčina </w:t>
      </w:r>
      <w:r>
        <w:t>Rečica ob Savinji</w:t>
      </w:r>
      <w:r w:rsidRPr="00100AF3">
        <w:t xml:space="preserve">, št. stavbe: </w:t>
      </w:r>
      <w:r>
        <w:t>711</w:t>
      </w:r>
      <w:r w:rsidRPr="00100AF3">
        <w:t xml:space="preserve">, </w:t>
      </w:r>
      <w:proofErr w:type="spellStart"/>
      <w:r w:rsidRPr="00100AF3">
        <w:t>parc</w:t>
      </w:r>
      <w:proofErr w:type="spellEnd"/>
      <w:r w:rsidRPr="00100AF3">
        <w:t xml:space="preserve">. št. </w:t>
      </w:r>
      <w:r>
        <w:t>591/19 (del)</w:t>
      </w:r>
      <w:r w:rsidRPr="00100AF3">
        <w:t>, k.</w:t>
      </w:r>
      <w:r>
        <w:t xml:space="preserve"> o. 935 Spodnja Rečica</w:t>
      </w:r>
      <w:r w:rsidRPr="00100AF3">
        <w:t xml:space="preserve"> </w:t>
      </w:r>
      <w:r>
        <w:t>(</w:t>
      </w:r>
      <w:r w:rsidRPr="00100AF3">
        <w:t>št. strokovnega mnenja SM-</w:t>
      </w:r>
      <w:r>
        <w:t>ROSSPR02eS);</w:t>
      </w:r>
    </w:p>
    <w:p w:rsidR="00857B76" w:rsidRDefault="00857B76" w:rsidP="00857B76">
      <w:pPr>
        <w:pStyle w:val="Odstavekseznama"/>
        <w:numPr>
          <w:ilvl w:val="0"/>
          <w:numId w:val="3"/>
        </w:numPr>
        <w:tabs>
          <w:tab w:val="left" w:pos="1134"/>
        </w:tabs>
        <w:jc w:val="both"/>
      </w:pPr>
      <w:r>
        <w:t>Spodnja Rečica 2f, O</w:t>
      </w:r>
      <w:r w:rsidRPr="00100AF3">
        <w:t xml:space="preserve">bčina </w:t>
      </w:r>
      <w:r>
        <w:t>Rečica ob Savinji</w:t>
      </w:r>
      <w:r w:rsidRPr="00100AF3">
        <w:t xml:space="preserve">, št. stavbe: </w:t>
      </w:r>
      <w:r>
        <w:t>712</w:t>
      </w:r>
      <w:r w:rsidRPr="00100AF3">
        <w:t xml:space="preserve">, </w:t>
      </w:r>
      <w:proofErr w:type="spellStart"/>
      <w:r w:rsidRPr="00100AF3">
        <w:t>parc</w:t>
      </w:r>
      <w:proofErr w:type="spellEnd"/>
      <w:r w:rsidRPr="00100AF3">
        <w:t xml:space="preserve">. št. </w:t>
      </w:r>
      <w:r>
        <w:t>591/13 (del)</w:t>
      </w:r>
      <w:r w:rsidRPr="00100AF3">
        <w:t>, k.</w:t>
      </w:r>
      <w:r>
        <w:t xml:space="preserve"> o. 935 Spodnja Rečica</w:t>
      </w:r>
      <w:r w:rsidRPr="00100AF3">
        <w:t xml:space="preserve"> </w:t>
      </w:r>
      <w:r>
        <w:t>(</w:t>
      </w:r>
      <w:r w:rsidRPr="00100AF3">
        <w:t>št. strokovnega mnenja SM-</w:t>
      </w:r>
      <w:r>
        <w:t>ROSSPR02fS);</w:t>
      </w:r>
    </w:p>
    <w:p w:rsidR="00857B76" w:rsidRDefault="00857B76" w:rsidP="00857B76">
      <w:pPr>
        <w:pStyle w:val="Odstavekseznama"/>
        <w:numPr>
          <w:ilvl w:val="0"/>
          <w:numId w:val="3"/>
        </w:numPr>
        <w:tabs>
          <w:tab w:val="left" w:pos="1134"/>
        </w:tabs>
        <w:jc w:val="both"/>
      </w:pPr>
      <w:r>
        <w:t xml:space="preserve">Spodnja Rečica 3b, Občina Rečica ob Savinji, </w:t>
      </w:r>
      <w:r w:rsidRPr="00100AF3">
        <w:t xml:space="preserve">št. stavbe: </w:t>
      </w:r>
      <w:r>
        <w:t>342</w:t>
      </w:r>
      <w:r w:rsidRPr="00100AF3">
        <w:t xml:space="preserve">, </w:t>
      </w:r>
      <w:proofErr w:type="spellStart"/>
      <w:r w:rsidRPr="00100AF3">
        <w:t>parc</w:t>
      </w:r>
      <w:proofErr w:type="spellEnd"/>
      <w:r w:rsidRPr="00100AF3">
        <w:t xml:space="preserve">. št. </w:t>
      </w:r>
      <w:r>
        <w:t>585/192 (del)</w:t>
      </w:r>
      <w:r w:rsidRPr="00100AF3">
        <w:t>, k.</w:t>
      </w:r>
      <w:r>
        <w:t xml:space="preserve"> o. 935 Spodnja Rečica</w:t>
      </w:r>
      <w:r w:rsidRPr="00100AF3">
        <w:t xml:space="preserve"> </w:t>
      </w:r>
      <w:r>
        <w:t>(</w:t>
      </w:r>
      <w:r w:rsidRPr="00100AF3">
        <w:t>št. strokovnega mnenja SM-</w:t>
      </w:r>
      <w:r>
        <w:t>ROSSPR03bS);</w:t>
      </w:r>
    </w:p>
    <w:p w:rsidR="00857B76" w:rsidRDefault="00857B76" w:rsidP="00857B76">
      <w:pPr>
        <w:pStyle w:val="Odstavekseznama"/>
        <w:numPr>
          <w:ilvl w:val="0"/>
          <w:numId w:val="3"/>
        </w:numPr>
        <w:tabs>
          <w:tab w:val="left" w:pos="1134"/>
        </w:tabs>
        <w:jc w:val="both"/>
      </w:pPr>
      <w:r>
        <w:t xml:space="preserve">Spodnja Rečica 12, Občina Rečica ob Savinji, </w:t>
      </w:r>
      <w:r w:rsidRPr="00100AF3">
        <w:t xml:space="preserve">št. stavbe: </w:t>
      </w:r>
      <w:r>
        <w:t>462</w:t>
      </w:r>
      <w:r w:rsidRPr="00100AF3">
        <w:t xml:space="preserve">, </w:t>
      </w:r>
      <w:proofErr w:type="spellStart"/>
      <w:r w:rsidRPr="00100AF3">
        <w:t>parc</w:t>
      </w:r>
      <w:proofErr w:type="spellEnd"/>
      <w:r w:rsidRPr="00100AF3">
        <w:t xml:space="preserve">. št. </w:t>
      </w:r>
      <w:r>
        <w:t>*54/2</w:t>
      </w:r>
      <w:r w:rsidRPr="00100AF3">
        <w:t>, k.</w:t>
      </w:r>
      <w:r>
        <w:t xml:space="preserve"> o. 935 Spodnja Rečica</w:t>
      </w:r>
      <w:r w:rsidRPr="00100AF3">
        <w:t xml:space="preserve"> </w:t>
      </w:r>
      <w:r>
        <w:t>(</w:t>
      </w:r>
      <w:r w:rsidRPr="00100AF3">
        <w:t>št. strokovnega mnenja SM-</w:t>
      </w:r>
      <w:r>
        <w:t>ROSSPR12S);</w:t>
      </w:r>
    </w:p>
    <w:p w:rsidR="00857B76" w:rsidRDefault="00857B76" w:rsidP="00857B76">
      <w:pPr>
        <w:pStyle w:val="Odstavekseznama"/>
        <w:numPr>
          <w:ilvl w:val="0"/>
          <w:numId w:val="3"/>
        </w:numPr>
        <w:tabs>
          <w:tab w:val="left" w:pos="1134"/>
        </w:tabs>
        <w:jc w:val="both"/>
      </w:pPr>
      <w:r>
        <w:t xml:space="preserve">Spodnja Rečica 13, Občina Rečica ob Savinji, </w:t>
      </w:r>
      <w:r w:rsidRPr="00100AF3">
        <w:t xml:space="preserve">št. stavbe: </w:t>
      </w:r>
      <w:r>
        <w:t>461</w:t>
      </w:r>
      <w:r w:rsidRPr="00100AF3">
        <w:t xml:space="preserve">, </w:t>
      </w:r>
      <w:proofErr w:type="spellStart"/>
      <w:r w:rsidRPr="00100AF3">
        <w:t>parc</w:t>
      </w:r>
      <w:proofErr w:type="spellEnd"/>
      <w:r w:rsidRPr="00100AF3">
        <w:t xml:space="preserve">. št. </w:t>
      </w:r>
      <w:r>
        <w:t>609/10 (del)</w:t>
      </w:r>
      <w:r w:rsidRPr="00100AF3">
        <w:t>, k.</w:t>
      </w:r>
      <w:r>
        <w:t xml:space="preserve"> o. 935 Spodnja Rečica</w:t>
      </w:r>
      <w:r w:rsidRPr="00100AF3">
        <w:t xml:space="preserve"> </w:t>
      </w:r>
      <w:r>
        <w:t>(</w:t>
      </w:r>
      <w:r w:rsidRPr="00100AF3">
        <w:t>št. strokovnega mnenja SM-</w:t>
      </w:r>
      <w:r>
        <w:t>ROSSPR13S);</w:t>
      </w:r>
    </w:p>
    <w:p w:rsidR="00857B76" w:rsidRDefault="00857B76" w:rsidP="00857B76">
      <w:pPr>
        <w:pStyle w:val="Odstavekseznama"/>
        <w:numPr>
          <w:ilvl w:val="0"/>
          <w:numId w:val="3"/>
        </w:numPr>
        <w:tabs>
          <w:tab w:val="left" w:pos="1134"/>
        </w:tabs>
        <w:jc w:val="both"/>
      </w:pPr>
      <w:r>
        <w:t xml:space="preserve">Spodnja Rečica 44, Občina Rečica ob Savinji, </w:t>
      </w:r>
      <w:r w:rsidRPr="00100AF3">
        <w:t xml:space="preserve">št. stavbe: </w:t>
      </w:r>
      <w:r>
        <w:t>262</w:t>
      </w:r>
      <w:r w:rsidRPr="00100AF3">
        <w:t xml:space="preserve">, </w:t>
      </w:r>
      <w:proofErr w:type="spellStart"/>
      <w:r w:rsidRPr="00100AF3">
        <w:t>parc</w:t>
      </w:r>
      <w:proofErr w:type="spellEnd"/>
      <w:r w:rsidRPr="00100AF3">
        <w:t xml:space="preserve">. št. </w:t>
      </w:r>
      <w:r>
        <w:t>610/69 (del)</w:t>
      </w:r>
      <w:r w:rsidRPr="00100AF3">
        <w:t>, k.</w:t>
      </w:r>
      <w:r>
        <w:t xml:space="preserve"> o. 935 Spodnja Rečica</w:t>
      </w:r>
      <w:r w:rsidRPr="00100AF3">
        <w:t xml:space="preserve"> </w:t>
      </w:r>
      <w:r>
        <w:t>(</w:t>
      </w:r>
      <w:r w:rsidRPr="00100AF3">
        <w:t>št. strokovnega mnenja SM-</w:t>
      </w:r>
      <w:r>
        <w:t>ROSSPR44S);</w:t>
      </w:r>
    </w:p>
    <w:p w:rsidR="00857B76" w:rsidRDefault="00857B76" w:rsidP="00857B76">
      <w:pPr>
        <w:pStyle w:val="Odstavekseznama"/>
        <w:numPr>
          <w:ilvl w:val="0"/>
          <w:numId w:val="3"/>
        </w:numPr>
        <w:tabs>
          <w:tab w:val="left" w:pos="1134"/>
        </w:tabs>
        <w:jc w:val="both"/>
      </w:pPr>
      <w:r>
        <w:t xml:space="preserve">Spodnja Rečica 44a, Občina Rečica ob Savinji, </w:t>
      </w:r>
      <w:r w:rsidRPr="00100AF3">
        <w:t xml:space="preserve">št. stavbe: </w:t>
      </w:r>
      <w:r>
        <w:t>276</w:t>
      </w:r>
      <w:r w:rsidRPr="00100AF3">
        <w:t xml:space="preserve">, </w:t>
      </w:r>
      <w:proofErr w:type="spellStart"/>
      <w:r w:rsidRPr="00100AF3">
        <w:t>parc</w:t>
      </w:r>
      <w:proofErr w:type="spellEnd"/>
      <w:r w:rsidRPr="00100AF3">
        <w:t xml:space="preserve">. št. </w:t>
      </w:r>
      <w:r>
        <w:t>610/63 (del) in 610/62 (del)</w:t>
      </w:r>
      <w:r w:rsidRPr="00100AF3">
        <w:t>, k.</w:t>
      </w:r>
      <w:r>
        <w:t xml:space="preserve"> o. 935 Spodnja Rečica</w:t>
      </w:r>
      <w:r w:rsidRPr="00100AF3">
        <w:t xml:space="preserve"> </w:t>
      </w:r>
      <w:r>
        <w:t>(</w:t>
      </w:r>
      <w:r w:rsidRPr="00100AF3">
        <w:t>št. strokovnega mnenja SM-</w:t>
      </w:r>
      <w:r>
        <w:t>ROSSPR44aS);</w:t>
      </w:r>
    </w:p>
    <w:p w:rsidR="00857B76" w:rsidRDefault="00857B76" w:rsidP="00857B76">
      <w:pPr>
        <w:pStyle w:val="Odstavekseznama"/>
        <w:numPr>
          <w:ilvl w:val="0"/>
          <w:numId w:val="3"/>
        </w:numPr>
        <w:tabs>
          <w:tab w:val="left" w:pos="1134"/>
        </w:tabs>
        <w:jc w:val="both"/>
      </w:pPr>
      <w:r>
        <w:t xml:space="preserve">Spodnja Rečica 53, Občina Rečica ob Savinji, </w:t>
      </w:r>
      <w:r w:rsidRPr="00100AF3">
        <w:t xml:space="preserve">št. stavbe: </w:t>
      </w:r>
      <w:r>
        <w:t>286</w:t>
      </w:r>
      <w:r w:rsidRPr="00100AF3">
        <w:t xml:space="preserve">, </w:t>
      </w:r>
      <w:proofErr w:type="spellStart"/>
      <w:r w:rsidRPr="00100AF3">
        <w:t>parc</w:t>
      </w:r>
      <w:proofErr w:type="spellEnd"/>
      <w:r w:rsidRPr="00100AF3">
        <w:t xml:space="preserve">. št. </w:t>
      </w:r>
      <w:r>
        <w:t>6/2 (del)</w:t>
      </w:r>
      <w:r w:rsidRPr="00100AF3">
        <w:t>, k.</w:t>
      </w:r>
      <w:r>
        <w:t xml:space="preserve"> o. 935 Spodnja Rečica</w:t>
      </w:r>
      <w:r w:rsidRPr="00100AF3">
        <w:t xml:space="preserve"> </w:t>
      </w:r>
      <w:r>
        <w:t>(</w:t>
      </w:r>
      <w:r w:rsidRPr="00100AF3">
        <w:t>št. strokovnega mnenja SM-</w:t>
      </w:r>
      <w:r>
        <w:t>ROSSPR53S);</w:t>
      </w:r>
    </w:p>
    <w:p w:rsidR="00857B76" w:rsidRDefault="00857B76" w:rsidP="00857B76">
      <w:pPr>
        <w:pStyle w:val="Odstavekseznama"/>
        <w:numPr>
          <w:ilvl w:val="0"/>
          <w:numId w:val="3"/>
        </w:numPr>
        <w:tabs>
          <w:tab w:val="left" w:pos="1134"/>
        </w:tabs>
        <w:jc w:val="both"/>
      </w:pPr>
      <w:r>
        <w:t xml:space="preserve">Spodnje Pobrežje 25, Občina Rečica ob Savinji, </w:t>
      </w:r>
      <w:r w:rsidRPr="00100AF3">
        <w:t xml:space="preserve">št. stavbe: </w:t>
      </w:r>
      <w:r>
        <w:t>86</w:t>
      </w:r>
      <w:r w:rsidRPr="00100AF3">
        <w:t xml:space="preserve">, </w:t>
      </w:r>
      <w:proofErr w:type="spellStart"/>
      <w:r w:rsidRPr="00100AF3">
        <w:t>parc</w:t>
      </w:r>
      <w:proofErr w:type="spellEnd"/>
      <w:r w:rsidRPr="00100AF3">
        <w:t xml:space="preserve">. št. </w:t>
      </w:r>
      <w:r>
        <w:t>147/19 (del)</w:t>
      </w:r>
      <w:r w:rsidRPr="00100AF3">
        <w:t>, k.</w:t>
      </w:r>
      <w:r>
        <w:t xml:space="preserve"> o. 934 Zgornje Pobrežje</w:t>
      </w:r>
      <w:r w:rsidRPr="00100AF3">
        <w:t xml:space="preserve"> </w:t>
      </w:r>
      <w:r>
        <w:t>(</w:t>
      </w:r>
      <w:r w:rsidRPr="00100AF3">
        <w:t>št. strokovnega mnenja SM-</w:t>
      </w:r>
      <w:r>
        <w:t>ROSSPP25S).</w:t>
      </w:r>
    </w:p>
    <w:p w:rsidR="00857B76" w:rsidRDefault="00857B76" w:rsidP="00857B76">
      <w:pPr>
        <w:pStyle w:val="Default"/>
        <w:jc w:val="both"/>
        <w:rPr>
          <w:sz w:val="20"/>
          <w:szCs w:val="20"/>
          <w:shd w:val="clear" w:color="auto" w:fill="FFFFFF"/>
        </w:rPr>
      </w:pPr>
    </w:p>
    <w:p w:rsidR="00857B76" w:rsidRPr="009E793A" w:rsidRDefault="00857B76" w:rsidP="009E793A">
      <w:pPr>
        <w:pStyle w:val="Default"/>
        <w:spacing w:after="120" w:line="276" w:lineRule="auto"/>
        <w:ind w:left="-284"/>
        <w:jc w:val="both"/>
        <w:rPr>
          <w:sz w:val="20"/>
          <w:szCs w:val="20"/>
        </w:rPr>
      </w:pPr>
      <w:r w:rsidRPr="009E793A">
        <w:rPr>
          <w:sz w:val="20"/>
          <w:szCs w:val="20"/>
          <w:shd w:val="clear" w:color="auto" w:fill="FFFFFF"/>
        </w:rPr>
        <w:t>Obravnavani objekt</w:t>
      </w:r>
      <w:r w:rsidR="00D308F7" w:rsidRPr="009E793A">
        <w:rPr>
          <w:sz w:val="20"/>
          <w:szCs w:val="20"/>
          <w:shd w:val="clear" w:color="auto" w:fill="FFFFFF"/>
        </w:rPr>
        <w:t xml:space="preserve"> na naslovu </w:t>
      </w:r>
      <w:r w:rsidRPr="009E793A">
        <w:rPr>
          <w:b/>
          <w:sz w:val="20"/>
          <w:szCs w:val="20"/>
          <w:shd w:val="clear" w:color="auto" w:fill="FFFFFF"/>
        </w:rPr>
        <w:t>Spodnje Pobrežje 25</w:t>
      </w:r>
      <w:r w:rsidRPr="009E793A">
        <w:rPr>
          <w:sz w:val="20"/>
          <w:szCs w:val="20"/>
          <w:shd w:val="clear" w:color="auto" w:fill="FFFFFF"/>
        </w:rPr>
        <w:t xml:space="preserve"> se nahaja </w:t>
      </w:r>
      <w:r w:rsidRPr="009E793A">
        <w:rPr>
          <w:sz w:val="20"/>
          <w:szCs w:val="20"/>
        </w:rPr>
        <w:t xml:space="preserve">na ravnici na desnem bregu Savinje sredi poplavnega toka. V neurju 4.8.2023 je bil poplavljen do višine 1,5 m, čeprav lokacija po veljavnih </w:t>
      </w:r>
      <w:r w:rsidRPr="009E793A">
        <w:rPr>
          <w:sz w:val="20"/>
          <w:szCs w:val="20"/>
        </w:rPr>
        <w:lastRenderedPageBreak/>
        <w:t>poplavnih kartah spada v razred majhne poplavne nevarnosti. Na podlagi strokovnih izhodišč Direkcije Republike Slovenije za vode (št. 4500-25/2022-194 z dne 25.4.2024) lokalni zaščitni ukrepi zaradi velikih globin poplavnih vod niso izvedljivi. Obnova na način, da bi bila objektu zagotovljena zaščita na 100-letni pojav ob upoštevanju primerne varnostne višine ter ob sočasni zagotovitvi odpornosti na podnebne spremembe, ni mogoča. Kljub temu, da se objekt po veljavnih kartah ni na območju velike poplavne ogroženosti, predstavlja veliko nevarnost za življenja in zdravje ljudi. Za navedeni objekt obstaja</w:t>
      </w:r>
      <w:r w:rsidRPr="009E793A">
        <w:rPr>
          <w:sz w:val="20"/>
          <w:szCs w:val="20"/>
          <w:shd w:val="clear" w:color="auto" w:fill="FFFFFF"/>
        </w:rPr>
        <w:t xml:space="preserve"> </w:t>
      </w:r>
      <w:r w:rsidRPr="0069728E">
        <w:rPr>
          <w:sz w:val="20"/>
          <w:szCs w:val="20"/>
          <w:shd w:val="clear" w:color="auto" w:fill="FFFFFF"/>
        </w:rPr>
        <w:t>ogroženosti zaradi poplavne nevarnosti in s tem povezano visoko nevarnosti porušitve ali znatnega poškodovanja objekta, s čimer bi lahko nastale škodljive posledice za življenje in zdravje ljudi.</w:t>
      </w:r>
      <w:r w:rsidRPr="0069728E">
        <w:rPr>
          <w:sz w:val="20"/>
          <w:szCs w:val="20"/>
        </w:rPr>
        <w:t xml:space="preserve"> </w:t>
      </w:r>
      <w:r w:rsidR="00DB4F66" w:rsidRPr="0069728E">
        <w:rPr>
          <w:sz w:val="20"/>
          <w:szCs w:val="20"/>
        </w:rPr>
        <w:t xml:space="preserve">Objekti se nahajajo na območju preostale poplavne nevarnosti, kjer ni mogoča izvedba protipoplavne zaščite. </w:t>
      </w:r>
      <w:r w:rsidRPr="0069728E">
        <w:rPr>
          <w:sz w:val="20"/>
          <w:szCs w:val="20"/>
        </w:rPr>
        <w:t>Ugotovitev in utemeljitev, na katerem so se izkazali razlogi za nujno odstranitev objekta na podlagi visoke poplavne ali plazovite nevarnosti in s tem ogroženost življenja ali zdravja ljudi temelji na strokovnem</w:t>
      </w:r>
      <w:r w:rsidRPr="009E793A">
        <w:rPr>
          <w:sz w:val="20"/>
          <w:szCs w:val="20"/>
        </w:rPr>
        <w:t xml:space="preserve"> mnenju št. SM-ROSSPP25S z dne 10. 5. 2024. </w:t>
      </w:r>
      <w:r w:rsidRPr="009E793A">
        <w:rPr>
          <w:sz w:val="20"/>
          <w:szCs w:val="20"/>
          <w:shd w:val="clear" w:color="auto" w:fill="FFFFFF"/>
        </w:rPr>
        <w:t>Glede na navedeno je odstranitev v javno korist.</w:t>
      </w:r>
    </w:p>
    <w:p w:rsidR="002F2849" w:rsidRPr="009E793A" w:rsidRDefault="00857B76" w:rsidP="009E793A">
      <w:pPr>
        <w:pStyle w:val="Default"/>
        <w:spacing w:after="120" w:line="276" w:lineRule="auto"/>
        <w:ind w:left="-284"/>
        <w:jc w:val="both"/>
        <w:rPr>
          <w:sz w:val="20"/>
          <w:szCs w:val="20"/>
        </w:rPr>
      </w:pPr>
      <w:r w:rsidRPr="009E793A">
        <w:rPr>
          <w:sz w:val="20"/>
          <w:szCs w:val="20"/>
        </w:rPr>
        <w:t xml:space="preserve">Obravnavani objekti na naslovih </w:t>
      </w:r>
      <w:r w:rsidRPr="009E793A">
        <w:rPr>
          <w:b/>
          <w:sz w:val="20"/>
          <w:szCs w:val="20"/>
        </w:rPr>
        <w:t>Spodnja Rečica 2a, Spodnja Rečica 2b, Spodnja Rečica 2c, Spodnja Rečica 2d, Spodnja Rečica 2</w:t>
      </w:r>
      <w:r w:rsidR="003B4EB1" w:rsidRPr="009E793A">
        <w:rPr>
          <w:b/>
          <w:sz w:val="20"/>
          <w:szCs w:val="20"/>
        </w:rPr>
        <w:t>e, Spodnja Rečica 2f, Spodnja Rečica 3b, Spodnja Rečica 12, Spodnja Rečica 13, Spodnja Rečica 44, Spodnja Rečica 44a</w:t>
      </w:r>
      <w:r w:rsidR="003B4EB1" w:rsidRPr="009E793A">
        <w:rPr>
          <w:sz w:val="20"/>
          <w:szCs w:val="20"/>
        </w:rPr>
        <w:t xml:space="preserve"> in </w:t>
      </w:r>
      <w:r w:rsidR="003B4EB1" w:rsidRPr="009E793A">
        <w:rPr>
          <w:b/>
          <w:sz w:val="20"/>
          <w:szCs w:val="20"/>
        </w:rPr>
        <w:t>Spodnja Rečica 53</w:t>
      </w:r>
      <w:r w:rsidR="00E52F97" w:rsidRPr="009E793A">
        <w:rPr>
          <w:sz w:val="20"/>
          <w:szCs w:val="20"/>
        </w:rPr>
        <w:t xml:space="preserve"> so ob dogodku 4. 8. 2023</w:t>
      </w:r>
      <w:r w:rsidR="00140DED">
        <w:rPr>
          <w:sz w:val="20"/>
          <w:szCs w:val="20"/>
        </w:rPr>
        <w:t>,</w:t>
      </w:r>
      <w:r w:rsidR="00E52F97" w:rsidRPr="009E793A">
        <w:rPr>
          <w:sz w:val="20"/>
          <w:szCs w:val="20"/>
        </w:rPr>
        <w:t xml:space="preserve"> globine poplavne vode presegle 2m ali celo 3 m na območju sotočja Savinje in Rečice.</w:t>
      </w:r>
      <w:r w:rsidR="009E793A" w:rsidRPr="009E793A">
        <w:rPr>
          <w:sz w:val="20"/>
          <w:szCs w:val="20"/>
        </w:rPr>
        <w:t xml:space="preserve"> </w:t>
      </w:r>
      <w:r w:rsidR="00E52F97" w:rsidRPr="009E793A">
        <w:rPr>
          <w:sz w:val="20"/>
          <w:szCs w:val="20"/>
        </w:rPr>
        <w:t xml:space="preserve">Objekti po veljavnih poplavnih kartah spadajo v razred majhne </w:t>
      </w:r>
      <w:r w:rsidR="009E793A" w:rsidRPr="009E793A">
        <w:rPr>
          <w:sz w:val="20"/>
          <w:szCs w:val="20"/>
        </w:rPr>
        <w:t xml:space="preserve">oziroma preostale </w:t>
      </w:r>
      <w:r w:rsidR="00E52F97" w:rsidRPr="009E793A">
        <w:rPr>
          <w:sz w:val="20"/>
          <w:szCs w:val="20"/>
        </w:rPr>
        <w:t xml:space="preserve">poplavne ogroženosti. </w:t>
      </w:r>
      <w:r w:rsidR="009E793A" w:rsidRPr="009E793A">
        <w:rPr>
          <w:sz w:val="20"/>
          <w:szCs w:val="20"/>
        </w:rPr>
        <w:t xml:space="preserve">Na podlagi strokovnih izhodišč Direkcije Republike Slovenije za vode (št. 4500-25/2022-194 z dne 25.4.2024) na območju obravnavanih objektov poplavne varnosti Q100 + podnebne spremembe ni možno zagotoviti. Na teh območjih zaradi velikih globin poplavnih vod tudi lokalno varovanje ni možno. Obnova na način, da bi bila objektu zagotovljena zaščita na 100-letni pojav ob upoštevanju primerne varnostne višine ter ob sočasni zagotovitvi odpornosti na podnebne spremembe, ni mogoča. </w:t>
      </w:r>
      <w:r w:rsidR="00FD06B8" w:rsidRPr="009E793A">
        <w:rPr>
          <w:sz w:val="20"/>
          <w:szCs w:val="20"/>
        </w:rPr>
        <w:t xml:space="preserve">Za navedene objekte </w:t>
      </w:r>
      <w:bookmarkStart w:id="0" w:name="_GoBack"/>
      <w:bookmarkEnd w:id="0"/>
      <w:r w:rsidR="00FD06B8" w:rsidRPr="0069728E">
        <w:rPr>
          <w:sz w:val="20"/>
          <w:szCs w:val="20"/>
        </w:rPr>
        <w:t>obstaja</w:t>
      </w:r>
      <w:r w:rsidR="00FD06B8" w:rsidRPr="0069728E">
        <w:rPr>
          <w:sz w:val="20"/>
          <w:szCs w:val="20"/>
          <w:shd w:val="clear" w:color="auto" w:fill="FFFFFF"/>
        </w:rPr>
        <w:t xml:space="preserve"> </w:t>
      </w:r>
      <w:r w:rsidR="00140DED" w:rsidRPr="0069728E">
        <w:rPr>
          <w:sz w:val="20"/>
          <w:szCs w:val="20"/>
          <w:shd w:val="clear" w:color="auto" w:fill="FFFFFF"/>
        </w:rPr>
        <w:t>ogroženost</w:t>
      </w:r>
      <w:r w:rsidR="00FD06B8" w:rsidRPr="0069728E">
        <w:rPr>
          <w:sz w:val="20"/>
          <w:szCs w:val="20"/>
          <w:shd w:val="clear" w:color="auto" w:fill="FFFFFF"/>
        </w:rPr>
        <w:t xml:space="preserve"> zaradi poplavne nevarnosti in s tem povezano visoko nevarnosti porušitve ali znatnega poškodovanja objektov, s čimer bi lahko nastale škodljive posledice za življenje in zdravje ljudi.</w:t>
      </w:r>
      <w:r w:rsidR="00FD06B8" w:rsidRPr="0069728E">
        <w:rPr>
          <w:sz w:val="20"/>
          <w:szCs w:val="20"/>
        </w:rPr>
        <w:t xml:space="preserve"> </w:t>
      </w:r>
      <w:r w:rsidR="00DB4F66" w:rsidRPr="0069728E">
        <w:rPr>
          <w:sz w:val="20"/>
          <w:szCs w:val="20"/>
        </w:rPr>
        <w:t xml:space="preserve">Objekti se nahajajo na območju preostale poplavne nevarnosti, kjer ni mogoča izvedba protipoplavne zaščite. </w:t>
      </w:r>
      <w:r w:rsidR="00FD06B8" w:rsidRPr="0069728E">
        <w:rPr>
          <w:sz w:val="20"/>
          <w:szCs w:val="20"/>
        </w:rPr>
        <w:t>Ugotovitev in utemeljitev, na katerem so se izkazali razlogi za nujno odstranitev objektov na podlagi</w:t>
      </w:r>
      <w:r w:rsidR="00FD06B8" w:rsidRPr="009E793A">
        <w:rPr>
          <w:sz w:val="20"/>
          <w:szCs w:val="20"/>
        </w:rPr>
        <w:t xml:space="preserve"> poplavne nevarnosti in s tem </w:t>
      </w:r>
      <w:r w:rsidR="00FD06B8" w:rsidRPr="00181280">
        <w:rPr>
          <w:sz w:val="20"/>
          <w:szCs w:val="20"/>
        </w:rPr>
        <w:t xml:space="preserve">ogroženost življenja ali zdravja ljudi temelji na strokovnih mnenjih št. </w:t>
      </w:r>
      <w:r w:rsidR="00001373" w:rsidRPr="00181280">
        <w:rPr>
          <w:sz w:val="20"/>
          <w:szCs w:val="20"/>
        </w:rPr>
        <w:t>SM-ROSSPR02aS</w:t>
      </w:r>
      <w:r w:rsidR="0096371B" w:rsidRPr="00181280">
        <w:rPr>
          <w:sz w:val="20"/>
          <w:szCs w:val="20"/>
        </w:rPr>
        <w:t xml:space="preserve">, </w:t>
      </w:r>
      <w:r w:rsidR="00181280" w:rsidRPr="00181280">
        <w:rPr>
          <w:sz w:val="20"/>
          <w:szCs w:val="20"/>
        </w:rPr>
        <w:t>SM-ROSSPR02bS</w:t>
      </w:r>
      <w:r w:rsidR="0096371B" w:rsidRPr="00181280">
        <w:rPr>
          <w:sz w:val="20"/>
          <w:szCs w:val="20"/>
        </w:rPr>
        <w:t xml:space="preserve">, </w:t>
      </w:r>
      <w:r w:rsidR="00181280" w:rsidRPr="00181280">
        <w:rPr>
          <w:sz w:val="20"/>
          <w:szCs w:val="20"/>
        </w:rPr>
        <w:t xml:space="preserve">SM-ROSSPR02cS, SM-ROSSPR02dS, SM-ROSSPR02eS, SM-ROSSPR02fS, SM-ROSSPR03bS, SM-ROSSPR12S, SM-ROSSPR13S. SM-ROSSPR44S. SM-ROSSPR44aS </w:t>
      </w:r>
      <w:r w:rsidR="0096371B" w:rsidRPr="00181280">
        <w:rPr>
          <w:sz w:val="20"/>
          <w:szCs w:val="20"/>
        </w:rPr>
        <w:t xml:space="preserve">in </w:t>
      </w:r>
      <w:r w:rsidR="00181280" w:rsidRPr="00181280">
        <w:rPr>
          <w:sz w:val="20"/>
          <w:szCs w:val="20"/>
        </w:rPr>
        <w:t>SM-ROSSPR53S</w:t>
      </w:r>
      <w:r w:rsidR="0096371B" w:rsidRPr="00181280">
        <w:rPr>
          <w:sz w:val="20"/>
          <w:szCs w:val="20"/>
        </w:rPr>
        <w:t xml:space="preserve"> </w:t>
      </w:r>
      <w:r w:rsidR="00FD06B8" w:rsidRPr="00181280">
        <w:rPr>
          <w:sz w:val="20"/>
          <w:szCs w:val="20"/>
        </w:rPr>
        <w:t xml:space="preserve">z dne 10. 5. 2024. </w:t>
      </w:r>
      <w:r w:rsidR="00FD06B8" w:rsidRPr="00181280">
        <w:rPr>
          <w:sz w:val="20"/>
          <w:szCs w:val="20"/>
          <w:shd w:val="clear" w:color="auto" w:fill="FFFFFF"/>
        </w:rPr>
        <w:t>Glede na navedeno je odstranitev v javno korist</w:t>
      </w:r>
      <w:r w:rsidR="00CB163E" w:rsidRPr="00181280">
        <w:rPr>
          <w:sz w:val="20"/>
          <w:szCs w:val="20"/>
          <w:shd w:val="clear" w:color="auto" w:fill="FFFFFF"/>
        </w:rPr>
        <w:t>.</w:t>
      </w:r>
    </w:p>
    <w:sectPr w:rsidR="002F2849" w:rsidRPr="009E793A"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69728E">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69728E"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69728E"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01373"/>
    <w:rsid w:val="000129A9"/>
    <w:rsid w:val="00023BE5"/>
    <w:rsid w:val="00032F4E"/>
    <w:rsid w:val="000657F1"/>
    <w:rsid w:val="0007390D"/>
    <w:rsid w:val="000830B2"/>
    <w:rsid w:val="00083826"/>
    <w:rsid w:val="000F12B0"/>
    <w:rsid w:val="00140DED"/>
    <w:rsid w:val="0017467A"/>
    <w:rsid w:val="00181280"/>
    <w:rsid w:val="001A1019"/>
    <w:rsid w:val="001F545E"/>
    <w:rsid w:val="00206FDA"/>
    <w:rsid w:val="0021301A"/>
    <w:rsid w:val="00230A47"/>
    <w:rsid w:val="00231BFF"/>
    <w:rsid w:val="00297CE5"/>
    <w:rsid w:val="002A7257"/>
    <w:rsid w:val="002B2739"/>
    <w:rsid w:val="002D356E"/>
    <w:rsid w:val="002F2849"/>
    <w:rsid w:val="00304080"/>
    <w:rsid w:val="00305C66"/>
    <w:rsid w:val="003B4EB1"/>
    <w:rsid w:val="003C4165"/>
    <w:rsid w:val="003F3028"/>
    <w:rsid w:val="003F67EC"/>
    <w:rsid w:val="00425171"/>
    <w:rsid w:val="00481427"/>
    <w:rsid w:val="004D12F1"/>
    <w:rsid w:val="00500361"/>
    <w:rsid w:val="00504229"/>
    <w:rsid w:val="00575416"/>
    <w:rsid w:val="005F7A47"/>
    <w:rsid w:val="00622B9A"/>
    <w:rsid w:val="00637494"/>
    <w:rsid w:val="00657034"/>
    <w:rsid w:val="00691B9E"/>
    <w:rsid w:val="0069728E"/>
    <w:rsid w:val="00733527"/>
    <w:rsid w:val="007B123B"/>
    <w:rsid w:val="007B62B6"/>
    <w:rsid w:val="0080466F"/>
    <w:rsid w:val="00857B76"/>
    <w:rsid w:val="00874005"/>
    <w:rsid w:val="008D07CE"/>
    <w:rsid w:val="00906114"/>
    <w:rsid w:val="00911B6F"/>
    <w:rsid w:val="00955A44"/>
    <w:rsid w:val="00955AD9"/>
    <w:rsid w:val="0096371B"/>
    <w:rsid w:val="009E793A"/>
    <w:rsid w:val="00A0358F"/>
    <w:rsid w:val="00A2248C"/>
    <w:rsid w:val="00A7502C"/>
    <w:rsid w:val="00A81274"/>
    <w:rsid w:val="00AA409D"/>
    <w:rsid w:val="00AD1A8C"/>
    <w:rsid w:val="00AE3163"/>
    <w:rsid w:val="00AF4BB4"/>
    <w:rsid w:val="00B62554"/>
    <w:rsid w:val="00B72A87"/>
    <w:rsid w:val="00B81AAF"/>
    <w:rsid w:val="00B8274C"/>
    <w:rsid w:val="00BA5964"/>
    <w:rsid w:val="00BB45FB"/>
    <w:rsid w:val="00BE01FA"/>
    <w:rsid w:val="00C42AAA"/>
    <w:rsid w:val="00CA051E"/>
    <w:rsid w:val="00CB163E"/>
    <w:rsid w:val="00CB7110"/>
    <w:rsid w:val="00CB77D6"/>
    <w:rsid w:val="00CE448F"/>
    <w:rsid w:val="00D308F7"/>
    <w:rsid w:val="00DA5F33"/>
    <w:rsid w:val="00DA764C"/>
    <w:rsid w:val="00DB4F66"/>
    <w:rsid w:val="00E216C4"/>
    <w:rsid w:val="00E52F97"/>
    <w:rsid w:val="00E751F4"/>
    <w:rsid w:val="00EA2D6C"/>
    <w:rsid w:val="00EC4110"/>
    <w:rsid w:val="00EF012F"/>
    <w:rsid w:val="00F07EF3"/>
    <w:rsid w:val="00F210E8"/>
    <w:rsid w:val="00F7365A"/>
    <w:rsid w:val="00F801FC"/>
    <w:rsid w:val="00F9792A"/>
    <w:rsid w:val="00FC2731"/>
    <w:rsid w:val="00FD06B8"/>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6DDF8B-2BDB-4204-82B7-6E507941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1473</Words>
  <Characters>8401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70</cp:revision>
  <dcterms:created xsi:type="dcterms:W3CDTF">2024-03-05T12:13:00Z</dcterms:created>
  <dcterms:modified xsi:type="dcterms:W3CDTF">2024-05-28T11:31:00Z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