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0E1A92" w:rsidRDefault="00D27383" w:rsidP="000E1A92">
      <w:pPr>
        <w:jc w:val="both"/>
        <w:rPr>
          <w:rFonts w:ascii="Arial" w:hAnsi="Arial" w:cs="Arial"/>
          <w:b/>
          <w:sz w:val="20"/>
          <w:szCs w:val="20"/>
        </w:rPr>
      </w:pPr>
      <w:r>
        <w:rPr>
          <w:rFonts w:ascii="Arial" w:hAnsi="Arial" w:cs="Arial"/>
          <w:b/>
          <w:sz w:val="20"/>
          <w:szCs w:val="20"/>
        </w:rPr>
        <w:t>S</w:t>
      </w:r>
      <w:r w:rsidR="00454F8E">
        <w:rPr>
          <w:rFonts w:ascii="Arial" w:hAnsi="Arial" w:cs="Arial"/>
          <w:b/>
          <w:sz w:val="20"/>
          <w:szCs w:val="20"/>
        </w:rPr>
        <w:t>vetovalec</w:t>
      </w:r>
      <w:r w:rsidR="0027763C">
        <w:rPr>
          <w:rFonts w:ascii="Arial" w:hAnsi="Arial" w:cs="Arial"/>
          <w:b/>
          <w:sz w:val="20"/>
          <w:szCs w:val="20"/>
        </w:rPr>
        <w:t xml:space="preserve"> </w:t>
      </w:r>
      <w:r w:rsidR="00F44592">
        <w:rPr>
          <w:rFonts w:ascii="Arial" w:hAnsi="Arial" w:cs="Arial"/>
          <w:b/>
          <w:sz w:val="20"/>
          <w:szCs w:val="20"/>
        </w:rPr>
        <w:t xml:space="preserve">v </w:t>
      </w:r>
      <w:r w:rsidR="000E1A92">
        <w:rPr>
          <w:rFonts w:ascii="Arial" w:hAnsi="Arial" w:cs="Arial"/>
          <w:b/>
          <w:sz w:val="20"/>
          <w:szCs w:val="20"/>
        </w:rPr>
        <w:t>Sektorju za demografske in socialne statistike</w:t>
      </w:r>
      <w:r w:rsidR="00600747">
        <w:rPr>
          <w:rFonts w:ascii="Arial" w:hAnsi="Arial" w:cs="Arial"/>
          <w:b/>
          <w:sz w:val="20"/>
          <w:szCs w:val="20"/>
        </w:rPr>
        <w:t xml:space="preserve">, v </w:t>
      </w:r>
      <w:r w:rsidR="000E1A92">
        <w:rPr>
          <w:rFonts w:ascii="Arial" w:hAnsi="Arial" w:cs="Arial"/>
          <w:b/>
          <w:sz w:val="20"/>
          <w:szCs w:val="20"/>
        </w:rPr>
        <w:t>Oddelku za statistiko dela.</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D2738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3971BF" w:rsidRDefault="003971BF" w:rsidP="00103EC7">
      <w:pPr>
        <w:jc w:val="both"/>
        <w:rPr>
          <w:rFonts w:ascii="Arial" w:hAnsi="Arial" w:cs="Arial"/>
          <w:sz w:val="20"/>
          <w:szCs w:val="20"/>
        </w:rPr>
      </w:pPr>
    </w:p>
    <w:p w:rsidR="00103EC7" w:rsidRPr="0083597F" w:rsidRDefault="002C06F5" w:rsidP="00103EC7">
      <w:pPr>
        <w:jc w:val="both"/>
        <w:rPr>
          <w:rFonts w:ascii="Arial" w:hAnsi="Arial" w:cs="Arial"/>
          <w:sz w:val="20"/>
          <w:szCs w:val="20"/>
        </w:rPr>
      </w:pPr>
      <w:bookmarkStart w:id="0" w:name="_GoBack"/>
      <w:r>
        <w:rPr>
          <w:rFonts w:ascii="Arial" w:hAnsi="Arial" w:cs="Arial"/>
          <w:sz w:val="20"/>
          <w:szCs w:val="20"/>
        </w:rPr>
        <w:lastRenderedPageBreak/>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0E1A92" w:rsidRDefault="000E1A92" w:rsidP="00D6678E">
      <w:pPr>
        <w:jc w:val="both"/>
        <w:rPr>
          <w:rFonts w:ascii="Arial" w:hAnsi="Arial" w:cs="Arial"/>
          <w:sz w:val="20"/>
          <w:szCs w:val="20"/>
        </w:rPr>
      </w:pPr>
      <w:r w:rsidRPr="000E1A92">
        <w:rPr>
          <w:rFonts w:ascii="Arial" w:hAnsi="Arial" w:cs="Arial"/>
          <w:sz w:val="20"/>
          <w:szCs w:val="20"/>
        </w:rPr>
        <w:t>- sodelovanje pri pripravi predpisov in drugih zahtevnejših gradiv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zbiranje, urejanje in priprava podatkov za oblikovanje zahtevnejših gradiv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samostojno oblikovanje manj zahtevnih gradiv s predlogi ukrepov</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sodelovanje z drugimi organi, institucijami in uporabniki</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spremljanje predpisov delovnega področja</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vodenje in odločanje v manj zahtevnih predpisanih postopkih delovnega področja</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sodelovanje v projektnih skupinah</w:t>
      </w:r>
      <w:r>
        <w:rPr>
          <w:rFonts w:ascii="Arial" w:hAnsi="Arial" w:cs="Arial"/>
          <w:sz w:val="20"/>
          <w:szCs w:val="20"/>
        </w:rPr>
        <w:t>,</w:t>
      </w:r>
    </w:p>
    <w:p w:rsidR="000E1A92" w:rsidRDefault="000E1A92" w:rsidP="00D6678E">
      <w:pPr>
        <w:jc w:val="both"/>
        <w:rPr>
          <w:rFonts w:ascii="Arial" w:hAnsi="Arial" w:cs="Arial"/>
          <w:sz w:val="20"/>
          <w:szCs w:val="20"/>
        </w:rPr>
      </w:pPr>
      <w:r w:rsidRPr="000E1A92">
        <w:rPr>
          <w:rFonts w:ascii="Arial" w:hAnsi="Arial" w:cs="Arial"/>
          <w:sz w:val="20"/>
          <w:szCs w:val="20"/>
        </w:rPr>
        <w:t>- opravljanje drugih nalog podobne zahtevnosti</w:t>
      </w:r>
      <w:r>
        <w:rPr>
          <w:rFonts w:ascii="Arial" w:hAnsi="Arial" w:cs="Arial"/>
          <w:sz w:val="20"/>
          <w:szCs w:val="20"/>
        </w:rPr>
        <w:t>,</w:t>
      </w:r>
    </w:p>
    <w:p w:rsidR="00A768F6" w:rsidRDefault="000E1A92" w:rsidP="00D6678E">
      <w:pPr>
        <w:jc w:val="both"/>
        <w:rPr>
          <w:rFonts w:ascii="Arial" w:hAnsi="Arial" w:cs="Arial"/>
          <w:sz w:val="20"/>
          <w:szCs w:val="20"/>
        </w:rPr>
      </w:pPr>
      <w:r w:rsidRPr="000E1A92">
        <w:rPr>
          <w:rFonts w:ascii="Arial" w:hAnsi="Arial" w:cs="Arial"/>
          <w:sz w:val="20"/>
          <w:szCs w:val="20"/>
        </w:rPr>
        <w:t>- samostojna priprava analiz, informacij, poročil in drugih gradiv</w:t>
      </w:r>
      <w:r>
        <w:rPr>
          <w:rFonts w:ascii="Arial" w:hAnsi="Arial" w:cs="Arial"/>
          <w:sz w:val="20"/>
          <w:szCs w:val="20"/>
        </w:rPr>
        <w:t>.</w:t>
      </w:r>
    </w:p>
    <w:p w:rsidR="002B1BD6" w:rsidRDefault="002B1BD6" w:rsidP="00D6678E">
      <w:pPr>
        <w:jc w:val="both"/>
        <w:rPr>
          <w:rFonts w:ascii="Arial" w:hAnsi="Arial" w:cs="Arial"/>
          <w:sz w:val="20"/>
          <w:szCs w:val="20"/>
        </w:rPr>
      </w:pPr>
    </w:p>
    <w:p w:rsidR="002B1BD6" w:rsidRDefault="002B1BD6" w:rsidP="002B1BD6">
      <w:pPr>
        <w:jc w:val="both"/>
        <w:rPr>
          <w:rFonts w:ascii="Helv" w:hAnsi="Helv" w:cs="Helv"/>
          <w:b/>
          <w:color w:val="000000"/>
          <w:sz w:val="20"/>
          <w:szCs w:val="20"/>
        </w:rPr>
      </w:pPr>
      <w:r>
        <w:rPr>
          <w:rFonts w:ascii="Helv" w:hAnsi="Helv" w:cs="Helv"/>
          <w:b/>
          <w:color w:val="000000"/>
          <w:sz w:val="20"/>
          <w:szCs w:val="20"/>
        </w:rPr>
        <w:t>Izbrani kandidat bo na delovnem mestu svetovalec opravljal naloge s področja statistik trga dela (statistika plač):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sodelovanje pri postavljanju in posodabljanju metodologije raziskovanj, s katerimi SURS svojim slovenskim in tujim uporabnikom zagotavlja kakovostne statistične podatke o stanju na trgu dela (področje statistike plač),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statistična obdelava zbranih podatkov, analiza podatkov in objava podatkov, vključno z morebitnimi priložnostnimi objavami in publikacijami,</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mednarodno sodelovanje z Evropskim statističnim uradom in drugimi mednarodnimi inštitucijami, priprava gradiv in stališč,</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spremljanje slovenskih in evropskih predpisov s področja trga dela,</w:t>
      </w:r>
    </w:p>
    <w:p w:rsidR="002B1BD6" w:rsidRDefault="002B1BD6" w:rsidP="002B1BD6">
      <w:pPr>
        <w:pStyle w:val="ListParagraph"/>
        <w:numPr>
          <w:ilvl w:val="0"/>
          <w:numId w:val="21"/>
        </w:numPr>
        <w:jc w:val="both"/>
        <w:rPr>
          <w:rFonts w:ascii="Arial" w:hAnsi="Arial" w:cs="Arial"/>
          <w:sz w:val="20"/>
          <w:szCs w:val="20"/>
        </w:rPr>
      </w:pPr>
      <w:r>
        <w:rPr>
          <w:rFonts w:ascii="Arial" w:hAnsi="Arial" w:cs="Arial"/>
          <w:sz w:val="20"/>
          <w:szCs w:val="20"/>
        </w:rPr>
        <w:t>sodelovanje v projektnih skupinah s področja trga dela.</w:t>
      </w:r>
    </w:p>
    <w:bookmarkEnd w:id="0"/>
    <w:p w:rsidR="00A768F6" w:rsidRPr="00C02865" w:rsidRDefault="00A768F6"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2B1BD6" w:rsidRDefault="002B1BD6" w:rsidP="002B1BD6">
      <w:pPr>
        <w:rPr>
          <w:rFonts w:ascii="Arial" w:hAnsi="Arial" w:cs="Arial"/>
          <w:b/>
          <w:sz w:val="20"/>
          <w:szCs w:val="20"/>
        </w:rPr>
      </w:pPr>
      <w:r>
        <w:rPr>
          <w:rFonts w:ascii="Arial" w:hAnsi="Arial" w:cs="Arial"/>
          <w:b/>
          <w:sz w:val="20"/>
          <w:szCs w:val="20"/>
        </w:rPr>
        <w:t>Od kandidata pričakujemo:</w:t>
      </w:r>
    </w:p>
    <w:p w:rsidR="002B1BD6" w:rsidRDefault="002B1BD6" w:rsidP="002B1BD6">
      <w:pPr>
        <w:numPr>
          <w:ilvl w:val="0"/>
          <w:numId w:val="22"/>
        </w:numPr>
        <w:ind w:left="357" w:hanging="357"/>
        <w:jc w:val="both"/>
        <w:rPr>
          <w:rFonts w:ascii="Arial" w:hAnsi="Arial" w:cs="Arial"/>
          <w:sz w:val="20"/>
          <w:szCs w:val="20"/>
        </w:rPr>
      </w:pPr>
      <w:r>
        <w:rPr>
          <w:rFonts w:ascii="Arial" w:hAnsi="Arial" w:cs="Arial"/>
          <w:sz w:val="20"/>
          <w:szCs w:val="20"/>
        </w:rPr>
        <w:t>poznavanje računalniških programov. MS Word, MS Excel, MS Access, SAS,</w:t>
      </w:r>
    </w:p>
    <w:p w:rsidR="002B1BD6" w:rsidRDefault="002B1BD6" w:rsidP="002B1BD6">
      <w:pPr>
        <w:numPr>
          <w:ilvl w:val="0"/>
          <w:numId w:val="22"/>
        </w:numPr>
        <w:ind w:left="357" w:hanging="357"/>
        <w:jc w:val="both"/>
        <w:rPr>
          <w:rFonts w:ascii="Arial" w:hAnsi="Arial" w:cs="Arial"/>
          <w:sz w:val="20"/>
          <w:szCs w:val="20"/>
        </w:rPr>
      </w:pPr>
      <w:r>
        <w:rPr>
          <w:rFonts w:ascii="Arial" w:hAnsi="Arial" w:cs="Arial"/>
          <w:sz w:val="20"/>
          <w:szCs w:val="20"/>
        </w:rPr>
        <w:t>znanje angleškega jezika,</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poznavanje statističnih postopkov in metod,</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poznavanje področja trga dela (statistika plač),</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sposobnost analitičnega razmišljanja,</w:t>
      </w:r>
    </w:p>
    <w:p w:rsidR="002B1BD6" w:rsidRDefault="002B1BD6" w:rsidP="002B1BD6">
      <w:pPr>
        <w:numPr>
          <w:ilvl w:val="0"/>
          <w:numId w:val="23"/>
        </w:numPr>
        <w:ind w:left="357" w:hanging="357"/>
        <w:jc w:val="both"/>
        <w:rPr>
          <w:rFonts w:ascii="Arial" w:hAnsi="Arial" w:cs="Arial"/>
          <w:sz w:val="20"/>
          <w:szCs w:val="20"/>
        </w:rPr>
      </w:pPr>
      <w:r>
        <w:rPr>
          <w:rFonts w:ascii="Arial" w:hAnsi="Arial" w:cs="Arial"/>
          <w:sz w:val="20"/>
          <w:szCs w:val="20"/>
        </w:rPr>
        <w:t>sposobnost dobrega pisnega in ustnega izražanja.</w:t>
      </w:r>
    </w:p>
    <w:p w:rsidR="00314CC6" w:rsidRDefault="00314CC6" w:rsidP="00314CC6">
      <w:pPr>
        <w:jc w:val="both"/>
        <w:rPr>
          <w:rFonts w:ascii="Arial" w:hAnsi="Arial" w:cs="Arial"/>
          <w:sz w:val="20"/>
          <w:szCs w:val="20"/>
          <w:highlight w:val="yellow"/>
        </w:rPr>
      </w:pPr>
    </w:p>
    <w:p w:rsidR="00314CC6" w:rsidRDefault="00314CC6" w:rsidP="00314CC6">
      <w:pPr>
        <w:jc w:val="both"/>
        <w:rPr>
          <w:rFonts w:ascii="Arial" w:hAnsi="Arial" w:cs="Arial"/>
          <w:sz w:val="20"/>
          <w:szCs w:val="20"/>
        </w:rPr>
      </w:pPr>
      <w:r>
        <w:rPr>
          <w:rFonts w:ascii="Arial" w:hAnsi="Arial" w:cs="Arial"/>
          <w:sz w:val="20"/>
          <w:szCs w:val="20"/>
        </w:rPr>
        <w:lastRenderedPageBreak/>
        <w:t>Poleg tega od kandidata pričakujemo tudi pripravljenost za strokovno usposabljanje, natančnost, samoiniciativnosti, samostojnost, zanesljivost, komunikativnost</w:t>
      </w:r>
      <w:r w:rsidR="00725565">
        <w:rPr>
          <w:rFonts w:ascii="Arial" w:hAnsi="Arial" w:cs="Arial"/>
          <w:sz w:val="20"/>
          <w:szCs w:val="20"/>
        </w:rPr>
        <w:t xml:space="preserve"> in</w:t>
      </w:r>
      <w:r>
        <w:rPr>
          <w:rFonts w:ascii="Arial" w:hAnsi="Arial" w:cs="Arial"/>
          <w:sz w:val="20"/>
          <w:szCs w:val="20"/>
        </w:rPr>
        <w:t xml:space="preserve"> sposobnost za delo v skupini</w:t>
      </w:r>
      <w:r w:rsidR="00725565">
        <w:rPr>
          <w:rFonts w:ascii="Arial" w:hAnsi="Arial" w:cs="Arial"/>
          <w:sz w:val="20"/>
          <w:szCs w:val="20"/>
        </w:rPr>
        <w:t>.</w:t>
      </w:r>
    </w:p>
    <w:p w:rsidR="00314CC6" w:rsidRDefault="00314CC6" w:rsidP="00314CC6">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0B147D">
        <w:rPr>
          <w:rFonts w:ascii="Arial" w:hAnsi="Arial" w:cs="Arial"/>
          <w:sz w:val="20"/>
          <w:szCs w:val="20"/>
        </w:rPr>
        <w:t xml:space="preserve"> in šestmesečnim poskusnim delom</w:t>
      </w:r>
      <w:r w:rsidR="00842339">
        <w:rPr>
          <w:rFonts w:ascii="Arial" w:hAnsi="Arial" w:cs="Arial"/>
          <w:sz w:val="20"/>
          <w:szCs w:val="20"/>
        </w:rPr>
        <w:t>.</w:t>
      </w:r>
    </w:p>
    <w:p w:rsidR="0038140F" w:rsidRPr="0083597F" w:rsidRDefault="0038140F" w:rsidP="0038140F">
      <w:pPr>
        <w:jc w:val="both"/>
        <w:rPr>
          <w:rFonts w:ascii="Arial" w:hAnsi="Arial" w:cs="Arial"/>
          <w:sz w:val="20"/>
          <w:szCs w:val="20"/>
        </w:rPr>
      </w:pPr>
    </w:p>
    <w:p w:rsidR="00DB4262" w:rsidRDefault="00DB4262" w:rsidP="00DB4262">
      <w:pPr>
        <w:jc w:val="both"/>
        <w:rPr>
          <w:rFonts w:ascii="Arial" w:hAnsi="Arial" w:cs="Arial"/>
          <w:sz w:val="20"/>
          <w:szCs w:val="20"/>
        </w:rPr>
      </w:pPr>
      <w:r>
        <w:rPr>
          <w:rFonts w:ascii="Arial" w:hAnsi="Arial" w:cs="Arial"/>
          <w:sz w:val="20"/>
          <w:szCs w:val="20"/>
        </w:rPr>
        <w:t>Izbrani kandidat bo delo na delovnem mestu svetovalec (izhodiščni plačni razred delovnega mesta/naziva je 17. plačni razred oziroma 2012,14 EUR bruto</w:t>
      </w:r>
      <w:r>
        <w:rPr>
          <w:rFonts w:ascii="Arial" w:hAnsi="Arial" w:cs="Arial"/>
          <w:color w:val="111111"/>
          <w:sz w:val="26"/>
          <w:szCs w:val="26"/>
        </w:rPr>
        <w:t xml:space="preserve">, </w:t>
      </w:r>
      <w:r>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Pr>
          <w:rFonts w:ascii="Arial" w:hAnsi="Arial" w:cs="Arial"/>
          <w:sz w:val="20"/>
          <w:szCs w:val="20"/>
        </w:rPr>
        <w:t xml:space="preserve">, opravljal v nazivu svetovalec III, z možnostjo napredovanja v naziv svetovalec II in svetovalec I.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DB4262">
        <w:rPr>
          <w:rFonts w:ascii="Arial" w:hAnsi="Arial" w:cs="Arial"/>
          <w:sz w:val="20"/>
          <w:szCs w:val="20"/>
        </w:rPr>
        <w:t>6</w:t>
      </w:r>
      <w:r w:rsidRPr="00B00992">
        <w:rPr>
          <w:rFonts w:ascii="Arial" w:hAnsi="Arial" w:cs="Arial"/>
          <w:sz w:val="20"/>
          <w:szCs w:val="20"/>
        </w:rPr>
        <w:t>/20</w:t>
      </w:r>
      <w:r w:rsidR="005D05F7" w:rsidRPr="00B00992">
        <w:rPr>
          <w:rFonts w:ascii="Arial" w:hAnsi="Arial" w:cs="Arial"/>
          <w:sz w:val="20"/>
          <w:szCs w:val="20"/>
        </w:rPr>
        <w:t>2</w:t>
      </w:r>
      <w:r w:rsidR="00DB4262">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E83C11">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5733DF" w:rsidRPr="009C3844">
        <w:rPr>
          <w:rFonts w:ascii="Arial" w:hAnsi="Arial" w:cs="Arial"/>
          <w:sz w:val="20"/>
          <w:szCs w:val="20"/>
        </w:rPr>
        <w:t>Matej Divjak, telefon: 01 2340 870</w:t>
      </w:r>
      <w:r w:rsidR="00C06648" w:rsidRPr="009C3844">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p w:rsidR="00A81DE7" w:rsidRDefault="00A81DE7" w:rsidP="00077C0A">
      <w:pPr>
        <w:tabs>
          <w:tab w:val="center" w:pos="7371"/>
        </w:tabs>
        <w:jc w:val="right"/>
        <w:rPr>
          <w:rFonts w:ascii="Arial" w:hAnsi="Arial" w:cs="Arial"/>
          <w:sz w:val="20"/>
          <w:szCs w:val="20"/>
        </w:rPr>
      </w:pPr>
    </w:p>
    <w:sectPr w:rsidR="00A81DE7"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971BF">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971BF">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3971BF">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3971BF">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EA3B6A" w:rsidP="00266A1F">
    <w:pPr>
      <w:pStyle w:val="Header"/>
      <w:tabs>
        <w:tab w:val="clear" w:pos="4536"/>
      </w:tabs>
    </w:pPr>
    <w:r>
      <w:rPr>
        <w:noProof/>
        <w:lang w:val="en-US" w:eastAsia="en-US"/>
      </w:rPr>
      <w:drawing>
        <wp:anchor distT="0" distB="0" distL="114300" distR="114300" simplePos="0" relativeHeight="251658240"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2" name="Picture 2"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8794350"/>
    <w:multiLevelType w:val="hybridMultilevel"/>
    <w:tmpl w:val="AE8826C0"/>
    <w:lvl w:ilvl="0" w:tplc="5C5A4154">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5"/>
  </w:num>
  <w:num w:numId="15">
    <w:abstractNumId w:val="7"/>
  </w:num>
  <w:num w:numId="16">
    <w:abstractNumId w:val="7"/>
  </w:num>
  <w:num w:numId="17">
    <w:abstractNumId w:val="7"/>
  </w:num>
  <w:num w:numId="18">
    <w:abstractNumId w:val="4"/>
  </w:num>
  <w:num w:numId="19">
    <w:abstractNumId w:val="2"/>
  </w:num>
  <w:num w:numId="20">
    <w:abstractNumId w:val="1"/>
  </w:num>
  <w:num w:numId="21">
    <w:abstractNumId w:val="1"/>
  </w:num>
  <w:num w:numId="22">
    <w:abstractNumId w:val="4"/>
  </w:num>
  <w:num w:numId="2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9251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511"/>
    <w:rsid w:val="000135B2"/>
    <w:rsid w:val="00014DAF"/>
    <w:rsid w:val="000177EE"/>
    <w:rsid w:val="00027518"/>
    <w:rsid w:val="00027F17"/>
    <w:rsid w:val="00036041"/>
    <w:rsid w:val="0006111F"/>
    <w:rsid w:val="00064111"/>
    <w:rsid w:val="00072497"/>
    <w:rsid w:val="000752AB"/>
    <w:rsid w:val="000753D5"/>
    <w:rsid w:val="00077C0A"/>
    <w:rsid w:val="00082745"/>
    <w:rsid w:val="00083DB5"/>
    <w:rsid w:val="00092950"/>
    <w:rsid w:val="00095B90"/>
    <w:rsid w:val="000A1867"/>
    <w:rsid w:val="000A5848"/>
    <w:rsid w:val="000B147D"/>
    <w:rsid w:val="000B1A44"/>
    <w:rsid w:val="000B3C72"/>
    <w:rsid w:val="000B4B98"/>
    <w:rsid w:val="000C25A0"/>
    <w:rsid w:val="000D2A5C"/>
    <w:rsid w:val="000E1A92"/>
    <w:rsid w:val="000E1C97"/>
    <w:rsid w:val="000E6CFC"/>
    <w:rsid w:val="000F0078"/>
    <w:rsid w:val="000F4FD7"/>
    <w:rsid w:val="000F5134"/>
    <w:rsid w:val="00103EC7"/>
    <w:rsid w:val="00114B3D"/>
    <w:rsid w:val="00116913"/>
    <w:rsid w:val="00121D8B"/>
    <w:rsid w:val="00121ED0"/>
    <w:rsid w:val="00123069"/>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3789"/>
    <w:rsid w:val="001A539F"/>
    <w:rsid w:val="001A55C9"/>
    <w:rsid w:val="001A6586"/>
    <w:rsid w:val="001A7804"/>
    <w:rsid w:val="001C484C"/>
    <w:rsid w:val="001D5C4A"/>
    <w:rsid w:val="001D5E6B"/>
    <w:rsid w:val="001E2376"/>
    <w:rsid w:val="001E3F27"/>
    <w:rsid w:val="001E7148"/>
    <w:rsid w:val="001F239B"/>
    <w:rsid w:val="001F5EB7"/>
    <w:rsid w:val="001F6DDC"/>
    <w:rsid w:val="001F7A42"/>
    <w:rsid w:val="00201DAA"/>
    <w:rsid w:val="0020219E"/>
    <w:rsid w:val="00203040"/>
    <w:rsid w:val="00207306"/>
    <w:rsid w:val="0021120C"/>
    <w:rsid w:val="00211976"/>
    <w:rsid w:val="00212CC8"/>
    <w:rsid w:val="00212FC1"/>
    <w:rsid w:val="002146CE"/>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A074A"/>
    <w:rsid w:val="002A258B"/>
    <w:rsid w:val="002A70AF"/>
    <w:rsid w:val="002A7E4C"/>
    <w:rsid w:val="002B1BD6"/>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1BE5"/>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971BF"/>
    <w:rsid w:val="003A1F4D"/>
    <w:rsid w:val="003A6671"/>
    <w:rsid w:val="003B246C"/>
    <w:rsid w:val="003C232B"/>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01C07"/>
    <w:rsid w:val="00513085"/>
    <w:rsid w:val="00516DCB"/>
    <w:rsid w:val="0052137D"/>
    <w:rsid w:val="00521C29"/>
    <w:rsid w:val="005252A7"/>
    <w:rsid w:val="00525478"/>
    <w:rsid w:val="00525CBA"/>
    <w:rsid w:val="00530BF3"/>
    <w:rsid w:val="0053385A"/>
    <w:rsid w:val="00533A93"/>
    <w:rsid w:val="00536EBB"/>
    <w:rsid w:val="00543E76"/>
    <w:rsid w:val="005452FA"/>
    <w:rsid w:val="00560DCD"/>
    <w:rsid w:val="005733DF"/>
    <w:rsid w:val="00580592"/>
    <w:rsid w:val="00582FB3"/>
    <w:rsid w:val="0058521A"/>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7231"/>
    <w:rsid w:val="007760CD"/>
    <w:rsid w:val="007770C8"/>
    <w:rsid w:val="00785B7C"/>
    <w:rsid w:val="007917EE"/>
    <w:rsid w:val="00794003"/>
    <w:rsid w:val="007B608F"/>
    <w:rsid w:val="007C6046"/>
    <w:rsid w:val="007D19DB"/>
    <w:rsid w:val="007E0D26"/>
    <w:rsid w:val="007E296B"/>
    <w:rsid w:val="007E4D34"/>
    <w:rsid w:val="007E5142"/>
    <w:rsid w:val="007E5FBF"/>
    <w:rsid w:val="008001C0"/>
    <w:rsid w:val="008009A4"/>
    <w:rsid w:val="0081573F"/>
    <w:rsid w:val="00824981"/>
    <w:rsid w:val="0083597F"/>
    <w:rsid w:val="00835E2F"/>
    <w:rsid w:val="00842339"/>
    <w:rsid w:val="00845F49"/>
    <w:rsid w:val="008509AC"/>
    <w:rsid w:val="0085388E"/>
    <w:rsid w:val="008554DD"/>
    <w:rsid w:val="00857E85"/>
    <w:rsid w:val="0086065A"/>
    <w:rsid w:val="008629F5"/>
    <w:rsid w:val="00893692"/>
    <w:rsid w:val="00894852"/>
    <w:rsid w:val="00895ADE"/>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433"/>
    <w:rsid w:val="00912C55"/>
    <w:rsid w:val="00914409"/>
    <w:rsid w:val="009162D4"/>
    <w:rsid w:val="009209A5"/>
    <w:rsid w:val="00922640"/>
    <w:rsid w:val="00931F13"/>
    <w:rsid w:val="00931FE4"/>
    <w:rsid w:val="00933BC1"/>
    <w:rsid w:val="00933D76"/>
    <w:rsid w:val="00935169"/>
    <w:rsid w:val="009508B3"/>
    <w:rsid w:val="00950EAC"/>
    <w:rsid w:val="00954016"/>
    <w:rsid w:val="00955BF8"/>
    <w:rsid w:val="00960827"/>
    <w:rsid w:val="00965D4A"/>
    <w:rsid w:val="0097393F"/>
    <w:rsid w:val="00982FD6"/>
    <w:rsid w:val="00994F93"/>
    <w:rsid w:val="009B2BB1"/>
    <w:rsid w:val="009B75C5"/>
    <w:rsid w:val="009C3844"/>
    <w:rsid w:val="009C5725"/>
    <w:rsid w:val="009D55EC"/>
    <w:rsid w:val="009D5C42"/>
    <w:rsid w:val="009D7FF8"/>
    <w:rsid w:val="009E2470"/>
    <w:rsid w:val="009E7BE8"/>
    <w:rsid w:val="00A03B2C"/>
    <w:rsid w:val="00A04DEA"/>
    <w:rsid w:val="00A0543D"/>
    <w:rsid w:val="00A1216E"/>
    <w:rsid w:val="00A14047"/>
    <w:rsid w:val="00A2296A"/>
    <w:rsid w:val="00A34449"/>
    <w:rsid w:val="00A35366"/>
    <w:rsid w:val="00A42464"/>
    <w:rsid w:val="00A4485E"/>
    <w:rsid w:val="00A50CFE"/>
    <w:rsid w:val="00A513C2"/>
    <w:rsid w:val="00A65D85"/>
    <w:rsid w:val="00A768F6"/>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40E7"/>
    <w:rsid w:val="00B57F5D"/>
    <w:rsid w:val="00B63A2B"/>
    <w:rsid w:val="00B67DC8"/>
    <w:rsid w:val="00B720D1"/>
    <w:rsid w:val="00B73566"/>
    <w:rsid w:val="00B74BBE"/>
    <w:rsid w:val="00B75B0D"/>
    <w:rsid w:val="00B92347"/>
    <w:rsid w:val="00BA4275"/>
    <w:rsid w:val="00BA43C9"/>
    <w:rsid w:val="00BA5448"/>
    <w:rsid w:val="00BB3FAF"/>
    <w:rsid w:val="00BC007C"/>
    <w:rsid w:val="00BC4A64"/>
    <w:rsid w:val="00BC545E"/>
    <w:rsid w:val="00BD13A5"/>
    <w:rsid w:val="00BD2D16"/>
    <w:rsid w:val="00BD3640"/>
    <w:rsid w:val="00BD55F3"/>
    <w:rsid w:val="00BD5EB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C4330"/>
    <w:rsid w:val="00CD76A1"/>
    <w:rsid w:val="00CD7793"/>
    <w:rsid w:val="00CE24FA"/>
    <w:rsid w:val="00CE581F"/>
    <w:rsid w:val="00CE63DA"/>
    <w:rsid w:val="00CF34FC"/>
    <w:rsid w:val="00CF3ED3"/>
    <w:rsid w:val="00D20ADB"/>
    <w:rsid w:val="00D24028"/>
    <w:rsid w:val="00D254E4"/>
    <w:rsid w:val="00D267BC"/>
    <w:rsid w:val="00D27383"/>
    <w:rsid w:val="00D35756"/>
    <w:rsid w:val="00D408D3"/>
    <w:rsid w:val="00D411A7"/>
    <w:rsid w:val="00D431AB"/>
    <w:rsid w:val="00D6028D"/>
    <w:rsid w:val="00D6678E"/>
    <w:rsid w:val="00D66CEC"/>
    <w:rsid w:val="00D74C39"/>
    <w:rsid w:val="00D75577"/>
    <w:rsid w:val="00D80F84"/>
    <w:rsid w:val="00D81471"/>
    <w:rsid w:val="00D81A25"/>
    <w:rsid w:val="00D85371"/>
    <w:rsid w:val="00D8579F"/>
    <w:rsid w:val="00D860CC"/>
    <w:rsid w:val="00D91064"/>
    <w:rsid w:val="00D92B2B"/>
    <w:rsid w:val="00D9552F"/>
    <w:rsid w:val="00D97006"/>
    <w:rsid w:val="00DA146C"/>
    <w:rsid w:val="00DA17FD"/>
    <w:rsid w:val="00DA1D93"/>
    <w:rsid w:val="00DA2777"/>
    <w:rsid w:val="00DA4BE1"/>
    <w:rsid w:val="00DA62F5"/>
    <w:rsid w:val="00DB4262"/>
    <w:rsid w:val="00DB64DF"/>
    <w:rsid w:val="00DC3119"/>
    <w:rsid w:val="00DC791B"/>
    <w:rsid w:val="00DD56F9"/>
    <w:rsid w:val="00DF0224"/>
    <w:rsid w:val="00DF35B5"/>
    <w:rsid w:val="00DF5DEC"/>
    <w:rsid w:val="00E00504"/>
    <w:rsid w:val="00E0088F"/>
    <w:rsid w:val="00E04202"/>
    <w:rsid w:val="00E04372"/>
    <w:rsid w:val="00E04CD1"/>
    <w:rsid w:val="00E06A1B"/>
    <w:rsid w:val="00E140AD"/>
    <w:rsid w:val="00E23E30"/>
    <w:rsid w:val="00E2557B"/>
    <w:rsid w:val="00E26535"/>
    <w:rsid w:val="00E30B7E"/>
    <w:rsid w:val="00E43F54"/>
    <w:rsid w:val="00E44D07"/>
    <w:rsid w:val="00E55CD6"/>
    <w:rsid w:val="00E56BB5"/>
    <w:rsid w:val="00E57FB7"/>
    <w:rsid w:val="00E602CA"/>
    <w:rsid w:val="00E64BD2"/>
    <w:rsid w:val="00E70EE8"/>
    <w:rsid w:val="00E729EB"/>
    <w:rsid w:val="00E75BBD"/>
    <w:rsid w:val="00E76673"/>
    <w:rsid w:val="00E76853"/>
    <w:rsid w:val="00E805B8"/>
    <w:rsid w:val="00E83C11"/>
    <w:rsid w:val="00E870B3"/>
    <w:rsid w:val="00E8719E"/>
    <w:rsid w:val="00E943BC"/>
    <w:rsid w:val="00E97BCE"/>
    <w:rsid w:val="00EA3B6A"/>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2513"/>
    <o:shapelayout v:ext="edit">
      <o:idmap v:ext="edit" data="1"/>
    </o:shapelayout>
  </w:shapeDefaults>
  <w:decimalSymbol w:val=","/>
  <w:listSeparator w:val=";"/>
  <w14:docId w14:val="190A4749"/>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30225194">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4361059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29751503">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3546584">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89764522">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47540221">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11686798">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BA6A8D-9B0F-4EDD-A743-5415242AB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19</TotalTime>
  <Pages>3</Pages>
  <Words>1291</Words>
  <Characters>10082</Characters>
  <Application>Microsoft Office Word</Application>
  <DocSecurity>0</DocSecurity>
  <Lines>84</Lines>
  <Paragraphs>22</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5</cp:revision>
  <cp:lastPrinted>2024-06-05T06:07:00Z</cp:lastPrinted>
  <dcterms:created xsi:type="dcterms:W3CDTF">2025-01-28T07:08:00Z</dcterms:created>
  <dcterms:modified xsi:type="dcterms:W3CDTF">2025-01-28T08:59:00Z</dcterms:modified>
</cp:coreProperties>
</file>